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36022" w14:textId="77777777" w:rsidR="001C51F5" w:rsidRPr="00537966" w:rsidRDefault="001C51F5">
      <w:pPr>
        <w:rPr>
          <w:rFonts w:ascii="Century Gothic" w:hAnsi="Century Gothic" w:cs="Arial"/>
          <w:color w:val="002060"/>
        </w:rPr>
      </w:pPr>
    </w:p>
    <w:p w14:paraId="611842BB" w14:textId="77777777" w:rsidR="001C51F5" w:rsidRPr="00537966" w:rsidRDefault="001C51F5">
      <w:pPr>
        <w:rPr>
          <w:rFonts w:ascii="Century Gothic" w:hAnsi="Century Gothic" w:cs="Arial"/>
          <w:color w:val="002060"/>
        </w:rPr>
      </w:pPr>
    </w:p>
    <w:p w14:paraId="70B4A6A1" w14:textId="77777777" w:rsidR="001C51F5" w:rsidRPr="00537966" w:rsidRDefault="001C51F5">
      <w:pPr>
        <w:rPr>
          <w:rFonts w:ascii="Century Gothic" w:hAnsi="Century Gothic" w:cs="Arial"/>
          <w:color w:val="002060"/>
        </w:rPr>
      </w:pPr>
    </w:p>
    <w:p w14:paraId="0C394671" w14:textId="388F1DD3" w:rsidR="004F765C" w:rsidRPr="00537966" w:rsidRDefault="004F765C">
      <w:pPr>
        <w:rPr>
          <w:rFonts w:ascii="Century Gothic" w:hAnsi="Century Gothic" w:cs="Arial"/>
          <w:color w:val="002060"/>
        </w:rPr>
      </w:pPr>
    </w:p>
    <w:p w14:paraId="4CA296AD" w14:textId="5AEBBCB1" w:rsidR="001C51F5" w:rsidRPr="00537966" w:rsidRDefault="00537966">
      <w:pPr>
        <w:rPr>
          <w:rFonts w:ascii="Century Gothic" w:hAnsi="Century Gothic" w:cs="Arial"/>
          <w:color w:val="002060"/>
        </w:rPr>
      </w:pPr>
      <w:r w:rsidRPr="00537966">
        <w:rPr>
          <w:rFonts w:ascii="Century Gothic" w:hAnsi="Century Gothic" w:cs="Arial"/>
          <w:b/>
          <w:noProof/>
          <w:color w:val="002060"/>
          <w:lang w:val="es-ES" w:eastAsia="es-ES"/>
        </w:rPr>
        <mc:AlternateContent>
          <mc:Choice Requires="wps">
            <w:drawing>
              <wp:anchor distT="0" distB="0" distL="114300" distR="114300" simplePos="0" relativeHeight="251661312" behindDoc="0" locked="0" layoutInCell="1" allowOverlap="1" wp14:anchorId="44EBCD4A" wp14:editId="53E25BC2">
                <wp:simplePos x="0" y="0"/>
                <wp:positionH relativeFrom="margin">
                  <wp:posOffset>193675</wp:posOffset>
                </wp:positionH>
                <wp:positionV relativeFrom="paragraph">
                  <wp:posOffset>281305</wp:posOffset>
                </wp:positionV>
                <wp:extent cx="5199797" cy="4544704"/>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5199797" cy="4544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0C598" w14:textId="4E64AC13" w:rsidR="00916AA4" w:rsidRPr="00537966" w:rsidRDefault="00916AA4" w:rsidP="00537966">
                            <w:pPr>
                              <w:jc w:val="center"/>
                              <w:rPr>
                                <w:rFonts w:ascii="Snap ITC" w:hAnsi="Snap ITC"/>
                                <w:color w:val="00B0F0"/>
                                <w:sz w:val="96"/>
                                <w:szCs w:val="52"/>
                                <w14:textOutline w14:w="9525" w14:cap="rnd" w14:cmpd="sng" w14:algn="ctr">
                                  <w14:solidFill>
                                    <w14:srgbClr w14:val="000000"/>
                                  </w14:solidFill>
                                  <w14:prstDash w14:val="solid"/>
                                  <w14:bevel/>
                                </w14:textOutline>
                              </w:rPr>
                            </w:pPr>
                            <w:r w:rsidRPr="00537966">
                              <w:rPr>
                                <w:rFonts w:ascii="Snap ITC" w:hAnsi="Snap ITC"/>
                                <w:color w:val="00B0F0"/>
                                <w:sz w:val="96"/>
                                <w:szCs w:val="52"/>
                                <w14:textOutline w14:w="9525" w14:cap="rnd" w14:cmpd="sng" w14:algn="ctr">
                                  <w14:solidFill>
                                    <w14:srgbClr w14:val="000000"/>
                                  </w14:solidFill>
                                  <w14:prstDash w14:val="solid"/>
                                  <w14:bevel/>
                                </w14:textOutline>
                              </w:rPr>
                              <w:t>PEI CENTRO EDUCATIVO LICEO INFANTIL 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BCD4A" id="_x0000_t202" coordsize="21600,21600" o:spt="202" path="m,l,21600r21600,l21600,xe">
                <v:stroke joinstyle="miter"/>
                <v:path gradientshapeok="t" o:connecttype="rect"/>
              </v:shapetype>
              <v:shape id="Cuadro de texto 10" o:spid="_x0000_s1026" type="#_x0000_t202" style="position:absolute;margin-left:15.25pt;margin-top:22.15pt;width:409.45pt;height:357.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" filled="f" stroked="f" strokeweight=".5pt">
                <v:textbox>
                  <w:txbxContent>
                    <w:p w14:paraId="1710C598" w14:textId="4E64AC13" w:rsidR="00916AA4" w:rsidRPr="00537966" w:rsidRDefault="00916AA4" w:rsidP="00537966">
                      <w:pPr>
                        <w:jc w:val="center"/>
                        <w:rPr>
                          <w:rFonts w:ascii="Snap ITC" w:hAnsi="Snap ITC"/>
                          <w:color w:val="00B0F0"/>
                          <w:sz w:val="96"/>
                          <w:szCs w:val="52"/>
                          <w14:textOutline w14:w="9525" w14:cap="rnd" w14:cmpd="sng" w14:algn="ctr">
                            <w14:solidFill>
                              <w14:srgbClr w14:val="000000"/>
                            </w14:solidFill>
                            <w14:prstDash w14:val="solid"/>
                            <w14:bevel/>
                          </w14:textOutline>
                        </w:rPr>
                      </w:pPr>
                      <w:r w:rsidRPr="00537966">
                        <w:rPr>
                          <w:rFonts w:ascii="Snap ITC" w:hAnsi="Snap ITC"/>
                          <w:color w:val="00B0F0"/>
                          <w:sz w:val="96"/>
                          <w:szCs w:val="52"/>
                          <w14:textOutline w14:w="9525" w14:cap="rnd" w14:cmpd="sng" w14:algn="ctr">
                            <w14:solidFill>
                              <w14:srgbClr w14:val="000000"/>
                            </w14:solidFill>
                            <w14:prstDash w14:val="solid"/>
                            <w14:bevel/>
                          </w14:textOutline>
                        </w:rPr>
                        <w:t>PEI CENTRO EDUCATIVO LICEO INFANTIL TIM</w:t>
                      </w:r>
                    </w:p>
                  </w:txbxContent>
                </v:textbox>
                <w10:wrap anchorx="margin"/>
              </v:shape>
            </w:pict>
          </mc:Fallback>
        </mc:AlternateContent>
      </w:r>
    </w:p>
    <w:p w14:paraId="5809C57B" w14:textId="28D6FE6F" w:rsidR="001C51F5" w:rsidRPr="00537966" w:rsidRDefault="001C51F5">
      <w:pPr>
        <w:rPr>
          <w:rFonts w:ascii="Century Gothic" w:hAnsi="Century Gothic" w:cs="Arial"/>
          <w:color w:val="002060"/>
        </w:rPr>
      </w:pPr>
    </w:p>
    <w:p w14:paraId="6A9B633D" w14:textId="663B09C1" w:rsidR="001C51F5" w:rsidRPr="00537966" w:rsidRDefault="001C51F5">
      <w:pPr>
        <w:rPr>
          <w:rFonts w:ascii="Century Gothic" w:hAnsi="Century Gothic" w:cs="Arial"/>
          <w:color w:val="002060"/>
        </w:rPr>
      </w:pPr>
    </w:p>
    <w:p w14:paraId="01F20EDA" w14:textId="3E307D97" w:rsidR="001C51F5" w:rsidRPr="00537966" w:rsidRDefault="001C51F5">
      <w:pPr>
        <w:rPr>
          <w:rFonts w:ascii="Century Gothic" w:hAnsi="Century Gothic" w:cs="Arial"/>
          <w:color w:val="002060"/>
        </w:rPr>
      </w:pPr>
    </w:p>
    <w:p w14:paraId="654ECCC4" w14:textId="7830EC17" w:rsidR="001C51F5" w:rsidRPr="00537966" w:rsidRDefault="001C51F5">
      <w:pPr>
        <w:rPr>
          <w:rFonts w:ascii="Century Gothic" w:hAnsi="Century Gothic" w:cs="Arial"/>
          <w:color w:val="002060"/>
        </w:rPr>
      </w:pPr>
    </w:p>
    <w:p w14:paraId="07DE29D7" w14:textId="70F7DDC4" w:rsidR="00537966" w:rsidRPr="00537966" w:rsidRDefault="00537966">
      <w:pPr>
        <w:rPr>
          <w:rFonts w:ascii="Century Gothic" w:hAnsi="Century Gothic" w:cs="Arial"/>
          <w:color w:val="002060"/>
        </w:rPr>
      </w:pPr>
    </w:p>
    <w:p w14:paraId="70039F09" w14:textId="55F91FC5" w:rsidR="00537966" w:rsidRPr="00537966" w:rsidRDefault="00537966">
      <w:pPr>
        <w:rPr>
          <w:rFonts w:ascii="Century Gothic" w:hAnsi="Century Gothic" w:cs="Arial"/>
          <w:color w:val="002060"/>
        </w:rPr>
      </w:pPr>
    </w:p>
    <w:p w14:paraId="51449A03" w14:textId="4FD54FF0" w:rsidR="00537966" w:rsidRPr="00537966" w:rsidRDefault="00537966">
      <w:pPr>
        <w:rPr>
          <w:rFonts w:ascii="Century Gothic" w:hAnsi="Century Gothic" w:cs="Arial"/>
          <w:color w:val="002060"/>
        </w:rPr>
      </w:pPr>
    </w:p>
    <w:p w14:paraId="456884C7" w14:textId="55BA90EC" w:rsidR="00537966" w:rsidRPr="00537966" w:rsidRDefault="00537966">
      <w:pPr>
        <w:rPr>
          <w:rFonts w:ascii="Century Gothic" w:hAnsi="Century Gothic" w:cs="Arial"/>
          <w:color w:val="002060"/>
        </w:rPr>
      </w:pPr>
    </w:p>
    <w:p w14:paraId="71568446" w14:textId="1F1D69C4" w:rsidR="00537966" w:rsidRPr="00537966" w:rsidRDefault="00537966">
      <w:pPr>
        <w:rPr>
          <w:rFonts w:ascii="Century Gothic" w:hAnsi="Century Gothic" w:cs="Arial"/>
          <w:color w:val="002060"/>
        </w:rPr>
      </w:pPr>
    </w:p>
    <w:p w14:paraId="466F5341" w14:textId="37D9B04B" w:rsidR="00537966" w:rsidRPr="00537966" w:rsidRDefault="00537966">
      <w:pPr>
        <w:rPr>
          <w:rFonts w:ascii="Century Gothic" w:hAnsi="Century Gothic" w:cs="Arial"/>
          <w:color w:val="002060"/>
        </w:rPr>
      </w:pPr>
    </w:p>
    <w:p w14:paraId="354CF242" w14:textId="63F68C9D" w:rsidR="00537966" w:rsidRPr="00537966" w:rsidRDefault="00537966">
      <w:pPr>
        <w:rPr>
          <w:rFonts w:ascii="Century Gothic" w:hAnsi="Century Gothic" w:cs="Arial"/>
          <w:color w:val="002060"/>
        </w:rPr>
      </w:pPr>
    </w:p>
    <w:p w14:paraId="047D5D8C" w14:textId="587A76A9" w:rsidR="00537966" w:rsidRPr="00537966" w:rsidRDefault="00537966">
      <w:pPr>
        <w:rPr>
          <w:rFonts w:ascii="Century Gothic" w:hAnsi="Century Gothic" w:cs="Arial"/>
          <w:color w:val="002060"/>
        </w:rPr>
      </w:pPr>
    </w:p>
    <w:p w14:paraId="6D271113" w14:textId="0EC70462" w:rsidR="00537966" w:rsidRPr="00537966" w:rsidRDefault="00537966">
      <w:pPr>
        <w:rPr>
          <w:rFonts w:ascii="Century Gothic" w:hAnsi="Century Gothic" w:cs="Arial"/>
          <w:color w:val="002060"/>
        </w:rPr>
      </w:pPr>
    </w:p>
    <w:p w14:paraId="03FFEE75" w14:textId="0C6BC397" w:rsidR="00537966" w:rsidRPr="00537966" w:rsidRDefault="00537966">
      <w:pPr>
        <w:rPr>
          <w:rFonts w:ascii="Century Gothic" w:hAnsi="Century Gothic" w:cs="Arial"/>
          <w:color w:val="002060"/>
        </w:rPr>
      </w:pPr>
    </w:p>
    <w:p w14:paraId="1D3B3D77" w14:textId="04B1CE42" w:rsidR="00537966" w:rsidRPr="00537966" w:rsidRDefault="00537966">
      <w:pPr>
        <w:rPr>
          <w:rFonts w:ascii="Century Gothic" w:hAnsi="Century Gothic" w:cs="Arial"/>
          <w:color w:val="002060"/>
        </w:rPr>
      </w:pPr>
    </w:p>
    <w:p w14:paraId="34426D27" w14:textId="73624D54" w:rsidR="00537966" w:rsidRPr="00537966" w:rsidRDefault="00537966">
      <w:pPr>
        <w:rPr>
          <w:rFonts w:ascii="Century Gothic" w:hAnsi="Century Gothic" w:cs="Arial"/>
          <w:color w:val="002060"/>
        </w:rPr>
      </w:pPr>
    </w:p>
    <w:p w14:paraId="1D3D7964" w14:textId="322B6979" w:rsidR="00537966" w:rsidRPr="00537966" w:rsidRDefault="00537966">
      <w:pPr>
        <w:rPr>
          <w:rFonts w:ascii="Century Gothic" w:hAnsi="Century Gothic" w:cs="Arial"/>
          <w:color w:val="002060"/>
        </w:rPr>
      </w:pPr>
      <w:r w:rsidRPr="00537966">
        <w:rPr>
          <w:rFonts w:ascii="Century Gothic" w:hAnsi="Century Gothic" w:cs="Arial"/>
          <w:b/>
          <w:noProof/>
          <w:color w:val="002060"/>
          <w:lang w:val="es-ES" w:eastAsia="es-ES"/>
        </w:rPr>
        <mc:AlternateContent>
          <mc:Choice Requires="wps">
            <w:drawing>
              <wp:anchor distT="0" distB="0" distL="114300" distR="114300" simplePos="0" relativeHeight="251659264" behindDoc="0" locked="0" layoutInCell="1" allowOverlap="1" wp14:anchorId="21C4927E" wp14:editId="3C0EDE63">
                <wp:simplePos x="0" y="0"/>
                <wp:positionH relativeFrom="margin">
                  <wp:posOffset>501015</wp:posOffset>
                </wp:positionH>
                <wp:positionV relativeFrom="paragraph">
                  <wp:posOffset>155442</wp:posOffset>
                </wp:positionV>
                <wp:extent cx="4457700" cy="7239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4577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F985E" w14:textId="77777777" w:rsidR="00916AA4" w:rsidRDefault="00916AA4" w:rsidP="001C51F5">
                            <w:pPr>
                              <w:jc w:val="center"/>
                              <w:rPr>
                                <w:rFonts w:ascii="Snap ITC" w:hAnsi="Snap ITC"/>
                                <w:color w:val="FF3399"/>
                                <w:sz w:val="32"/>
                              </w:rPr>
                            </w:pPr>
                            <w:r w:rsidRPr="00434449">
                              <w:rPr>
                                <w:rFonts w:ascii="Snap ITC" w:hAnsi="Snap ITC"/>
                                <w:color w:val="FF3399"/>
                                <w:sz w:val="32"/>
                              </w:rPr>
                              <w:t>DESCUBRIENDO EL MUNDO CON AMOR Y DESTREZA</w:t>
                            </w:r>
                          </w:p>
                          <w:p w14:paraId="64353C4B" w14:textId="77777777" w:rsidR="00916AA4" w:rsidRPr="00434449" w:rsidRDefault="00916AA4" w:rsidP="001C51F5">
                            <w:pPr>
                              <w:jc w:val="center"/>
                              <w:rPr>
                                <w:rFonts w:ascii="Snap ITC" w:hAnsi="Snap ITC"/>
                                <w:color w:val="FF3399"/>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4927E" id="Cuadro de texto 2" o:spid="_x0000_s1027" type="#_x0000_t202" style="position:absolute;margin-left:39.45pt;margin-top:12.25pt;width:351pt;height: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" filled="f" stroked="f" strokeweight=".5pt">
                <v:textbox>
                  <w:txbxContent>
                    <w:p w14:paraId="506F985E" w14:textId="77777777" w:rsidR="00916AA4" w:rsidRDefault="00916AA4" w:rsidP="001C51F5">
                      <w:pPr>
                        <w:jc w:val="center"/>
                        <w:rPr>
                          <w:rFonts w:ascii="Snap ITC" w:hAnsi="Snap ITC"/>
                          <w:color w:val="FF3399"/>
                          <w:sz w:val="32"/>
                        </w:rPr>
                      </w:pPr>
                      <w:r w:rsidRPr="00434449">
                        <w:rPr>
                          <w:rFonts w:ascii="Snap ITC" w:hAnsi="Snap ITC"/>
                          <w:color w:val="FF3399"/>
                          <w:sz w:val="32"/>
                        </w:rPr>
                        <w:t>DESCUBRIENDO EL MUNDO CON AMOR Y DESTREZA</w:t>
                      </w:r>
                    </w:p>
                    <w:p w14:paraId="64353C4B" w14:textId="77777777" w:rsidR="00916AA4" w:rsidRPr="00434449" w:rsidRDefault="00916AA4" w:rsidP="001C51F5">
                      <w:pPr>
                        <w:jc w:val="center"/>
                        <w:rPr>
                          <w:rFonts w:ascii="Snap ITC" w:hAnsi="Snap ITC"/>
                          <w:color w:val="FF3399"/>
                          <w:sz w:val="32"/>
                        </w:rPr>
                      </w:pPr>
                    </w:p>
                  </w:txbxContent>
                </v:textbox>
                <w10:wrap anchorx="margin"/>
              </v:shape>
            </w:pict>
          </mc:Fallback>
        </mc:AlternateContent>
      </w:r>
    </w:p>
    <w:p w14:paraId="3298D8CC" w14:textId="5800D65B" w:rsidR="00537966" w:rsidRPr="00537966" w:rsidRDefault="00537966">
      <w:pPr>
        <w:rPr>
          <w:rFonts w:ascii="Century Gothic" w:hAnsi="Century Gothic" w:cs="Arial"/>
          <w:color w:val="002060"/>
        </w:rPr>
      </w:pPr>
    </w:p>
    <w:p w14:paraId="237B4829" w14:textId="681338F2" w:rsidR="00537966" w:rsidRPr="00537966" w:rsidRDefault="00537966">
      <w:pPr>
        <w:rPr>
          <w:rFonts w:ascii="Century Gothic" w:hAnsi="Century Gothic" w:cs="Arial"/>
          <w:color w:val="002060"/>
        </w:rPr>
      </w:pPr>
    </w:p>
    <w:p w14:paraId="58722617" w14:textId="2E2C3492" w:rsidR="00537966" w:rsidRPr="00537966" w:rsidRDefault="00537966">
      <w:pPr>
        <w:rPr>
          <w:rFonts w:ascii="Century Gothic" w:hAnsi="Century Gothic" w:cs="Arial"/>
          <w:color w:val="002060"/>
        </w:rPr>
      </w:pPr>
    </w:p>
    <w:p w14:paraId="70E9944F" w14:textId="4BEBA1A5" w:rsidR="00537966" w:rsidRPr="00537966" w:rsidRDefault="00537966">
      <w:pPr>
        <w:rPr>
          <w:rFonts w:ascii="Century Gothic" w:hAnsi="Century Gothic" w:cs="Arial"/>
          <w:color w:val="002060"/>
        </w:rPr>
      </w:pPr>
    </w:p>
    <w:p w14:paraId="29A51607" w14:textId="4B7B73BB" w:rsidR="00537966" w:rsidRPr="00537966" w:rsidRDefault="00537966">
      <w:pPr>
        <w:rPr>
          <w:rFonts w:ascii="Century Gothic" w:hAnsi="Century Gothic" w:cs="Arial"/>
          <w:color w:val="002060"/>
        </w:rPr>
      </w:pPr>
    </w:p>
    <w:p w14:paraId="2223835D" w14:textId="77777777" w:rsidR="009E04A8" w:rsidRPr="005D5DA3" w:rsidRDefault="009E04A8" w:rsidP="009E04A8">
      <w:pPr>
        <w:spacing w:after="0"/>
        <w:ind w:firstLine="708"/>
        <w:jc w:val="center"/>
        <w:rPr>
          <w:rFonts w:ascii="Century Gothic" w:hAnsi="Century Gothic"/>
          <w:b/>
          <w:bCs/>
          <w:color w:val="002060"/>
          <w:sz w:val="24"/>
          <w:szCs w:val="24"/>
        </w:rPr>
      </w:pPr>
      <w:r w:rsidRPr="005D5DA3">
        <w:rPr>
          <w:rFonts w:ascii="Century Gothic" w:hAnsi="Century Gothic"/>
          <w:b/>
          <w:bCs/>
          <w:color w:val="002060"/>
          <w:sz w:val="24"/>
          <w:szCs w:val="24"/>
        </w:rPr>
        <w:lastRenderedPageBreak/>
        <w:t>ACTA DE ACUERDO (</w:t>
      </w:r>
      <w:r>
        <w:rPr>
          <w:rFonts w:ascii="Century Gothic" w:hAnsi="Century Gothic"/>
          <w:b/>
          <w:bCs/>
          <w:color w:val="002060"/>
          <w:sz w:val="24"/>
          <w:szCs w:val="24"/>
        </w:rPr>
        <w:t>FEBRERO 2024</w:t>
      </w:r>
      <w:r w:rsidRPr="005D5DA3">
        <w:rPr>
          <w:rFonts w:ascii="Century Gothic" w:hAnsi="Century Gothic"/>
          <w:b/>
          <w:bCs/>
          <w:color w:val="002060"/>
          <w:sz w:val="24"/>
          <w:szCs w:val="24"/>
        </w:rPr>
        <w:t>)</w:t>
      </w:r>
    </w:p>
    <w:p w14:paraId="47733E62" w14:textId="38E404BA" w:rsidR="009E04A8" w:rsidRPr="005D5DA3" w:rsidRDefault="009E04A8" w:rsidP="009E04A8">
      <w:pPr>
        <w:pStyle w:val="Sinespaciado"/>
        <w:jc w:val="center"/>
        <w:rPr>
          <w:rFonts w:ascii="Century Gothic" w:hAnsi="Century Gothic"/>
          <w:b/>
          <w:bCs/>
          <w:color w:val="002060"/>
          <w:sz w:val="24"/>
          <w:szCs w:val="24"/>
        </w:rPr>
      </w:pPr>
      <w:r w:rsidRPr="005D5DA3">
        <w:rPr>
          <w:rFonts w:ascii="Century Gothic" w:hAnsi="Century Gothic"/>
          <w:b/>
          <w:bCs/>
          <w:color w:val="002060"/>
          <w:sz w:val="24"/>
          <w:szCs w:val="24"/>
        </w:rPr>
        <w:t xml:space="preserve">POR LA CUAL SE ADOPTAN </w:t>
      </w:r>
      <w:r>
        <w:rPr>
          <w:rFonts w:ascii="Century Gothic" w:hAnsi="Century Gothic"/>
          <w:b/>
          <w:bCs/>
          <w:color w:val="002060"/>
          <w:sz w:val="24"/>
          <w:szCs w:val="24"/>
        </w:rPr>
        <w:t xml:space="preserve">LOS </w:t>
      </w:r>
      <w:r w:rsidRPr="005D5DA3">
        <w:rPr>
          <w:rFonts w:ascii="Century Gothic" w:hAnsi="Century Gothic"/>
          <w:b/>
          <w:bCs/>
          <w:color w:val="002060"/>
          <w:sz w:val="24"/>
          <w:szCs w:val="24"/>
        </w:rPr>
        <w:t>AJUSTES</w:t>
      </w:r>
      <w:r>
        <w:rPr>
          <w:rFonts w:ascii="Century Gothic" w:hAnsi="Century Gothic"/>
          <w:b/>
          <w:bCs/>
          <w:color w:val="002060"/>
          <w:sz w:val="24"/>
          <w:szCs w:val="24"/>
        </w:rPr>
        <w:t xml:space="preserve"> AL PROYECTO EDUCATIVO INSTITUCIONAL </w:t>
      </w:r>
      <w:r w:rsidRPr="005D5DA3">
        <w:rPr>
          <w:rFonts w:ascii="Century Gothic" w:hAnsi="Century Gothic"/>
          <w:b/>
          <w:bCs/>
          <w:color w:val="002060"/>
          <w:sz w:val="24"/>
          <w:szCs w:val="24"/>
        </w:rPr>
        <w:t>PEI</w:t>
      </w:r>
      <w:r>
        <w:rPr>
          <w:rFonts w:ascii="Century Gothic" w:hAnsi="Century Gothic"/>
          <w:b/>
          <w:bCs/>
          <w:color w:val="002060"/>
          <w:sz w:val="24"/>
          <w:szCs w:val="24"/>
        </w:rPr>
        <w:t xml:space="preserve"> </w:t>
      </w:r>
    </w:p>
    <w:p w14:paraId="2B2D06E6" w14:textId="77777777" w:rsidR="009E04A8" w:rsidRDefault="009E04A8" w:rsidP="009E04A8">
      <w:pPr>
        <w:spacing w:after="0"/>
        <w:ind w:firstLine="708"/>
        <w:jc w:val="center"/>
        <w:rPr>
          <w:rFonts w:ascii="Century Gothic" w:hAnsi="Century Gothic"/>
          <w:b/>
          <w:bCs/>
          <w:color w:val="002060"/>
          <w:sz w:val="24"/>
          <w:szCs w:val="24"/>
        </w:rPr>
      </w:pPr>
      <w:r w:rsidRPr="005D5DA3">
        <w:rPr>
          <w:rFonts w:ascii="Century Gothic" w:hAnsi="Century Gothic"/>
          <w:b/>
          <w:bCs/>
          <w:color w:val="002060"/>
          <w:sz w:val="24"/>
          <w:szCs w:val="24"/>
        </w:rPr>
        <w:t xml:space="preserve">DEL CENTRO EDUCATIVO LICEO TIM DEL MUNICIPIO DE CHINÁCOTA </w:t>
      </w:r>
      <w:r>
        <w:rPr>
          <w:rFonts w:ascii="Century Gothic" w:hAnsi="Century Gothic"/>
          <w:b/>
          <w:bCs/>
          <w:color w:val="002060"/>
          <w:sz w:val="24"/>
          <w:szCs w:val="24"/>
        </w:rPr>
        <w:t xml:space="preserve">   </w:t>
      </w:r>
      <w:r w:rsidRPr="005D5DA3">
        <w:rPr>
          <w:rFonts w:ascii="Century Gothic" w:hAnsi="Century Gothic"/>
          <w:b/>
          <w:bCs/>
          <w:color w:val="002060"/>
          <w:sz w:val="24"/>
          <w:szCs w:val="24"/>
        </w:rPr>
        <w:t>NORTE DE SANTANDER.</w:t>
      </w:r>
    </w:p>
    <w:p w14:paraId="796E8276" w14:textId="1E9638E0" w:rsidR="009E04A8" w:rsidRDefault="009E04A8" w:rsidP="009E04A8">
      <w:pPr>
        <w:spacing w:after="0"/>
        <w:ind w:firstLine="708"/>
        <w:jc w:val="center"/>
        <w:rPr>
          <w:rFonts w:ascii="Century Gothic" w:hAnsi="Century Gothic"/>
          <w:color w:val="002060"/>
          <w:sz w:val="24"/>
          <w:szCs w:val="24"/>
        </w:rPr>
      </w:pPr>
    </w:p>
    <w:p w14:paraId="0410B309" w14:textId="77777777" w:rsidR="009E04A8" w:rsidRPr="005D5DA3" w:rsidRDefault="009E04A8" w:rsidP="009E04A8">
      <w:pPr>
        <w:spacing w:after="0"/>
        <w:ind w:firstLine="708"/>
        <w:jc w:val="center"/>
        <w:rPr>
          <w:rFonts w:ascii="Century Gothic" w:hAnsi="Century Gothic"/>
          <w:color w:val="002060"/>
          <w:sz w:val="24"/>
          <w:szCs w:val="24"/>
        </w:rPr>
      </w:pPr>
    </w:p>
    <w:p w14:paraId="1F8FF210" w14:textId="2AFE7247" w:rsidR="009E04A8" w:rsidRDefault="009E04A8" w:rsidP="009E04A8">
      <w:pPr>
        <w:pStyle w:val="Sinespaciado"/>
        <w:jc w:val="both"/>
        <w:rPr>
          <w:rFonts w:ascii="Century Gothic" w:hAnsi="Century Gothic"/>
          <w:color w:val="002060"/>
          <w:sz w:val="24"/>
          <w:szCs w:val="24"/>
        </w:rPr>
      </w:pPr>
      <w:r>
        <w:rPr>
          <w:rFonts w:ascii="Century Gothic" w:hAnsi="Century Gothic"/>
          <w:color w:val="002060"/>
          <w:sz w:val="24"/>
          <w:szCs w:val="24"/>
        </w:rPr>
        <w:t xml:space="preserve">En las instalaciones del Liceo Infantil TIM de Chinácota, se reunieron en el patio principal la comunidad educativa para llevar a cabo la socialización del </w:t>
      </w:r>
      <w:r>
        <w:rPr>
          <w:rFonts w:ascii="Century Gothic" w:hAnsi="Century Gothic"/>
          <w:color w:val="002060"/>
          <w:sz w:val="24"/>
          <w:szCs w:val="24"/>
        </w:rPr>
        <w:t>PEI</w:t>
      </w:r>
      <w:r>
        <w:rPr>
          <w:rFonts w:ascii="Century Gothic" w:hAnsi="Century Gothic"/>
          <w:color w:val="002060"/>
          <w:sz w:val="24"/>
          <w:szCs w:val="24"/>
        </w:rPr>
        <w:t xml:space="preserve">, donde se expuso los temas </w:t>
      </w:r>
      <w:r>
        <w:rPr>
          <w:rFonts w:ascii="Century Gothic" w:hAnsi="Century Gothic"/>
          <w:color w:val="002060"/>
          <w:sz w:val="24"/>
          <w:szCs w:val="24"/>
        </w:rPr>
        <w:t xml:space="preserve">que se modificaron en el documento </w:t>
      </w:r>
      <w:r>
        <w:rPr>
          <w:rFonts w:ascii="Century Gothic" w:hAnsi="Century Gothic"/>
          <w:color w:val="002060"/>
          <w:sz w:val="24"/>
          <w:szCs w:val="24"/>
        </w:rPr>
        <w:t>y se llegó a la conclusión de que son aprobados por los padres de familia y el consejo directivo, en constancia firman como un acuerdo al documento.</w:t>
      </w:r>
    </w:p>
    <w:p w14:paraId="7E72CB88" w14:textId="77777777" w:rsidR="009E04A8" w:rsidRPr="005D5DA3" w:rsidRDefault="009E04A8" w:rsidP="009E04A8">
      <w:pPr>
        <w:pStyle w:val="Sinespaciado"/>
        <w:jc w:val="both"/>
        <w:rPr>
          <w:rFonts w:ascii="Century Gothic" w:hAnsi="Century Gothic"/>
          <w:color w:val="002060"/>
          <w:sz w:val="24"/>
          <w:szCs w:val="24"/>
        </w:rPr>
      </w:pPr>
    </w:p>
    <w:p w14:paraId="7A42CFD9" w14:textId="30453613" w:rsidR="00746E8A" w:rsidRPr="00537966" w:rsidRDefault="00746E8A">
      <w:pPr>
        <w:rPr>
          <w:rFonts w:ascii="Century Gothic" w:hAnsi="Century Gothic" w:cs="Arial"/>
          <w:color w:val="002060"/>
        </w:rPr>
      </w:pPr>
    </w:p>
    <w:p w14:paraId="000452C8" w14:textId="590F6B4F" w:rsidR="00746E8A" w:rsidRPr="00537966" w:rsidRDefault="00746E8A">
      <w:pPr>
        <w:rPr>
          <w:rFonts w:ascii="Century Gothic" w:hAnsi="Century Gothic" w:cs="Arial"/>
          <w:color w:val="002060"/>
        </w:rPr>
      </w:pPr>
    </w:p>
    <w:p w14:paraId="2E84E4FF" w14:textId="30EEC0CD" w:rsidR="00746E8A" w:rsidRPr="00537966" w:rsidRDefault="00746E8A">
      <w:pPr>
        <w:rPr>
          <w:rFonts w:ascii="Century Gothic" w:hAnsi="Century Gothic" w:cs="Arial"/>
          <w:color w:val="002060"/>
        </w:rPr>
      </w:pPr>
    </w:p>
    <w:p w14:paraId="4C55B4EB" w14:textId="0F0A8194" w:rsidR="00746E8A" w:rsidRPr="00537966" w:rsidRDefault="00746E8A">
      <w:pPr>
        <w:rPr>
          <w:rFonts w:ascii="Century Gothic" w:hAnsi="Century Gothic" w:cs="Arial"/>
          <w:color w:val="002060"/>
        </w:rPr>
      </w:pPr>
    </w:p>
    <w:p w14:paraId="2119B4F4" w14:textId="0BD7FD79" w:rsidR="00746E8A" w:rsidRPr="00537966" w:rsidRDefault="00746E8A">
      <w:pPr>
        <w:rPr>
          <w:rFonts w:ascii="Century Gothic" w:hAnsi="Century Gothic" w:cs="Arial"/>
          <w:color w:val="002060"/>
        </w:rPr>
      </w:pPr>
    </w:p>
    <w:p w14:paraId="10A5671D" w14:textId="347189BE" w:rsidR="00746E8A" w:rsidRPr="00537966" w:rsidRDefault="00746E8A">
      <w:pPr>
        <w:rPr>
          <w:rFonts w:ascii="Century Gothic" w:hAnsi="Century Gothic" w:cs="Arial"/>
          <w:color w:val="002060"/>
        </w:rPr>
      </w:pPr>
    </w:p>
    <w:p w14:paraId="02BE1F6F" w14:textId="311CA3DE" w:rsidR="00746E8A" w:rsidRPr="00537966" w:rsidRDefault="00746E8A">
      <w:pPr>
        <w:rPr>
          <w:rFonts w:ascii="Century Gothic" w:hAnsi="Century Gothic" w:cs="Arial"/>
          <w:color w:val="002060"/>
        </w:rPr>
      </w:pPr>
    </w:p>
    <w:p w14:paraId="32C745D4" w14:textId="21CEA91D" w:rsidR="00746E8A" w:rsidRPr="00537966" w:rsidRDefault="00746E8A">
      <w:pPr>
        <w:rPr>
          <w:rFonts w:ascii="Century Gothic" w:hAnsi="Century Gothic" w:cs="Arial"/>
          <w:color w:val="002060"/>
        </w:rPr>
      </w:pPr>
    </w:p>
    <w:p w14:paraId="103A81DF" w14:textId="2F9514AA" w:rsidR="00746E8A" w:rsidRPr="00537966" w:rsidRDefault="00746E8A">
      <w:pPr>
        <w:rPr>
          <w:rFonts w:ascii="Century Gothic" w:hAnsi="Century Gothic" w:cs="Arial"/>
          <w:color w:val="002060"/>
        </w:rPr>
      </w:pPr>
    </w:p>
    <w:p w14:paraId="054690A2" w14:textId="7F274647" w:rsidR="00746E8A" w:rsidRPr="00537966" w:rsidRDefault="00746E8A">
      <w:pPr>
        <w:rPr>
          <w:rFonts w:ascii="Century Gothic" w:hAnsi="Century Gothic" w:cs="Arial"/>
          <w:color w:val="002060"/>
        </w:rPr>
      </w:pPr>
    </w:p>
    <w:p w14:paraId="20C0112C" w14:textId="035F96BC" w:rsidR="00746E8A" w:rsidRPr="00537966" w:rsidRDefault="00746E8A">
      <w:pPr>
        <w:rPr>
          <w:rFonts w:ascii="Century Gothic" w:hAnsi="Century Gothic" w:cs="Arial"/>
          <w:color w:val="002060"/>
        </w:rPr>
      </w:pPr>
    </w:p>
    <w:p w14:paraId="0526644C" w14:textId="2CE25B5A" w:rsidR="00746E8A" w:rsidRPr="00537966" w:rsidRDefault="00746E8A">
      <w:pPr>
        <w:rPr>
          <w:rFonts w:ascii="Century Gothic" w:hAnsi="Century Gothic" w:cs="Arial"/>
          <w:color w:val="002060"/>
        </w:rPr>
      </w:pPr>
      <w:bookmarkStart w:id="0" w:name="_GoBack"/>
      <w:bookmarkEnd w:id="0"/>
    </w:p>
    <w:p w14:paraId="02D757D4" w14:textId="1A51021C" w:rsidR="00746E8A" w:rsidRPr="00537966" w:rsidRDefault="00746E8A">
      <w:pPr>
        <w:rPr>
          <w:rFonts w:ascii="Century Gothic" w:hAnsi="Century Gothic" w:cs="Arial"/>
          <w:color w:val="002060"/>
        </w:rPr>
      </w:pPr>
    </w:p>
    <w:p w14:paraId="30CAB874" w14:textId="6C13012C" w:rsidR="00746E8A" w:rsidRPr="00537966" w:rsidRDefault="00746E8A">
      <w:pPr>
        <w:rPr>
          <w:rFonts w:ascii="Century Gothic" w:hAnsi="Century Gothic" w:cs="Arial"/>
          <w:color w:val="002060"/>
        </w:rPr>
      </w:pPr>
    </w:p>
    <w:p w14:paraId="3020D651" w14:textId="76CAB977" w:rsidR="00746E8A" w:rsidRPr="00537966" w:rsidRDefault="00746E8A">
      <w:pPr>
        <w:rPr>
          <w:rFonts w:ascii="Century Gothic" w:hAnsi="Century Gothic" w:cs="Arial"/>
          <w:color w:val="002060"/>
        </w:rPr>
      </w:pPr>
    </w:p>
    <w:p w14:paraId="5A39F47A" w14:textId="7C64DC09" w:rsidR="00746E8A" w:rsidRPr="00537966" w:rsidRDefault="00746E8A">
      <w:pPr>
        <w:rPr>
          <w:rFonts w:ascii="Century Gothic" w:hAnsi="Century Gothic" w:cs="Arial"/>
          <w:color w:val="002060"/>
        </w:rPr>
      </w:pPr>
    </w:p>
    <w:p w14:paraId="445A3ECE" w14:textId="5528304A" w:rsidR="00746E8A" w:rsidRPr="00537966" w:rsidRDefault="00746E8A">
      <w:pPr>
        <w:rPr>
          <w:rFonts w:ascii="Century Gothic" w:hAnsi="Century Gothic" w:cs="Arial"/>
          <w:color w:val="002060"/>
        </w:rPr>
      </w:pPr>
    </w:p>
    <w:p w14:paraId="3C48760D" w14:textId="42E5A518" w:rsidR="00746E8A" w:rsidRPr="00537966" w:rsidRDefault="00746E8A">
      <w:pPr>
        <w:rPr>
          <w:rFonts w:ascii="Century Gothic" w:hAnsi="Century Gothic" w:cs="Arial"/>
          <w:color w:val="002060"/>
        </w:rPr>
      </w:pPr>
    </w:p>
    <w:p w14:paraId="4EC73A50" w14:textId="0FB10297" w:rsidR="00746E8A" w:rsidRPr="00537966" w:rsidRDefault="009E04A8">
      <w:pPr>
        <w:rPr>
          <w:rFonts w:ascii="Century Gothic" w:hAnsi="Century Gothic" w:cs="Arial"/>
          <w:color w:val="002060"/>
        </w:rPr>
      </w:pPr>
      <w:r>
        <w:rPr>
          <w:noProof/>
        </w:rPr>
        <w:lastRenderedPageBreak/>
        <w:drawing>
          <wp:inline distT="0" distB="0" distL="0" distR="0" wp14:anchorId="44F70006" wp14:editId="73B04E00">
            <wp:extent cx="5612130" cy="750951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7509510"/>
                    </a:xfrm>
                    <a:prstGeom prst="rect">
                      <a:avLst/>
                    </a:prstGeom>
                  </pic:spPr>
                </pic:pic>
              </a:graphicData>
            </a:graphic>
          </wp:inline>
        </w:drawing>
      </w:r>
    </w:p>
    <w:p w14:paraId="57BF2888" w14:textId="5B82C591" w:rsidR="00746E8A" w:rsidRPr="00537966" w:rsidRDefault="00746E8A">
      <w:pPr>
        <w:rPr>
          <w:rFonts w:ascii="Century Gothic" w:hAnsi="Century Gothic" w:cs="Arial"/>
          <w:color w:val="002060"/>
        </w:rPr>
      </w:pPr>
    </w:p>
    <w:p w14:paraId="2B92C869" w14:textId="77777777" w:rsidR="006F7562" w:rsidRPr="00537966" w:rsidRDefault="006F7562" w:rsidP="00F1481E">
      <w:pPr>
        <w:spacing w:after="0" w:line="240" w:lineRule="auto"/>
        <w:rPr>
          <w:rFonts w:ascii="Century Gothic" w:hAnsi="Century Gothic" w:cs="Arial"/>
          <w:b/>
          <w:bCs/>
          <w:color w:val="002060"/>
          <w:sz w:val="24"/>
          <w:szCs w:val="24"/>
        </w:rPr>
      </w:pPr>
      <w:r w:rsidRPr="00537966">
        <w:rPr>
          <w:rFonts w:ascii="Century Gothic" w:hAnsi="Century Gothic" w:cs="Arial"/>
          <w:b/>
          <w:bCs/>
          <w:color w:val="002060"/>
          <w:sz w:val="24"/>
          <w:szCs w:val="24"/>
        </w:rPr>
        <w:t>CONTENIDO</w:t>
      </w:r>
    </w:p>
    <w:p w14:paraId="1975E75E" w14:textId="77777777" w:rsidR="006F7562" w:rsidRPr="00537966" w:rsidRDefault="006F7562" w:rsidP="00F1481E">
      <w:pPr>
        <w:spacing w:after="0" w:line="240" w:lineRule="auto"/>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 PRESENTACIÓN</w:t>
      </w:r>
    </w:p>
    <w:p w14:paraId="20B401EF" w14:textId="77777777" w:rsidR="006F7562" w:rsidRPr="00537966" w:rsidRDefault="006F7562" w:rsidP="00F1481E">
      <w:pPr>
        <w:spacing w:after="0" w:line="240" w:lineRule="auto"/>
        <w:rPr>
          <w:rFonts w:ascii="Century Gothic" w:hAnsi="Century Gothic" w:cs="Arial"/>
          <w:b/>
          <w:bCs/>
          <w:color w:val="002060"/>
          <w:sz w:val="24"/>
          <w:szCs w:val="24"/>
        </w:rPr>
      </w:pPr>
      <w:r w:rsidRPr="00537966">
        <w:rPr>
          <w:rFonts w:ascii="Century Gothic" w:hAnsi="Century Gothic" w:cs="Arial"/>
          <w:b/>
          <w:bCs/>
          <w:color w:val="002060"/>
          <w:sz w:val="24"/>
          <w:szCs w:val="24"/>
        </w:rPr>
        <w:t>IDENTIFICACIÓN DE LA INSTITUCIÓN</w:t>
      </w:r>
    </w:p>
    <w:p w14:paraId="50301921" w14:textId="6040E3AC" w:rsidR="006F7562" w:rsidRPr="00537966" w:rsidRDefault="006F7562" w:rsidP="00F1481E">
      <w:pPr>
        <w:spacing w:after="0" w:line="240" w:lineRule="auto"/>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FUNDAMENTOS LEGALES </w:t>
      </w:r>
    </w:p>
    <w:p w14:paraId="344D8E4C" w14:textId="77777777" w:rsidR="006F7562" w:rsidRPr="00537966" w:rsidRDefault="006F7562" w:rsidP="00F1481E">
      <w:pPr>
        <w:spacing w:after="0" w:line="240" w:lineRule="auto"/>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RESEÑA HISTÓRICA DE LA INSTITUCIÓN EDUCATIVA </w:t>
      </w:r>
    </w:p>
    <w:p w14:paraId="4FA17607" w14:textId="7453DC1C" w:rsidR="006F7562" w:rsidRPr="00537966" w:rsidRDefault="006F7562" w:rsidP="00F1481E">
      <w:pPr>
        <w:spacing w:after="0" w:line="240" w:lineRule="auto"/>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OBJETIVO DE LA INSTITUCIÓN </w:t>
      </w:r>
    </w:p>
    <w:p w14:paraId="10321324" w14:textId="77777777" w:rsidR="006F7562" w:rsidRPr="00537966" w:rsidRDefault="006F7562" w:rsidP="00F1481E">
      <w:pPr>
        <w:spacing w:after="0" w:line="240" w:lineRule="auto"/>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Objetivo general </w:t>
      </w:r>
    </w:p>
    <w:p w14:paraId="3C80FEE3" w14:textId="77777777" w:rsidR="006F7562" w:rsidRPr="00537966" w:rsidRDefault="006F7562" w:rsidP="00F1481E">
      <w:pPr>
        <w:spacing w:after="0" w:line="240" w:lineRule="auto"/>
        <w:rPr>
          <w:rFonts w:ascii="Century Gothic" w:hAnsi="Century Gothic" w:cs="Arial"/>
          <w:b/>
          <w:bCs/>
          <w:color w:val="002060"/>
          <w:sz w:val="24"/>
          <w:szCs w:val="24"/>
        </w:rPr>
      </w:pPr>
      <w:r w:rsidRPr="00537966">
        <w:rPr>
          <w:rFonts w:ascii="Century Gothic" w:hAnsi="Century Gothic" w:cs="Arial"/>
          <w:b/>
          <w:bCs/>
          <w:color w:val="002060"/>
          <w:sz w:val="24"/>
          <w:szCs w:val="24"/>
        </w:rPr>
        <w:t>JUSTIFICACIÓN</w:t>
      </w:r>
    </w:p>
    <w:p w14:paraId="33E77CAD" w14:textId="77777777" w:rsidR="006F7562" w:rsidRPr="00537966" w:rsidRDefault="006F7562" w:rsidP="00F1481E">
      <w:pPr>
        <w:spacing w:after="0" w:line="240" w:lineRule="auto"/>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CAPÍTULO I </w:t>
      </w:r>
    </w:p>
    <w:p w14:paraId="6A12874F" w14:textId="3865B672" w:rsidR="006F7562" w:rsidRPr="00537966" w:rsidRDefault="006F7562" w:rsidP="00F1481E">
      <w:pPr>
        <w:spacing w:after="0" w:line="240" w:lineRule="auto"/>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COMPONENTE CONCEPTUAL </w:t>
      </w:r>
    </w:p>
    <w:p w14:paraId="77D51564" w14:textId="77777777" w:rsidR="00BE70D1" w:rsidRPr="00537966" w:rsidRDefault="00BE70D1" w:rsidP="00F1481E">
      <w:pPr>
        <w:pStyle w:val="Prrafodelista"/>
        <w:numPr>
          <w:ilvl w:val="1"/>
          <w:numId w:val="7"/>
        </w:numPr>
        <w:spacing w:after="0" w:line="240" w:lineRule="auto"/>
        <w:jc w:val="both"/>
        <w:rPr>
          <w:rFonts w:cs="Arial"/>
          <w:color w:val="002060"/>
          <w:szCs w:val="24"/>
        </w:rPr>
      </w:pPr>
      <w:r w:rsidRPr="00537966">
        <w:rPr>
          <w:rFonts w:cs="Arial"/>
          <w:b/>
          <w:bCs/>
          <w:color w:val="002060"/>
          <w:szCs w:val="24"/>
        </w:rPr>
        <w:t>CARACTERIZACIÓN Y LECTURA DE CONTEXTO</w:t>
      </w:r>
    </w:p>
    <w:p w14:paraId="44A2A313" w14:textId="2A39BC4B" w:rsidR="00BE70D1" w:rsidRPr="00537966" w:rsidRDefault="00BE70D1" w:rsidP="00F1481E">
      <w:pPr>
        <w:spacing w:after="0" w:line="240" w:lineRule="auto"/>
        <w:jc w:val="both"/>
        <w:rPr>
          <w:rFonts w:ascii="Century Gothic" w:hAnsi="Century Gothic" w:cs="Arial"/>
          <w:color w:val="002060"/>
          <w:sz w:val="24"/>
          <w:szCs w:val="24"/>
        </w:rPr>
      </w:pPr>
      <w:r w:rsidRPr="00537966">
        <w:rPr>
          <w:rFonts w:ascii="Century Gothic" w:hAnsi="Century Gothic" w:cs="Arial"/>
          <w:b/>
          <w:bCs/>
          <w:color w:val="002060"/>
          <w:sz w:val="24"/>
          <w:szCs w:val="24"/>
        </w:rPr>
        <w:t xml:space="preserve">1.1.1. </w:t>
      </w:r>
      <w:r w:rsidR="00E16C15" w:rsidRPr="00537966">
        <w:rPr>
          <w:rFonts w:ascii="Century Gothic" w:hAnsi="Century Gothic" w:cs="Arial"/>
          <w:b/>
          <w:bCs/>
          <w:color w:val="002060"/>
          <w:sz w:val="24"/>
          <w:szCs w:val="24"/>
        </w:rPr>
        <w:t>EL ANÁLISIS DE LA SITUACIÓN INSTITUCIONAL QUE PERMITA IDENTIFICAR LOS PROBLEMAS Y SUS ORÍGENES</w:t>
      </w:r>
      <w:r w:rsidR="00E16C15" w:rsidRPr="00537966">
        <w:rPr>
          <w:rFonts w:ascii="Century Gothic" w:hAnsi="Century Gothic" w:cs="Arial"/>
          <w:color w:val="002060"/>
          <w:sz w:val="24"/>
          <w:szCs w:val="24"/>
        </w:rPr>
        <w:t xml:space="preserve">.  </w:t>
      </w:r>
    </w:p>
    <w:p w14:paraId="2E56F296" w14:textId="77777777" w:rsidR="00BE70D1" w:rsidRPr="00537966" w:rsidRDefault="00BE70D1" w:rsidP="00F1481E">
      <w:pPr>
        <w:spacing w:after="0" w:line="240" w:lineRule="auto"/>
        <w:jc w:val="both"/>
        <w:rPr>
          <w:rFonts w:ascii="Century Gothic" w:hAnsi="Century Gothic" w:cs="Arial"/>
          <w:color w:val="002060"/>
          <w:sz w:val="24"/>
          <w:szCs w:val="24"/>
        </w:rPr>
      </w:pPr>
      <w:r w:rsidRPr="00537966">
        <w:rPr>
          <w:rFonts w:ascii="Century Gothic" w:hAnsi="Century Gothic" w:cs="Arial"/>
          <w:b/>
          <w:bCs/>
          <w:color w:val="002060"/>
          <w:sz w:val="24"/>
          <w:szCs w:val="24"/>
        </w:rPr>
        <w:t>1.1.2. ENTORNO Y CONTEXTO EN QUE ESTÁ INMENSA LA INSTITUCIÓN</w:t>
      </w:r>
      <w:r w:rsidRPr="00537966">
        <w:rPr>
          <w:rFonts w:ascii="Century Gothic" w:hAnsi="Century Gothic" w:cs="Arial"/>
          <w:color w:val="002060"/>
          <w:sz w:val="24"/>
          <w:szCs w:val="24"/>
        </w:rPr>
        <w:t xml:space="preserve">: </w:t>
      </w:r>
    </w:p>
    <w:p w14:paraId="51DA2827" w14:textId="1564A153" w:rsidR="00BE70D1" w:rsidRPr="00537966" w:rsidRDefault="00BE70D1" w:rsidP="00F1481E">
      <w:pPr>
        <w:spacing w:after="0" w:line="240" w:lineRule="auto"/>
        <w:jc w:val="both"/>
        <w:rPr>
          <w:rFonts w:ascii="Century Gothic" w:hAnsi="Century Gothic" w:cs="Arial"/>
          <w:color w:val="002060"/>
          <w:sz w:val="24"/>
          <w:szCs w:val="24"/>
        </w:rPr>
      </w:pPr>
      <w:r w:rsidRPr="00537966">
        <w:rPr>
          <w:rFonts w:ascii="Century Gothic" w:hAnsi="Century Gothic" w:cs="Arial"/>
          <w:b/>
          <w:bCs/>
          <w:color w:val="002060"/>
          <w:sz w:val="24"/>
          <w:szCs w:val="24"/>
        </w:rPr>
        <w:t>1.1.3. ESTUDIO SOCIOECONÓMICO</w:t>
      </w:r>
      <w:r w:rsidRPr="00537966">
        <w:rPr>
          <w:rFonts w:ascii="Century Gothic" w:hAnsi="Century Gothic" w:cs="Arial"/>
          <w:color w:val="002060"/>
          <w:sz w:val="24"/>
          <w:szCs w:val="24"/>
        </w:rPr>
        <w:t>)</w:t>
      </w:r>
    </w:p>
    <w:p w14:paraId="3943343D" w14:textId="77777777"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1.2. SIMBOLOS DEL LICEO TIM  </w:t>
      </w:r>
    </w:p>
    <w:p w14:paraId="5F6CB0EB" w14:textId="67437089"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1.2.1. NUESTRO ESCUDO   </w:t>
      </w:r>
    </w:p>
    <w:p w14:paraId="429F8636" w14:textId="58A39B76"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1.2.2.  BANDERA: </w:t>
      </w:r>
    </w:p>
    <w:p w14:paraId="182239D9" w14:textId="178FF515"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1.3. SITUACION LEGAL Y JURIDICA </w:t>
      </w:r>
    </w:p>
    <w:p w14:paraId="7411E969" w14:textId="77777777" w:rsidR="00BE70D1" w:rsidRPr="00537966" w:rsidRDefault="00BE70D1" w:rsidP="00F1481E">
      <w:pPr>
        <w:pStyle w:val="Prrafodelista"/>
        <w:numPr>
          <w:ilvl w:val="1"/>
          <w:numId w:val="9"/>
        </w:numPr>
        <w:spacing w:after="0" w:line="240" w:lineRule="auto"/>
        <w:jc w:val="both"/>
        <w:rPr>
          <w:rFonts w:cs="Arial"/>
          <w:color w:val="002060"/>
          <w:szCs w:val="24"/>
        </w:rPr>
      </w:pPr>
      <w:r w:rsidRPr="00537966">
        <w:rPr>
          <w:rFonts w:cs="Arial"/>
          <w:b/>
          <w:bCs/>
          <w:color w:val="002060"/>
          <w:szCs w:val="24"/>
        </w:rPr>
        <w:t>HORIZONTE INSTITUCIONAL</w:t>
      </w:r>
      <w:r w:rsidRPr="00537966">
        <w:rPr>
          <w:rFonts w:cs="Arial"/>
          <w:color w:val="002060"/>
          <w:szCs w:val="24"/>
        </w:rPr>
        <w:t xml:space="preserve">. </w:t>
      </w:r>
    </w:p>
    <w:p w14:paraId="66BEB0BC" w14:textId="77777777"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bCs/>
          <w:color w:val="002060"/>
          <w:sz w:val="24"/>
          <w:szCs w:val="24"/>
          <w:shd w:val="clear" w:color="auto" w:fill="FFFFFF"/>
        </w:rPr>
        <w:t xml:space="preserve">1.4.1. </w:t>
      </w:r>
      <w:r w:rsidRPr="00537966">
        <w:rPr>
          <w:rFonts w:ascii="Century Gothic" w:hAnsi="Century Gothic" w:cs="Arial"/>
          <w:b/>
          <w:color w:val="002060"/>
          <w:sz w:val="24"/>
          <w:szCs w:val="24"/>
        </w:rPr>
        <w:t>MISIÓN</w:t>
      </w:r>
    </w:p>
    <w:p w14:paraId="56B5C9A8" w14:textId="77777777"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1.4.2 VISIÓN</w:t>
      </w:r>
    </w:p>
    <w:p w14:paraId="60C55BDE" w14:textId="77777777"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1.4.3. PRINCIPIOS INSTITUCIONALES</w:t>
      </w:r>
    </w:p>
    <w:p w14:paraId="39A2E990" w14:textId="2FE14C28"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1.4.</w:t>
      </w:r>
      <w:r w:rsidR="00E16C15" w:rsidRPr="00537966">
        <w:rPr>
          <w:rFonts w:ascii="Century Gothic" w:hAnsi="Century Gothic" w:cs="Arial"/>
          <w:b/>
          <w:color w:val="002060"/>
          <w:sz w:val="24"/>
          <w:szCs w:val="24"/>
        </w:rPr>
        <w:t>4. PRINCIPIOS</w:t>
      </w:r>
      <w:r w:rsidRPr="00537966">
        <w:rPr>
          <w:rFonts w:ascii="Century Gothic" w:hAnsi="Century Gothic" w:cs="Arial"/>
          <w:b/>
          <w:color w:val="002060"/>
          <w:sz w:val="24"/>
          <w:szCs w:val="24"/>
        </w:rPr>
        <w:t xml:space="preserve"> METODOLÓGICOS</w:t>
      </w:r>
    </w:p>
    <w:p w14:paraId="39E717CC" w14:textId="77777777"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1.5. FUNDAMENTOS INSTITUCIONALES</w:t>
      </w:r>
    </w:p>
    <w:p w14:paraId="6FBA8134" w14:textId="77777777"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1.5.1 FUNDAMENTOS FILOSOFICOS</w:t>
      </w:r>
    </w:p>
    <w:p w14:paraId="68F69286" w14:textId="1029143C"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1.5.2. FUNDAMENTOS PEDAGÓGICOS</w:t>
      </w:r>
    </w:p>
    <w:p w14:paraId="56600DA6" w14:textId="77777777"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1.5.3. FUNDAMENTOS DE POLITICA SOCIAL convivencia (acción del hombre como ser social, en convivencia pacífica)</w:t>
      </w:r>
    </w:p>
    <w:p w14:paraId="407A3147" w14:textId="2BF7051D" w:rsidR="00BE70D1" w:rsidRPr="00537966" w:rsidRDefault="00BE70D1" w:rsidP="00F1481E">
      <w:pPr>
        <w:spacing w:after="0" w:line="240" w:lineRule="auto"/>
        <w:rPr>
          <w:rFonts w:ascii="Century Gothic" w:hAnsi="Century Gothic" w:cs="Arial"/>
          <w:color w:val="002060"/>
          <w:sz w:val="24"/>
          <w:szCs w:val="24"/>
        </w:rPr>
      </w:pPr>
      <w:r w:rsidRPr="00537966">
        <w:rPr>
          <w:rFonts w:ascii="Century Gothic" w:hAnsi="Century Gothic" w:cs="Arial"/>
          <w:b/>
          <w:color w:val="002060"/>
          <w:sz w:val="24"/>
          <w:szCs w:val="24"/>
        </w:rPr>
        <w:t>1.5.6. FUNDAMENTOS LEGALES</w:t>
      </w:r>
    </w:p>
    <w:p w14:paraId="2AC1586C" w14:textId="77777777"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1.6. VALORES INSTITUCIONALES</w:t>
      </w:r>
    </w:p>
    <w:p w14:paraId="328FF31A" w14:textId="77777777" w:rsidR="00BE70D1" w:rsidRPr="00537966" w:rsidRDefault="00BE70D1" w:rsidP="00F1481E">
      <w:pPr>
        <w:pStyle w:val="Prrafodelista"/>
        <w:numPr>
          <w:ilvl w:val="1"/>
          <w:numId w:val="11"/>
        </w:numPr>
        <w:spacing w:after="0" w:line="240" w:lineRule="auto"/>
        <w:jc w:val="both"/>
        <w:rPr>
          <w:rFonts w:cs="Arial"/>
          <w:color w:val="002060"/>
          <w:szCs w:val="24"/>
        </w:rPr>
      </w:pPr>
      <w:r w:rsidRPr="00537966">
        <w:rPr>
          <w:rFonts w:cs="Arial"/>
          <w:b/>
          <w:bCs/>
          <w:color w:val="002060"/>
          <w:szCs w:val="24"/>
        </w:rPr>
        <w:t>OFERTA EDUCATIVA, POLÍTICAS DE ACCESO Y PERMANENCIA</w:t>
      </w:r>
      <w:r w:rsidRPr="00537966">
        <w:rPr>
          <w:rFonts w:cs="Arial"/>
          <w:color w:val="002060"/>
          <w:szCs w:val="24"/>
        </w:rPr>
        <w:t xml:space="preserve"> </w:t>
      </w:r>
    </w:p>
    <w:p w14:paraId="576DFCB1" w14:textId="77777777" w:rsidR="00BE70D1" w:rsidRPr="00537966" w:rsidRDefault="00BE70D1" w:rsidP="00F1481E">
      <w:pPr>
        <w:pStyle w:val="Prrafodelista"/>
        <w:numPr>
          <w:ilvl w:val="2"/>
          <w:numId w:val="11"/>
        </w:numPr>
        <w:spacing w:after="0" w:line="240" w:lineRule="auto"/>
        <w:jc w:val="both"/>
        <w:rPr>
          <w:rFonts w:cs="Arial"/>
          <w:b/>
          <w:color w:val="002060"/>
          <w:szCs w:val="24"/>
        </w:rPr>
      </w:pPr>
      <w:r w:rsidRPr="00537966">
        <w:rPr>
          <w:rFonts w:cs="Arial"/>
          <w:b/>
          <w:color w:val="002060"/>
          <w:szCs w:val="24"/>
        </w:rPr>
        <w:t>OFERTA EDUCATIVA:</w:t>
      </w:r>
    </w:p>
    <w:p w14:paraId="116B511E" w14:textId="77777777" w:rsidR="00BE70D1" w:rsidRPr="00537966" w:rsidRDefault="00BE70D1" w:rsidP="00F1481E">
      <w:pPr>
        <w:spacing w:after="0" w:line="240" w:lineRule="auto"/>
        <w:jc w:val="both"/>
        <w:rPr>
          <w:rFonts w:ascii="Century Gothic" w:hAnsi="Century Gothic" w:cs="Arial"/>
          <w:color w:val="002060"/>
          <w:sz w:val="24"/>
          <w:szCs w:val="24"/>
        </w:rPr>
      </w:pPr>
      <w:r w:rsidRPr="00537966">
        <w:rPr>
          <w:rFonts w:ascii="Century Gothic" w:hAnsi="Century Gothic" w:cs="Arial"/>
          <w:b/>
          <w:color w:val="002060"/>
          <w:sz w:val="24"/>
          <w:szCs w:val="24"/>
        </w:rPr>
        <w:t xml:space="preserve">1.8.2. </w:t>
      </w:r>
      <w:r w:rsidRPr="00537966">
        <w:rPr>
          <w:rFonts w:ascii="Century Gothic" w:hAnsi="Century Gothic" w:cs="Arial"/>
          <w:b/>
          <w:bCs/>
          <w:color w:val="002060"/>
          <w:sz w:val="24"/>
          <w:szCs w:val="24"/>
        </w:rPr>
        <w:t>POLÍTICA DE ACCESO Y PERMANENCIA</w:t>
      </w:r>
    </w:p>
    <w:p w14:paraId="487A4E0F" w14:textId="77777777" w:rsidR="00BE70D1" w:rsidRPr="00537966" w:rsidRDefault="00BE70D1" w:rsidP="00F1481E">
      <w:pPr>
        <w:spacing w:after="0" w:line="240" w:lineRule="auto"/>
        <w:jc w:val="both"/>
        <w:rPr>
          <w:rFonts w:ascii="Century Gothic" w:hAnsi="Century Gothic" w:cs="Arial"/>
          <w:color w:val="002060"/>
          <w:sz w:val="24"/>
          <w:szCs w:val="24"/>
        </w:rPr>
      </w:pPr>
      <w:r w:rsidRPr="00537966">
        <w:rPr>
          <w:rFonts w:ascii="Century Gothic" w:hAnsi="Century Gothic" w:cs="Arial"/>
          <w:b/>
          <w:bCs/>
          <w:color w:val="002060"/>
          <w:sz w:val="24"/>
          <w:szCs w:val="24"/>
        </w:rPr>
        <w:t>1.9 POLÍTICAS DE INCLUSIÓN, PRIMERA INFANCIA Y EDUCACIÓN INICIAL</w:t>
      </w:r>
      <w:r w:rsidRPr="00537966">
        <w:rPr>
          <w:rFonts w:ascii="Century Gothic" w:hAnsi="Century Gothic" w:cs="Arial"/>
          <w:color w:val="002060"/>
          <w:sz w:val="24"/>
          <w:szCs w:val="24"/>
        </w:rPr>
        <w:t xml:space="preserve">. </w:t>
      </w:r>
    </w:p>
    <w:p w14:paraId="17115DFC" w14:textId="5B73FA88"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1.9.1. POLITICA DE INCLUSION </w:t>
      </w:r>
    </w:p>
    <w:p w14:paraId="4DCD7B87" w14:textId="77777777"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1.9.2. POLÍTICA PRIMERA INFANCIA Y EDUCACIÓN INICIAL:</w:t>
      </w:r>
    </w:p>
    <w:p w14:paraId="70F8C81F" w14:textId="77777777" w:rsidR="00BE70D1" w:rsidRPr="00537966" w:rsidRDefault="00BE70D1"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1.10 CULTURA INSTITUCIONAL</w:t>
      </w:r>
    </w:p>
    <w:p w14:paraId="13223B69" w14:textId="77777777" w:rsidR="00BE70D1" w:rsidRPr="00537966" w:rsidRDefault="00BE70D1" w:rsidP="00F1481E">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1.10.1. POLÍTICAS DE CALIDAD</w:t>
      </w:r>
    </w:p>
    <w:p w14:paraId="312809D7" w14:textId="77777777" w:rsidR="00BE70D1" w:rsidRPr="00537966" w:rsidRDefault="00BE70D1"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lastRenderedPageBreak/>
        <w:t>1.11 PERFILES</w:t>
      </w:r>
    </w:p>
    <w:p w14:paraId="680E4E67" w14:textId="77777777" w:rsidR="00BE70D1" w:rsidRPr="00537966" w:rsidRDefault="00BE70D1"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1.11.1 PERFIL DEL ESTUDIANTE TIM</w:t>
      </w:r>
    </w:p>
    <w:p w14:paraId="1BA68B46" w14:textId="77777777" w:rsidR="00BE70D1" w:rsidRPr="00537966" w:rsidRDefault="00BE70D1"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1.11.2 PERFIL DEL DIRECTIVO TIM</w:t>
      </w:r>
    </w:p>
    <w:p w14:paraId="48F1BFD6" w14:textId="7BD8E0AE" w:rsidR="00BE70D1" w:rsidRPr="00537966" w:rsidRDefault="00BE70D1"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1.11.3 PERFIL DEL DOCENTE TIM</w:t>
      </w:r>
    </w:p>
    <w:p w14:paraId="687E60E6" w14:textId="4CE2422F" w:rsidR="00BE70D1" w:rsidRPr="00537966" w:rsidRDefault="00BE70D1"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1.11.4 PERFIL DEL ADMINISTRATIVO TIM</w:t>
      </w:r>
    </w:p>
    <w:p w14:paraId="2BD3CFBB" w14:textId="6D81C143" w:rsidR="00BE70D1" w:rsidRPr="00537966" w:rsidRDefault="00BE70D1"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1.11.5 PERFIL DEL PADRE DE FAMILIA TIM</w:t>
      </w:r>
    </w:p>
    <w:p w14:paraId="25E00E98" w14:textId="7503A2AB" w:rsidR="00265C15" w:rsidRPr="00537966" w:rsidRDefault="00265C15"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CAPITULO II</w:t>
      </w:r>
    </w:p>
    <w:p w14:paraId="0464882B" w14:textId="27846DF6" w:rsidR="00265C15" w:rsidRPr="00537966" w:rsidRDefault="00265C15" w:rsidP="00265C15">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2.1. GOBIERNO ESCOLAR</w:t>
      </w:r>
    </w:p>
    <w:p w14:paraId="1FC87DF7" w14:textId="77777777" w:rsidR="00265C15" w:rsidRPr="00537966" w:rsidRDefault="00265C15" w:rsidP="00265C15">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2.1.1. PERSONERO ESTUDIANTIL: (art. 94) </w:t>
      </w:r>
    </w:p>
    <w:p w14:paraId="198E3C97" w14:textId="1E7B4951" w:rsidR="00265C15" w:rsidRPr="00537966" w:rsidRDefault="00265C15" w:rsidP="00265C15">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2.1.2. CONSEJO DIRECTIVO</w:t>
      </w:r>
    </w:p>
    <w:p w14:paraId="09698B1F" w14:textId="77777777" w:rsidR="00265C15" w:rsidRPr="00537966" w:rsidRDefault="00265C15" w:rsidP="00265C15">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2.1.3. CONSEJO ACADEMICO</w:t>
      </w:r>
    </w:p>
    <w:p w14:paraId="7322FB98" w14:textId="579B96E4" w:rsidR="00265C15" w:rsidRPr="00537966" w:rsidRDefault="00265C15" w:rsidP="00265C15">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2.1.4. CONSEJO DE ESTUDIANTES</w:t>
      </w:r>
    </w:p>
    <w:p w14:paraId="201AD9E0" w14:textId="77777777" w:rsidR="00265C15" w:rsidRPr="00537966" w:rsidRDefault="00265C15" w:rsidP="00265C15">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 2.1.5. PERSONERO ESTUDIANTIL</w:t>
      </w:r>
    </w:p>
    <w:p w14:paraId="1CFBAC4E" w14:textId="06F88093" w:rsidR="00265C15" w:rsidRPr="00537966" w:rsidRDefault="00265C15" w:rsidP="00265C15">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2.1.6. CONSEJO DE PADRES DE FAMILIA</w:t>
      </w:r>
    </w:p>
    <w:p w14:paraId="505D6D81" w14:textId="06692F6B" w:rsidR="00265C15" w:rsidRPr="00537966" w:rsidRDefault="00265C15" w:rsidP="00265C15">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2.1.7. COMITÉ DE EVALUACION Y PROMOCION</w:t>
      </w:r>
    </w:p>
    <w:p w14:paraId="180CA19F" w14:textId="0C4CCF33" w:rsidR="00265C15" w:rsidRPr="00537966" w:rsidRDefault="00265C15"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2.1.8. COMITÉ DE CONVIVENCIA</w:t>
      </w:r>
    </w:p>
    <w:p w14:paraId="3ADA9684" w14:textId="2C821F8D"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2.1.9. CONSEJO DE DOCENTES</w:t>
      </w:r>
    </w:p>
    <w:p w14:paraId="6ECD0737" w14:textId="77777777"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2.2. SISTEMA DE MATRICULA</w:t>
      </w:r>
    </w:p>
    <w:p w14:paraId="3A1C0CF2" w14:textId="41EAAB36"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2.2.1. SISTEMA DE MATRÍCULAS Y PENSIONES</w:t>
      </w:r>
    </w:p>
    <w:p w14:paraId="6EF6793C" w14:textId="7355E979"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2.2.2. MATRÍCULA</w:t>
      </w:r>
    </w:p>
    <w:p w14:paraId="0095D4BB" w14:textId="77777777"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2.2.3. COSTOS EDUCATIVOS</w:t>
      </w:r>
    </w:p>
    <w:p w14:paraId="67488234" w14:textId="77777777"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2.3. RETIRO DE ESTUDIANTES</w:t>
      </w:r>
    </w:p>
    <w:p w14:paraId="4660CC8D" w14:textId="77777777"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2.4 LA EVALUACIÓN DE LOS RECURSOS. </w:t>
      </w:r>
    </w:p>
    <w:p w14:paraId="0A940768" w14:textId="77777777"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LOS PROCESOS DE EVALUACIÓN DE RECURSOS: HUMANOS, FISICOS, ECONÓMICOS Y TECNOLÓGICOS DISPONIBLES Y PREVISTOS PARA FUTURO CON EL FIN DE REALIZAR PROYECTO PARA IMPLEMENTAR EL PEI. </w:t>
      </w:r>
    </w:p>
    <w:p w14:paraId="6BECCD83" w14:textId="77777777"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2.4.1. RECURSOS HUMANOS</w:t>
      </w:r>
    </w:p>
    <w:p w14:paraId="76950549" w14:textId="77777777"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2.4.2. RECURSOS FÍSICOS</w:t>
      </w:r>
    </w:p>
    <w:p w14:paraId="4DF8B489" w14:textId="77777777"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2.4.3. RECURSOS ECONOMICOS</w:t>
      </w:r>
    </w:p>
    <w:p w14:paraId="0ACB4F3F" w14:textId="646E378C"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2.4.4. RECURSOS TECNOLOGICOS</w:t>
      </w:r>
    </w:p>
    <w:p w14:paraId="34ABD26B" w14:textId="77777777"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2.5. REGLAMENTACION </w:t>
      </w:r>
    </w:p>
    <w:p w14:paraId="1FFC011D" w14:textId="0C60461B"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2.5.1 MANUAL DE PROCEDIMIENTOS</w:t>
      </w:r>
    </w:p>
    <w:p w14:paraId="338E1622" w14:textId="237CF8C4"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2.5.2. MANUAL DE FUNCIONES</w:t>
      </w:r>
    </w:p>
    <w:p w14:paraId="6CF3F61C" w14:textId="77777777"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 2.5.3. REGLAMENTO PARA DOCENTES</w:t>
      </w:r>
    </w:p>
    <w:p w14:paraId="2AF9FDC9" w14:textId="781625E8"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2.5.4. MANUAL DE CONVIVENCIA ESCOLAR</w:t>
      </w:r>
    </w:p>
    <w:p w14:paraId="69A7FDBE" w14:textId="77777777"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2.6. LOS CRITERIOS DE ORGANIZACIÓN ADMINISTRATIVA Y DE EVALUACIÓN DE LA GESTIÓN. </w:t>
      </w:r>
    </w:p>
    <w:p w14:paraId="61DCE4F9" w14:textId="5E979403"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2.6.1. ORGANIGRAMA</w:t>
      </w:r>
    </w:p>
    <w:p w14:paraId="2D72670B" w14:textId="1DB2E888"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2.6.2. CALENDARIO ACADEMICO</w:t>
      </w:r>
    </w:p>
    <w:p w14:paraId="18E7D70F" w14:textId="21EE59CF" w:rsidR="00F1481E" w:rsidRPr="00537966" w:rsidRDefault="00F1481E"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2.6.</w:t>
      </w:r>
      <w:r w:rsidR="00265C15" w:rsidRPr="00537966">
        <w:rPr>
          <w:rFonts w:ascii="Century Gothic" w:hAnsi="Century Gothic" w:cs="Arial"/>
          <w:b/>
          <w:bCs/>
          <w:color w:val="002060"/>
          <w:sz w:val="24"/>
          <w:szCs w:val="24"/>
        </w:rPr>
        <w:t>3. JORNADA</w:t>
      </w:r>
      <w:r w:rsidRPr="00537966">
        <w:rPr>
          <w:rFonts w:ascii="Century Gothic" w:hAnsi="Century Gothic" w:cs="Arial"/>
          <w:b/>
          <w:bCs/>
          <w:color w:val="002060"/>
          <w:sz w:val="24"/>
          <w:szCs w:val="24"/>
        </w:rPr>
        <w:t xml:space="preserve"> ESCOLAR</w:t>
      </w:r>
    </w:p>
    <w:p w14:paraId="4FF82594" w14:textId="7F212FCD" w:rsidR="00265C15" w:rsidRPr="00537966" w:rsidRDefault="00265C15" w:rsidP="00F1481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CAPITULO III</w:t>
      </w:r>
    </w:p>
    <w:p w14:paraId="7DD12DB4" w14:textId="77777777"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lastRenderedPageBreak/>
        <w:t>3.1. LAS ESTRATEGIAS PEDAGÓGICAS QUE GUÍA LAS LABORES DE FORMACIÓN DE LOS EDUCANDOS.</w:t>
      </w:r>
    </w:p>
    <w:p w14:paraId="62C3EBB5" w14:textId="77777777"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3.1.1. ENFOQUE PEDAGÓGICO</w:t>
      </w:r>
    </w:p>
    <w:p w14:paraId="011E7A33" w14:textId="38DA9C0D"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3.2.  LA ORGANIZACIÓN DE LOS PLANES DE ESTUDIO Y LA DEFINICIÓN DE LOS CRITERIOS PARA LA EVALUACIÓN DEL RENDIMIENTO DEL EDUCANDO. </w:t>
      </w:r>
    </w:p>
    <w:p w14:paraId="094294F4" w14:textId="77777777"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 3.3. DISEÑO CURRICULAR</w:t>
      </w:r>
    </w:p>
    <w:p w14:paraId="234E0CCF" w14:textId="0B0612B5"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3.4. PLAN DE ÁREA</w:t>
      </w:r>
    </w:p>
    <w:p w14:paraId="466A1541" w14:textId="73326F00"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3.5. EVALUACIÓN DE LOS ESTUDIANTES</w:t>
      </w:r>
    </w:p>
    <w:p w14:paraId="14C771F3" w14:textId="77777777"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3.6. LAS ACCIONES PEDAGÓGICAS RELACIONADAS CON LA EDUCACIÓN PARA EJERCICIO DE LA DEMOCRACIA, PARA LA EDUCACIÓN PARA EL USO TIEMPO LIBRE, PARA EL CAPÍTULOS 111. APROVECHAMIENTO Y CONSERVACIÓN DEL AMBIENTE, Y EN PARA LOS VALORES COMPONENTE HUMANOS. </w:t>
      </w:r>
    </w:p>
    <w:p w14:paraId="44A4C9F6" w14:textId="31B5BAB0"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3.6.1. PROYECTOS TRANSVERSALES</w:t>
      </w:r>
    </w:p>
    <w:p w14:paraId="00E4CBCC" w14:textId="77777777"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3.7. PRÁCTICAS PEDAGÓGICAS RELACIONADAS CON LOS TEMAS DE ENSEÑANZA OBLIGATORIA (ART. 14LEY 115/94). POLÍTICAS EDUCATIVAS INSTITUCIONALES RELACIONADAS CON: USO DE TECNOLOGÍAS DE INFORMACIÓN Y COMUNICACIÓN -TIC</w:t>
      </w:r>
    </w:p>
    <w:p w14:paraId="575E8646" w14:textId="77777777"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3.7.1. USO DE TECNOLOGÍAS DE INFORMACIÓN Y COMUNICACIÓN -TIC</w:t>
      </w:r>
    </w:p>
    <w:p w14:paraId="6D5863C2" w14:textId="77777777"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3.7.2. EMPRENDIMIENTO</w:t>
      </w:r>
    </w:p>
    <w:p w14:paraId="2CBE363E" w14:textId="2AC95856"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3.7.3. INVESTIGACIÓN ESCOLAR </w:t>
      </w:r>
    </w:p>
    <w:p w14:paraId="1833BC12" w14:textId="77777777"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3.7.4. DESARROLLO DE EXPERIENCIAS SIGNIFICATIVAS</w:t>
      </w:r>
    </w:p>
    <w:p w14:paraId="4185147F" w14:textId="58F5C19F"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3.8. POLÍTICAS INSTITUCIONALES RELACIONADAS CON LA ARTICULACIÓN DE LA EDUCACIÓN: ARTICULACIÓN CON LA PRIMERA INFANCIA NIVELES EDUCATIVOS, CON LA EDUCACIÓN MEDIA, CON LA EDUCACIÓN SUPERIOR Y LA FORMACIÓN PARA EL TRABAJO Y DESARROLLO HUMANO</w:t>
      </w:r>
    </w:p>
    <w:p w14:paraId="54335324" w14:textId="6711D217"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 3.8.1. ARTICULACIÓN CON LA PRIMERA INFANCIA:</w:t>
      </w:r>
    </w:p>
    <w:p w14:paraId="50096EE8" w14:textId="77777777"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3.9. ESTRATEGIAS PARA LA GESTIÓN DEL TIEMPO ESCOLAR Y PARA EL APRENDIZAJE. </w:t>
      </w:r>
    </w:p>
    <w:p w14:paraId="164704D6" w14:textId="77777777"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3.9.1. PLANES DE ESTUDIO Y METODOLOGIA</w:t>
      </w:r>
    </w:p>
    <w:p w14:paraId="085DFEBC" w14:textId="77777777"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3.9.1.1. PLANES DE AREA </w:t>
      </w:r>
      <w:proofErr w:type="gramStart"/>
      <w:r w:rsidRPr="00537966">
        <w:rPr>
          <w:rFonts w:ascii="Century Gothic" w:hAnsi="Century Gothic" w:cs="Arial"/>
          <w:b/>
          <w:bCs/>
          <w:color w:val="002060"/>
          <w:sz w:val="24"/>
          <w:szCs w:val="24"/>
        </w:rPr>
        <w:t>POR  GRADO</w:t>
      </w:r>
      <w:proofErr w:type="gramEnd"/>
      <w:r w:rsidRPr="00537966">
        <w:rPr>
          <w:rFonts w:ascii="Century Gothic" w:hAnsi="Century Gothic" w:cs="Arial"/>
          <w:b/>
          <w:bCs/>
          <w:color w:val="002060"/>
          <w:sz w:val="24"/>
          <w:szCs w:val="24"/>
        </w:rPr>
        <w:t xml:space="preserve">  </w:t>
      </w:r>
    </w:p>
    <w:p w14:paraId="257C8F1C" w14:textId="2633C2EA"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3.9.1.2. DIAGNOSTICO   PREVIO   DEL   APRENDIZAJE. </w:t>
      </w:r>
    </w:p>
    <w:p w14:paraId="368ADC78" w14:textId="1CA58B81" w:rsidR="00B8533E" w:rsidRPr="00537966" w:rsidRDefault="00B8533E" w:rsidP="00B8533E">
      <w:pPr>
        <w:spacing w:after="0" w:line="240" w:lineRule="auto"/>
        <w:jc w:val="both"/>
        <w:rPr>
          <w:rFonts w:ascii="Century Gothic" w:hAnsi="Century Gothic" w:cs="Arial"/>
          <w:b/>
          <w:bCs/>
          <w:color w:val="002060"/>
          <w:sz w:val="24"/>
          <w:szCs w:val="24"/>
        </w:rPr>
      </w:pPr>
      <w:r w:rsidRPr="00537966">
        <w:rPr>
          <w:rFonts w:ascii="Century Gothic" w:hAnsi="Century Gothic" w:cs="Arial"/>
          <w:b/>
          <w:bCs/>
          <w:color w:val="002060"/>
          <w:sz w:val="24"/>
          <w:szCs w:val="24"/>
        </w:rPr>
        <w:t xml:space="preserve">3.10. ESTANDARES DE COMPETENCIA </w:t>
      </w:r>
    </w:p>
    <w:p w14:paraId="637B441E" w14:textId="77777777" w:rsidR="00B8533E" w:rsidRPr="00537966" w:rsidRDefault="00B8533E" w:rsidP="00B8533E">
      <w:pPr>
        <w:spacing w:after="0"/>
        <w:rPr>
          <w:rFonts w:ascii="Century Gothic" w:hAnsi="Century Gothic" w:cs="Arial"/>
          <w:b/>
          <w:bCs/>
          <w:color w:val="002060"/>
          <w:sz w:val="24"/>
          <w:szCs w:val="24"/>
        </w:rPr>
      </w:pPr>
      <w:r w:rsidRPr="00537966">
        <w:rPr>
          <w:rFonts w:ascii="Century Gothic" w:hAnsi="Century Gothic" w:cs="Arial"/>
          <w:b/>
          <w:bCs/>
          <w:color w:val="002060"/>
          <w:sz w:val="24"/>
          <w:szCs w:val="24"/>
        </w:rPr>
        <w:t>CAPITULO IV</w:t>
      </w:r>
    </w:p>
    <w:p w14:paraId="667E88C2" w14:textId="0AF11E6D" w:rsidR="00B8533E" w:rsidRPr="00537966" w:rsidRDefault="00B8533E" w:rsidP="0095680F">
      <w:pPr>
        <w:spacing w:after="0" w:line="240" w:lineRule="auto"/>
        <w:rPr>
          <w:rFonts w:ascii="Century Gothic" w:hAnsi="Century Gothic" w:cs="Arial"/>
          <w:b/>
          <w:bCs/>
          <w:color w:val="002060"/>
          <w:sz w:val="24"/>
          <w:szCs w:val="24"/>
        </w:rPr>
      </w:pPr>
      <w:r w:rsidRPr="00537966">
        <w:rPr>
          <w:rFonts w:ascii="Century Gothic" w:hAnsi="Century Gothic" w:cs="Arial"/>
          <w:b/>
          <w:bCs/>
          <w:color w:val="002060"/>
          <w:sz w:val="24"/>
          <w:szCs w:val="24"/>
        </w:rPr>
        <w:t>4.1.1. MEDIOS DE COMUNICACIÓN MASIVA.</w:t>
      </w:r>
    </w:p>
    <w:p w14:paraId="1F515DAF" w14:textId="77777777" w:rsidR="00B8533E" w:rsidRPr="00537966" w:rsidRDefault="00B8533E" w:rsidP="0095680F">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4.1.1. RELACIONES INTERINSTITUCIONALES </w:t>
      </w:r>
    </w:p>
    <w:p w14:paraId="65EE5DE7" w14:textId="77777777" w:rsidR="00B8533E" w:rsidRPr="00537966" w:rsidRDefault="00B8533E" w:rsidP="0095680F">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4.1.2. OTROS ORGANISMOS DE COOPERACION</w:t>
      </w:r>
    </w:p>
    <w:p w14:paraId="112B8C93" w14:textId="77777777" w:rsidR="00B8533E" w:rsidRPr="00537966" w:rsidRDefault="00B8533E" w:rsidP="0095680F">
      <w:pPr>
        <w:spacing w:after="0" w:line="240" w:lineRule="auto"/>
        <w:jc w:val="both"/>
        <w:rPr>
          <w:rFonts w:ascii="Century Gothic" w:hAnsi="Century Gothic" w:cs="Arial"/>
          <w:color w:val="002060"/>
        </w:rPr>
      </w:pPr>
      <w:r w:rsidRPr="00537966">
        <w:rPr>
          <w:rFonts w:ascii="Century Gothic" w:hAnsi="Century Gothic" w:cs="Arial"/>
          <w:b/>
          <w:bCs/>
          <w:color w:val="002060"/>
          <w:sz w:val="24"/>
          <w:szCs w:val="24"/>
        </w:rPr>
        <w:t>4.2. ARTICULACIÓN CON LAS EXPRESIONES CULTURALES LOCALES Y REGIONALES</w:t>
      </w:r>
      <w:r w:rsidRPr="00537966">
        <w:rPr>
          <w:rFonts w:ascii="Century Gothic" w:hAnsi="Century Gothic" w:cs="Arial"/>
          <w:color w:val="002060"/>
          <w:sz w:val="24"/>
          <w:szCs w:val="24"/>
        </w:rPr>
        <w:t>.</w:t>
      </w:r>
      <w:r w:rsidRPr="00537966">
        <w:rPr>
          <w:rFonts w:ascii="Century Gothic" w:hAnsi="Century Gothic" w:cs="Arial"/>
          <w:color w:val="002060"/>
        </w:rPr>
        <w:t xml:space="preserve"> </w:t>
      </w:r>
    </w:p>
    <w:p w14:paraId="4EBC9454" w14:textId="77777777" w:rsidR="00B8533E" w:rsidRPr="00537966" w:rsidRDefault="00B8533E" w:rsidP="0095680F">
      <w:pPr>
        <w:spacing w:after="0" w:line="240" w:lineRule="auto"/>
        <w:jc w:val="both"/>
        <w:rPr>
          <w:rFonts w:ascii="Century Gothic" w:hAnsi="Century Gothic" w:cs="Arial"/>
          <w:color w:val="002060"/>
        </w:rPr>
      </w:pPr>
      <w:r w:rsidRPr="00537966">
        <w:rPr>
          <w:rFonts w:ascii="Century Gothic" w:hAnsi="Century Gothic" w:cs="Arial"/>
          <w:color w:val="002060"/>
          <w:sz w:val="24"/>
          <w:szCs w:val="24"/>
        </w:rPr>
        <w:t xml:space="preserve"> </w:t>
      </w:r>
      <w:r w:rsidRPr="00537966">
        <w:rPr>
          <w:rFonts w:ascii="Century Gothic" w:hAnsi="Century Gothic" w:cs="Arial"/>
          <w:b/>
          <w:bCs/>
          <w:color w:val="002060"/>
          <w:sz w:val="24"/>
          <w:szCs w:val="24"/>
        </w:rPr>
        <w:t>4.3.</w:t>
      </w:r>
      <w:r w:rsidRPr="00537966">
        <w:rPr>
          <w:rFonts w:ascii="Century Gothic" w:hAnsi="Century Gothic" w:cs="Arial"/>
          <w:color w:val="002060"/>
          <w:sz w:val="24"/>
          <w:szCs w:val="24"/>
        </w:rPr>
        <w:t xml:space="preserve"> </w:t>
      </w:r>
      <w:r w:rsidRPr="00537966">
        <w:rPr>
          <w:rFonts w:ascii="Century Gothic" w:hAnsi="Century Gothic" w:cs="Arial"/>
          <w:b/>
          <w:bCs/>
          <w:color w:val="002060"/>
          <w:sz w:val="24"/>
          <w:szCs w:val="24"/>
        </w:rPr>
        <w:t>LOS PROGRAMAS EDUCATIVOS.</w:t>
      </w:r>
      <w:r w:rsidRPr="00537966">
        <w:rPr>
          <w:rFonts w:ascii="Century Gothic" w:hAnsi="Century Gothic" w:cs="Arial"/>
          <w:b/>
          <w:bCs/>
          <w:color w:val="002060"/>
        </w:rPr>
        <w:t xml:space="preserve"> </w:t>
      </w:r>
    </w:p>
    <w:p w14:paraId="33934BCF" w14:textId="77777777" w:rsidR="00B8533E" w:rsidRPr="00537966" w:rsidRDefault="00B8533E" w:rsidP="0095680F">
      <w:pPr>
        <w:spacing w:after="0" w:line="240" w:lineRule="auto"/>
        <w:jc w:val="both"/>
        <w:rPr>
          <w:rFonts w:ascii="Century Gothic" w:hAnsi="Century Gothic" w:cs="Arial"/>
          <w:color w:val="002060"/>
        </w:rPr>
      </w:pPr>
      <w:r w:rsidRPr="00537966">
        <w:rPr>
          <w:rFonts w:ascii="Century Gothic" w:hAnsi="Century Gothic" w:cs="Arial"/>
          <w:b/>
          <w:bCs/>
          <w:color w:val="002060"/>
          <w:sz w:val="24"/>
          <w:szCs w:val="24"/>
        </w:rPr>
        <w:t xml:space="preserve"> 4.4. ESCUELA DE PADRES</w:t>
      </w:r>
    </w:p>
    <w:p w14:paraId="1409301F" w14:textId="77777777" w:rsidR="00B8533E" w:rsidRPr="00537966" w:rsidRDefault="00B8533E" w:rsidP="0095680F">
      <w:pPr>
        <w:spacing w:after="0" w:line="240" w:lineRule="auto"/>
        <w:jc w:val="both"/>
        <w:rPr>
          <w:rFonts w:ascii="Century Gothic" w:hAnsi="Century Gothic" w:cs="Arial"/>
          <w:color w:val="002060"/>
        </w:rPr>
      </w:pPr>
      <w:r w:rsidRPr="00537966">
        <w:rPr>
          <w:rFonts w:ascii="Century Gothic" w:hAnsi="Century Gothic" w:cs="Arial"/>
          <w:b/>
          <w:bCs/>
          <w:color w:val="002060"/>
          <w:sz w:val="24"/>
          <w:szCs w:val="24"/>
        </w:rPr>
        <w:lastRenderedPageBreak/>
        <w:t>4.5.  PLAN DE RIESGOS Y EMERGENCIAS DEL ESTABLECIMIENTO EDUCATIVO</w:t>
      </w:r>
      <w:r w:rsidRPr="00537966">
        <w:rPr>
          <w:rFonts w:ascii="Century Gothic" w:hAnsi="Century Gothic" w:cs="Arial"/>
          <w:color w:val="002060"/>
        </w:rPr>
        <w:t xml:space="preserve"> </w:t>
      </w:r>
    </w:p>
    <w:p w14:paraId="444E77F7" w14:textId="62E1453B" w:rsidR="00B8533E" w:rsidRPr="00537966" w:rsidRDefault="00B8533E" w:rsidP="0095680F">
      <w:pPr>
        <w:spacing w:after="0" w:line="240" w:lineRule="auto"/>
        <w:jc w:val="both"/>
        <w:rPr>
          <w:rFonts w:ascii="Century Gothic" w:hAnsi="Century Gothic" w:cs="Arial"/>
          <w:bCs/>
          <w:color w:val="002060"/>
          <w:sz w:val="24"/>
          <w:szCs w:val="24"/>
        </w:rPr>
      </w:pPr>
      <w:r w:rsidRPr="00537966">
        <w:rPr>
          <w:rFonts w:ascii="Century Gothic" w:hAnsi="Century Gothic" w:cs="Arial"/>
          <w:b/>
          <w:color w:val="002060"/>
          <w:sz w:val="24"/>
          <w:szCs w:val="24"/>
        </w:rPr>
        <w:t>4.5.1. RUTAS DE EVACUACIÓN</w:t>
      </w:r>
    </w:p>
    <w:p w14:paraId="23A30BC4" w14:textId="77777777" w:rsidR="00B8533E" w:rsidRPr="00537966" w:rsidRDefault="00B8533E" w:rsidP="0095680F">
      <w:pPr>
        <w:spacing w:after="0" w:line="240" w:lineRule="auto"/>
        <w:rPr>
          <w:rFonts w:ascii="Century Gothic" w:hAnsi="Century Gothic" w:cs="Arial"/>
          <w:color w:val="002060"/>
        </w:rPr>
      </w:pPr>
      <w:r w:rsidRPr="00537966">
        <w:rPr>
          <w:rFonts w:ascii="Century Gothic" w:hAnsi="Century Gothic" w:cs="Arial"/>
          <w:b/>
          <w:bCs/>
          <w:color w:val="002060"/>
          <w:sz w:val="24"/>
          <w:szCs w:val="24"/>
        </w:rPr>
        <w:t>4.5.2. PLAN DE SEGURIDAD.</w:t>
      </w:r>
      <w:r w:rsidRPr="00537966">
        <w:rPr>
          <w:rFonts w:ascii="Century Gothic" w:hAnsi="Century Gothic" w:cs="Arial"/>
          <w:color w:val="002060"/>
        </w:rPr>
        <w:t xml:space="preserve"> </w:t>
      </w:r>
    </w:p>
    <w:p w14:paraId="4C0F3A67" w14:textId="77777777" w:rsidR="00B8533E" w:rsidRPr="00537966" w:rsidRDefault="00B8533E" w:rsidP="0095680F">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4.5.3. BRIGADA DE EMERGENCIA:</w:t>
      </w:r>
    </w:p>
    <w:p w14:paraId="478819D3" w14:textId="77777777" w:rsidR="00B8533E" w:rsidRPr="00537966" w:rsidRDefault="00B8533E" w:rsidP="0095680F">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4.5.4. BRIGADA DE PRIMEROS AUXILIOS:</w:t>
      </w:r>
    </w:p>
    <w:p w14:paraId="7C6F1996" w14:textId="77777777" w:rsidR="00B8533E" w:rsidRPr="00537966" w:rsidRDefault="00B8533E" w:rsidP="0095680F">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4.5.5. BRIGADA DE EVACUACIÓN:</w:t>
      </w:r>
    </w:p>
    <w:p w14:paraId="27F1FA3F" w14:textId="77777777" w:rsidR="0095680F" w:rsidRPr="00537966" w:rsidRDefault="00B8533E" w:rsidP="0095680F">
      <w:pPr>
        <w:spacing w:after="0"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t>4.5.6. BRIGADA DE CONTROL DE INCENDIOS:</w:t>
      </w:r>
    </w:p>
    <w:p w14:paraId="3370D3B2" w14:textId="498FAD23" w:rsidR="00B8533E" w:rsidRPr="00537966" w:rsidRDefault="00B8533E" w:rsidP="0095680F">
      <w:pPr>
        <w:spacing w:after="0" w:line="240" w:lineRule="auto"/>
        <w:jc w:val="both"/>
        <w:rPr>
          <w:rFonts w:ascii="Century Gothic" w:hAnsi="Century Gothic" w:cs="Arial"/>
          <w:b/>
          <w:color w:val="002060"/>
          <w:sz w:val="24"/>
          <w:szCs w:val="24"/>
        </w:rPr>
      </w:pPr>
      <w:r w:rsidRPr="00537966">
        <w:rPr>
          <w:rFonts w:ascii="Century Gothic" w:eastAsia="Times New Roman" w:hAnsi="Century Gothic" w:cs="Arial"/>
          <w:b/>
          <w:bCs/>
          <w:color w:val="002060"/>
          <w:sz w:val="24"/>
          <w:szCs w:val="24"/>
          <w:lang w:eastAsia="es-CO"/>
        </w:rPr>
        <w:t>ANEXOS</w:t>
      </w:r>
    </w:p>
    <w:p w14:paraId="15E59B33" w14:textId="0A762D6F" w:rsidR="00B8533E" w:rsidRPr="00537966" w:rsidRDefault="00B8533E" w:rsidP="00B8533E">
      <w:pPr>
        <w:spacing w:after="0" w:line="240" w:lineRule="auto"/>
        <w:jc w:val="both"/>
        <w:rPr>
          <w:rFonts w:ascii="Century Gothic" w:hAnsi="Century Gothic" w:cs="Arial"/>
          <w:b/>
          <w:bCs/>
          <w:color w:val="002060"/>
          <w:sz w:val="24"/>
          <w:szCs w:val="24"/>
        </w:rPr>
      </w:pPr>
    </w:p>
    <w:p w14:paraId="1E17F82D" w14:textId="1898A94C" w:rsidR="00265C15" w:rsidRPr="00537966" w:rsidRDefault="00265C15">
      <w:pPr>
        <w:rPr>
          <w:rFonts w:ascii="Century Gothic" w:hAnsi="Century Gothic" w:cs="Arial"/>
          <w:color w:val="002060"/>
        </w:rPr>
      </w:pPr>
    </w:p>
    <w:p w14:paraId="4EA91395" w14:textId="47611A70" w:rsidR="00B8533E" w:rsidRPr="00537966" w:rsidRDefault="00B8533E" w:rsidP="0095680F">
      <w:pPr>
        <w:rPr>
          <w:rFonts w:ascii="Century Gothic" w:hAnsi="Century Gothic" w:cs="Arial"/>
          <w:b/>
          <w:bCs/>
          <w:color w:val="002060"/>
          <w:sz w:val="24"/>
          <w:szCs w:val="24"/>
        </w:rPr>
      </w:pPr>
    </w:p>
    <w:p w14:paraId="73401652" w14:textId="71912279" w:rsidR="00B8533E" w:rsidRDefault="00B8533E" w:rsidP="00116CD3">
      <w:pPr>
        <w:jc w:val="center"/>
        <w:rPr>
          <w:rFonts w:ascii="Century Gothic" w:hAnsi="Century Gothic" w:cs="Arial"/>
          <w:b/>
          <w:bCs/>
          <w:color w:val="002060"/>
          <w:sz w:val="24"/>
          <w:szCs w:val="24"/>
        </w:rPr>
      </w:pPr>
    </w:p>
    <w:p w14:paraId="67E46B4C" w14:textId="40F53FD1" w:rsidR="00537966" w:rsidRDefault="00537966" w:rsidP="00116CD3">
      <w:pPr>
        <w:jc w:val="center"/>
        <w:rPr>
          <w:rFonts w:ascii="Century Gothic" w:hAnsi="Century Gothic" w:cs="Arial"/>
          <w:b/>
          <w:bCs/>
          <w:color w:val="002060"/>
          <w:sz w:val="24"/>
          <w:szCs w:val="24"/>
        </w:rPr>
      </w:pPr>
    </w:p>
    <w:p w14:paraId="1B9DFC69" w14:textId="16E90690" w:rsidR="00537966" w:rsidRDefault="00537966" w:rsidP="00116CD3">
      <w:pPr>
        <w:jc w:val="center"/>
        <w:rPr>
          <w:rFonts w:ascii="Century Gothic" w:hAnsi="Century Gothic" w:cs="Arial"/>
          <w:b/>
          <w:bCs/>
          <w:color w:val="002060"/>
          <w:sz w:val="24"/>
          <w:szCs w:val="24"/>
        </w:rPr>
      </w:pPr>
    </w:p>
    <w:p w14:paraId="04AD818E" w14:textId="0F4FE3C1" w:rsidR="00537966" w:rsidRDefault="00537966" w:rsidP="00116CD3">
      <w:pPr>
        <w:jc w:val="center"/>
        <w:rPr>
          <w:rFonts w:ascii="Century Gothic" w:hAnsi="Century Gothic" w:cs="Arial"/>
          <w:b/>
          <w:bCs/>
          <w:color w:val="002060"/>
          <w:sz w:val="24"/>
          <w:szCs w:val="24"/>
        </w:rPr>
      </w:pPr>
    </w:p>
    <w:p w14:paraId="06E11B50" w14:textId="04E18862" w:rsidR="00537966" w:rsidRDefault="00537966" w:rsidP="00116CD3">
      <w:pPr>
        <w:jc w:val="center"/>
        <w:rPr>
          <w:rFonts w:ascii="Century Gothic" w:hAnsi="Century Gothic" w:cs="Arial"/>
          <w:b/>
          <w:bCs/>
          <w:color w:val="002060"/>
          <w:sz w:val="24"/>
          <w:szCs w:val="24"/>
        </w:rPr>
      </w:pPr>
    </w:p>
    <w:p w14:paraId="5B39D38B" w14:textId="54756153" w:rsidR="00537966" w:rsidRDefault="00537966" w:rsidP="00116CD3">
      <w:pPr>
        <w:jc w:val="center"/>
        <w:rPr>
          <w:rFonts w:ascii="Century Gothic" w:hAnsi="Century Gothic" w:cs="Arial"/>
          <w:b/>
          <w:bCs/>
          <w:color w:val="002060"/>
          <w:sz w:val="24"/>
          <w:szCs w:val="24"/>
        </w:rPr>
      </w:pPr>
    </w:p>
    <w:p w14:paraId="36238139" w14:textId="0B2139E8" w:rsidR="00537966" w:rsidRDefault="00537966" w:rsidP="00116CD3">
      <w:pPr>
        <w:jc w:val="center"/>
        <w:rPr>
          <w:rFonts w:ascii="Century Gothic" w:hAnsi="Century Gothic" w:cs="Arial"/>
          <w:b/>
          <w:bCs/>
          <w:color w:val="002060"/>
          <w:sz w:val="24"/>
          <w:szCs w:val="24"/>
        </w:rPr>
      </w:pPr>
    </w:p>
    <w:p w14:paraId="14B736BA" w14:textId="53BB2EF2" w:rsidR="00537966" w:rsidRDefault="00537966" w:rsidP="00116CD3">
      <w:pPr>
        <w:jc w:val="center"/>
        <w:rPr>
          <w:rFonts w:ascii="Century Gothic" w:hAnsi="Century Gothic" w:cs="Arial"/>
          <w:b/>
          <w:bCs/>
          <w:color w:val="002060"/>
          <w:sz w:val="24"/>
          <w:szCs w:val="24"/>
        </w:rPr>
      </w:pPr>
    </w:p>
    <w:p w14:paraId="4F04EEA7" w14:textId="0B44565C" w:rsidR="00537966" w:rsidRDefault="00537966" w:rsidP="00116CD3">
      <w:pPr>
        <w:jc w:val="center"/>
        <w:rPr>
          <w:rFonts w:ascii="Century Gothic" w:hAnsi="Century Gothic" w:cs="Arial"/>
          <w:b/>
          <w:bCs/>
          <w:color w:val="002060"/>
          <w:sz w:val="24"/>
          <w:szCs w:val="24"/>
        </w:rPr>
      </w:pPr>
    </w:p>
    <w:p w14:paraId="57B1CB28" w14:textId="5ACB9F29" w:rsidR="00537966" w:rsidRDefault="00537966" w:rsidP="00116CD3">
      <w:pPr>
        <w:jc w:val="center"/>
        <w:rPr>
          <w:rFonts w:ascii="Century Gothic" w:hAnsi="Century Gothic" w:cs="Arial"/>
          <w:b/>
          <w:bCs/>
          <w:color w:val="002060"/>
          <w:sz w:val="24"/>
          <w:szCs w:val="24"/>
        </w:rPr>
      </w:pPr>
    </w:p>
    <w:p w14:paraId="50A5DBBC" w14:textId="05EB8E19" w:rsidR="00537966" w:rsidRDefault="00537966" w:rsidP="00116CD3">
      <w:pPr>
        <w:jc w:val="center"/>
        <w:rPr>
          <w:rFonts w:ascii="Century Gothic" w:hAnsi="Century Gothic" w:cs="Arial"/>
          <w:b/>
          <w:bCs/>
          <w:color w:val="002060"/>
          <w:sz w:val="24"/>
          <w:szCs w:val="24"/>
        </w:rPr>
      </w:pPr>
    </w:p>
    <w:p w14:paraId="38B6FD8B" w14:textId="5F299AA1" w:rsidR="00537966" w:rsidRDefault="00537966" w:rsidP="00116CD3">
      <w:pPr>
        <w:jc w:val="center"/>
        <w:rPr>
          <w:rFonts w:ascii="Century Gothic" w:hAnsi="Century Gothic" w:cs="Arial"/>
          <w:b/>
          <w:bCs/>
          <w:color w:val="002060"/>
          <w:sz w:val="24"/>
          <w:szCs w:val="24"/>
        </w:rPr>
      </w:pPr>
    </w:p>
    <w:p w14:paraId="5A1E0A39" w14:textId="4D7B1096" w:rsidR="00537966" w:rsidRDefault="00537966" w:rsidP="00116CD3">
      <w:pPr>
        <w:jc w:val="center"/>
        <w:rPr>
          <w:rFonts w:ascii="Century Gothic" w:hAnsi="Century Gothic" w:cs="Arial"/>
          <w:b/>
          <w:bCs/>
          <w:color w:val="002060"/>
          <w:sz w:val="24"/>
          <w:szCs w:val="24"/>
        </w:rPr>
      </w:pPr>
    </w:p>
    <w:p w14:paraId="05382935" w14:textId="56917A25" w:rsidR="00537966" w:rsidRDefault="00537966" w:rsidP="00116CD3">
      <w:pPr>
        <w:jc w:val="center"/>
        <w:rPr>
          <w:rFonts w:ascii="Century Gothic" w:hAnsi="Century Gothic" w:cs="Arial"/>
          <w:b/>
          <w:bCs/>
          <w:color w:val="002060"/>
          <w:sz w:val="24"/>
          <w:szCs w:val="24"/>
        </w:rPr>
      </w:pPr>
    </w:p>
    <w:p w14:paraId="2607B782" w14:textId="1117B671" w:rsidR="00537966" w:rsidRDefault="00537966" w:rsidP="00116CD3">
      <w:pPr>
        <w:jc w:val="center"/>
        <w:rPr>
          <w:rFonts w:ascii="Century Gothic" w:hAnsi="Century Gothic" w:cs="Arial"/>
          <w:b/>
          <w:bCs/>
          <w:color w:val="002060"/>
          <w:sz w:val="24"/>
          <w:szCs w:val="24"/>
        </w:rPr>
      </w:pPr>
    </w:p>
    <w:p w14:paraId="55BEDA13" w14:textId="15C1009E" w:rsidR="00537966" w:rsidRDefault="00537966" w:rsidP="00116CD3">
      <w:pPr>
        <w:jc w:val="center"/>
        <w:rPr>
          <w:rFonts w:ascii="Century Gothic" w:hAnsi="Century Gothic" w:cs="Arial"/>
          <w:b/>
          <w:bCs/>
          <w:color w:val="002060"/>
          <w:sz w:val="24"/>
          <w:szCs w:val="24"/>
        </w:rPr>
      </w:pPr>
    </w:p>
    <w:p w14:paraId="28416E96" w14:textId="713C4B61" w:rsidR="00537966" w:rsidRDefault="00537966" w:rsidP="00116CD3">
      <w:pPr>
        <w:jc w:val="center"/>
        <w:rPr>
          <w:rFonts w:ascii="Century Gothic" w:hAnsi="Century Gothic" w:cs="Arial"/>
          <w:b/>
          <w:bCs/>
          <w:color w:val="002060"/>
          <w:sz w:val="24"/>
          <w:szCs w:val="24"/>
        </w:rPr>
      </w:pPr>
    </w:p>
    <w:p w14:paraId="3124AEBE" w14:textId="67507514" w:rsidR="00537966" w:rsidRDefault="00537966" w:rsidP="00116CD3">
      <w:pPr>
        <w:jc w:val="center"/>
        <w:rPr>
          <w:rFonts w:ascii="Century Gothic" w:hAnsi="Century Gothic" w:cs="Arial"/>
          <w:b/>
          <w:bCs/>
          <w:color w:val="002060"/>
          <w:sz w:val="24"/>
          <w:szCs w:val="24"/>
        </w:rPr>
      </w:pPr>
    </w:p>
    <w:p w14:paraId="14A87A1A" w14:textId="77777777" w:rsidR="00537966" w:rsidRPr="00537966" w:rsidRDefault="00537966" w:rsidP="00116CD3">
      <w:pPr>
        <w:jc w:val="center"/>
        <w:rPr>
          <w:rFonts w:ascii="Century Gothic" w:hAnsi="Century Gothic" w:cs="Arial"/>
          <w:b/>
          <w:bCs/>
          <w:color w:val="002060"/>
          <w:sz w:val="24"/>
          <w:szCs w:val="24"/>
        </w:rPr>
      </w:pPr>
    </w:p>
    <w:p w14:paraId="46E3BB4E" w14:textId="5B4CC92D" w:rsidR="001C51F5" w:rsidRPr="00537966" w:rsidRDefault="001C51F5" w:rsidP="00116CD3">
      <w:pPr>
        <w:jc w:val="center"/>
        <w:rPr>
          <w:rFonts w:ascii="Century Gothic" w:hAnsi="Century Gothic" w:cs="Arial"/>
          <w:b/>
          <w:bCs/>
          <w:color w:val="002060"/>
          <w:sz w:val="24"/>
          <w:szCs w:val="24"/>
        </w:rPr>
      </w:pPr>
      <w:r w:rsidRPr="00537966">
        <w:rPr>
          <w:rFonts w:ascii="Century Gothic" w:hAnsi="Century Gothic" w:cs="Arial"/>
          <w:b/>
          <w:bCs/>
          <w:color w:val="002060"/>
          <w:sz w:val="24"/>
          <w:szCs w:val="24"/>
        </w:rPr>
        <w:t>PRESENTACION</w:t>
      </w:r>
    </w:p>
    <w:p w14:paraId="02E6D539" w14:textId="3B56D787" w:rsidR="001C51F5" w:rsidRPr="00537966" w:rsidRDefault="001C51F5" w:rsidP="00116CD3">
      <w:pPr>
        <w:jc w:val="center"/>
        <w:rPr>
          <w:rFonts w:ascii="Century Gothic" w:hAnsi="Century Gothic" w:cs="Arial"/>
          <w:b/>
          <w:bCs/>
          <w:color w:val="002060"/>
          <w:sz w:val="24"/>
          <w:szCs w:val="24"/>
        </w:rPr>
      </w:pPr>
      <w:r w:rsidRPr="00537966">
        <w:rPr>
          <w:rFonts w:ascii="Century Gothic" w:hAnsi="Century Gothic" w:cs="Arial"/>
          <w:b/>
          <w:bCs/>
          <w:color w:val="002060"/>
          <w:sz w:val="24"/>
          <w:szCs w:val="24"/>
        </w:rPr>
        <w:t>DESCUBRIENDO EL MUNDO CON AMOR Y DESTREZA</w:t>
      </w:r>
    </w:p>
    <w:p w14:paraId="18EF41FD" w14:textId="6A4DB35E" w:rsidR="001C51F5" w:rsidRPr="00537966" w:rsidRDefault="001C51F5" w:rsidP="006D3019">
      <w:pPr>
        <w:spacing w:line="480" w:lineRule="auto"/>
        <w:jc w:val="both"/>
        <w:rPr>
          <w:rFonts w:ascii="Century Gothic" w:hAnsi="Century Gothic" w:cs="Arial"/>
          <w:color w:val="002060"/>
          <w:sz w:val="24"/>
          <w:szCs w:val="24"/>
        </w:rPr>
      </w:pPr>
      <w:r w:rsidRPr="00537966">
        <w:rPr>
          <w:rFonts w:ascii="Century Gothic" w:hAnsi="Century Gothic" w:cs="Arial"/>
          <w:color w:val="002060"/>
          <w:sz w:val="24"/>
          <w:szCs w:val="24"/>
        </w:rPr>
        <w:t>El presente documento expresa el desarrollo y compromiso DEL CENTRO EDUCATIVO LICEO INFANTIL TIM CHINACOTA con el desarrollo institucional teniendo en cuenta la excelencia en lo pedagógico y profesional, estamos comprometidos para formular el proyecto educativo institucional  PEI, pretendemos formar niños con principios éticos y morales, basados en el amor, el respeto y el buen trato, fomentando un espacio donde los niños se preparan para la vida asimilando los conocimientos necesarios para convertirse en un elemento transformador para la sociedad trabajando conjuntamente con la familia para lograr el éxito del proceso educativo.</w:t>
      </w:r>
    </w:p>
    <w:p w14:paraId="2DC355F6" w14:textId="296046A0" w:rsidR="001C51F5" w:rsidRPr="00537966" w:rsidRDefault="001C51F5" w:rsidP="006D3019">
      <w:pPr>
        <w:spacing w:line="480" w:lineRule="auto"/>
        <w:jc w:val="both"/>
        <w:rPr>
          <w:rFonts w:ascii="Century Gothic" w:hAnsi="Century Gothic" w:cs="Arial"/>
          <w:color w:val="002060"/>
          <w:sz w:val="24"/>
          <w:szCs w:val="24"/>
        </w:rPr>
      </w:pPr>
      <w:r w:rsidRPr="00537966">
        <w:rPr>
          <w:rFonts w:ascii="Century Gothic" w:hAnsi="Century Gothic" w:cs="Arial"/>
          <w:color w:val="002060"/>
          <w:sz w:val="24"/>
          <w:szCs w:val="24"/>
        </w:rPr>
        <w:t>EL CENTRO EDUCATIVO LICEO INF</w:t>
      </w:r>
      <w:r w:rsidR="00537966">
        <w:rPr>
          <w:rFonts w:ascii="Century Gothic" w:hAnsi="Century Gothic" w:cs="Arial"/>
          <w:color w:val="002060"/>
          <w:sz w:val="24"/>
          <w:szCs w:val="24"/>
        </w:rPr>
        <w:t>AN</w:t>
      </w:r>
      <w:r w:rsidRPr="00537966">
        <w:rPr>
          <w:rFonts w:ascii="Century Gothic" w:hAnsi="Century Gothic" w:cs="Arial"/>
          <w:color w:val="002060"/>
          <w:sz w:val="24"/>
          <w:szCs w:val="24"/>
        </w:rPr>
        <w:t>TIL TIM, es un proyecto que será creado con el fin de brindarles a los niños y niñas un espacio donde puedan desarrollar sus habilidades cognitivas, socios afectivos y psicomotoras.</w:t>
      </w:r>
    </w:p>
    <w:p w14:paraId="42400993" w14:textId="24286050" w:rsidR="001C51F5" w:rsidRPr="00537966" w:rsidRDefault="001C51F5" w:rsidP="006D3019">
      <w:pPr>
        <w:spacing w:line="480" w:lineRule="auto"/>
        <w:jc w:val="both"/>
        <w:rPr>
          <w:rFonts w:ascii="Century Gothic" w:hAnsi="Century Gothic" w:cs="Arial"/>
          <w:color w:val="002060"/>
          <w:sz w:val="24"/>
          <w:szCs w:val="24"/>
        </w:rPr>
      </w:pPr>
      <w:r w:rsidRPr="00537966">
        <w:rPr>
          <w:rFonts w:ascii="Century Gothic" w:hAnsi="Century Gothic" w:cs="Arial"/>
          <w:color w:val="002060"/>
          <w:sz w:val="24"/>
          <w:szCs w:val="24"/>
        </w:rPr>
        <w:t>El P.E.I. enfatiza el quehacer de la educación en la vida de los seres humanos, no sólo como un derecho, sino como una responsabilidad social; es un soporte que ayuda al personal de la institución para tener un fácil acceso y poder participar en la organización, ejecución y evaluación en todo lo que compete a la labor educativa.</w:t>
      </w:r>
    </w:p>
    <w:p w14:paraId="3FC389CA" w14:textId="40E2ACE1" w:rsidR="006D3019" w:rsidRPr="00537966" w:rsidRDefault="001C51F5" w:rsidP="006D3019">
      <w:pPr>
        <w:spacing w:line="480" w:lineRule="auto"/>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 xml:space="preserve">Este documento dará </w:t>
      </w:r>
      <w:r w:rsidR="006D3019" w:rsidRPr="00537966">
        <w:rPr>
          <w:rFonts w:ascii="Century Gothic" w:hAnsi="Century Gothic" w:cs="Arial"/>
          <w:color w:val="002060"/>
          <w:sz w:val="24"/>
          <w:szCs w:val="24"/>
        </w:rPr>
        <w:t>respuesta a</w:t>
      </w:r>
      <w:r w:rsidRPr="00537966">
        <w:rPr>
          <w:rFonts w:ascii="Century Gothic" w:hAnsi="Century Gothic" w:cs="Arial"/>
          <w:color w:val="002060"/>
          <w:sz w:val="24"/>
          <w:szCs w:val="24"/>
        </w:rPr>
        <w:t xml:space="preserve"> todos los requerimientos exigidos por el Ministerio de Educación Nacional frente al desarrollo del PEI en forma clara nuestro propósito.</w:t>
      </w:r>
    </w:p>
    <w:p w14:paraId="02A3A04A" w14:textId="68DE4B65" w:rsidR="006D3019" w:rsidRDefault="006D3019" w:rsidP="001C51F5">
      <w:pPr>
        <w:rPr>
          <w:rFonts w:ascii="Century Gothic" w:hAnsi="Century Gothic" w:cs="Arial"/>
          <w:color w:val="002060"/>
          <w:sz w:val="24"/>
          <w:szCs w:val="24"/>
        </w:rPr>
      </w:pPr>
    </w:p>
    <w:p w14:paraId="32FF5528" w14:textId="0872B5DA" w:rsidR="00537966" w:rsidRDefault="00537966" w:rsidP="001C51F5">
      <w:pPr>
        <w:rPr>
          <w:rFonts w:ascii="Century Gothic" w:hAnsi="Century Gothic" w:cs="Arial"/>
          <w:color w:val="002060"/>
          <w:sz w:val="24"/>
          <w:szCs w:val="24"/>
        </w:rPr>
      </w:pPr>
    </w:p>
    <w:p w14:paraId="33B72943" w14:textId="14B6CA9B" w:rsidR="00537966" w:rsidRDefault="00537966" w:rsidP="001C51F5">
      <w:pPr>
        <w:rPr>
          <w:rFonts w:ascii="Century Gothic" w:hAnsi="Century Gothic" w:cs="Arial"/>
          <w:color w:val="002060"/>
          <w:sz w:val="24"/>
          <w:szCs w:val="24"/>
        </w:rPr>
      </w:pPr>
    </w:p>
    <w:p w14:paraId="438758ED" w14:textId="3A6B53EA" w:rsidR="00537966" w:rsidRDefault="00537966" w:rsidP="001C51F5">
      <w:pPr>
        <w:rPr>
          <w:rFonts w:ascii="Century Gothic" w:hAnsi="Century Gothic" w:cs="Arial"/>
          <w:color w:val="002060"/>
          <w:sz w:val="24"/>
          <w:szCs w:val="24"/>
        </w:rPr>
      </w:pPr>
    </w:p>
    <w:p w14:paraId="427F0D5A" w14:textId="1F300B44" w:rsidR="00537966" w:rsidRDefault="00537966" w:rsidP="001C51F5">
      <w:pPr>
        <w:rPr>
          <w:rFonts w:ascii="Century Gothic" w:hAnsi="Century Gothic" w:cs="Arial"/>
          <w:color w:val="002060"/>
          <w:sz w:val="24"/>
          <w:szCs w:val="24"/>
        </w:rPr>
      </w:pPr>
    </w:p>
    <w:p w14:paraId="112CF3D1" w14:textId="049250AD" w:rsidR="00537966" w:rsidRDefault="00537966" w:rsidP="001C51F5">
      <w:pPr>
        <w:rPr>
          <w:rFonts w:ascii="Century Gothic" w:hAnsi="Century Gothic" w:cs="Arial"/>
          <w:color w:val="002060"/>
          <w:sz w:val="24"/>
          <w:szCs w:val="24"/>
        </w:rPr>
      </w:pPr>
    </w:p>
    <w:p w14:paraId="7C2DB5B7" w14:textId="00A12884" w:rsidR="00537966" w:rsidRDefault="00537966" w:rsidP="001C51F5">
      <w:pPr>
        <w:rPr>
          <w:rFonts w:ascii="Century Gothic" w:hAnsi="Century Gothic" w:cs="Arial"/>
          <w:color w:val="002060"/>
          <w:sz w:val="24"/>
          <w:szCs w:val="24"/>
        </w:rPr>
      </w:pPr>
    </w:p>
    <w:p w14:paraId="419C0D52" w14:textId="1AB7D391" w:rsidR="00537966" w:rsidRDefault="00537966" w:rsidP="001C51F5">
      <w:pPr>
        <w:rPr>
          <w:rFonts w:ascii="Century Gothic" w:hAnsi="Century Gothic" w:cs="Arial"/>
          <w:color w:val="002060"/>
          <w:sz w:val="24"/>
          <w:szCs w:val="24"/>
        </w:rPr>
      </w:pPr>
    </w:p>
    <w:p w14:paraId="193C1946" w14:textId="31A263BA" w:rsidR="00537966" w:rsidRDefault="00537966" w:rsidP="001C51F5">
      <w:pPr>
        <w:rPr>
          <w:rFonts w:ascii="Century Gothic" w:hAnsi="Century Gothic" w:cs="Arial"/>
          <w:color w:val="002060"/>
          <w:sz w:val="24"/>
          <w:szCs w:val="24"/>
        </w:rPr>
      </w:pPr>
    </w:p>
    <w:p w14:paraId="3DD8B37B" w14:textId="3D6A5884" w:rsidR="00537966" w:rsidRDefault="00537966" w:rsidP="001C51F5">
      <w:pPr>
        <w:rPr>
          <w:rFonts w:ascii="Century Gothic" w:hAnsi="Century Gothic" w:cs="Arial"/>
          <w:color w:val="002060"/>
          <w:sz w:val="24"/>
          <w:szCs w:val="24"/>
        </w:rPr>
      </w:pPr>
    </w:p>
    <w:p w14:paraId="33D289D5" w14:textId="2EFE8DF7" w:rsidR="00537966" w:rsidRDefault="00537966" w:rsidP="001C51F5">
      <w:pPr>
        <w:rPr>
          <w:rFonts w:ascii="Century Gothic" w:hAnsi="Century Gothic" w:cs="Arial"/>
          <w:color w:val="002060"/>
          <w:sz w:val="24"/>
          <w:szCs w:val="24"/>
        </w:rPr>
      </w:pPr>
    </w:p>
    <w:p w14:paraId="7699118C" w14:textId="69431960" w:rsidR="00537966" w:rsidRDefault="00537966" w:rsidP="001C51F5">
      <w:pPr>
        <w:rPr>
          <w:rFonts w:ascii="Century Gothic" w:hAnsi="Century Gothic" w:cs="Arial"/>
          <w:color w:val="002060"/>
          <w:sz w:val="24"/>
          <w:szCs w:val="24"/>
        </w:rPr>
      </w:pPr>
    </w:p>
    <w:p w14:paraId="4E3158E8" w14:textId="562C9EBC" w:rsidR="00537966" w:rsidRDefault="00537966" w:rsidP="001C51F5">
      <w:pPr>
        <w:rPr>
          <w:rFonts w:ascii="Century Gothic" w:hAnsi="Century Gothic" w:cs="Arial"/>
          <w:color w:val="002060"/>
          <w:sz w:val="24"/>
          <w:szCs w:val="24"/>
        </w:rPr>
      </w:pPr>
    </w:p>
    <w:p w14:paraId="08D28611" w14:textId="0F6DDFA5" w:rsidR="00537966" w:rsidRDefault="00537966" w:rsidP="001C51F5">
      <w:pPr>
        <w:rPr>
          <w:rFonts w:ascii="Century Gothic" w:hAnsi="Century Gothic" w:cs="Arial"/>
          <w:color w:val="002060"/>
          <w:sz w:val="24"/>
          <w:szCs w:val="24"/>
        </w:rPr>
      </w:pPr>
    </w:p>
    <w:p w14:paraId="05296987" w14:textId="20C21671" w:rsidR="00537966" w:rsidRDefault="00537966" w:rsidP="001C51F5">
      <w:pPr>
        <w:rPr>
          <w:rFonts w:ascii="Century Gothic" w:hAnsi="Century Gothic" w:cs="Arial"/>
          <w:color w:val="002060"/>
          <w:sz w:val="24"/>
          <w:szCs w:val="24"/>
        </w:rPr>
      </w:pPr>
    </w:p>
    <w:p w14:paraId="50E3C1F2" w14:textId="4C943309" w:rsidR="00537966" w:rsidRDefault="00537966" w:rsidP="001C51F5">
      <w:pPr>
        <w:rPr>
          <w:rFonts w:ascii="Century Gothic" w:hAnsi="Century Gothic" w:cs="Arial"/>
          <w:color w:val="002060"/>
          <w:sz w:val="24"/>
          <w:szCs w:val="24"/>
        </w:rPr>
      </w:pPr>
    </w:p>
    <w:p w14:paraId="6C76BD1A" w14:textId="224190AC" w:rsidR="00537966" w:rsidRDefault="00537966" w:rsidP="001C51F5">
      <w:pPr>
        <w:rPr>
          <w:rFonts w:ascii="Century Gothic" w:hAnsi="Century Gothic" w:cs="Arial"/>
          <w:color w:val="002060"/>
          <w:sz w:val="24"/>
          <w:szCs w:val="24"/>
        </w:rPr>
      </w:pPr>
    </w:p>
    <w:p w14:paraId="4857E4A2" w14:textId="6EEB05FF" w:rsidR="00537966" w:rsidRDefault="00537966" w:rsidP="001C51F5">
      <w:pPr>
        <w:rPr>
          <w:rFonts w:ascii="Century Gothic" w:hAnsi="Century Gothic" w:cs="Arial"/>
          <w:color w:val="002060"/>
          <w:sz w:val="24"/>
          <w:szCs w:val="24"/>
        </w:rPr>
      </w:pPr>
    </w:p>
    <w:p w14:paraId="4951FE19" w14:textId="77777777" w:rsidR="00537966" w:rsidRPr="00537966" w:rsidRDefault="00537966" w:rsidP="001C51F5">
      <w:pPr>
        <w:rPr>
          <w:rFonts w:ascii="Century Gothic" w:hAnsi="Century Gothic" w:cs="Arial"/>
          <w:color w:val="002060"/>
          <w:sz w:val="24"/>
          <w:szCs w:val="24"/>
        </w:rPr>
      </w:pPr>
    </w:p>
    <w:p w14:paraId="1FBB230D" w14:textId="693C7EFD" w:rsidR="006F7562" w:rsidRPr="00537966" w:rsidRDefault="006F7562" w:rsidP="001C51F5">
      <w:pPr>
        <w:rPr>
          <w:rFonts w:ascii="Century Gothic" w:hAnsi="Century Gothic" w:cs="Arial"/>
          <w:color w:val="002060"/>
          <w:sz w:val="24"/>
          <w:szCs w:val="24"/>
        </w:rPr>
      </w:pPr>
    </w:p>
    <w:p w14:paraId="50E0A4DF" w14:textId="77777777" w:rsidR="006F7562" w:rsidRPr="00537966" w:rsidRDefault="006F7562" w:rsidP="001C51F5">
      <w:pPr>
        <w:rPr>
          <w:rFonts w:ascii="Century Gothic" w:hAnsi="Century Gothic" w:cs="Arial"/>
          <w:color w:val="002060"/>
          <w:sz w:val="24"/>
          <w:szCs w:val="24"/>
        </w:rPr>
      </w:pPr>
    </w:p>
    <w:p w14:paraId="4E7FD62E" w14:textId="4B89DB01" w:rsidR="001C51F5" w:rsidRPr="00537966" w:rsidRDefault="001C51F5" w:rsidP="006D3019">
      <w:pPr>
        <w:jc w:val="center"/>
        <w:rPr>
          <w:rFonts w:ascii="Century Gothic" w:hAnsi="Century Gothic" w:cs="Arial"/>
          <w:b/>
          <w:bCs/>
          <w:color w:val="002060"/>
          <w:sz w:val="24"/>
          <w:szCs w:val="24"/>
        </w:rPr>
      </w:pPr>
      <w:r w:rsidRPr="00537966">
        <w:rPr>
          <w:rFonts w:ascii="Century Gothic" w:hAnsi="Century Gothic" w:cs="Arial"/>
          <w:b/>
          <w:bCs/>
          <w:color w:val="002060"/>
          <w:sz w:val="24"/>
          <w:szCs w:val="24"/>
        </w:rPr>
        <w:lastRenderedPageBreak/>
        <w:t>IDENTIFICACION</w:t>
      </w:r>
    </w:p>
    <w:p w14:paraId="194883D2" w14:textId="77777777" w:rsidR="001C51F5" w:rsidRPr="00537966" w:rsidRDefault="001C51F5" w:rsidP="001C51F5">
      <w:pPr>
        <w:rPr>
          <w:rFonts w:ascii="Century Gothic" w:hAnsi="Century Gothic" w:cs="Arial"/>
          <w:color w:val="002060"/>
          <w:sz w:val="24"/>
          <w:szCs w:val="24"/>
        </w:rPr>
      </w:pPr>
    </w:p>
    <w:p w14:paraId="0DF5D25A" w14:textId="21CDFD53" w:rsidR="001C51F5" w:rsidRPr="00537966" w:rsidRDefault="001C51F5" w:rsidP="00537966">
      <w:pPr>
        <w:spacing w:after="120" w:line="240" w:lineRule="auto"/>
        <w:rPr>
          <w:rFonts w:ascii="Century Gothic" w:hAnsi="Century Gothic" w:cs="Arial"/>
          <w:b/>
          <w:bCs/>
          <w:color w:val="002060"/>
          <w:sz w:val="24"/>
          <w:szCs w:val="24"/>
        </w:rPr>
      </w:pPr>
      <w:r w:rsidRPr="00537966">
        <w:rPr>
          <w:rFonts w:ascii="Century Gothic" w:hAnsi="Century Gothic" w:cs="Arial"/>
          <w:b/>
          <w:bCs/>
          <w:color w:val="002060"/>
          <w:sz w:val="24"/>
          <w:szCs w:val="24"/>
        </w:rPr>
        <w:t>Razón social</w:t>
      </w:r>
      <w:r w:rsidR="006D3019" w:rsidRPr="00537966">
        <w:rPr>
          <w:rFonts w:ascii="Century Gothic" w:hAnsi="Century Gothic" w:cs="Arial"/>
          <w:color w:val="002060"/>
          <w:sz w:val="24"/>
          <w:szCs w:val="24"/>
        </w:rPr>
        <w:t xml:space="preserve">                     CENTRO EDUCATIVO LICEO INFANTIL TIM</w:t>
      </w:r>
    </w:p>
    <w:p w14:paraId="7A073605" w14:textId="7FF3797B" w:rsidR="001C51F5" w:rsidRPr="00537966" w:rsidRDefault="006D3019" w:rsidP="00537966">
      <w:pPr>
        <w:spacing w:after="120" w:line="240" w:lineRule="auto"/>
        <w:rPr>
          <w:rFonts w:ascii="Century Gothic" w:hAnsi="Century Gothic" w:cs="Arial"/>
          <w:color w:val="002060"/>
          <w:sz w:val="24"/>
          <w:szCs w:val="24"/>
        </w:rPr>
      </w:pPr>
      <w:r w:rsidRPr="00537966">
        <w:rPr>
          <w:rFonts w:ascii="Century Gothic" w:hAnsi="Century Gothic" w:cs="Arial"/>
          <w:b/>
          <w:bCs/>
          <w:color w:val="002060"/>
          <w:sz w:val="24"/>
          <w:szCs w:val="24"/>
        </w:rPr>
        <w:t>Código</w:t>
      </w:r>
      <w:r w:rsidR="001C51F5" w:rsidRPr="00537966">
        <w:rPr>
          <w:rFonts w:ascii="Century Gothic" w:hAnsi="Century Gothic" w:cs="Arial"/>
          <w:b/>
          <w:bCs/>
          <w:color w:val="002060"/>
          <w:sz w:val="24"/>
          <w:szCs w:val="24"/>
        </w:rPr>
        <w:t xml:space="preserve"> DANE</w:t>
      </w:r>
      <w:r w:rsidR="001C51F5" w:rsidRPr="00537966">
        <w:rPr>
          <w:rFonts w:ascii="Century Gothic" w:hAnsi="Century Gothic" w:cs="Arial"/>
          <w:color w:val="002060"/>
          <w:sz w:val="24"/>
          <w:szCs w:val="24"/>
        </w:rPr>
        <w:tab/>
      </w:r>
      <w:r w:rsidRPr="00537966">
        <w:rPr>
          <w:rFonts w:ascii="Century Gothic" w:hAnsi="Century Gothic" w:cs="Arial"/>
          <w:color w:val="002060"/>
          <w:sz w:val="24"/>
          <w:szCs w:val="24"/>
        </w:rPr>
        <w:t xml:space="preserve">            </w:t>
      </w:r>
      <w:r w:rsidR="001C51F5" w:rsidRPr="00537966">
        <w:rPr>
          <w:rFonts w:ascii="Century Gothic" w:hAnsi="Century Gothic" w:cs="Arial"/>
          <w:color w:val="002060"/>
          <w:sz w:val="24"/>
          <w:szCs w:val="24"/>
        </w:rPr>
        <w:t>354172800005</w:t>
      </w:r>
    </w:p>
    <w:p w14:paraId="01B0539C" w14:textId="1CD753F0" w:rsidR="001C51F5" w:rsidRPr="00537966" w:rsidRDefault="006D3019" w:rsidP="00537966">
      <w:pPr>
        <w:spacing w:after="120" w:line="240" w:lineRule="auto"/>
        <w:rPr>
          <w:rFonts w:ascii="Century Gothic" w:hAnsi="Century Gothic" w:cs="Arial"/>
          <w:color w:val="002060"/>
          <w:sz w:val="24"/>
          <w:szCs w:val="24"/>
        </w:rPr>
      </w:pPr>
      <w:r w:rsidRPr="00537966">
        <w:rPr>
          <w:rFonts w:ascii="Century Gothic" w:hAnsi="Century Gothic" w:cs="Arial"/>
          <w:b/>
          <w:bCs/>
          <w:color w:val="002060"/>
          <w:sz w:val="24"/>
          <w:szCs w:val="24"/>
        </w:rPr>
        <w:t>Resolución</w:t>
      </w:r>
      <w:r w:rsidR="001C51F5"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 xml:space="preserve">                        005214 del 21 de octubre de 2019</w:t>
      </w:r>
    </w:p>
    <w:p w14:paraId="3D379100" w14:textId="2ECB677D" w:rsidR="001C51F5" w:rsidRPr="00537966" w:rsidRDefault="001C51F5" w:rsidP="00537966">
      <w:pPr>
        <w:spacing w:after="120" w:line="240" w:lineRule="auto"/>
        <w:rPr>
          <w:rFonts w:ascii="Century Gothic" w:hAnsi="Century Gothic" w:cs="Arial"/>
          <w:color w:val="002060"/>
          <w:sz w:val="24"/>
          <w:szCs w:val="24"/>
        </w:rPr>
      </w:pPr>
      <w:r w:rsidRPr="00537966">
        <w:rPr>
          <w:rFonts w:ascii="Century Gothic" w:hAnsi="Century Gothic" w:cs="Arial"/>
          <w:b/>
          <w:bCs/>
          <w:color w:val="002060"/>
          <w:sz w:val="24"/>
          <w:szCs w:val="24"/>
        </w:rPr>
        <w:t>Representante legal</w:t>
      </w:r>
      <w:r w:rsidRPr="00537966">
        <w:rPr>
          <w:rFonts w:ascii="Century Gothic" w:hAnsi="Century Gothic" w:cs="Arial"/>
          <w:color w:val="002060"/>
          <w:sz w:val="24"/>
          <w:szCs w:val="24"/>
        </w:rPr>
        <w:tab/>
        <w:t>Yorly María Virginia Contreras Jaimes</w:t>
      </w:r>
    </w:p>
    <w:p w14:paraId="467F7AFE" w14:textId="622751CD" w:rsidR="001C51F5" w:rsidRPr="00537966" w:rsidRDefault="001C51F5" w:rsidP="00537966">
      <w:pPr>
        <w:spacing w:after="120" w:line="240" w:lineRule="auto"/>
        <w:rPr>
          <w:rFonts w:ascii="Century Gothic" w:hAnsi="Century Gothic" w:cs="Arial"/>
          <w:color w:val="002060"/>
          <w:sz w:val="24"/>
          <w:szCs w:val="24"/>
        </w:rPr>
      </w:pPr>
      <w:r w:rsidRPr="00537966">
        <w:rPr>
          <w:rFonts w:ascii="Century Gothic" w:hAnsi="Century Gothic" w:cs="Arial"/>
          <w:b/>
          <w:bCs/>
          <w:color w:val="002060"/>
          <w:sz w:val="24"/>
          <w:szCs w:val="24"/>
        </w:rPr>
        <w:t>Dirección</w:t>
      </w:r>
      <w:r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ab/>
      </w:r>
      <w:r w:rsidR="006D3019"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Carrea 5 N° 9-51 Barrio el Dique</w:t>
      </w:r>
    </w:p>
    <w:p w14:paraId="4A44F533" w14:textId="06A3904F" w:rsidR="001C51F5" w:rsidRPr="00537966" w:rsidRDefault="001C51F5" w:rsidP="00537966">
      <w:pPr>
        <w:spacing w:after="120" w:line="240" w:lineRule="auto"/>
        <w:rPr>
          <w:rFonts w:ascii="Century Gothic" w:hAnsi="Century Gothic" w:cs="Arial"/>
          <w:color w:val="002060"/>
          <w:sz w:val="24"/>
          <w:szCs w:val="24"/>
        </w:rPr>
      </w:pPr>
      <w:r w:rsidRPr="00537966">
        <w:rPr>
          <w:rFonts w:ascii="Century Gothic" w:hAnsi="Century Gothic" w:cs="Arial"/>
          <w:b/>
          <w:bCs/>
          <w:color w:val="002060"/>
          <w:sz w:val="24"/>
          <w:szCs w:val="24"/>
        </w:rPr>
        <w:t xml:space="preserve">Municipio </w:t>
      </w:r>
      <w:r w:rsidRPr="00537966">
        <w:rPr>
          <w:rFonts w:ascii="Century Gothic" w:hAnsi="Century Gothic" w:cs="Arial"/>
          <w:color w:val="002060"/>
          <w:sz w:val="24"/>
          <w:szCs w:val="24"/>
        </w:rPr>
        <w:tab/>
      </w:r>
      <w:r w:rsidR="006D3019"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 xml:space="preserve">Chinácota </w:t>
      </w:r>
    </w:p>
    <w:p w14:paraId="527F88CE" w14:textId="2D28F659" w:rsidR="001C51F5" w:rsidRPr="00537966" w:rsidRDefault="001C51F5" w:rsidP="00537966">
      <w:pPr>
        <w:spacing w:after="120" w:line="240" w:lineRule="auto"/>
        <w:rPr>
          <w:rFonts w:ascii="Century Gothic" w:hAnsi="Century Gothic" w:cs="Arial"/>
          <w:color w:val="002060"/>
          <w:sz w:val="24"/>
          <w:szCs w:val="24"/>
        </w:rPr>
      </w:pPr>
      <w:r w:rsidRPr="00537966">
        <w:rPr>
          <w:rFonts w:ascii="Century Gothic" w:hAnsi="Century Gothic" w:cs="Arial"/>
          <w:b/>
          <w:bCs/>
          <w:color w:val="002060"/>
          <w:sz w:val="24"/>
          <w:szCs w:val="24"/>
        </w:rPr>
        <w:t>Departamento</w:t>
      </w:r>
      <w:r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ab/>
      </w:r>
      <w:r w:rsidR="006D3019"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Norte de Santander</w:t>
      </w:r>
    </w:p>
    <w:p w14:paraId="01B03A88" w14:textId="3792589D" w:rsidR="001C51F5" w:rsidRPr="00537966" w:rsidRDefault="001C51F5" w:rsidP="00537966">
      <w:pPr>
        <w:spacing w:after="120" w:line="240" w:lineRule="auto"/>
        <w:rPr>
          <w:rFonts w:ascii="Century Gothic" w:hAnsi="Century Gothic" w:cs="Arial"/>
          <w:color w:val="002060"/>
          <w:sz w:val="24"/>
          <w:szCs w:val="24"/>
        </w:rPr>
      </w:pPr>
      <w:r w:rsidRPr="00537966">
        <w:rPr>
          <w:rFonts w:ascii="Century Gothic" w:hAnsi="Century Gothic" w:cs="Arial"/>
          <w:b/>
          <w:bCs/>
          <w:color w:val="002060"/>
          <w:sz w:val="24"/>
          <w:szCs w:val="24"/>
        </w:rPr>
        <w:t>Teléfonos</w:t>
      </w:r>
      <w:r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ab/>
      </w:r>
      <w:r w:rsidR="006D3019"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3008472235 - 3213995948</w:t>
      </w:r>
    </w:p>
    <w:p w14:paraId="60C211E7" w14:textId="132AB7EA" w:rsidR="001C51F5" w:rsidRPr="00537966" w:rsidRDefault="001C51F5" w:rsidP="00537966">
      <w:pPr>
        <w:spacing w:after="120" w:line="240" w:lineRule="auto"/>
        <w:rPr>
          <w:rFonts w:ascii="Century Gothic" w:hAnsi="Century Gothic" w:cs="Arial"/>
          <w:color w:val="002060"/>
          <w:sz w:val="24"/>
          <w:szCs w:val="24"/>
        </w:rPr>
      </w:pPr>
      <w:r w:rsidRPr="00537966">
        <w:rPr>
          <w:rFonts w:ascii="Century Gothic" w:hAnsi="Century Gothic" w:cs="Arial"/>
          <w:b/>
          <w:bCs/>
          <w:color w:val="002060"/>
          <w:sz w:val="24"/>
          <w:szCs w:val="24"/>
        </w:rPr>
        <w:t>Correo electrónico</w:t>
      </w:r>
      <w:r w:rsidRPr="00537966">
        <w:rPr>
          <w:rFonts w:ascii="Century Gothic" w:hAnsi="Century Gothic" w:cs="Arial"/>
          <w:color w:val="002060"/>
          <w:sz w:val="24"/>
          <w:szCs w:val="24"/>
        </w:rPr>
        <w:tab/>
      </w:r>
      <w:r w:rsidR="00537966">
        <w:rPr>
          <w:rFonts w:ascii="Century Gothic" w:hAnsi="Century Gothic" w:cs="Arial"/>
          <w:color w:val="002060"/>
          <w:sz w:val="24"/>
          <w:szCs w:val="24"/>
        </w:rPr>
        <w:t>liceoinfantiltim</w:t>
      </w:r>
      <w:r w:rsidRPr="00537966">
        <w:rPr>
          <w:rFonts w:ascii="Century Gothic" w:hAnsi="Century Gothic" w:cs="Arial"/>
          <w:color w:val="002060"/>
          <w:sz w:val="24"/>
          <w:szCs w:val="24"/>
        </w:rPr>
        <w:t>@</w:t>
      </w:r>
      <w:r w:rsidR="00537966">
        <w:rPr>
          <w:rFonts w:ascii="Century Gothic" w:hAnsi="Century Gothic" w:cs="Arial"/>
          <w:color w:val="002060"/>
          <w:sz w:val="24"/>
          <w:szCs w:val="24"/>
        </w:rPr>
        <w:t>g</w:t>
      </w:r>
      <w:r w:rsidRPr="00537966">
        <w:rPr>
          <w:rFonts w:ascii="Century Gothic" w:hAnsi="Century Gothic" w:cs="Arial"/>
          <w:color w:val="002060"/>
          <w:sz w:val="24"/>
          <w:szCs w:val="24"/>
        </w:rPr>
        <w:t>mail.com</w:t>
      </w:r>
    </w:p>
    <w:p w14:paraId="1035A1FD" w14:textId="5BC77FDD" w:rsidR="001C51F5" w:rsidRPr="00537966" w:rsidRDefault="001C51F5" w:rsidP="00537966">
      <w:pPr>
        <w:spacing w:after="120" w:line="240" w:lineRule="auto"/>
        <w:rPr>
          <w:rFonts w:ascii="Century Gothic" w:hAnsi="Century Gothic" w:cs="Arial"/>
          <w:color w:val="002060"/>
          <w:sz w:val="24"/>
          <w:szCs w:val="24"/>
        </w:rPr>
      </w:pPr>
      <w:r w:rsidRPr="00537966">
        <w:rPr>
          <w:rFonts w:ascii="Century Gothic" w:hAnsi="Century Gothic" w:cs="Arial"/>
          <w:b/>
          <w:bCs/>
          <w:color w:val="002060"/>
          <w:sz w:val="24"/>
          <w:szCs w:val="24"/>
        </w:rPr>
        <w:t>Nit</w:t>
      </w:r>
      <w:r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ab/>
      </w:r>
      <w:r w:rsidR="006D3019"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60421312-8</w:t>
      </w:r>
    </w:p>
    <w:p w14:paraId="749433EF" w14:textId="38DBD5E5" w:rsidR="001C51F5" w:rsidRPr="00537966" w:rsidRDefault="001C51F5" w:rsidP="00537966">
      <w:pPr>
        <w:spacing w:after="120" w:line="240" w:lineRule="auto"/>
        <w:rPr>
          <w:rFonts w:ascii="Century Gothic" w:hAnsi="Century Gothic" w:cs="Arial"/>
          <w:color w:val="002060"/>
          <w:sz w:val="24"/>
          <w:szCs w:val="24"/>
        </w:rPr>
      </w:pPr>
      <w:r w:rsidRPr="00537966">
        <w:rPr>
          <w:rFonts w:ascii="Century Gothic" w:hAnsi="Century Gothic" w:cs="Arial"/>
          <w:b/>
          <w:bCs/>
          <w:color w:val="002060"/>
          <w:sz w:val="24"/>
          <w:szCs w:val="24"/>
        </w:rPr>
        <w:t>Fecha de fundación</w:t>
      </w:r>
      <w:r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ab/>
      </w:r>
      <w:r w:rsidR="00537966" w:rsidRPr="00537966">
        <w:rPr>
          <w:rFonts w:ascii="Century Gothic" w:hAnsi="Century Gothic" w:cs="Arial"/>
          <w:color w:val="002060"/>
          <w:sz w:val="24"/>
          <w:szCs w:val="24"/>
        </w:rPr>
        <w:t>octubre</w:t>
      </w:r>
      <w:r w:rsidRPr="00537966">
        <w:rPr>
          <w:rFonts w:ascii="Century Gothic" w:hAnsi="Century Gothic" w:cs="Arial"/>
          <w:color w:val="002060"/>
          <w:sz w:val="24"/>
          <w:szCs w:val="24"/>
        </w:rPr>
        <w:t xml:space="preserve"> de 2015</w:t>
      </w:r>
    </w:p>
    <w:p w14:paraId="74994D89" w14:textId="5D3AC467" w:rsidR="001C51F5" w:rsidRPr="00537966" w:rsidRDefault="001C51F5" w:rsidP="00537966">
      <w:pPr>
        <w:spacing w:after="120" w:line="240" w:lineRule="auto"/>
        <w:rPr>
          <w:rFonts w:ascii="Century Gothic" w:hAnsi="Century Gothic" w:cs="Arial"/>
          <w:color w:val="002060"/>
          <w:sz w:val="24"/>
          <w:szCs w:val="24"/>
        </w:rPr>
      </w:pPr>
      <w:r w:rsidRPr="00537966">
        <w:rPr>
          <w:rFonts w:ascii="Century Gothic" w:hAnsi="Century Gothic" w:cs="Arial"/>
          <w:b/>
          <w:bCs/>
          <w:color w:val="002060"/>
          <w:sz w:val="24"/>
          <w:szCs w:val="24"/>
        </w:rPr>
        <w:t>Clase</w:t>
      </w:r>
      <w:r w:rsidRPr="00537966">
        <w:rPr>
          <w:rFonts w:ascii="Century Gothic" w:hAnsi="Century Gothic" w:cs="Arial"/>
          <w:color w:val="002060"/>
          <w:sz w:val="24"/>
          <w:szCs w:val="24"/>
        </w:rPr>
        <w:t xml:space="preserve"> </w:t>
      </w:r>
      <w:r w:rsidR="006D3019"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ab/>
      </w:r>
      <w:r w:rsidR="006D3019"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 xml:space="preserve">Privado </w:t>
      </w:r>
    </w:p>
    <w:p w14:paraId="38406865" w14:textId="06D8CF8A" w:rsidR="001C51F5" w:rsidRPr="00537966" w:rsidRDefault="001C51F5" w:rsidP="00537966">
      <w:pPr>
        <w:spacing w:after="120" w:line="240" w:lineRule="auto"/>
        <w:rPr>
          <w:rFonts w:ascii="Century Gothic" w:hAnsi="Century Gothic" w:cs="Arial"/>
          <w:color w:val="002060"/>
          <w:sz w:val="24"/>
          <w:szCs w:val="24"/>
        </w:rPr>
      </w:pPr>
      <w:r w:rsidRPr="00537966">
        <w:rPr>
          <w:rFonts w:ascii="Century Gothic" w:hAnsi="Century Gothic" w:cs="Arial"/>
          <w:b/>
          <w:bCs/>
          <w:color w:val="002060"/>
          <w:sz w:val="24"/>
          <w:szCs w:val="24"/>
        </w:rPr>
        <w:t xml:space="preserve">Carácter </w:t>
      </w:r>
      <w:r w:rsidRPr="00537966">
        <w:rPr>
          <w:rFonts w:ascii="Century Gothic" w:hAnsi="Century Gothic" w:cs="Arial"/>
          <w:color w:val="002060"/>
          <w:sz w:val="24"/>
          <w:szCs w:val="24"/>
        </w:rPr>
        <w:tab/>
      </w:r>
      <w:r w:rsidR="006D3019"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 xml:space="preserve">Mixto </w:t>
      </w:r>
    </w:p>
    <w:p w14:paraId="19F1CCA0" w14:textId="2914F9F8" w:rsidR="001C51F5" w:rsidRPr="00537966" w:rsidRDefault="001C51F5" w:rsidP="00537966">
      <w:pPr>
        <w:spacing w:after="120" w:line="240" w:lineRule="auto"/>
        <w:rPr>
          <w:rFonts w:ascii="Century Gothic" w:hAnsi="Century Gothic" w:cs="Arial"/>
          <w:color w:val="002060"/>
          <w:sz w:val="24"/>
          <w:szCs w:val="24"/>
        </w:rPr>
      </w:pPr>
      <w:r w:rsidRPr="00537966">
        <w:rPr>
          <w:rFonts w:ascii="Century Gothic" w:hAnsi="Century Gothic" w:cs="Arial"/>
          <w:b/>
          <w:bCs/>
          <w:color w:val="002060"/>
          <w:sz w:val="24"/>
          <w:szCs w:val="24"/>
        </w:rPr>
        <w:t>Niveles y grados</w:t>
      </w:r>
      <w:r w:rsidRPr="00537966">
        <w:rPr>
          <w:rFonts w:ascii="Century Gothic" w:hAnsi="Century Gothic" w:cs="Arial"/>
          <w:color w:val="002060"/>
          <w:sz w:val="24"/>
          <w:szCs w:val="24"/>
        </w:rPr>
        <w:tab/>
      </w:r>
      <w:r w:rsidR="006D3019"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Preescolar y primaria</w:t>
      </w:r>
    </w:p>
    <w:p w14:paraId="5AD82A58" w14:textId="7C4D5D54" w:rsidR="001C51F5" w:rsidRPr="00537966" w:rsidRDefault="001C51F5" w:rsidP="00537966">
      <w:pPr>
        <w:spacing w:after="120" w:line="240" w:lineRule="auto"/>
        <w:rPr>
          <w:rFonts w:ascii="Century Gothic" w:hAnsi="Century Gothic" w:cs="Arial"/>
          <w:color w:val="002060"/>
          <w:sz w:val="24"/>
          <w:szCs w:val="24"/>
        </w:rPr>
      </w:pPr>
      <w:r w:rsidRPr="00537966">
        <w:rPr>
          <w:rFonts w:ascii="Century Gothic" w:hAnsi="Century Gothic" w:cs="Arial"/>
          <w:b/>
          <w:bCs/>
          <w:color w:val="002060"/>
          <w:sz w:val="24"/>
          <w:szCs w:val="24"/>
        </w:rPr>
        <w:t>Calendario</w:t>
      </w:r>
      <w:r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ab/>
      </w:r>
      <w:r w:rsidR="006D3019" w:rsidRPr="00537966">
        <w:rPr>
          <w:rFonts w:ascii="Century Gothic" w:hAnsi="Century Gothic" w:cs="Arial"/>
          <w:color w:val="002060"/>
          <w:sz w:val="24"/>
          <w:szCs w:val="24"/>
        </w:rPr>
        <w:t xml:space="preserve">                      </w:t>
      </w:r>
      <w:r w:rsidRPr="00537966">
        <w:rPr>
          <w:rFonts w:ascii="Century Gothic" w:hAnsi="Century Gothic" w:cs="Arial"/>
          <w:color w:val="002060"/>
          <w:sz w:val="24"/>
          <w:szCs w:val="24"/>
        </w:rPr>
        <w:t>A</w:t>
      </w:r>
    </w:p>
    <w:tbl>
      <w:tblPr>
        <w:tblStyle w:val="Tablaconcuadrcula"/>
        <w:tblW w:w="972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
        <w:gridCol w:w="4354"/>
        <w:gridCol w:w="703"/>
        <w:gridCol w:w="4644"/>
      </w:tblGrid>
      <w:tr w:rsidR="00537966" w:rsidRPr="00537966" w14:paraId="7D6A6638" w14:textId="77777777" w:rsidTr="00537966">
        <w:trPr>
          <w:gridBefore w:val="1"/>
          <w:wBefore w:w="28" w:type="dxa"/>
          <w:trHeight w:val="256"/>
        </w:trPr>
        <w:tc>
          <w:tcPr>
            <w:tcW w:w="4354" w:type="dxa"/>
          </w:tcPr>
          <w:p w14:paraId="6CF55CC0" w14:textId="77777777" w:rsidR="001C51F5" w:rsidRPr="00537966" w:rsidRDefault="001C51F5" w:rsidP="006D3019">
            <w:pPr>
              <w:spacing w:line="276" w:lineRule="auto"/>
              <w:jc w:val="both"/>
              <w:rPr>
                <w:rFonts w:cs="Arial"/>
                <w:b/>
                <w:color w:val="002060"/>
                <w:szCs w:val="24"/>
              </w:rPr>
            </w:pPr>
            <w:r w:rsidRPr="00537966">
              <w:rPr>
                <w:rFonts w:cs="Arial"/>
                <w:b/>
                <w:color w:val="002060"/>
                <w:szCs w:val="24"/>
              </w:rPr>
              <w:t xml:space="preserve">Sede </w:t>
            </w:r>
          </w:p>
        </w:tc>
        <w:tc>
          <w:tcPr>
            <w:tcW w:w="5347" w:type="dxa"/>
            <w:gridSpan w:val="2"/>
          </w:tcPr>
          <w:p w14:paraId="1BF4122F" w14:textId="77777777" w:rsidR="001C51F5" w:rsidRPr="00537966" w:rsidRDefault="001C51F5" w:rsidP="00CC7CE3">
            <w:pPr>
              <w:jc w:val="both"/>
              <w:rPr>
                <w:rFonts w:cs="Arial"/>
                <w:b/>
                <w:color w:val="002060"/>
                <w:sz w:val="22"/>
              </w:rPr>
            </w:pPr>
            <w:r w:rsidRPr="00537966">
              <w:rPr>
                <w:rFonts w:cs="Arial"/>
                <w:b/>
                <w:color w:val="002060"/>
                <w:sz w:val="22"/>
              </w:rPr>
              <w:t xml:space="preserve">Única </w:t>
            </w:r>
          </w:p>
        </w:tc>
      </w:tr>
      <w:tr w:rsidR="00537966" w:rsidRPr="00537966" w14:paraId="7F3B5E92" w14:textId="77777777" w:rsidTr="00537966">
        <w:trPr>
          <w:gridBefore w:val="1"/>
          <w:wBefore w:w="28" w:type="dxa"/>
          <w:trHeight w:val="698"/>
        </w:trPr>
        <w:tc>
          <w:tcPr>
            <w:tcW w:w="4354" w:type="dxa"/>
          </w:tcPr>
          <w:p w14:paraId="75E067AE" w14:textId="77777777" w:rsidR="001C51F5" w:rsidRPr="00537966" w:rsidRDefault="001C51F5" w:rsidP="006D3019">
            <w:pPr>
              <w:spacing w:line="276" w:lineRule="auto"/>
              <w:jc w:val="both"/>
              <w:rPr>
                <w:rFonts w:cs="Arial"/>
                <w:b/>
                <w:color w:val="002060"/>
                <w:szCs w:val="24"/>
              </w:rPr>
            </w:pPr>
            <w:r w:rsidRPr="00537966">
              <w:rPr>
                <w:rFonts w:cs="Arial"/>
                <w:b/>
                <w:color w:val="002060"/>
                <w:szCs w:val="24"/>
              </w:rPr>
              <w:t>Directora (e)</w:t>
            </w:r>
          </w:p>
          <w:p w14:paraId="3CF6696F" w14:textId="49236C81" w:rsidR="001C51F5" w:rsidRPr="00537966" w:rsidRDefault="00537966" w:rsidP="006D3019">
            <w:pPr>
              <w:spacing w:line="276" w:lineRule="auto"/>
              <w:jc w:val="both"/>
              <w:rPr>
                <w:rFonts w:cs="Arial"/>
                <w:b/>
                <w:color w:val="002060"/>
                <w:szCs w:val="24"/>
              </w:rPr>
            </w:pPr>
            <w:proofErr w:type="gramStart"/>
            <w:r w:rsidRPr="00537966">
              <w:rPr>
                <w:rFonts w:cs="Arial"/>
                <w:b/>
                <w:color w:val="002060"/>
                <w:szCs w:val="24"/>
              </w:rPr>
              <w:t>Total</w:t>
            </w:r>
            <w:proofErr w:type="gramEnd"/>
            <w:r>
              <w:rPr>
                <w:rFonts w:cs="Arial"/>
                <w:b/>
                <w:color w:val="002060"/>
                <w:szCs w:val="24"/>
              </w:rPr>
              <w:t xml:space="preserve"> </w:t>
            </w:r>
            <w:r w:rsidR="001C51F5" w:rsidRPr="00537966">
              <w:rPr>
                <w:rFonts w:cs="Arial"/>
                <w:b/>
                <w:color w:val="002060"/>
                <w:szCs w:val="24"/>
              </w:rPr>
              <w:t>docentes</w:t>
            </w:r>
          </w:p>
          <w:p w14:paraId="54379E77" w14:textId="77777777" w:rsidR="001C51F5" w:rsidRPr="00537966" w:rsidRDefault="001C51F5" w:rsidP="006D3019">
            <w:pPr>
              <w:spacing w:line="276" w:lineRule="auto"/>
              <w:jc w:val="both"/>
              <w:rPr>
                <w:rFonts w:cs="Arial"/>
                <w:b/>
                <w:color w:val="002060"/>
                <w:szCs w:val="24"/>
              </w:rPr>
            </w:pPr>
            <w:r w:rsidRPr="00537966">
              <w:rPr>
                <w:rFonts w:cs="Arial"/>
                <w:b/>
                <w:color w:val="002060"/>
                <w:szCs w:val="24"/>
              </w:rPr>
              <w:t xml:space="preserve">Numero directivos                                        </w:t>
            </w:r>
          </w:p>
        </w:tc>
        <w:tc>
          <w:tcPr>
            <w:tcW w:w="5347" w:type="dxa"/>
            <w:gridSpan w:val="2"/>
          </w:tcPr>
          <w:p w14:paraId="74C71E95" w14:textId="77777777" w:rsidR="001C51F5" w:rsidRPr="00537966" w:rsidRDefault="001C51F5" w:rsidP="00CC7CE3">
            <w:pPr>
              <w:jc w:val="both"/>
              <w:rPr>
                <w:rFonts w:cs="Arial"/>
                <w:b/>
                <w:color w:val="002060"/>
                <w:sz w:val="22"/>
              </w:rPr>
            </w:pPr>
            <w:r w:rsidRPr="00537966">
              <w:rPr>
                <w:rFonts w:cs="Arial"/>
                <w:b/>
                <w:color w:val="002060"/>
                <w:sz w:val="22"/>
              </w:rPr>
              <w:t>Yorly María Virginia Contreras Jaimes</w:t>
            </w:r>
          </w:p>
          <w:p w14:paraId="15ED34CA" w14:textId="13C01AF6" w:rsidR="001C51F5" w:rsidRPr="00537966" w:rsidRDefault="00537966" w:rsidP="00CC7CE3">
            <w:pPr>
              <w:jc w:val="both"/>
              <w:rPr>
                <w:rFonts w:cs="Arial"/>
                <w:b/>
                <w:color w:val="002060"/>
                <w:sz w:val="22"/>
              </w:rPr>
            </w:pPr>
            <w:r>
              <w:rPr>
                <w:rFonts w:cs="Arial"/>
                <w:b/>
                <w:color w:val="002060"/>
                <w:sz w:val="22"/>
              </w:rPr>
              <w:t>4</w:t>
            </w:r>
          </w:p>
          <w:p w14:paraId="480EEA32" w14:textId="77777777" w:rsidR="001C51F5" w:rsidRPr="00537966" w:rsidRDefault="001C51F5" w:rsidP="00CC7CE3">
            <w:pPr>
              <w:jc w:val="both"/>
              <w:rPr>
                <w:rFonts w:cs="Arial"/>
                <w:b/>
                <w:color w:val="002060"/>
                <w:sz w:val="22"/>
              </w:rPr>
            </w:pPr>
            <w:r w:rsidRPr="00537966">
              <w:rPr>
                <w:rFonts w:cs="Arial"/>
                <w:b/>
                <w:color w:val="002060"/>
                <w:sz w:val="22"/>
              </w:rPr>
              <w:t>1</w:t>
            </w:r>
          </w:p>
        </w:tc>
      </w:tr>
      <w:tr w:rsidR="00537966" w:rsidRPr="00537966" w14:paraId="34ABC1DC" w14:textId="77777777" w:rsidTr="00537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085" w:type="dxa"/>
            <w:gridSpan w:val="3"/>
          </w:tcPr>
          <w:p w14:paraId="23A80226" w14:textId="77777777" w:rsidR="001C51F5" w:rsidRPr="00537966" w:rsidRDefault="001C51F5" w:rsidP="00CC7CE3">
            <w:pPr>
              <w:jc w:val="both"/>
              <w:rPr>
                <w:rFonts w:cs="Arial"/>
                <w:b/>
                <w:color w:val="002060"/>
                <w:sz w:val="22"/>
              </w:rPr>
            </w:pPr>
            <w:r w:rsidRPr="00537966">
              <w:rPr>
                <w:rFonts w:cs="Arial"/>
                <w:b/>
                <w:color w:val="002060"/>
                <w:sz w:val="22"/>
              </w:rPr>
              <w:t xml:space="preserve">INSTITUCION  </w:t>
            </w:r>
          </w:p>
        </w:tc>
        <w:tc>
          <w:tcPr>
            <w:tcW w:w="4644" w:type="dxa"/>
          </w:tcPr>
          <w:p w14:paraId="7F673010" w14:textId="77777777" w:rsidR="001C51F5" w:rsidRPr="00537966" w:rsidRDefault="001C51F5" w:rsidP="00CC7CE3">
            <w:pPr>
              <w:jc w:val="both"/>
              <w:rPr>
                <w:rFonts w:cs="Arial"/>
                <w:b/>
                <w:color w:val="002060"/>
                <w:sz w:val="22"/>
              </w:rPr>
            </w:pPr>
            <w:r w:rsidRPr="00537966">
              <w:rPr>
                <w:rFonts w:cs="Arial"/>
                <w:b/>
                <w:color w:val="002060"/>
                <w:sz w:val="22"/>
              </w:rPr>
              <w:t>RELACION</w:t>
            </w:r>
          </w:p>
        </w:tc>
      </w:tr>
      <w:tr w:rsidR="00537966" w:rsidRPr="00537966" w14:paraId="176416EB" w14:textId="77777777" w:rsidTr="00537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2"/>
        </w:trPr>
        <w:tc>
          <w:tcPr>
            <w:tcW w:w="5085" w:type="dxa"/>
            <w:gridSpan w:val="3"/>
          </w:tcPr>
          <w:p w14:paraId="3C38EC10" w14:textId="77777777" w:rsidR="001C51F5" w:rsidRPr="00537966" w:rsidRDefault="001C51F5" w:rsidP="00CC7CE3">
            <w:pPr>
              <w:jc w:val="both"/>
              <w:rPr>
                <w:rFonts w:cs="Arial"/>
                <w:b/>
                <w:color w:val="002060"/>
                <w:sz w:val="22"/>
              </w:rPr>
            </w:pPr>
            <w:r w:rsidRPr="00537966">
              <w:rPr>
                <w:rFonts w:cs="Arial"/>
                <w:b/>
                <w:color w:val="002060"/>
                <w:sz w:val="22"/>
              </w:rPr>
              <w:t>Casa de la cultura del municipio CHINACOTA</w:t>
            </w:r>
          </w:p>
        </w:tc>
        <w:tc>
          <w:tcPr>
            <w:tcW w:w="4644" w:type="dxa"/>
          </w:tcPr>
          <w:p w14:paraId="6EC5052A" w14:textId="77777777" w:rsidR="001C51F5" w:rsidRPr="00537966" w:rsidRDefault="001C51F5" w:rsidP="00CC7CE3">
            <w:pPr>
              <w:jc w:val="both"/>
              <w:rPr>
                <w:rFonts w:cs="Arial"/>
                <w:b/>
                <w:color w:val="002060"/>
                <w:sz w:val="22"/>
              </w:rPr>
            </w:pPr>
            <w:r w:rsidRPr="00537966">
              <w:rPr>
                <w:rFonts w:cs="Arial"/>
                <w:b/>
                <w:color w:val="002060"/>
                <w:sz w:val="22"/>
              </w:rPr>
              <w:t xml:space="preserve">Danzas, teatro, música </w:t>
            </w:r>
          </w:p>
        </w:tc>
      </w:tr>
      <w:tr w:rsidR="00537966" w:rsidRPr="00537966" w14:paraId="78D734CA" w14:textId="77777777" w:rsidTr="00537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trPr>
        <w:tc>
          <w:tcPr>
            <w:tcW w:w="5085" w:type="dxa"/>
            <w:gridSpan w:val="3"/>
          </w:tcPr>
          <w:p w14:paraId="75CFF62E" w14:textId="32CA7956" w:rsidR="001C51F5" w:rsidRPr="00537966" w:rsidRDefault="001C51F5" w:rsidP="00CC7CE3">
            <w:pPr>
              <w:jc w:val="both"/>
              <w:rPr>
                <w:rFonts w:cs="Arial"/>
                <w:b/>
                <w:color w:val="002060"/>
                <w:sz w:val="22"/>
              </w:rPr>
            </w:pPr>
            <w:r w:rsidRPr="00537966">
              <w:rPr>
                <w:rFonts w:cs="Arial"/>
                <w:b/>
                <w:color w:val="002060"/>
                <w:sz w:val="22"/>
              </w:rPr>
              <w:t xml:space="preserve">Alcaldía </w:t>
            </w:r>
            <w:r w:rsidR="00537966" w:rsidRPr="00537966">
              <w:rPr>
                <w:rFonts w:cs="Arial"/>
                <w:b/>
                <w:color w:val="002060"/>
                <w:sz w:val="22"/>
              </w:rPr>
              <w:t>municipal CHINACOTA</w:t>
            </w:r>
          </w:p>
        </w:tc>
        <w:tc>
          <w:tcPr>
            <w:tcW w:w="4644" w:type="dxa"/>
          </w:tcPr>
          <w:p w14:paraId="4624477C" w14:textId="77777777" w:rsidR="001C51F5" w:rsidRPr="00537966" w:rsidRDefault="001C51F5" w:rsidP="00CC7CE3">
            <w:pPr>
              <w:jc w:val="both"/>
              <w:rPr>
                <w:rFonts w:cs="Arial"/>
                <w:b/>
                <w:color w:val="002060"/>
                <w:sz w:val="22"/>
              </w:rPr>
            </w:pPr>
            <w:r w:rsidRPr="00537966">
              <w:rPr>
                <w:rFonts w:cs="Arial"/>
                <w:b/>
                <w:color w:val="002060"/>
                <w:sz w:val="22"/>
              </w:rPr>
              <w:t xml:space="preserve">Eventos culturales, integraciones municipales </w:t>
            </w:r>
          </w:p>
        </w:tc>
      </w:tr>
      <w:tr w:rsidR="00537966" w:rsidRPr="00537966" w14:paraId="51742710" w14:textId="77777777" w:rsidTr="00537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085" w:type="dxa"/>
            <w:gridSpan w:val="3"/>
          </w:tcPr>
          <w:p w14:paraId="731113EE" w14:textId="77777777" w:rsidR="001C51F5" w:rsidRPr="00537966" w:rsidRDefault="001C51F5" w:rsidP="00CC7CE3">
            <w:pPr>
              <w:jc w:val="both"/>
              <w:rPr>
                <w:rFonts w:cs="Arial"/>
                <w:b/>
                <w:color w:val="002060"/>
                <w:sz w:val="22"/>
              </w:rPr>
            </w:pPr>
            <w:r w:rsidRPr="00537966">
              <w:rPr>
                <w:rFonts w:cs="Arial"/>
                <w:b/>
                <w:color w:val="002060"/>
                <w:sz w:val="22"/>
              </w:rPr>
              <w:t>Biblioteca municipal CHINACOTA</w:t>
            </w:r>
          </w:p>
        </w:tc>
        <w:tc>
          <w:tcPr>
            <w:tcW w:w="4644" w:type="dxa"/>
          </w:tcPr>
          <w:p w14:paraId="713676B0" w14:textId="77777777" w:rsidR="001C51F5" w:rsidRPr="00537966" w:rsidRDefault="001C51F5" w:rsidP="00CC7CE3">
            <w:pPr>
              <w:jc w:val="both"/>
              <w:rPr>
                <w:rFonts w:cs="Arial"/>
                <w:b/>
                <w:color w:val="002060"/>
                <w:sz w:val="22"/>
              </w:rPr>
            </w:pPr>
            <w:r w:rsidRPr="00537966">
              <w:rPr>
                <w:rFonts w:cs="Arial"/>
                <w:b/>
                <w:color w:val="002060"/>
                <w:sz w:val="22"/>
              </w:rPr>
              <w:t>Ludoteca</w:t>
            </w:r>
          </w:p>
        </w:tc>
      </w:tr>
      <w:tr w:rsidR="00537966" w:rsidRPr="00537966" w14:paraId="01580CA9" w14:textId="77777777" w:rsidTr="00537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2"/>
        </w:trPr>
        <w:tc>
          <w:tcPr>
            <w:tcW w:w="5085" w:type="dxa"/>
            <w:gridSpan w:val="3"/>
          </w:tcPr>
          <w:p w14:paraId="6143FC46" w14:textId="659D2A5A" w:rsidR="006D3019" w:rsidRPr="00537966" w:rsidRDefault="006D3019" w:rsidP="006D3019">
            <w:pPr>
              <w:jc w:val="both"/>
              <w:rPr>
                <w:rFonts w:cs="Arial"/>
                <w:b/>
                <w:color w:val="002060"/>
              </w:rPr>
            </w:pPr>
            <w:r w:rsidRPr="00537966">
              <w:rPr>
                <w:rFonts w:cs="Arial"/>
                <w:b/>
                <w:color w:val="002060"/>
                <w:sz w:val="22"/>
              </w:rPr>
              <w:t>Instituto técnico agropecuario CHINACOTA</w:t>
            </w:r>
          </w:p>
        </w:tc>
        <w:tc>
          <w:tcPr>
            <w:tcW w:w="4644" w:type="dxa"/>
          </w:tcPr>
          <w:p w14:paraId="083200DE" w14:textId="596E9D7A" w:rsidR="006D3019" w:rsidRPr="00537966" w:rsidRDefault="006D3019" w:rsidP="006D3019">
            <w:pPr>
              <w:jc w:val="both"/>
              <w:rPr>
                <w:rFonts w:cs="Arial"/>
                <w:b/>
                <w:color w:val="002060"/>
              </w:rPr>
            </w:pPr>
            <w:r w:rsidRPr="00537966">
              <w:rPr>
                <w:rFonts w:cs="Arial"/>
                <w:b/>
                <w:color w:val="002060"/>
                <w:sz w:val="22"/>
              </w:rPr>
              <w:t>Visitas y préstamo de auditorio</w:t>
            </w:r>
          </w:p>
        </w:tc>
      </w:tr>
      <w:tr w:rsidR="00537966" w:rsidRPr="00537966" w14:paraId="18704537" w14:textId="77777777" w:rsidTr="00537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trPr>
        <w:tc>
          <w:tcPr>
            <w:tcW w:w="5085" w:type="dxa"/>
            <w:gridSpan w:val="3"/>
          </w:tcPr>
          <w:p w14:paraId="20CBF749" w14:textId="039C48E9" w:rsidR="006D3019" w:rsidRPr="00537966" w:rsidRDefault="006D3019" w:rsidP="006D3019">
            <w:pPr>
              <w:jc w:val="both"/>
              <w:rPr>
                <w:rFonts w:cs="Arial"/>
                <w:b/>
                <w:color w:val="002060"/>
              </w:rPr>
            </w:pPr>
            <w:r w:rsidRPr="00537966">
              <w:rPr>
                <w:rFonts w:cs="Arial"/>
                <w:b/>
                <w:color w:val="002060"/>
                <w:sz w:val="22"/>
              </w:rPr>
              <w:t>Institución educativa san Luis Gonzaga CHINACOTA</w:t>
            </w:r>
          </w:p>
        </w:tc>
        <w:tc>
          <w:tcPr>
            <w:tcW w:w="4644" w:type="dxa"/>
          </w:tcPr>
          <w:p w14:paraId="4BDA8013" w14:textId="1DA5C23A" w:rsidR="006D3019" w:rsidRPr="00537966" w:rsidRDefault="006D3019" w:rsidP="006D3019">
            <w:pPr>
              <w:jc w:val="both"/>
              <w:rPr>
                <w:rFonts w:cs="Arial"/>
                <w:b/>
                <w:color w:val="002060"/>
              </w:rPr>
            </w:pPr>
            <w:r w:rsidRPr="00537966">
              <w:rPr>
                <w:rFonts w:cs="Arial"/>
                <w:b/>
                <w:color w:val="002060"/>
                <w:sz w:val="22"/>
              </w:rPr>
              <w:t>Servicio social y préstamo de auditorio</w:t>
            </w:r>
          </w:p>
        </w:tc>
      </w:tr>
      <w:tr w:rsidR="00537966" w:rsidRPr="00537966" w14:paraId="50C977A8" w14:textId="77777777" w:rsidTr="00537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2"/>
        </w:trPr>
        <w:tc>
          <w:tcPr>
            <w:tcW w:w="5085" w:type="dxa"/>
            <w:gridSpan w:val="3"/>
          </w:tcPr>
          <w:p w14:paraId="6874AE58" w14:textId="7B18EBA8" w:rsidR="006D3019" w:rsidRPr="00537966" w:rsidRDefault="006D3019" w:rsidP="006D3019">
            <w:pPr>
              <w:jc w:val="both"/>
              <w:rPr>
                <w:rFonts w:cs="Arial"/>
                <w:b/>
                <w:color w:val="002060"/>
              </w:rPr>
            </w:pPr>
            <w:r w:rsidRPr="00537966">
              <w:rPr>
                <w:rFonts w:cs="Arial"/>
                <w:b/>
                <w:color w:val="002060"/>
                <w:sz w:val="22"/>
              </w:rPr>
              <w:t>Parque infantil CHINACOTA</w:t>
            </w:r>
          </w:p>
        </w:tc>
        <w:tc>
          <w:tcPr>
            <w:tcW w:w="4644" w:type="dxa"/>
          </w:tcPr>
          <w:p w14:paraId="5F51662B" w14:textId="06157BE7" w:rsidR="006D3019" w:rsidRPr="00537966" w:rsidRDefault="006D3019" w:rsidP="006D3019">
            <w:pPr>
              <w:jc w:val="both"/>
              <w:rPr>
                <w:rFonts w:cs="Arial"/>
                <w:b/>
                <w:color w:val="002060"/>
              </w:rPr>
            </w:pPr>
            <w:r w:rsidRPr="00537966">
              <w:rPr>
                <w:rFonts w:cs="Arial"/>
                <w:b/>
                <w:color w:val="002060"/>
                <w:sz w:val="22"/>
              </w:rPr>
              <w:t>Canchas de recreación y deporte, encuentros deportivos</w:t>
            </w:r>
          </w:p>
        </w:tc>
      </w:tr>
    </w:tbl>
    <w:p w14:paraId="2A4F51C0" w14:textId="77777777" w:rsidR="001C51F5" w:rsidRPr="00537966" w:rsidRDefault="001C51F5" w:rsidP="00537966">
      <w:pPr>
        <w:jc w:val="center"/>
        <w:rPr>
          <w:rFonts w:ascii="Century Gothic" w:hAnsi="Century Gothic" w:cs="Arial"/>
          <w:b/>
          <w:color w:val="002060"/>
          <w:sz w:val="24"/>
          <w:szCs w:val="24"/>
        </w:rPr>
      </w:pPr>
      <w:r w:rsidRPr="00537966">
        <w:rPr>
          <w:rFonts w:ascii="Century Gothic" w:hAnsi="Century Gothic" w:cs="Arial"/>
          <w:b/>
          <w:color w:val="002060"/>
          <w:sz w:val="24"/>
          <w:szCs w:val="24"/>
        </w:rPr>
        <w:lastRenderedPageBreak/>
        <w:t>FUNDAMENTOS LEGALES</w:t>
      </w:r>
    </w:p>
    <w:p w14:paraId="3FFFF882" w14:textId="77777777" w:rsidR="001C51F5" w:rsidRPr="00537966" w:rsidRDefault="001C51F5" w:rsidP="001C51F5">
      <w:pPr>
        <w:jc w:val="both"/>
        <w:rPr>
          <w:rFonts w:ascii="Century Gothic" w:hAnsi="Century Gothic" w:cs="Arial"/>
          <w:b/>
          <w:color w:val="002060"/>
          <w:sz w:val="24"/>
          <w:szCs w:val="24"/>
        </w:rPr>
      </w:pPr>
    </w:p>
    <w:p w14:paraId="59ED712F"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Fundamentamos la presentación de los servicios educativos en la educación inicial</w:t>
      </w:r>
    </w:p>
    <w:p w14:paraId="051C0FBD"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Constitución Política nacional de Colombia (CPNC):</w:t>
      </w:r>
    </w:p>
    <w:p w14:paraId="3D7D5981" w14:textId="6207C64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El artículo 67 de la Constitución define la educación como un derecho de la persona y un servicio público que tiene una </w:t>
      </w:r>
      <w:r w:rsidR="00537966" w:rsidRPr="00537966">
        <w:rPr>
          <w:rFonts w:ascii="Century Gothic" w:hAnsi="Century Gothic" w:cs="Arial"/>
          <w:color w:val="002060"/>
          <w:sz w:val="24"/>
          <w:szCs w:val="24"/>
        </w:rPr>
        <w:t>función social</w:t>
      </w:r>
      <w:r w:rsidRPr="00537966">
        <w:rPr>
          <w:rFonts w:ascii="Century Gothic" w:hAnsi="Century Gothic" w:cs="Arial"/>
          <w:color w:val="002060"/>
          <w:sz w:val="24"/>
          <w:szCs w:val="24"/>
        </w:rPr>
        <w:t>; con ella se busca el acceso al conocimiento, a la ciencia, a la técnica y demás bienes y valores de la cultura. Define y desarrolla la organización y la prestación de educación formal, en su nivel preescolar, básico (primario y secundario) y media no formal e informal, dirigida a niños y niñas, jóvenes en edad escolar, a personas con limitación física, sensoriales y psíquicas y personas con capacidades excepcionales.</w:t>
      </w:r>
    </w:p>
    <w:p w14:paraId="0CDF7326"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Ley General de Educación (ley 115/1994)</w:t>
      </w:r>
    </w:p>
    <w:p w14:paraId="73511EA4"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La ley 115 en el Art. 1. Objeto de la ley define la educación como un proceso permanente, personal, cultural, y social que se fundamenta en una concepción integral de la persona humana, de sus derechos y de sus deberes.</w:t>
      </w:r>
    </w:p>
    <w:p w14:paraId="244342B1"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En el Art. 4. Calidad y cubrimiento del servicio, afirma que corresponde al Estado, a la sociedad y a la familia velar por la calidad de la educación y promover el acceso al servicio público educativo y es responsabilidad de la nación y de las entidades territoriales garantizar su cubrimiento.</w:t>
      </w:r>
    </w:p>
    <w:p w14:paraId="7CB55C64"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En el Art. 5. Fines de la educación, dispone que de conformidad con el Art. 67 de la constitución Política de la educación se realizara atendiendo a los siguientes fines: </w:t>
      </w:r>
    </w:p>
    <w:p w14:paraId="0E6F81E2"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•Pleno desarrollo de la personalidad. </w:t>
      </w:r>
    </w:p>
    <w:p w14:paraId="49F5A59A"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•Formación en el respeto a la vida y a los derechos humanos. </w:t>
      </w:r>
    </w:p>
    <w:p w14:paraId="5679DB25"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•Formación para la participación en las decisiones.  </w:t>
      </w:r>
    </w:p>
    <w:p w14:paraId="6DC13895"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•Formación en el respeto a la autoridad y a la ley.  </w:t>
      </w:r>
    </w:p>
    <w:p w14:paraId="1245C204" w14:textId="1BD8F87B"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 •Adquisición y generación de los conocimientos científicos.</w:t>
      </w:r>
    </w:p>
    <w:p w14:paraId="504BCC70"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•Estudio y comprensión critica de la cultura nacional </w:t>
      </w:r>
    </w:p>
    <w:p w14:paraId="0E300851"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 xml:space="preserve"> •Acceso al conocimiento, a la ciencia, a la técnica y a los valores culturales.</w:t>
      </w:r>
    </w:p>
    <w:p w14:paraId="342D1A60"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 •Creación de una conciencia de la soberanía nacional. </w:t>
      </w:r>
    </w:p>
    <w:p w14:paraId="1930DE29" w14:textId="63BBBC21"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•Desarrollo de la capacidad crítica, reflexiva, analítica que fortalezca el avance científico y tecnológico nacional.</w:t>
      </w:r>
    </w:p>
    <w:p w14:paraId="02C7820C"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En el Art. 24. Educación Religiosa, se garantiza el derecho de recibir educación religiosa y la libertad de cultos.</w:t>
      </w:r>
    </w:p>
    <w:p w14:paraId="198AF9A3"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En el Art. 25. Afirma que la formación ética y moral, se promoverá en el establecimiento educativo a través del currículo y de los contenidos académicos pertinentes del ambiente.</w:t>
      </w:r>
    </w:p>
    <w:p w14:paraId="55DD47CC" w14:textId="12200E85"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En el ART. 73. Dispone que todo establecimiento educativo </w:t>
      </w:r>
      <w:r w:rsidR="009744EC" w:rsidRPr="00537966">
        <w:rPr>
          <w:rFonts w:ascii="Century Gothic" w:hAnsi="Century Gothic" w:cs="Arial"/>
          <w:color w:val="002060"/>
          <w:sz w:val="24"/>
          <w:szCs w:val="24"/>
        </w:rPr>
        <w:t>está</w:t>
      </w:r>
      <w:r w:rsidRPr="00537966">
        <w:rPr>
          <w:rFonts w:ascii="Century Gothic" w:hAnsi="Century Gothic" w:cs="Arial"/>
          <w:color w:val="002060"/>
          <w:sz w:val="24"/>
          <w:szCs w:val="24"/>
        </w:rPr>
        <w:t xml:space="preserve"> obligado a registrar su Proyecto Educativo Institucional -PEI- donde especifique los principios y fines del establecimiento así como los recursos  docentes y didácticos disponibles y necesarios, la estrategia pedagógica, el reglamento para docentes, estudiantes y el sistema de gestión; todo ello, encaminado a mejorar la calidad de la educación con la integración de la Comunidad Educativa, buscando el desarrollo de las diferentes regiones del país.</w:t>
      </w:r>
    </w:p>
    <w:p w14:paraId="25184304" w14:textId="77777777"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En el Art. 76. Define el currículo como un conjunto de criterios, planes de estudio, programas, metodologías y procesos que contribuyan a la formación integra.</w:t>
      </w:r>
    </w:p>
    <w:p w14:paraId="2ECFA521" w14:textId="286EA233" w:rsidR="001C51F5" w:rsidRPr="00537966" w:rsidRDefault="001C51F5" w:rsidP="001C51F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En el Art. 77. Autonomía Escolar: afirma que las </w:t>
      </w:r>
      <w:r w:rsidR="009744EC" w:rsidRPr="00537966">
        <w:rPr>
          <w:rFonts w:ascii="Century Gothic" w:hAnsi="Century Gothic" w:cs="Arial"/>
          <w:color w:val="002060"/>
          <w:sz w:val="24"/>
          <w:szCs w:val="24"/>
        </w:rPr>
        <w:t>instituciones de</w:t>
      </w:r>
      <w:r w:rsidRPr="00537966">
        <w:rPr>
          <w:rFonts w:ascii="Century Gothic" w:hAnsi="Century Gothic" w:cs="Arial"/>
          <w:color w:val="002060"/>
          <w:sz w:val="24"/>
          <w:szCs w:val="24"/>
        </w:rPr>
        <w:t xml:space="preserve"> educación formal gozan de autonomía para organizar las aéreas fundamentales de conocimiento definidas para cada nivel.</w:t>
      </w:r>
    </w:p>
    <w:p w14:paraId="417C5C16" w14:textId="77777777" w:rsidR="009744EC" w:rsidRPr="00537966" w:rsidRDefault="009744EC" w:rsidP="009744EC">
      <w:pPr>
        <w:jc w:val="both"/>
        <w:rPr>
          <w:rFonts w:ascii="Century Gothic" w:hAnsi="Century Gothic" w:cs="Arial"/>
          <w:color w:val="002060"/>
          <w:sz w:val="24"/>
          <w:szCs w:val="24"/>
        </w:rPr>
      </w:pPr>
      <w:r w:rsidRPr="00537966">
        <w:rPr>
          <w:rFonts w:ascii="Century Gothic" w:hAnsi="Century Gothic" w:cs="Arial"/>
          <w:color w:val="002060"/>
          <w:sz w:val="24"/>
          <w:szCs w:val="24"/>
        </w:rPr>
        <w:t>En su Art. 91. Ubica al estudiante en el centro del proceso educativo y participante activo en su propia formación integral.</w:t>
      </w:r>
    </w:p>
    <w:p w14:paraId="5AE593A1" w14:textId="2FAD0AA3" w:rsidR="009744EC" w:rsidRPr="00537966" w:rsidRDefault="009744EC" w:rsidP="009744E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En el Art. 92. Formación del educando, confirma que la educación debe favorecer el pleno desarrollo de la personalidad del educando, dar acceso a la cultura, al logro del conocimiento científico y técnico y a la formación de valores éticos, estéticos, morales, religiosos que le </w:t>
      </w:r>
      <w:r w:rsidR="00D32ADE" w:rsidRPr="00537966">
        <w:rPr>
          <w:rFonts w:ascii="Century Gothic" w:hAnsi="Century Gothic" w:cs="Arial"/>
          <w:color w:val="002060"/>
          <w:sz w:val="24"/>
          <w:szCs w:val="24"/>
        </w:rPr>
        <w:t>faciliten la</w:t>
      </w:r>
      <w:r w:rsidRPr="00537966">
        <w:rPr>
          <w:rFonts w:ascii="Century Gothic" w:hAnsi="Century Gothic" w:cs="Arial"/>
          <w:color w:val="002060"/>
          <w:sz w:val="24"/>
          <w:szCs w:val="24"/>
        </w:rPr>
        <w:t xml:space="preserve"> realización de una actividad útil para el desarrollo socioeconómico del país.</w:t>
      </w:r>
    </w:p>
    <w:p w14:paraId="1C5939B4" w14:textId="6388BC9F" w:rsidR="009744EC" w:rsidRPr="00537966" w:rsidRDefault="009744EC" w:rsidP="009744E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Y en su Art. 104. Define al educador como el orientador en los establecimientos educativos de un proceso de formación, enseñanza y </w:t>
      </w:r>
      <w:r w:rsidRPr="00537966">
        <w:rPr>
          <w:rFonts w:ascii="Century Gothic" w:hAnsi="Century Gothic" w:cs="Arial"/>
          <w:color w:val="002060"/>
          <w:sz w:val="24"/>
          <w:szCs w:val="24"/>
        </w:rPr>
        <w:lastRenderedPageBreak/>
        <w:t>aprendizaje de los educandos, acorde son las expectativas sociales, culturales, éticas y morales de la familia y la sociedad.</w:t>
      </w:r>
    </w:p>
    <w:p w14:paraId="26075ECC" w14:textId="77777777" w:rsidR="009744EC" w:rsidRPr="00537966" w:rsidRDefault="009744EC" w:rsidP="009744EC">
      <w:pPr>
        <w:jc w:val="both"/>
        <w:rPr>
          <w:rFonts w:ascii="Century Gothic" w:hAnsi="Century Gothic" w:cs="Arial"/>
          <w:color w:val="002060"/>
          <w:sz w:val="24"/>
          <w:szCs w:val="24"/>
        </w:rPr>
      </w:pPr>
      <w:r w:rsidRPr="00537966">
        <w:rPr>
          <w:rFonts w:ascii="Century Gothic" w:hAnsi="Century Gothic" w:cs="Arial"/>
          <w:color w:val="002060"/>
          <w:sz w:val="24"/>
          <w:szCs w:val="24"/>
        </w:rPr>
        <w:t>Además de los requisitos mencionados de esta ley, se tienen en cuenta los siguientes artículos: Título I (Disposiciones preliminares); Titulo II (Estructura del servicio educativo) Capítulo I (Educación formal) artículos 10-14 (disposiciones comunes); artículos 15-18 (definición de la educación preescolar); artículos 19-26 (De la educación Básica); artículo 27-35 (De la educación media); Titulo III (Modalidades de atención educativa a población).</w:t>
      </w:r>
    </w:p>
    <w:p w14:paraId="03CC78A0" w14:textId="259C0D2C" w:rsidR="009744EC" w:rsidRPr="00537966" w:rsidRDefault="009744EC" w:rsidP="009744E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La Ley 715 del 21 de </w:t>
      </w:r>
      <w:r w:rsidR="00D32ADE" w:rsidRPr="00537966">
        <w:rPr>
          <w:rFonts w:ascii="Century Gothic" w:hAnsi="Century Gothic" w:cs="Arial"/>
          <w:color w:val="002060"/>
          <w:sz w:val="24"/>
          <w:szCs w:val="24"/>
        </w:rPr>
        <w:t>diciembre</w:t>
      </w:r>
      <w:r w:rsidRPr="00537966">
        <w:rPr>
          <w:rFonts w:ascii="Century Gothic" w:hAnsi="Century Gothic" w:cs="Arial"/>
          <w:color w:val="002060"/>
          <w:sz w:val="24"/>
          <w:szCs w:val="24"/>
        </w:rPr>
        <w:t xml:space="preserve"> de 2001:</w:t>
      </w:r>
    </w:p>
    <w:p w14:paraId="6C133097" w14:textId="427D70ED" w:rsidR="009744EC" w:rsidRPr="00537966" w:rsidRDefault="009744EC" w:rsidP="009744E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La ley 715 de 2001 establece normas orgánicas en materia de recursos y competencias y organización de los servicios de educación de conformidad con los artículos 151, 288, 356 y 357 (acto legislativo 01 de 2001 de la Constitución Política y se </w:t>
      </w:r>
      <w:r w:rsidR="00D32ADE" w:rsidRPr="00537966">
        <w:rPr>
          <w:rFonts w:ascii="Century Gothic" w:hAnsi="Century Gothic" w:cs="Arial"/>
          <w:color w:val="002060"/>
          <w:sz w:val="24"/>
          <w:szCs w:val="24"/>
        </w:rPr>
        <w:t>dictan otras</w:t>
      </w:r>
      <w:r w:rsidRPr="00537966">
        <w:rPr>
          <w:rFonts w:ascii="Century Gothic" w:hAnsi="Century Gothic" w:cs="Arial"/>
          <w:color w:val="002060"/>
          <w:sz w:val="24"/>
          <w:szCs w:val="24"/>
        </w:rPr>
        <w:t xml:space="preserve"> disposiciones para organizar los servicios de educación y salud, entre otros. Título II (Sector Educativo) Capítulo I (Competencias de la Nación), Capitulo II. (Competencias de las entidades territoriales), Capitulo III (De las instituciones educativas, los rectores y los recursos).</w:t>
      </w:r>
    </w:p>
    <w:p w14:paraId="373C04C5" w14:textId="0A2ABCF3" w:rsidR="009744EC" w:rsidRPr="00537966" w:rsidRDefault="009744EC" w:rsidP="009744E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La Ley 1098 de </w:t>
      </w:r>
      <w:r w:rsidR="00D32ADE" w:rsidRPr="00537966">
        <w:rPr>
          <w:rFonts w:ascii="Century Gothic" w:hAnsi="Century Gothic" w:cs="Arial"/>
          <w:color w:val="002060"/>
          <w:sz w:val="24"/>
          <w:szCs w:val="24"/>
        </w:rPr>
        <w:t>noviembre</w:t>
      </w:r>
      <w:r w:rsidRPr="00537966">
        <w:rPr>
          <w:rFonts w:ascii="Century Gothic" w:hAnsi="Century Gothic" w:cs="Arial"/>
          <w:color w:val="002060"/>
          <w:sz w:val="24"/>
          <w:szCs w:val="24"/>
        </w:rPr>
        <w:t xml:space="preserve"> 08 de 2006:</w:t>
      </w:r>
    </w:p>
    <w:p w14:paraId="6C6D5187" w14:textId="121EE8FF" w:rsidR="009744EC" w:rsidRPr="00537966" w:rsidRDefault="009744EC" w:rsidP="009744E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La ley 1098 (Ley de la infancia y la adolescencia) en los artículos 28, 42, 43, 44 y 45, establece obligaciones especiales de las instituciones educativas que requieren ser asimiladas en su PEI. Dicha ley tiene </w:t>
      </w:r>
      <w:r w:rsidR="00D32ADE" w:rsidRPr="00537966">
        <w:rPr>
          <w:rFonts w:ascii="Century Gothic" w:hAnsi="Century Gothic" w:cs="Arial"/>
          <w:color w:val="002060"/>
          <w:sz w:val="24"/>
          <w:szCs w:val="24"/>
        </w:rPr>
        <w:t>por finalidad</w:t>
      </w:r>
      <w:r w:rsidRPr="00537966">
        <w:rPr>
          <w:rFonts w:ascii="Century Gothic" w:hAnsi="Century Gothic" w:cs="Arial"/>
          <w:color w:val="002060"/>
          <w:sz w:val="24"/>
          <w:szCs w:val="24"/>
        </w:rPr>
        <w:t xml:space="preserve">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w:t>
      </w:r>
    </w:p>
    <w:p w14:paraId="2CD15185" w14:textId="77777777" w:rsidR="009744EC" w:rsidRPr="00537966" w:rsidRDefault="009744EC" w:rsidP="009744E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Ley 1620 del 15 de marzo de 2.013, por la </w:t>
      </w:r>
      <w:proofErr w:type="gramStart"/>
      <w:r w:rsidRPr="00537966">
        <w:rPr>
          <w:rFonts w:ascii="Century Gothic" w:hAnsi="Century Gothic" w:cs="Arial"/>
          <w:color w:val="002060"/>
          <w:sz w:val="24"/>
          <w:szCs w:val="24"/>
        </w:rPr>
        <w:t>cual  se</w:t>
      </w:r>
      <w:proofErr w:type="gramEnd"/>
      <w:r w:rsidRPr="00537966">
        <w:rPr>
          <w:rFonts w:ascii="Century Gothic" w:hAnsi="Century Gothic" w:cs="Arial"/>
          <w:color w:val="002060"/>
          <w:sz w:val="24"/>
          <w:szCs w:val="24"/>
        </w:rPr>
        <w:t xml:space="preserve"> crea el Sistema Nacional de Convivencia Escolar y formación para el ejercicio de los derechos humanos, la educación para la sexualidad y la prevención y mitigación de la violencia escolar. </w:t>
      </w:r>
    </w:p>
    <w:p w14:paraId="75312591" w14:textId="5521ED9B" w:rsidR="009744EC" w:rsidRPr="00537966" w:rsidRDefault="009744EC" w:rsidP="009744EC">
      <w:pPr>
        <w:jc w:val="both"/>
        <w:rPr>
          <w:rFonts w:ascii="Century Gothic" w:hAnsi="Century Gothic" w:cs="Arial"/>
          <w:b/>
          <w:color w:val="002060"/>
        </w:rPr>
      </w:pPr>
    </w:p>
    <w:p w14:paraId="11A5310C" w14:textId="095755C1" w:rsidR="006F7562" w:rsidRPr="00537966" w:rsidRDefault="006F7562" w:rsidP="009744EC">
      <w:pPr>
        <w:jc w:val="both"/>
        <w:rPr>
          <w:rFonts w:ascii="Century Gothic" w:hAnsi="Century Gothic" w:cs="Arial"/>
          <w:b/>
          <w:color w:val="002060"/>
        </w:rPr>
      </w:pPr>
    </w:p>
    <w:p w14:paraId="797B2C1A" w14:textId="77777777" w:rsidR="009744EC" w:rsidRPr="00537966" w:rsidRDefault="009744EC" w:rsidP="00537966">
      <w:pPr>
        <w:jc w:val="center"/>
        <w:rPr>
          <w:rFonts w:ascii="Century Gothic" w:hAnsi="Century Gothic" w:cs="Arial"/>
          <w:b/>
          <w:color w:val="002060"/>
          <w:sz w:val="24"/>
          <w:szCs w:val="24"/>
        </w:rPr>
      </w:pPr>
      <w:r w:rsidRPr="00537966">
        <w:rPr>
          <w:rFonts w:ascii="Century Gothic" w:hAnsi="Century Gothic" w:cs="Arial"/>
          <w:b/>
          <w:color w:val="002060"/>
          <w:sz w:val="24"/>
          <w:szCs w:val="24"/>
        </w:rPr>
        <w:lastRenderedPageBreak/>
        <w:t>RESEÑA HISTORICA</w:t>
      </w:r>
    </w:p>
    <w:p w14:paraId="0557C82D" w14:textId="77777777" w:rsidR="009744EC" w:rsidRPr="00537966" w:rsidRDefault="009744EC" w:rsidP="009744EC">
      <w:pPr>
        <w:jc w:val="both"/>
        <w:rPr>
          <w:rFonts w:ascii="Century Gothic" w:hAnsi="Century Gothic" w:cs="Arial"/>
          <w:b/>
          <w:color w:val="002060"/>
          <w:sz w:val="24"/>
          <w:szCs w:val="24"/>
        </w:rPr>
      </w:pPr>
    </w:p>
    <w:p w14:paraId="67B4DCE3" w14:textId="7E445C54" w:rsidR="005276DA" w:rsidRPr="00537966" w:rsidRDefault="009744EC" w:rsidP="005276DA">
      <w:pPr>
        <w:jc w:val="both"/>
        <w:rPr>
          <w:rFonts w:ascii="Century Gothic" w:hAnsi="Century Gothic" w:cs="Arial"/>
          <w:color w:val="002060"/>
          <w:sz w:val="24"/>
          <w:szCs w:val="24"/>
        </w:rPr>
      </w:pPr>
      <w:r w:rsidRPr="00537966">
        <w:rPr>
          <w:rFonts w:ascii="Century Gothic" w:hAnsi="Century Gothic" w:cs="Arial"/>
          <w:b/>
          <w:bCs/>
          <w:color w:val="002060"/>
          <w:sz w:val="24"/>
          <w:szCs w:val="24"/>
        </w:rPr>
        <w:t>El CENTRO EDUCATIVO LICEO INFANTIL TIM</w:t>
      </w:r>
      <w:r w:rsidRPr="00537966">
        <w:rPr>
          <w:rFonts w:ascii="Century Gothic" w:hAnsi="Century Gothic" w:cs="Arial"/>
          <w:color w:val="002060"/>
          <w:sz w:val="24"/>
          <w:szCs w:val="24"/>
        </w:rPr>
        <w:t xml:space="preserve"> es un proyecto creado por un grupo de tres docentes licenciadas en educación, las cuales hemos estado trabajando</w:t>
      </w:r>
      <w:r w:rsidR="006D3019" w:rsidRPr="00537966">
        <w:rPr>
          <w:rFonts w:ascii="Century Gothic" w:hAnsi="Century Gothic" w:cs="Arial"/>
          <w:color w:val="002060"/>
          <w:sz w:val="24"/>
          <w:szCs w:val="24"/>
        </w:rPr>
        <w:t xml:space="preserve"> desde el mes de octubre de 2015 con una población de 10 niños en apoyo pedagógico y talleres de tareas escolares; para el 2016 iniciamos un proyecto de sala maternal y jardín infantil contando con 17 niños, los cuales trabajamos con una sala de estimulación temprana y desarrollo motor basados en el trabajo lúdico recreativo a través de las teorías de las inteligencias múltiples (TIM), en el 2017 se ve la necesidad de buscar una sede más amplia, ya que contamos con la presencia de 32 niños en edades de 1 a 5 años, somos una propuesta educativa  innovadora que  pretende  brindar  amor  a través de la pedagogía formando así  niños  felices  y seguros  de sí  mismos, creativos</w:t>
      </w:r>
      <w:r w:rsidR="006D3019" w:rsidRPr="00537966">
        <w:rPr>
          <w:rFonts w:ascii="Century Gothic" w:hAnsi="Century Gothic" w:cs="Arial"/>
          <w:b/>
          <w:color w:val="002060"/>
          <w:sz w:val="24"/>
          <w:szCs w:val="24"/>
        </w:rPr>
        <w:t xml:space="preserve"> </w:t>
      </w:r>
      <w:r w:rsidR="006D3019" w:rsidRPr="00537966">
        <w:rPr>
          <w:rFonts w:ascii="Century Gothic" w:hAnsi="Century Gothic" w:cs="Arial"/>
          <w:color w:val="002060"/>
          <w:sz w:val="24"/>
          <w:szCs w:val="24"/>
        </w:rPr>
        <w:t>independientes que desarrollen sus capacidades y habilidades emocionales. Que disfruten y estén preparados</w:t>
      </w:r>
      <w:r w:rsidR="005276DA" w:rsidRPr="00537966">
        <w:rPr>
          <w:rFonts w:ascii="Century Gothic" w:hAnsi="Century Gothic" w:cs="Arial"/>
          <w:color w:val="002060"/>
          <w:sz w:val="24"/>
          <w:szCs w:val="24"/>
        </w:rPr>
        <w:t xml:space="preserve"> para un excelente desempeño en su vida escolar y social del presente como en el futuro, en beneficio </w:t>
      </w:r>
      <w:r w:rsidR="005D6068" w:rsidRPr="00537966">
        <w:rPr>
          <w:rFonts w:ascii="Century Gothic" w:hAnsi="Century Gothic" w:cs="Arial"/>
          <w:color w:val="002060"/>
          <w:sz w:val="24"/>
          <w:szCs w:val="24"/>
        </w:rPr>
        <w:t>propio, y</w:t>
      </w:r>
      <w:r w:rsidR="005276DA" w:rsidRPr="00537966">
        <w:rPr>
          <w:rFonts w:ascii="Century Gothic" w:hAnsi="Century Gothic" w:cs="Arial"/>
          <w:color w:val="002060"/>
          <w:sz w:val="24"/>
          <w:szCs w:val="24"/>
        </w:rPr>
        <w:t xml:space="preserve"> </w:t>
      </w:r>
      <w:r w:rsidR="005D6068" w:rsidRPr="00537966">
        <w:rPr>
          <w:rFonts w:ascii="Century Gothic" w:hAnsi="Century Gothic" w:cs="Arial"/>
          <w:color w:val="002060"/>
          <w:sz w:val="24"/>
          <w:szCs w:val="24"/>
        </w:rPr>
        <w:t xml:space="preserve">a su </w:t>
      </w:r>
      <w:r w:rsidR="00173AEB" w:rsidRPr="00537966">
        <w:rPr>
          <w:rFonts w:ascii="Century Gothic" w:hAnsi="Century Gothic" w:cs="Arial"/>
          <w:color w:val="002060"/>
          <w:sz w:val="24"/>
          <w:szCs w:val="24"/>
        </w:rPr>
        <w:t>vez en</w:t>
      </w:r>
      <w:r w:rsidR="005276DA" w:rsidRPr="00537966">
        <w:rPr>
          <w:rFonts w:ascii="Century Gothic" w:hAnsi="Century Gothic" w:cs="Arial"/>
          <w:color w:val="002060"/>
          <w:sz w:val="24"/>
          <w:szCs w:val="24"/>
        </w:rPr>
        <w:t xml:space="preserve"> beneficio de su entorno social y ambiental. Una institución de educación, cuidado y formación integral en los niveles de sala cuna, caminadores, párvulos, pre jardín, jardín, preescolar y básica </w:t>
      </w:r>
      <w:r w:rsidR="005D6068" w:rsidRPr="00537966">
        <w:rPr>
          <w:rFonts w:ascii="Century Gothic" w:hAnsi="Century Gothic" w:cs="Arial"/>
          <w:color w:val="002060"/>
          <w:sz w:val="24"/>
          <w:szCs w:val="24"/>
        </w:rPr>
        <w:t>primaria, mixto</w:t>
      </w:r>
      <w:r w:rsidR="005276DA" w:rsidRPr="00537966">
        <w:rPr>
          <w:rFonts w:ascii="Century Gothic" w:hAnsi="Century Gothic" w:cs="Arial"/>
          <w:color w:val="002060"/>
          <w:sz w:val="24"/>
          <w:szCs w:val="24"/>
        </w:rPr>
        <w:t xml:space="preserve"> con sus puertas abiertas a niños de todas las razas, culturas y creencias.</w:t>
      </w:r>
    </w:p>
    <w:p w14:paraId="1F661918" w14:textId="2DE6FADE" w:rsidR="005276DA" w:rsidRDefault="005276DA" w:rsidP="005276DA">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Contamos con una amplia y adecuada planta física para brindar un mejor servicio para nuestros niños y niñas, desde el año 2016 hasta la fecha asciende a una población de 54 niños y niñas, brindando una educación personalizada contando con una directora. 4 docentes y 1 auxiliar, </w:t>
      </w:r>
    </w:p>
    <w:p w14:paraId="4BC23496" w14:textId="43344C70" w:rsidR="00537966" w:rsidRDefault="00537966" w:rsidP="005276DA">
      <w:pPr>
        <w:jc w:val="both"/>
        <w:rPr>
          <w:rFonts w:ascii="Century Gothic" w:hAnsi="Century Gothic" w:cs="Arial"/>
          <w:color w:val="002060"/>
          <w:sz w:val="24"/>
          <w:szCs w:val="24"/>
        </w:rPr>
      </w:pPr>
      <w:r>
        <w:rPr>
          <w:rFonts w:ascii="Century Gothic" w:hAnsi="Century Gothic" w:cs="Arial"/>
          <w:color w:val="002060"/>
          <w:sz w:val="24"/>
          <w:szCs w:val="24"/>
        </w:rPr>
        <w:t>En el 201</w:t>
      </w:r>
      <w:r w:rsidR="008B06FF">
        <w:rPr>
          <w:rFonts w:ascii="Century Gothic" w:hAnsi="Century Gothic" w:cs="Arial"/>
          <w:color w:val="002060"/>
          <w:sz w:val="24"/>
          <w:szCs w:val="24"/>
        </w:rPr>
        <w:t xml:space="preserve">7 </w:t>
      </w:r>
      <w:r>
        <w:rPr>
          <w:rFonts w:ascii="Century Gothic" w:hAnsi="Century Gothic" w:cs="Arial"/>
          <w:color w:val="002060"/>
          <w:sz w:val="24"/>
          <w:szCs w:val="24"/>
        </w:rPr>
        <w:t>recibimos</w:t>
      </w:r>
      <w:r w:rsidR="006056D1">
        <w:rPr>
          <w:rFonts w:ascii="Century Gothic" w:hAnsi="Century Gothic" w:cs="Arial"/>
          <w:color w:val="002060"/>
          <w:sz w:val="24"/>
          <w:szCs w:val="24"/>
        </w:rPr>
        <w:t xml:space="preserve"> la licencia de funcionamiento para el grado de </w:t>
      </w:r>
      <w:r w:rsidR="00173AEB">
        <w:rPr>
          <w:rFonts w:ascii="Century Gothic" w:hAnsi="Century Gothic" w:cs="Arial"/>
          <w:color w:val="002060"/>
          <w:sz w:val="24"/>
          <w:szCs w:val="24"/>
        </w:rPr>
        <w:t>transición</w:t>
      </w:r>
      <w:r w:rsidR="006056D1">
        <w:rPr>
          <w:rFonts w:ascii="Century Gothic" w:hAnsi="Century Gothic" w:cs="Arial"/>
          <w:color w:val="002060"/>
          <w:sz w:val="24"/>
          <w:szCs w:val="24"/>
        </w:rPr>
        <w:t xml:space="preserve">, contando con una población de </w:t>
      </w:r>
      <w:r w:rsidR="00322FDC">
        <w:rPr>
          <w:rFonts w:ascii="Century Gothic" w:hAnsi="Century Gothic" w:cs="Arial"/>
          <w:color w:val="002060"/>
          <w:sz w:val="24"/>
          <w:szCs w:val="24"/>
        </w:rPr>
        <w:t xml:space="preserve">51 </w:t>
      </w:r>
      <w:proofErr w:type="spellStart"/>
      <w:r w:rsidR="00322FDC">
        <w:rPr>
          <w:rFonts w:ascii="Century Gothic" w:hAnsi="Century Gothic" w:cs="Arial"/>
          <w:color w:val="002060"/>
          <w:sz w:val="24"/>
          <w:szCs w:val="24"/>
        </w:rPr>
        <w:t>estuduantes</w:t>
      </w:r>
      <w:proofErr w:type="spellEnd"/>
      <w:r w:rsidR="00322FDC">
        <w:rPr>
          <w:rFonts w:ascii="Century Gothic" w:hAnsi="Century Gothic" w:cs="Arial"/>
          <w:color w:val="002060"/>
          <w:sz w:val="24"/>
          <w:szCs w:val="24"/>
        </w:rPr>
        <w:t xml:space="preserve"> aproximadamente</w:t>
      </w:r>
      <w:r w:rsidR="00173AEB">
        <w:rPr>
          <w:rFonts w:ascii="Century Gothic" w:hAnsi="Century Gothic" w:cs="Arial"/>
          <w:b/>
          <w:bCs/>
          <w:color w:val="002060"/>
          <w:sz w:val="24"/>
          <w:szCs w:val="24"/>
        </w:rPr>
        <w:t xml:space="preserve">, </w:t>
      </w:r>
      <w:r w:rsidR="00173AEB">
        <w:rPr>
          <w:rFonts w:ascii="Century Gothic" w:hAnsi="Century Gothic" w:cs="Arial"/>
          <w:color w:val="002060"/>
          <w:sz w:val="24"/>
          <w:szCs w:val="24"/>
        </w:rPr>
        <w:t xml:space="preserve">el apoyo de las docentes </w:t>
      </w:r>
      <w:r w:rsidR="008B06FF">
        <w:rPr>
          <w:rFonts w:ascii="Century Gothic" w:hAnsi="Century Gothic" w:cs="Arial"/>
          <w:color w:val="002060"/>
          <w:sz w:val="24"/>
          <w:szCs w:val="24"/>
        </w:rPr>
        <w:t>MAYORLY COSTANZA BASTO</w:t>
      </w:r>
      <w:r w:rsidR="00173AEB">
        <w:rPr>
          <w:rFonts w:ascii="Century Gothic" w:hAnsi="Century Gothic" w:cs="Arial"/>
          <w:color w:val="002060"/>
          <w:sz w:val="24"/>
          <w:szCs w:val="24"/>
        </w:rPr>
        <w:t xml:space="preserve"> RODRIGUEZ como auxiliar docente, ROSA EDITH HORMAZA PEREZ docente de jardín, CLAUDIA MARCELA OROZCO docente transición, </w:t>
      </w:r>
      <w:r w:rsidR="008B06FF">
        <w:rPr>
          <w:rFonts w:ascii="Century Gothic" w:hAnsi="Century Gothic" w:cs="Arial"/>
          <w:color w:val="002060"/>
          <w:sz w:val="24"/>
          <w:szCs w:val="24"/>
        </w:rPr>
        <w:t>YORLY CONTRERAS JAIMES, docente prejardín y directora del LICEO TIM.</w:t>
      </w:r>
    </w:p>
    <w:p w14:paraId="6C6A2A3D" w14:textId="4E06B287" w:rsidR="008B06FF" w:rsidRDefault="008B06FF" w:rsidP="005276DA">
      <w:pPr>
        <w:jc w:val="both"/>
        <w:rPr>
          <w:rFonts w:ascii="Century Gothic" w:hAnsi="Century Gothic" w:cs="Arial"/>
          <w:color w:val="002060"/>
          <w:sz w:val="24"/>
          <w:szCs w:val="24"/>
        </w:rPr>
      </w:pPr>
      <w:r>
        <w:rPr>
          <w:rFonts w:ascii="Century Gothic" w:hAnsi="Century Gothic" w:cs="Arial"/>
          <w:color w:val="002060"/>
          <w:sz w:val="24"/>
          <w:szCs w:val="24"/>
        </w:rPr>
        <w:t xml:space="preserve">En el año 2018, continuamos con las docentes anterior nombradas y con el aumento de la población de nuestros niños y niñas, </w:t>
      </w:r>
      <w:r w:rsidR="005404F2">
        <w:rPr>
          <w:rFonts w:ascii="Century Gothic" w:hAnsi="Century Gothic" w:cs="Arial"/>
          <w:color w:val="002060"/>
          <w:sz w:val="24"/>
          <w:szCs w:val="24"/>
        </w:rPr>
        <w:t>buscando una sede mas amplia ya que la población aumento y se hace necesaria,</w:t>
      </w:r>
    </w:p>
    <w:p w14:paraId="7D1ED0F1" w14:textId="4AA931B3" w:rsidR="00DF425A" w:rsidRDefault="008B06FF" w:rsidP="00DF425A">
      <w:pPr>
        <w:jc w:val="both"/>
        <w:rPr>
          <w:rFonts w:ascii="Century Gothic" w:hAnsi="Century Gothic" w:cs="Arial"/>
          <w:color w:val="002060"/>
          <w:sz w:val="24"/>
          <w:szCs w:val="24"/>
        </w:rPr>
      </w:pPr>
      <w:r>
        <w:rPr>
          <w:rFonts w:ascii="Century Gothic" w:hAnsi="Century Gothic" w:cs="Arial"/>
          <w:color w:val="002060"/>
          <w:sz w:val="24"/>
          <w:szCs w:val="24"/>
        </w:rPr>
        <w:lastRenderedPageBreak/>
        <w:t xml:space="preserve">En el año 2019, recibimos la licencia de funcionamiento para los grados PRIMERO Y SEGUNDO DE BASICA PRIMARIA, y nos sugieren cambiar el nombre, pasar de JARDIN INFANTIL TIM a </w:t>
      </w:r>
      <w:r w:rsidRPr="00173AEB">
        <w:rPr>
          <w:rFonts w:ascii="Century Gothic" w:hAnsi="Century Gothic" w:cs="Arial"/>
          <w:b/>
          <w:bCs/>
          <w:color w:val="002060"/>
          <w:sz w:val="24"/>
          <w:szCs w:val="24"/>
        </w:rPr>
        <w:t>CENTRO EDUCATIV</w:t>
      </w:r>
      <w:r>
        <w:rPr>
          <w:rFonts w:ascii="Century Gothic" w:hAnsi="Century Gothic" w:cs="Arial"/>
          <w:b/>
          <w:bCs/>
          <w:color w:val="002060"/>
          <w:sz w:val="24"/>
          <w:szCs w:val="24"/>
        </w:rPr>
        <w:t>O</w:t>
      </w:r>
      <w:r w:rsidRPr="00173AEB">
        <w:rPr>
          <w:rFonts w:ascii="Century Gothic" w:hAnsi="Century Gothic" w:cs="Arial"/>
          <w:b/>
          <w:bCs/>
          <w:color w:val="002060"/>
          <w:sz w:val="24"/>
          <w:szCs w:val="24"/>
        </w:rPr>
        <w:t xml:space="preserve"> LICEO INFANTIL TIM</w:t>
      </w:r>
      <w:r>
        <w:rPr>
          <w:rFonts w:ascii="Century Gothic" w:hAnsi="Century Gothic" w:cs="Arial"/>
          <w:b/>
          <w:bCs/>
          <w:color w:val="002060"/>
          <w:sz w:val="24"/>
          <w:szCs w:val="24"/>
        </w:rPr>
        <w:t xml:space="preserve">, </w:t>
      </w:r>
      <w:r w:rsidRPr="008B06FF">
        <w:rPr>
          <w:rFonts w:ascii="Century Gothic" w:hAnsi="Century Gothic" w:cs="Arial"/>
          <w:color w:val="002060"/>
          <w:sz w:val="24"/>
          <w:szCs w:val="24"/>
        </w:rPr>
        <w:t>continuamos con las siglas</w:t>
      </w:r>
      <w:r>
        <w:rPr>
          <w:rFonts w:ascii="Century Gothic" w:hAnsi="Century Gothic" w:cs="Arial"/>
          <w:b/>
          <w:bCs/>
          <w:color w:val="002060"/>
          <w:sz w:val="24"/>
          <w:szCs w:val="24"/>
        </w:rPr>
        <w:t xml:space="preserve"> TIM, </w:t>
      </w:r>
      <w:r>
        <w:rPr>
          <w:rFonts w:ascii="Century Gothic" w:hAnsi="Century Gothic" w:cs="Arial"/>
          <w:color w:val="002060"/>
          <w:sz w:val="24"/>
          <w:szCs w:val="24"/>
        </w:rPr>
        <w:t xml:space="preserve">ya </w:t>
      </w:r>
      <w:r w:rsidR="00844729">
        <w:rPr>
          <w:rFonts w:ascii="Century Gothic" w:hAnsi="Century Gothic" w:cs="Arial"/>
          <w:color w:val="002060"/>
          <w:sz w:val="24"/>
          <w:szCs w:val="24"/>
        </w:rPr>
        <w:t xml:space="preserve">que nos distinguimos por las mismas, en este año el personal docente estaba conformado por </w:t>
      </w:r>
      <w:bookmarkStart w:id="1" w:name="_Hlk157008306"/>
      <w:r w:rsidR="00DF425A">
        <w:rPr>
          <w:rFonts w:ascii="Century Gothic" w:hAnsi="Century Gothic" w:cs="Arial"/>
          <w:color w:val="002060"/>
          <w:sz w:val="24"/>
          <w:szCs w:val="24"/>
        </w:rPr>
        <w:t>MAYORLY COSTANZA BASTO RODRIGUEZ como docente auxiliar, ROSA EDITH HORMAZA PEREZ como d</w:t>
      </w:r>
      <w:r w:rsidR="005404F2">
        <w:rPr>
          <w:rFonts w:ascii="Century Gothic" w:hAnsi="Century Gothic" w:cs="Arial"/>
          <w:color w:val="002060"/>
          <w:sz w:val="24"/>
          <w:szCs w:val="24"/>
        </w:rPr>
        <w:t>e</w:t>
      </w:r>
      <w:r w:rsidR="00DF425A">
        <w:rPr>
          <w:rFonts w:ascii="Century Gothic" w:hAnsi="Century Gothic" w:cs="Arial"/>
          <w:color w:val="002060"/>
          <w:sz w:val="24"/>
          <w:szCs w:val="24"/>
        </w:rPr>
        <w:t xml:space="preserve"> docente de jardín, CLAUDIA MARCELA OROZCO docente primero, YENNY PAOLA CRUCES PEDRAZA, docente transición. YORLY CONTRERAS JAIMES, docente prejardín y directora del LICEO TIM.</w:t>
      </w:r>
    </w:p>
    <w:bookmarkEnd w:id="1"/>
    <w:p w14:paraId="64E8B8A9" w14:textId="06841B1B" w:rsidR="00AA1E3C" w:rsidRDefault="005404F2" w:rsidP="005404F2">
      <w:pPr>
        <w:jc w:val="both"/>
        <w:rPr>
          <w:rFonts w:ascii="Century Gothic" w:hAnsi="Century Gothic" w:cs="Arial"/>
          <w:color w:val="002060"/>
          <w:sz w:val="24"/>
          <w:szCs w:val="24"/>
        </w:rPr>
      </w:pPr>
      <w:r>
        <w:rPr>
          <w:rFonts w:ascii="Century Gothic" w:hAnsi="Century Gothic" w:cs="Arial"/>
          <w:color w:val="002060"/>
          <w:sz w:val="24"/>
          <w:szCs w:val="24"/>
        </w:rPr>
        <w:t xml:space="preserve">Para el 2020 iniciamos con una población de 73 </w:t>
      </w:r>
      <w:r w:rsidR="007602AA">
        <w:rPr>
          <w:rFonts w:ascii="Century Gothic" w:hAnsi="Century Gothic" w:cs="Arial"/>
          <w:color w:val="002060"/>
          <w:sz w:val="24"/>
          <w:szCs w:val="24"/>
        </w:rPr>
        <w:t xml:space="preserve">niños y niñas </w:t>
      </w:r>
      <w:r>
        <w:rPr>
          <w:rFonts w:ascii="Century Gothic" w:hAnsi="Century Gothic" w:cs="Arial"/>
          <w:color w:val="002060"/>
          <w:sz w:val="24"/>
          <w:szCs w:val="24"/>
        </w:rPr>
        <w:t xml:space="preserve">aproximadamente, con una planta docente de 8 </w:t>
      </w:r>
      <w:r w:rsidR="007602AA">
        <w:rPr>
          <w:rFonts w:ascii="Century Gothic" w:hAnsi="Century Gothic" w:cs="Arial"/>
          <w:color w:val="002060"/>
          <w:sz w:val="24"/>
          <w:szCs w:val="24"/>
        </w:rPr>
        <w:t>profesoras</w:t>
      </w:r>
      <w:r w:rsidR="008367EA">
        <w:rPr>
          <w:rFonts w:ascii="Century Gothic" w:hAnsi="Century Gothic" w:cs="Arial"/>
          <w:color w:val="002060"/>
          <w:sz w:val="24"/>
          <w:szCs w:val="24"/>
        </w:rPr>
        <w:t xml:space="preserve"> PAULA SILENHY RODRIGUEZ</w:t>
      </w:r>
      <w:r w:rsidR="00693671">
        <w:rPr>
          <w:rFonts w:ascii="Century Gothic" w:hAnsi="Century Gothic" w:cs="Arial"/>
          <w:color w:val="002060"/>
          <w:sz w:val="24"/>
          <w:szCs w:val="24"/>
        </w:rPr>
        <w:t xml:space="preserve"> docente auxiliar</w:t>
      </w:r>
      <w:r w:rsidR="007602AA">
        <w:rPr>
          <w:rFonts w:ascii="Century Gothic" w:hAnsi="Century Gothic" w:cs="Arial"/>
          <w:color w:val="002060"/>
          <w:sz w:val="24"/>
          <w:szCs w:val="24"/>
        </w:rPr>
        <w:t>,</w:t>
      </w:r>
      <w:r>
        <w:rPr>
          <w:rFonts w:ascii="Century Gothic" w:hAnsi="Century Gothic" w:cs="Arial"/>
          <w:color w:val="002060"/>
          <w:sz w:val="24"/>
          <w:szCs w:val="24"/>
        </w:rPr>
        <w:t xml:space="preserve"> MAYORLY COSTANZA BASTO RODRIGUEZ como docente</w:t>
      </w:r>
      <w:r w:rsidR="008367EA">
        <w:rPr>
          <w:rFonts w:ascii="Century Gothic" w:hAnsi="Century Gothic" w:cs="Arial"/>
          <w:color w:val="002060"/>
          <w:sz w:val="24"/>
          <w:szCs w:val="24"/>
        </w:rPr>
        <w:t xml:space="preserve"> transición,</w:t>
      </w:r>
      <w:r>
        <w:rPr>
          <w:rFonts w:ascii="Century Gothic" w:hAnsi="Century Gothic" w:cs="Arial"/>
          <w:color w:val="002060"/>
          <w:sz w:val="24"/>
          <w:szCs w:val="24"/>
        </w:rPr>
        <w:t xml:space="preserve"> ROSA EDITH HORMAZA PEREZ como de docente de jardín</w:t>
      </w:r>
      <w:r w:rsidR="008367EA" w:rsidRPr="008367EA">
        <w:rPr>
          <w:rFonts w:ascii="Century Gothic" w:hAnsi="Century Gothic" w:cs="Arial"/>
          <w:color w:val="002060"/>
          <w:sz w:val="24"/>
          <w:szCs w:val="24"/>
        </w:rPr>
        <w:t xml:space="preserve"> </w:t>
      </w:r>
      <w:r w:rsidR="008367EA">
        <w:rPr>
          <w:rFonts w:ascii="Century Gothic" w:hAnsi="Century Gothic" w:cs="Arial"/>
          <w:color w:val="002060"/>
          <w:sz w:val="24"/>
          <w:szCs w:val="24"/>
        </w:rPr>
        <w:t>YENNY PAOLA CRUCES PEDRAZA docente segundo grado</w:t>
      </w:r>
      <w:r>
        <w:rPr>
          <w:rFonts w:ascii="Century Gothic" w:hAnsi="Century Gothic" w:cs="Arial"/>
          <w:color w:val="002060"/>
          <w:sz w:val="24"/>
          <w:szCs w:val="24"/>
        </w:rPr>
        <w:t xml:space="preserve">, </w:t>
      </w:r>
      <w:r w:rsidR="008367EA">
        <w:rPr>
          <w:rFonts w:ascii="Century Gothic" w:hAnsi="Century Gothic" w:cs="Arial"/>
          <w:color w:val="002060"/>
          <w:sz w:val="24"/>
          <w:szCs w:val="24"/>
        </w:rPr>
        <w:t>ROCIO DAVILA</w:t>
      </w:r>
      <w:r>
        <w:rPr>
          <w:rFonts w:ascii="Century Gothic" w:hAnsi="Century Gothic" w:cs="Arial"/>
          <w:color w:val="002060"/>
          <w:sz w:val="24"/>
          <w:szCs w:val="24"/>
        </w:rPr>
        <w:t xml:space="preserve"> docente </w:t>
      </w:r>
      <w:r w:rsidR="00693671">
        <w:rPr>
          <w:rFonts w:ascii="Century Gothic" w:hAnsi="Century Gothic" w:cs="Arial"/>
          <w:color w:val="002060"/>
          <w:sz w:val="24"/>
          <w:szCs w:val="24"/>
        </w:rPr>
        <w:t>primero primaria</w:t>
      </w:r>
      <w:r>
        <w:rPr>
          <w:rFonts w:ascii="Century Gothic" w:hAnsi="Century Gothic" w:cs="Arial"/>
          <w:color w:val="002060"/>
          <w:sz w:val="24"/>
          <w:szCs w:val="24"/>
        </w:rPr>
        <w:t>,</w:t>
      </w:r>
      <w:r w:rsidR="00693671">
        <w:rPr>
          <w:rFonts w:ascii="Century Gothic" w:hAnsi="Century Gothic" w:cs="Arial"/>
          <w:color w:val="002060"/>
          <w:sz w:val="24"/>
          <w:szCs w:val="24"/>
        </w:rPr>
        <w:t xml:space="preserve"> JAZBLEIDY CARVAJAL</w:t>
      </w:r>
      <w:r>
        <w:rPr>
          <w:rFonts w:ascii="Century Gothic" w:hAnsi="Century Gothic" w:cs="Arial"/>
          <w:color w:val="002060"/>
          <w:sz w:val="24"/>
          <w:szCs w:val="24"/>
        </w:rPr>
        <w:t xml:space="preserve"> </w:t>
      </w:r>
      <w:r w:rsidR="008367EA">
        <w:rPr>
          <w:rFonts w:ascii="Century Gothic" w:hAnsi="Century Gothic" w:cs="Arial"/>
          <w:color w:val="002060"/>
          <w:sz w:val="24"/>
          <w:szCs w:val="24"/>
        </w:rPr>
        <w:t>docente auxiliar</w:t>
      </w:r>
      <w:r w:rsidR="00693671">
        <w:rPr>
          <w:rFonts w:ascii="Century Gothic" w:hAnsi="Century Gothic" w:cs="Arial"/>
          <w:color w:val="002060"/>
          <w:sz w:val="24"/>
          <w:szCs w:val="24"/>
        </w:rPr>
        <w:t xml:space="preserve"> primaria</w:t>
      </w:r>
      <w:r w:rsidR="00AA1E3C">
        <w:rPr>
          <w:rFonts w:ascii="Century Gothic" w:hAnsi="Century Gothic" w:cs="Arial"/>
          <w:color w:val="002060"/>
          <w:sz w:val="24"/>
          <w:szCs w:val="24"/>
        </w:rPr>
        <w:t xml:space="preserve">, </w:t>
      </w:r>
      <w:r>
        <w:rPr>
          <w:rFonts w:ascii="Century Gothic" w:hAnsi="Century Gothic" w:cs="Arial"/>
          <w:color w:val="002060"/>
          <w:sz w:val="24"/>
          <w:szCs w:val="24"/>
        </w:rPr>
        <w:t xml:space="preserve"> YORLY CONTRERAS JAIMES, docente prejardín y directora del LICEO TIM</w:t>
      </w:r>
      <w:r w:rsidR="00AA1E3C">
        <w:rPr>
          <w:rFonts w:ascii="Century Gothic" w:hAnsi="Century Gothic" w:cs="Arial"/>
          <w:color w:val="002060"/>
          <w:sz w:val="24"/>
          <w:szCs w:val="24"/>
        </w:rPr>
        <w:t>; damos inicio al año lectivo 2020, para el mes de marzo se activa la emergencia CIVID-19, causante de la deserción de las del 80% aproximadamente de los estudiantes matriculados, viéndonos obligadas a prescindir de 5 docentes quedando ROSA HORMAZA, MAYORLY RODRIGUEZ Y YORLY CONTRERAS, ofreciendo el servicio educativo a través de la virtualidad.</w:t>
      </w:r>
    </w:p>
    <w:p w14:paraId="0BEAD1A1" w14:textId="7F2ACF23" w:rsidR="005404F2" w:rsidRDefault="00AA1E3C" w:rsidP="005404F2">
      <w:pPr>
        <w:jc w:val="both"/>
        <w:rPr>
          <w:rFonts w:ascii="Century Gothic" w:hAnsi="Century Gothic" w:cs="Arial"/>
          <w:color w:val="002060"/>
          <w:sz w:val="24"/>
          <w:szCs w:val="24"/>
        </w:rPr>
      </w:pPr>
      <w:r>
        <w:rPr>
          <w:rFonts w:ascii="Century Gothic" w:hAnsi="Century Gothic" w:cs="Arial"/>
          <w:color w:val="002060"/>
          <w:sz w:val="24"/>
          <w:szCs w:val="24"/>
        </w:rPr>
        <w:t xml:space="preserve">Para el año 2021, nos caracterizamos por ser la única institución del municipio que cumplía con LOS PROTOCOLOS DE BIOSEGURIDAD, razón por la cual podíamos asistir de manera presencial al liceo, brindando educación personalizada a nuestros estudiantes, con el apoyo de las docentes MAYORLY COSTANZA BASTO RODRIGUEZ (transición), NURY STELLA CRUZ SUAREZ, </w:t>
      </w:r>
      <w:r w:rsidR="00544CF2">
        <w:rPr>
          <w:rFonts w:ascii="Century Gothic" w:hAnsi="Century Gothic" w:cs="Arial"/>
          <w:color w:val="002060"/>
          <w:sz w:val="24"/>
          <w:szCs w:val="24"/>
        </w:rPr>
        <w:t>(auxiliar</w:t>
      </w:r>
      <w:r>
        <w:rPr>
          <w:rFonts w:ascii="Century Gothic" w:hAnsi="Century Gothic" w:cs="Arial"/>
          <w:color w:val="002060"/>
          <w:sz w:val="24"/>
          <w:szCs w:val="24"/>
        </w:rPr>
        <w:t>) PAULA SILENHY RODRIGUEZ,</w:t>
      </w:r>
      <w:r w:rsidR="00544CF2">
        <w:rPr>
          <w:rFonts w:ascii="Century Gothic" w:hAnsi="Century Gothic" w:cs="Arial"/>
          <w:color w:val="002060"/>
          <w:sz w:val="24"/>
          <w:szCs w:val="24"/>
        </w:rPr>
        <w:t xml:space="preserve"> prejardín)</w:t>
      </w:r>
      <w:r>
        <w:rPr>
          <w:rFonts w:ascii="Century Gothic" w:hAnsi="Century Gothic" w:cs="Arial"/>
          <w:color w:val="002060"/>
          <w:sz w:val="24"/>
          <w:szCs w:val="24"/>
        </w:rPr>
        <w:t xml:space="preserve"> ROSA EDITH HORMAZA (jardín, segundo grado), YORLY CONTRERAS.</w:t>
      </w:r>
      <w:r w:rsidR="00544CF2">
        <w:rPr>
          <w:rFonts w:ascii="Century Gothic" w:hAnsi="Century Gothic" w:cs="Arial"/>
          <w:color w:val="002060"/>
          <w:sz w:val="24"/>
          <w:szCs w:val="24"/>
        </w:rPr>
        <w:t xml:space="preserve"> (primero, directora).</w:t>
      </w:r>
    </w:p>
    <w:p w14:paraId="06E495B7" w14:textId="60E5F809" w:rsidR="00E96F84" w:rsidRDefault="00544CF2" w:rsidP="00E96F84">
      <w:pPr>
        <w:jc w:val="both"/>
        <w:rPr>
          <w:rFonts w:ascii="Century Gothic" w:hAnsi="Century Gothic" w:cs="Arial"/>
          <w:color w:val="002060"/>
          <w:sz w:val="24"/>
          <w:szCs w:val="24"/>
        </w:rPr>
      </w:pPr>
      <w:r>
        <w:rPr>
          <w:rFonts w:ascii="Century Gothic" w:hAnsi="Century Gothic" w:cs="Arial"/>
          <w:color w:val="002060"/>
          <w:sz w:val="24"/>
          <w:szCs w:val="24"/>
        </w:rPr>
        <w:t xml:space="preserve">En el año 2022, recibimos la tercera licencia de funcionamiento para aprobación del grado tercero de primaria, contando con </w:t>
      </w:r>
      <w:r w:rsidR="00E96F84">
        <w:rPr>
          <w:rFonts w:ascii="Century Gothic" w:hAnsi="Century Gothic" w:cs="Arial"/>
          <w:color w:val="002060"/>
          <w:sz w:val="24"/>
          <w:szCs w:val="24"/>
        </w:rPr>
        <w:t>55 estudiantes aproximadamente, con el siguiente personal docente MAYORLY COSTANZA BASTO RODRIGUEZ (primero), LEYDI ZULAY CRUZ SUAREZ, (prejardín) PAULA SILENHY RODRIGUEZ, (transición) ROSA EDITH HORMAZA (jardín, y segundo grado), YORLY CONTRERAS. (tercero, directora).</w:t>
      </w:r>
    </w:p>
    <w:p w14:paraId="668B1723" w14:textId="7E9427D0" w:rsidR="0025392C" w:rsidRDefault="00E96F84" w:rsidP="0025392C">
      <w:pPr>
        <w:jc w:val="both"/>
        <w:rPr>
          <w:rFonts w:ascii="Century Gothic" w:hAnsi="Century Gothic" w:cs="Arial"/>
          <w:color w:val="002060"/>
          <w:sz w:val="24"/>
          <w:szCs w:val="24"/>
        </w:rPr>
      </w:pPr>
      <w:r>
        <w:rPr>
          <w:rFonts w:ascii="Century Gothic" w:hAnsi="Century Gothic" w:cs="Arial"/>
          <w:color w:val="002060"/>
          <w:sz w:val="24"/>
          <w:szCs w:val="24"/>
        </w:rPr>
        <w:lastRenderedPageBreak/>
        <w:t xml:space="preserve">Durante el año 2023, continuamos en la misma sede, contando con 70 estudiantes aproximadamente, con la </w:t>
      </w:r>
      <w:r w:rsidR="0025392C">
        <w:rPr>
          <w:rFonts w:ascii="Century Gothic" w:hAnsi="Century Gothic" w:cs="Arial"/>
          <w:color w:val="002060"/>
          <w:sz w:val="24"/>
          <w:szCs w:val="24"/>
        </w:rPr>
        <w:t>planta de docentes MAYORLY COSTANZA BASTO RODRIGUEZ (primero), LEYDI ZULAY CRUZ SUAREZ, (prejardín) PAULA SILENHY RODRIGUEZ, (transición) ROSA EDITH HORMAZA (jardín, y segundo grado), YORLY CONTRERAS. (tercero, directora).</w:t>
      </w:r>
    </w:p>
    <w:p w14:paraId="2ADD6338" w14:textId="62E6AF3C" w:rsidR="005276DA" w:rsidRDefault="005276DA" w:rsidP="005276DA">
      <w:pPr>
        <w:jc w:val="both"/>
        <w:rPr>
          <w:rFonts w:ascii="Century Gothic" w:hAnsi="Century Gothic" w:cs="Arial"/>
          <w:color w:val="002060"/>
          <w:sz w:val="24"/>
          <w:szCs w:val="24"/>
        </w:rPr>
      </w:pPr>
      <w:r w:rsidRPr="00537966">
        <w:rPr>
          <w:rFonts w:ascii="Century Gothic" w:hAnsi="Century Gothic" w:cs="Arial"/>
          <w:color w:val="002060"/>
          <w:sz w:val="24"/>
          <w:szCs w:val="24"/>
        </w:rPr>
        <w:t>El desarrollo de todo el proyecto se ha direccionado acorde a todas las políticas de gobierno, desde la perspectiva de los derechos de los niños y corresponsabilidad de la familia como eje vital en el sano desarrollo de estos.</w:t>
      </w:r>
    </w:p>
    <w:p w14:paraId="7FA56180" w14:textId="3F851484" w:rsidR="006F7562" w:rsidRPr="00537966" w:rsidRDefault="0025392C" w:rsidP="009744EC">
      <w:pPr>
        <w:jc w:val="both"/>
        <w:rPr>
          <w:rFonts w:ascii="Century Gothic" w:hAnsi="Century Gothic" w:cs="Arial"/>
          <w:color w:val="002060"/>
          <w:sz w:val="24"/>
          <w:szCs w:val="24"/>
        </w:rPr>
      </w:pPr>
      <w:r>
        <w:rPr>
          <w:rFonts w:ascii="Century Gothic" w:hAnsi="Century Gothic" w:cs="Arial"/>
          <w:color w:val="002060"/>
          <w:sz w:val="24"/>
          <w:szCs w:val="24"/>
        </w:rPr>
        <w:t xml:space="preserve">El mejoramiento continuo de nuestro liceo, con la colaboración y sentido de pertenencia de nuestros padres de familia, la dedicación de nuestros CHIQUITIM y el empeño de nuestras docentes por mejorar cada </w:t>
      </w:r>
      <w:proofErr w:type="spellStart"/>
      <w:r>
        <w:rPr>
          <w:rFonts w:ascii="Century Gothic" w:hAnsi="Century Gothic" w:cs="Arial"/>
          <w:color w:val="002060"/>
          <w:sz w:val="24"/>
          <w:szCs w:val="24"/>
        </w:rPr>
        <w:t>dia</w:t>
      </w:r>
      <w:proofErr w:type="spellEnd"/>
      <w:r>
        <w:rPr>
          <w:rFonts w:ascii="Century Gothic" w:hAnsi="Century Gothic" w:cs="Arial"/>
          <w:color w:val="002060"/>
          <w:sz w:val="24"/>
          <w:szCs w:val="24"/>
        </w:rPr>
        <w:t>, hace que cada día nuestro liceo sea uno de los mejores de nuestro municipio y se ve reflejado en el apoyo de la población.</w:t>
      </w:r>
    </w:p>
    <w:p w14:paraId="4461C10B" w14:textId="77777777" w:rsidR="00650816" w:rsidRDefault="00650816" w:rsidP="005276DA">
      <w:pPr>
        <w:jc w:val="both"/>
        <w:rPr>
          <w:rFonts w:ascii="Century Gothic" w:hAnsi="Century Gothic" w:cs="Arial"/>
          <w:b/>
          <w:color w:val="002060"/>
          <w:sz w:val="24"/>
          <w:szCs w:val="24"/>
        </w:rPr>
      </w:pPr>
    </w:p>
    <w:p w14:paraId="704F3D82" w14:textId="77777777" w:rsidR="00650816" w:rsidRDefault="00650816" w:rsidP="005276DA">
      <w:pPr>
        <w:jc w:val="both"/>
        <w:rPr>
          <w:rFonts w:ascii="Century Gothic" w:hAnsi="Century Gothic" w:cs="Arial"/>
          <w:b/>
          <w:color w:val="002060"/>
          <w:sz w:val="24"/>
          <w:szCs w:val="24"/>
        </w:rPr>
      </w:pPr>
    </w:p>
    <w:p w14:paraId="77B1359F" w14:textId="77777777" w:rsidR="00650816" w:rsidRDefault="00650816" w:rsidP="005276DA">
      <w:pPr>
        <w:jc w:val="both"/>
        <w:rPr>
          <w:rFonts w:ascii="Century Gothic" w:hAnsi="Century Gothic" w:cs="Arial"/>
          <w:b/>
          <w:color w:val="002060"/>
          <w:sz w:val="24"/>
          <w:szCs w:val="24"/>
        </w:rPr>
      </w:pPr>
    </w:p>
    <w:p w14:paraId="46818C6A" w14:textId="77777777" w:rsidR="00650816" w:rsidRDefault="00650816" w:rsidP="005276DA">
      <w:pPr>
        <w:jc w:val="both"/>
        <w:rPr>
          <w:rFonts w:ascii="Century Gothic" w:hAnsi="Century Gothic" w:cs="Arial"/>
          <w:b/>
          <w:color w:val="002060"/>
          <w:sz w:val="24"/>
          <w:szCs w:val="24"/>
        </w:rPr>
      </w:pPr>
    </w:p>
    <w:p w14:paraId="2B408E9F" w14:textId="77777777" w:rsidR="00650816" w:rsidRDefault="00650816" w:rsidP="005276DA">
      <w:pPr>
        <w:jc w:val="both"/>
        <w:rPr>
          <w:rFonts w:ascii="Century Gothic" w:hAnsi="Century Gothic" w:cs="Arial"/>
          <w:b/>
          <w:color w:val="002060"/>
          <w:sz w:val="24"/>
          <w:szCs w:val="24"/>
        </w:rPr>
      </w:pPr>
    </w:p>
    <w:p w14:paraId="74A8364B" w14:textId="77777777" w:rsidR="00650816" w:rsidRDefault="00650816" w:rsidP="005276DA">
      <w:pPr>
        <w:jc w:val="both"/>
        <w:rPr>
          <w:rFonts w:ascii="Century Gothic" w:hAnsi="Century Gothic" w:cs="Arial"/>
          <w:b/>
          <w:color w:val="002060"/>
          <w:sz w:val="24"/>
          <w:szCs w:val="24"/>
        </w:rPr>
      </w:pPr>
    </w:p>
    <w:p w14:paraId="1D552340" w14:textId="77777777" w:rsidR="00650816" w:rsidRDefault="00650816" w:rsidP="005276DA">
      <w:pPr>
        <w:jc w:val="both"/>
        <w:rPr>
          <w:rFonts w:ascii="Century Gothic" w:hAnsi="Century Gothic" w:cs="Arial"/>
          <w:b/>
          <w:color w:val="002060"/>
          <w:sz w:val="24"/>
          <w:szCs w:val="24"/>
        </w:rPr>
      </w:pPr>
    </w:p>
    <w:p w14:paraId="45485C10" w14:textId="77777777" w:rsidR="00650816" w:rsidRDefault="00650816" w:rsidP="005276DA">
      <w:pPr>
        <w:jc w:val="both"/>
        <w:rPr>
          <w:rFonts w:ascii="Century Gothic" w:hAnsi="Century Gothic" w:cs="Arial"/>
          <w:b/>
          <w:color w:val="002060"/>
          <w:sz w:val="24"/>
          <w:szCs w:val="24"/>
        </w:rPr>
      </w:pPr>
    </w:p>
    <w:p w14:paraId="2A8C22E8" w14:textId="77777777" w:rsidR="00650816" w:rsidRDefault="00650816" w:rsidP="005276DA">
      <w:pPr>
        <w:jc w:val="both"/>
        <w:rPr>
          <w:rFonts w:ascii="Century Gothic" w:hAnsi="Century Gothic" w:cs="Arial"/>
          <w:b/>
          <w:color w:val="002060"/>
          <w:sz w:val="24"/>
          <w:szCs w:val="24"/>
        </w:rPr>
      </w:pPr>
    </w:p>
    <w:p w14:paraId="48098DE6" w14:textId="77777777" w:rsidR="00650816" w:rsidRDefault="00650816" w:rsidP="005276DA">
      <w:pPr>
        <w:jc w:val="both"/>
        <w:rPr>
          <w:rFonts w:ascii="Century Gothic" w:hAnsi="Century Gothic" w:cs="Arial"/>
          <w:b/>
          <w:color w:val="002060"/>
          <w:sz w:val="24"/>
          <w:szCs w:val="24"/>
        </w:rPr>
      </w:pPr>
    </w:p>
    <w:p w14:paraId="51A8CDD4" w14:textId="77777777" w:rsidR="00650816" w:rsidRDefault="00650816" w:rsidP="005276DA">
      <w:pPr>
        <w:jc w:val="both"/>
        <w:rPr>
          <w:rFonts w:ascii="Century Gothic" w:hAnsi="Century Gothic" w:cs="Arial"/>
          <w:b/>
          <w:color w:val="002060"/>
          <w:sz w:val="24"/>
          <w:szCs w:val="24"/>
        </w:rPr>
      </w:pPr>
    </w:p>
    <w:p w14:paraId="492384F5" w14:textId="77777777" w:rsidR="00650816" w:rsidRDefault="00650816" w:rsidP="005276DA">
      <w:pPr>
        <w:jc w:val="both"/>
        <w:rPr>
          <w:rFonts w:ascii="Century Gothic" w:hAnsi="Century Gothic" w:cs="Arial"/>
          <w:b/>
          <w:color w:val="002060"/>
          <w:sz w:val="24"/>
          <w:szCs w:val="24"/>
        </w:rPr>
      </w:pPr>
    </w:p>
    <w:p w14:paraId="76728055" w14:textId="77777777" w:rsidR="00650816" w:rsidRDefault="00650816" w:rsidP="005276DA">
      <w:pPr>
        <w:jc w:val="both"/>
        <w:rPr>
          <w:rFonts w:ascii="Century Gothic" w:hAnsi="Century Gothic" w:cs="Arial"/>
          <w:b/>
          <w:color w:val="002060"/>
          <w:sz w:val="24"/>
          <w:szCs w:val="24"/>
        </w:rPr>
      </w:pPr>
    </w:p>
    <w:p w14:paraId="4A7447B1" w14:textId="77777777" w:rsidR="00650816" w:rsidRDefault="00650816" w:rsidP="005276DA">
      <w:pPr>
        <w:jc w:val="both"/>
        <w:rPr>
          <w:rFonts w:ascii="Century Gothic" w:hAnsi="Century Gothic" w:cs="Arial"/>
          <w:b/>
          <w:color w:val="002060"/>
          <w:sz w:val="24"/>
          <w:szCs w:val="24"/>
        </w:rPr>
      </w:pPr>
    </w:p>
    <w:p w14:paraId="16570143" w14:textId="77777777" w:rsidR="00650816" w:rsidRDefault="00650816" w:rsidP="005276DA">
      <w:pPr>
        <w:jc w:val="both"/>
        <w:rPr>
          <w:rFonts w:ascii="Century Gothic" w:hAnsi="Century Gothic" w:cs="Arial"/>
          <w:b/>
          <w:color w:val="002060"/>
          <w:sz w:val="24"/>
          <w:szCs w:val="24"/>
        </w:rPr>
      </w:pPr>
    </w:p>
    <w:p w14:paraId="5AB15141" w14:textId="77777777" w:rsidR="00650816" w:rsidRDefault="00650816" w:rsidP="005276DA">
      <w:pPr>
        <w:jc w:val="both"/>
        <w:rPr>
          <w:rFonts w:ascii="Century Gothic" w:hAnsi="Century Gothic" w:cs="Arial"/>
          <w:b/>
          <w:color w:val="002060"/>
          <w:sz w:val="24"/>
          <w:szCs w:val="24"/>
        </w:rPr>
      </w:pPr>
    </w:p>
    <w:p w14:paraId="1E0DF1D2" w14:textId="22D82FDF" w:rsidR="005276DA" w:rsidRPr="00537966" w:rsidRDefault="005276DA" w:rsidP="00650816">
      <w:pPr>
        <w:jc w:val="center"/>
        <w:rPr>
          <w:rFonts w:ascii="Century Gothic" w:hAnsi="Century Gothic" w:cs="Arial"/>
          <w:b/>
          <w:color w:val="002060"/>
          <w:sz w:val="24"/>
          <w:szCs w:val="24"/>
        </w:rPr>
      </w:pPr>
      <w:r w:rsidRPr="00537966">
        <w:rPr>
          <w:rFonts w:ascii="Century Gothic" w:hAnsi="Century Gothic" w:cs="Arial"/>
          <w:b/>
          <w:color w:val="002060"/>
          <w:sz w:val="24"/>
          <w:szCs w:val="24"/>
        </w:rPr>
        <w:lastRenderedPageBreak/>
        <w:t>OBJETIVO</w:t>
      </w:r>
    </w:p>
    <w:p w14:paraId="1802B9AB" w14:textId="77777777" w:rsidR="005276DA" w:rsidRPr="00537966" w:rsidRDefault="005276DA" w:rsidP="005276DA">
      <w:pPr>
        <w:jc w:val="both"/>
        <w:rPr>
          <w:rFonts w:ascii="Century Gothic" w:hAnsi="Century Gothic" w:cs="Arial"/>
          <w:b/>
          <w:color w:val="002060"/>
          <w:sz w:val="24"/>
          <w:szCs w:val="24"/>
        </w:rPr>
      </w:pPr>
    </w:p>
    <w:p w14:paraId="3B998753" w14:textId="77777777" w:rsidR="005276DA" w:rsidRPr="00537966" w:rsidRDefault="005276DA" w:rsidP="005276DA">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 OBJETIVO GENERAL   </w:t>
      </w:r>
    </w:p>
    <w:p w14:paraId="0BE94975" w14:textId="77777777" w:rsidR="005276DA" w:rsidRPr="00537966" w:rsidRDefault="005276DA" w:rsidP="005276DA">
      <w:pPr>
        <w:jc w:val="both"/>
        <w:rPr>
          <w:rFonts w:ascii="Century Gothic" w:hAnsi="Century Gothic" w:cs="Arial"/>
          <w:b/>
          <w:color w:val="002060"/>
          <w:sz w:val="24"/>
          <w:szCs w:val="24"/>
        </w:rPr>
      </w:pPr>
    </w:p>
    <w:p w14:paraId="14B8B8F0" w14:textId="077564FE" w:rsidR="001C51F5" w:rsidRPr="00537966" w:rsidRDefault="00EA68C8" w:rsidP="00EA68C8">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Ofrecer un servicio educativo de calidad en los niveles de preescolar (pre jardín, jardín y transición) y ciclo básica primaria completa fomentando </w:t>
      </w:r>
      <w:r w:rsidR="005276DA" w:rsidRPr="00537966">
        <w:rPr>
          <w:rFonts w:ascii="Century Gothic" w:hAnsi="Century Gothic" w:cs="Arial"/>
          <w:color w:val="002060"/>
          <w:sz w:val="24"/>
          <w:szCs w:val="24"/>
        </w:rPr>
        <w:t>espacio</w:t>
      </w:r>
      <w:r w:rsidRPr="00537966">
        <w:rPr>
          <w:rFonts w:ascii="Century Gothic" w:hAnsi="Century Gothic" w:cs="Arial"/>
          <w:color w:val="002060"/>
          <w:sz w:val="24"/>
          <w:szCs w:val="24"/>
        </w:rPr>
        <w:t>s</w:t>
      </w:r>
      <w:r w:rsidR="005276DA" w:rsidRPr="00537966">
        <w:rPr>
          <w:rFonts w:ascii="Century Gothic" w:hAnsi="Century Gothic" w:cs="Arial"/>
          <w:color w:val="002060"/>
          <w:sz w:val="24"/>
          <w:szCs w:val="24"/>
        </w:rPr>
        <w:t xml:space="preserve"> donde los niños se prepar</w:t>
      </w:r>
      <w:r w:rsidRPr="00537966">
        <w:rPr>
          <w:rFonts w:ascii="Century Gothic" w:hAnsi="Century Gothic" w:cs="Arial"/>
          <w:color w:val="002060"/>
          <w:sz w:val="24"/>
          <w:szCs w:val="24"/>
        </w:rPr>
        <w:t>e</w:t>
      </w:r>
      <w:r w:rsidR="005276DA" w:rsidRPr="00537966">
        <w:rPr>
          <w:rFonts w:ascii="Century Gothic" w:hAnsi="Century Gothic" w:cs="Arial"/>
          <w:color w:val="002060"/>
          <w:sz w:val="24"/>
          <w:szCs w:val="24"/>
        </w:rPr>
        <w:t xml:space="preserve">n </w:t>
      </w:r>
      <w:r w:rsidRPr="00537966">
        <w:rPr>
          <w:rFonts w:ascii="Century Gothic" w:hAnsi="Century Gothic" w:cs="Arial"/>
          <w:color w:val="002060"/>
          <w:sz w:val="24"/>
          <w:szCs w:val="24"/>
        </w:rPr>
        <w:t>integralmente</w:t>
      </w:r>
      <w:r w:rsidR="005276DA" w:rsidRPr="00537966">
        <w:rPr>
          <w:rFonts w:ascii="Century Gothic" w:hAnsi="Century Gothic" w:cs="Arial"/>
          <w:color w:val="002060"/>
          <w:sz w:val="24"/>
          <w:szCs w:val="24"/>
        </w:rPr>
        <w:t xml:space="preserve"> asimilando los conocimientos necesarios para convertirse en un elemento transformador </w:t>
      </w:r>
      <w:r w:rsidRPr="00537966">
        <w:rPr>
          <w:rFonts w:ascii="Century Gothic" w:hAnsi="Century Gothic" w:cs="Arial"/>
          <w:color w:val="002060"/>
          <w:sz w:val="24"/>
          <w:szCs w:val="24"/>
        </w:rPr>
        <w:t>en</w:t>
      </w:r>
      <w:r w:rsidR="005276DA" w:rsidRPr="00537966">
        <w:rPr>
          <w:rFonts w:ascii="Century Gothic" w:hAnsi="Century Gothic" w:cs="Arial"/>
          <w:color w:val="002060"/>
          <w:sz w:val="24"/>
          <w:szCs w:val="24"/>
        </w:rPr>
        <w:t xml:space="preserve"> la sociedad trabajando conjuntamente con la familia para lograr el éxito del proceso educativo</w:t>
      </w:r>
      <w:r w:rsidRPr="00537966">
        <w:rPr>
          <w:rFonts w:ascii="Century Gothic" w:hAnsi="Century Gothic" w:cs="Arial"/>
          <w:color w:val="002060"/>
          <w:sz w:val="24"/>
          <w:szCs w:val="24"/>
        </w:rPr>
        <w:t>.</w:t>
      </w:r>
    </w:p>
    <w:p w14:paraId="78096B8E" w14:textId="77777777" w:rsidR="006F7562" w:rsidRPr="00537966" w:rsidRDefault="006F7562" w:rsidP="005276DA">
      <w:pPr>
        <w:jc w:val="both"/>
        <w:rPr>
          <w:rFonts w:ascii="Century Gothic" w:hAnsi="Century Gothic" w:cs="Arial"/>
          <w:color w:val="002060"/>
          <w:sz w:val="24"/>
          <w:szCs w:val="24"/>
        </w:rPr>
      </w:pPr>
    </w:p>
    <w:p w14:paraId="6960C2F3" w14:textId="77777777" w:rsidR="005276DA" w:rsidRPr="00537966" w:rsidRDefault="005276DA" w:rsidP="005276DA">
      <w:pPr>
        <w:jc w:val="both"/>
        <w:rPr>
          <w:rFonts w:ascii="Century Gothic" w:hAnsi="Century Gothic" w:cs="Arial"/>
          <w:b/>
          <w:color w:val="002060"/>
          <w:sz w:val="24"/>
          <w:szCs w:val="24"/>
        </w:rPr>
      </w:pPr>
      <w:r w:rsidRPr="00537966">
        <w:rPr>
          <w:rFonts w:ascii="Century Gothic" w:hAnsi="Century Gothic" w:cs="Arial"/>
          <w:b/>
          <w:color w:val="002060"/>
          <w:sz w:val="24"/>
          <w:szCs w:val="24"/>
        </w:rPr>
        <w:t>JUSTIFICACION</w:t>
      </w:r>
    </w:p>
    <w:p w14:paraId="4258B1E4" w14:textId="77777777" w:rsidR="005276DA" w:rsidRPr="00537966" w:rsidRDefault="005276DA" w:rsidP="005276DA">
      <w:pPr>
        <w:jc w:val="both"/>
        <w:rPr>
          <w:rFonts w:ascii="Century Gothic" w:hAnsi="Century Gothic" w:cs="Arial"/>
          <w:color w:val="002060"/>
          <w:sz w:val="24"/>
          <w:szCs w:val="24"/>
        </w:rPr>
      </w:pPr>
      <w:r w:rsidRPr="00537966">
        <w:rPr>
          <w:rFonts w:ascii="Century Gothic" w:hAnsi="Century Gothic" w:cs="Arial"/>
          <w:b/>
          <w:color w:val="002060"/>
          <w:sz w:val="24"/>
          <w:szCs w:val="24"/>
        </w:rPr>
        <w:t xml:space="preserve">El CENTRO EDUCATIVO LICEO INFANTIL TIM </w:t>
      </w:r>
      <w:r w:rsidRPr="00537966">
        <w:rPr>
          <w:rFonts w:ascii="Century Gothic" w:hAnsi="Century Gothic" w:cs="Arial"/>
          <w:color w:val="002060"/>
          <w:sz w:val="24"/>
          <w:szCs w:val="24"/>
        </w:rPr>
        <w:t>es un proyecto creado por un grupo de tres docentes licenciadas en educación, las cuales hemos estado trabajando desde el mes de octubre de 2015 con una población de 10 niños en apoyo pedagógico y talleres de tareas escolares; para el 2016 iniciamos un proyecto de sala maternal y jardín infantil contando con 17 niños, los cuales trabajamos con una sala de estimulación temprana y desarrollo motor basados en el trabajo lúdico recreativo a través de las teorías de las inteligencias múltiples (TIM), en el 2017 se ve la necesidad de buscar una sede más amplia, ya que contamos con la presencia de 32 niños en edades de 1 a 5 años, somos una propuesta educativa  innovadora que  pretende  brindar  amor  a través de la pedagogía formando así  niños  felices  y seguros  de sí  mismos, creativos independientes que desarrollen sus capacidades y habilidades emocionales. Que disfruten y estén preparados para un excelente desempeño en su vida escolar y social del presente como en el futuro, en beneficio propio, y a su vez en beneficio de su entorno social y ambiental. Una institución de educación, cuidado y formación integral en los niveles de sala cuna, caminadores, párvulos, pre jardín, jardín, preescolar y básica primaria, mixto con sus puertas abiertas a niños de todas las razas, culturas y creencias.</w:t>
      </w:r>
    </w:p>
    <w:p w14:paraId="5FAD4381" w14:textId="77777777" w:rsidR="005276DA" w:rsidRPr="00537966" w:rsidRDefault="005276DA" w:rsidP="005276DA">
      <w:pPr>
        <w:jc w:val="both"/>
        <w:rPr>
          <w:rFonts w:ascii="Century Gothic" w:hAnsi="Century Gothic" w:cs="Arial"/>
          <w:color w:val="002060"/>
          <w:sz w:val="24"/>
          <w:szCs w:val="24"/>
        </w:rPr>
      </w:pPr>
    </w:p>
    <w:p w14:paraId="7F02371D" w14:textId="77777777" w:rsidR="005276DA" w:rsidRPr="00537966" w:rsidRDefault="005276DA" w:rsidP="005276DA">
      <w:pPr>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Contamos con una amplia y adecuada planta física para brindar un mejor servicio para nuestros niños y niñas, desde el año 2016 hasta la fecha asciende a una población de 54 niños y niñas, brindando una educación personalizada contando con una directora. 4 docentes y 1 auxiliar, además contamos con el apoyo pedagógico de una terapeuta ocupacional, una fonoaudióloga, la psicóloga municipal.</w:t>
      </w:r>
    </w:p>
    <w:p w14:paraId="13093F66" w14:textId="18EC57B4" w:rsidR="005276DA" w:rsidRPr="00537966" w:rsidRDefault="005276DA" w:rsidP="005276DA">
      <w:pPr>
        <w:jc w:val="both"/>
        <w:rPr>
          <w:rFonts w:ascii="Century Gothic" w:hAnsi="Century Gothic" w:cs="Arial"/>
          <w:color w:val="002060"/>
          <w:sz w:val="24"/>
          <w:szCs w:val="24"/>
        </w:rPr>
      </w:pPr>
      <w:r w:rsidRPr="00537966">
        <w:rPr>
          <w:rFonts w:ascii="Century Gothic" w:hAnsi="Century Gothic" w:cs="Arial"/>
          <w:color w:val="002060"/>
          <w:sz w:val="24"/>
          <w:szCs w:val="24"/>
        </w:rPr>
        <w:t>El desarrollo de todo el proyecto se ha direccionado acorde a todas las políticas de gobierno, desde la perspectiva de los derechos de los niños y corresponsabilidad de la familia como eje vital en el sano desarrollo de estos.</w:t>
      </w:r>
    </w:p>
    <w:p w14:paraId="7A9BD553" w14:textId="7E93BE0C" w:rsidR="00DA338C" w:rsidRPr="00537966" w:rsidRDefault="00EA68C8" w:rsidP="00EA68C8">
      <w:pPr>
        <w:rPr>
          <w:rFonts w:ascii="Century Gothic" w:hAnsi="Century Gothic" w:cs="Arial"/>
          <w:b/>
          <w:color w:val="002060"/>
          <w:sz w:val="32"/>
          <w:szCs w:val="32"/>
        </w:rPr>
      </w:pPr>
      <w:r w:rsidRPr="00537966">
        <w:rPr>
          <w:rFonts w:ascii="Century Gothic" w:hAnsi="Century Gothic" w:cs="Arial"/>
          <w:b/>
          <w:color w:val="002060"/>
          <w:sz w:val="32"/>
          <w:szCs w:val="32"/>
        </w:rPr>
        <w:t xml:space="preserve">CAPITULO I. </w:t>
      </w:r>
      <w:r w:rsidR="00DA338C" w:rsidRPr="00537966">
        <w:rPr>
          <w:rFonts w:ascii="Century Gothic" w:hAnsi="Century Gothic" w:cs="Arial"/>
          <w:b/>
          <w:color w:val="002060"/>
          <w:sz w:val="32"/>
          <w:szCs w:val="32"/>
        </w:rPr>
        <w:t>COMPONENTE CONCEPTUAL</w:t>
      </w:r>
    </w:p>
    <w:p w14:paraId="693E4A8B" w14:textId="3FEA370E" w:rsidR="00DA338C" w:rsidRPr="00537966" w:rsidRDefault="00DA338C" w:rsidP="00DA338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Este componente Hace referencia a los aspectos fundamentales del establecimiento educativo de carácter privado que especifican claramente su razón de ser y su proyección futura. Define la articulación entre objetivos generales, estrategias y valores que orientan el desarrollo institucional en la consecución de los fines de la educación colombiana; permitiendo evidenciar la coherencia con la cotidianidad escolar, su forma de comunicación y el sistema de evaluación institucional. </w:t>
      </w:r>
    </w:p>
    <w:p w14:paraId="4753DB8B" w14:textId="055DCAEC" w:rsidR="00DA338C" w:rsidRDefault="00DA338C" w:rsidP="00DA338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El reto institucional de este componente es armonizar y coordinar los esfuerzos de las diferentes áreas de gestión de la institución en consonancia con su horizonte institucional, para responder a los múltiples retos que ella debe enfrentar. La Gestión Directiva se centra en el direccionamiento estratégico y la dinamización del horizonte institucional. De esta forma es posible que la directora y su equipo de gestión organicen, desarrollen y evalúen el </w:t>
      </w:r>
      <w:proofErr w:type="spellStart"/>
      <w:r w:rsidRPr="00537966">
        <w:rPr>
          <w:rFonts w:ascii="Century Gothic" w:hAnsi="Century Gothic" w:cs="Arial"/>
          <w:color w:val="002060"/>
          <w:sz w:val="24"/>
          <w:szCs w:val="24"/>
        </w:rPr>
        <w:t>PEl</w:t>
      </w:r>
      <w:proofErr w:type="spellEnd"/>
      <w:r w:rsidRPr="00537966">
        <w:rPr>
          <w:rFonts w:ascii="Century Gothic" w:hAnsi="Century Gothic" w:cs="Arial"/>
          <w:color w:val="002060"/>
          <w:sz w:val="24"/>
          <w:szCs w:val="24"/>
        </w:rPr>
        <w:t xml:space="preserve"> “DESCUBRIENDO EL MUNDO CON AMOR Y DESTREZA”.</w:t>
      </w:r>
    </w:p>
    <w:p w14:paraId="7A3E7920" w14:textId="77777777" w:rsidR="00856179" w:rsidRPr="00537966" w:rsidRDefault="00856179" w:rsidP="00DA338C">
      <w:pPr>
        <w:jc w:val="both"/>
        <w:rPr>
          <w:rFonts w:ascii="Century Gothic" w:hAnsi="Century Gothic" w:cs="Arial"/>
          <w:color w:val="002060"/>
          <w:sz w:val="24"/>
          <w:szCs w:val="24"/>
        </w:rPr>
      </w:pPr>
    </w:p>
    <w:p w14:paraId="76F08DB5" w14:textId="37615AF1" w:rsidR="00856179" w:rsidRPr="00856179" w:rsidRDefault="00EA68C8" w:rsidP="00856179">
      <w:pPr>
        <w:pStyle w:val="Prrafodelista"/>
        <w:numPr>
          <w:ilvl w:val="1"/>
          <w:numId w:val="7"/>
        </w:numPr>
        <w:jc w:val="both"/>
        <w:rPr>
          <w:rFonts w:cs="Arial"/>
          <w:color w:val="002060"/>
          <w:szCs w:val="24"/>
        </w:rPr>
      </w:pPr>
      <w:r w:rsidRPr="004E7633">
        <w:rPr>
          <w:rFonts w:cs="Arial"/>
          <w:b/>
          <w:bCs/>
          <w:color w:val="002060"/>
          <w:szCs w:val="24"/>
        </w:rPr>
        <w:t>CARACTERIZACIÓN Y LECTURA DE CONTEXTO</w:t>
      </w:r>
    </w:p>
    <w:p w14:paraId="2CEA9490" w14:textId="77777777" w:rsidR="00856179" w:rsidRPr="00856179" w:rsidRDefault="00856179" w:rsidP="00856179">
      <w:pPr>
        <w:jc w:val="both"/>
        <w:rPr>
          <w:rFonts w:cs="Arial"/>
          <w:color w:val="002060"/>
          <w:szCs w:val="24"/>
        </w:rPr>
      </w:pPr>
    </w:p>
    <w:p w14:paraId="4EF2263F" w14:textId="4847E239" w:rsidR="0005417B" w:rsidRPr="00856179" w:rsidRDefault="002E034C" w:rsidP="00856179">
      <w:pPr>
        <w:pStyle w:val="Prrafodelista"/>
        <w:numPr>
          <w:ilvl w:val="2"/>
          <w:numId w:val="14"/>
        </w:numPr>
        <w:jc w:val="both"/>
        <w:rPr>
          <w:rFonts w:cs="Arial"/>
          <w:color w:val="002060"/>
          <w:szCs w:val="24"/>
        </w:rPr>
      </w:pPr>
      <w:r w:rsidRPr="00856179">
        <w:rPr>
          <w:rFonts w:cs="Arial"/>
          <w:b/>
          <w:bCs/>
          <w:color w:val="002060"/>
          <w:szCs w:val="24"/>
        </w:rPr>
        <w:t>El análisis de la situación institucional que permita identificar los problemas y sus orígenes</w:t>
      </w:r>
      <w:r w:rsidRPr="00856179">
        <w:rPr>
          <w:rFonts w:cs="Arial"/>
          <w:color w:val="002060"/>
          <w:szCs w:val="24"/>
        </w:rPr>
        <w:t>.</w:t>
      </w:r>
      <w:r w:rsidR="0005417B" w:rsidRPr="00856179">
        <w:rPr>
          <w:rFonts w:cs="Arial"/>
          <w:color w:val="002060"/>
          <w:szCs w:val="24"/>
        </w:rPr>
        <w:t xml:space="preserve">  </w:t>
      </w:r>
      <w:r w:rsidR="00EB346B" w:rsidRPr="00856179">
        <w:rPr>
          <w:rFonts w:cs="Arial"/>
          <w:color w:val="002060"/>
          <w:szCs w:val="24"/>
        </w:rPr>
        <w:t xml:space="preserve">El Centro Educativo Liceo Infantil </w:t>
      </w:r>
      <w:r w:rsidR="0005417B" w:rsidRPr="00856179">
        <w:rPr>
          <w:rFonts w:cs="Arial"/>
          <w:color w:val="002060"/>
          <w:szCs w:val="24"/>
        </w:rPr>
        <w:t xml:space="preserve">TIM </w:t>
      </w:r>
      <w:r w:rsidR="00EA68C8" w:rsidRPr="00856179">
        <w:rPr>
          <w:rFonts w:cs="Arial"/>
          <w:color w:val="002060"/>
          <w:szCs w:val="24"/>
        </w:rPr>
        <w:t xml:space="preserve">se encuentra ubicado en el sector urbano </w:t>
      </w:r>
      <w:r w:rsidR="0005417B" w:rsidRPr="00856179">
        <w:rPr>
          <w:rFonts w:cs="Arial"/>
          <w:color w:val="002060"/>
          <w:szCs w:val="24"/>
        </w:rPr>
        <w:t>con direcció</w:t>
      </w:r>
      <w:r w:rsidR="004E7633" w:rsidRPr="00856179">
        <w:rPr>
          <w:rFonts w:cs="Arial"/>
          <w:color w:val="002060"/>
          <w:szCs w:val="24"/>
        </w:rPr>
        <w:t xml:space="preserve">n carrera 4N° 9-51 barrio el dique del sector urbano de nuestro municipio, con números de contacto 3008472235 </w:t>
      </w:r>
      <w:r w:rsidR="00856179">
        <w:rPr>
          <w:rFonts w:cs="Arial"/>
          <w:color w:val="002060"/>
          <w:szCs w:val="24"/>
        </w:rPr>
        <w:t>–</w:t>
      </w:r>
      <w:r w:rsidR="004E7633" w:rsidRPr="00856179">
        <w:rPr>
          <w:rFonts w:cs="Arial"/>
          <w:color w:val="002060"/>
          <w:szCs w:val="24"/>
        </w:rPr>
        <w:t xml:space="preserve"> 3213995948</w:t>
      </w:r>
    </w:p>
    <w:p w14:paraId="2D08C665" w14:textId="77777777" w:rsidR="00856179" w:rsidRPr="00856179" w:rsidRDefault="00856179" w:rsidP="00856179">
      <w:pPr>
        <w:pStyle w:val="Prrafodelista"/>
        <w:ind w:left="750"/>
        <w:jc w:val="both"/>
        <w:rPr>
          <w:color w:val="002060"/>
          <w:szCs w:val="24"/>
        </w:rPr>
      </w:pPr>
    </w:p>
    <w:p w14:paraId="480551C8" w14:textId="0A4F154A" w:rsidR="0005417B" w:rsidRDefault="0005417B" w:rsidP="00EA68C8">
      <w:pPr>
        <w:jc w:val="both"/>
        <w:rPr>
          <w:rFonts w:ascii="Century Gothic" w:hAnsi="Century Gothic" w:cs="Arial"/>
          <w:color w:val="002060"/>
          <w:sz w:val="24"/>
          <w:szCs w:val="24"/>
        </w:rPr>
      </w:pPr>
      <w:r w:rsidRPr="004E7633">
        <w:rPr>
          <w:rFonts w:ascii="Century Gothic" w:hAnsi="Century Gothic" w:cs="Arial"/>
          <w:b/>
          <w:bCs/>
          <w:color w:val="002060"/>
          <w:sz w:val="24"/>
          <w:szCs w:val="24"/>
        </w:rPr>
        <w:lastRenderedPageBreak/>
        <w:t xml:space="preserve">1.1.2. </w:t>
      </w:r>
      <w:r w:rsidR="00EB346B" w:rsidRPr="004E7633">
        <w:rPr>
          <w:rFonts w:ascii="Century Gothic" w:hAnsi="Century Gothic" w:cs="Arial"/>
          <w:b/>
          <w:bCs/>
          <w:color w:val="002060"/>
          <w:sz w:val="24"/>
          <w:szCs w:val="24"/>
        </w:rPr>
        <w:t>ENTORNO Y CONTEXTO EN QUE ESTÁ INMENSA LA INSTITUCIÓN</w:t>
      </w:r>
      <w:r w:rsidR="00EB346B" w:rsidRPr="004E7633">
        <w:rPr>
          <w:rFonts w:ascii="Century Gothic" w:hAnsi="Century Gothic" w:cs="Arial"/>
          <w:color w:val="002060"/>
          <w:sz w:val="24"/>
          <w:szCs w:val="24"/>
        </w:rPr>
        <w:t xml:space="preserve">: </w:t>
      </w:r>
    </w:p>
    <w:p w14:paraId="16F05EEC" w14:textId="251F3E90" w:rsidR="00AA310D" w:rsidRDefault="00AA310D" w:rsidP="00EA68C8">
      <w:pPr>
        <w:jc w:val="both"/>
        <w:rPr>
          <w:rFonts w:ascii="Century Gothic" w:hAnsi="Century Gothic" w:cs="Arial"/>
          <w:color w:val="002060"/>
          <w:sz w:val="24"/>
          <w:szCs w:val="24"/>
        </w:rPr>
      </w:pPr>
      <w:r>
        <w:rPr>
          <w:noProof/>
        </w:rPr>
        <w:drawing>
          <wp:inline distT="0" distB="0" distL="0" distR="0" wp14:anchorId="64050328" wp14:editId="29971C23">
            <wp:extent cx="5622878" cy="316160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9798" cy="3171117"/>
                    </a:xfrm>
                    <a:prstGeom prst="rect">
                      <a:avLst/>
                    </a:prstGeom>
                    <a:noFill/>
                    <a:ln>
                      <a:noFill/>
                    </a:ln>
                  </pic:spPr>
                </pic:pic>
              </a:graphicData>
            </a:graphic>
          </wp:inline>
        </w:drawing>
      </w:r>
    </w:p>
    <w:p w14:paraId="0152347E" w14:textId="5702D011" w:rsidR="00322FDC" w:rsidRPr="00322FDC" w:rsidRDefault="004E7633" w:rsidP="00322FDC">
      <w:pPr>
        <w:jc w:val="both"/>
        <w:rPr>
          <w:rFonts w:ascii="Century Gothic" w:hAnsi="Century Gothic"/>
          <w:color w:val="002060"/>
          <w:sz w:val="24"/>
          <w:szCs w:val="24"/>
        </w:rPr>
      </w:pPr>
      <w:r w:rsidRPr="00322FDC">
        <w:rPr>
          <w:rFonts w:ascii="Century Gothic" w:hAnsi="Century Gothic"/>
          <w:color w:val="002060"/>
          <w:sz w:val="24"/>
          <w:szCs w:val="24"/>
        </w:rPr>
        <w:t>El municipio de CHINACOTA</w:t>
      </w:r>
      <w:r w:rsidR="00322FDC" w:rsidRPr="00322FDC">
        <w:rPr>
          <w:rFonts w:ascii="Century Gothic" w:hAnsi="Century Gothic"/>
          <w:color w:val="002060"/>
          <w:sz w:val="24"/>
          <w:szCs w:val="24"/>
        </w:rPr>
        <w:t xml:space="preserve"> tiene una extensión territorial de 166.50 km2 y una altitud promedio de 1.175 msnm. Se encuentra en los pisos térmicos de templado a frío, con temperaturas que oscilan entre los 12ºC y los 24ºC.</w:t>
      </w:r>
    </w:p>
    <w:p w14:paraId="4322A240" w14:textId="04312BF7" w:rsidR="0005417B" w:rsidRDefault="00322FDC" w:rsidP="00322FDC">
      <w:pPr>
        <w:jc w:val="both"/>
        <w:rPr>
          <w:rFonts w:ascii="Century Gothic" w:hAnsi="Century Gothic"/>
          <w:color w:val="002060"/>
          <w:sz w:val="24"/>
          <w:szCs w:val="24"/>
        </w:rPr>
      </w:pPr>
      <w:r w:rsidRPr="00322FDC">
        <w:rPr>
          <w:rFonts w:ascii="Century Gothic" w:hAnsi="Century Gothic"/>
          <w:color w:val="002060"/>
          <w:sz w:val="24"/>
          <w:szCs w:val="24"/>
        </w:rPr>
        <w:t>Su área urbana, con 651 hectáreas, está integrada por 29 barrios y urbanizaciones</w:t>
      </w:r>
      <w:r>
        <w:rPr>
          <w:rFonts w:ascii="Century Gothic" w:hAnsi="Century Gothic"/>
          <w:color w:val="002060"/>
          <w:sz w:val="24"/>
          <w:szCs w:val="24"/>
        </w:rPr>
        <w:t xml:space="preserve">, </w:t>
      </w:r>
      <w:r w:rsidR="004E7633" w:rsidRPr="004E7633">
        <w:rPr>
          <w:rFonts w:ascii="Century Gothic" w:hAnsi="Century Gothic"/>
          <w:color w:val="002060"/>
          <w:sz w:val="24"/>
          <w:szCs w:val="24"/>
        </w:rPr>
        <w:t xml:space="preserve">tiene una extensión de 16,653 hectáreas de las </w:t>
      </w:r>
      <w:r w:rsidR="004E7633" w:rsidRPr="00322FDC">
        <w:rPr>
          <w:rFonts w:ascii="Century Gothic" w:hAnsi="Century Gothic"/>
          <w:color w:val="002060"/>
          <w:sz w:val="24"/>
          <w:szCs w:val="24"/>
        </w:rPr>
        <w:t>cuales 2.3% pertenecen a la cabecera municipal y el 97% corresponde a la parte rural, la población total del municipio es de 15.385 habitantes</w:t>
      </w:r>
      <w:r>
        <w:rPr>
          <w:rFonts w:ascii="Century Gothic" w:hAnsi="Century Gothic"/>
          <w:color w:val="002060"/>
          <w:sz w:val="24"/>
          <w:szCs w:val="24"/>
        </w:rPr>
        <w:t xml:space="preserve"> aproximadamente.</w:t>
      </w:r>
    </w:p>
    <w:p w14:paraId="1215A634" w14:textId="77777777" w:rsidR="004E7633" w:rsidRPr="004E7633" w:rsidRDefault="004E7633" w:rsidP="00EA68C8">
      <w:pPr>
        <w:jc w:val="both"/>
        <w:rPr>
          <w:rFonts w:ascii="Century Gothic" w:hAnsi="Century Gothic"/>
          <w:color w:val="002060"/>
          <w:sz w:val="24"/>
          <w:szCs w:val="24"/>
        </w:rPr>
      </w:pPr>
    </w:p>
    <w:p w14:paraId="1415ED92" w14:textId="1FF94B6F" w:rsidR="00536E5C" w:rsidRPr="00537966" w:rsidRDefault="00EB346B" w:rsidP="00536E5C">
      <w:pPr>
        <w:jc w:val="both"/>
        <w:rPr>
          <w:rFonts w:ascii="Century Gothic" w:hAnsi="Century Gothic" w:cs="Arial"/>
          <w:color w:val="002060"/>
        </w:rPr>
      </w:pPr>
      <w:r w:rsidRPr="00537966">
        <w:rPr>
          <w:rFonts w:ascii="Century Gothic" w:hAnsi="Century Gothic" w:cs="Arial"/>
          <w:b/>
          <w:bCs/>
          <w:color w:val="002060"/>
        </w:rPr>
        <w:t>1.1.3. ESTUDIO SOCIOECONÓMICO</w:t>
      </w:r>
      <w:r w:rsidRPr="00537966">
        <w:rPr>
          <w:rFonts w:ascii="Century Gothic" w:hAnsi="Century Gothic" w:cs="Arial"/>
          <w:color w:val="002060"/>
        </w:rPr>
        <w:t xml:space="preserve">: </w:t>
      </w:r>
      <w:r w:rsidR="0005417B" w:rsidRPr="00537966">
        <w:rPr>
          <w:rFonts w:ascii="Century Gothic" w:hAnsi="Century Gothic" w:cs="Arial"/>
          <w:color w:val="002060"/>
        </w:rPr>
        <w:t xml:space="preserve">las características socioeconómicas de la región donde se encuentra ubicado </w:t>
      </w:r>
      <w:r w:rsidR="00137D45" w:rsidRPr="00537966">
        <w:rPr>
          <w:rFonts w:ascii="Century Gothic" w:hAnsi="Century Gothic" w:cs="Arial"/>
          <w:color w:val="002060"/>
          <w:sz w:val="24"/>
          <w:szCs w:val="24"/>
        </w:rPr>
        <w:t>El Centro Educativo Liceo Infantil TIM</w:t>
      </w:r>
      <w:r w:rsidR="00137D45" w:rsidRPr="00537966">
        <w:rPr>
          <w:rFonts w:ascii="Century Gothic" w:hAnsi="Century Gothic" w:cs="Arial"/>
          <w:color w:val="002060"/>
        </w:rPr>
        <w:t xml:space="preserve"> </w:t>
      </w:r>
      <w:r w:rsidR="0005417B" w:rsidRPr="00537966">
        <w:rPr>
          <w:rFonts w:ascii="Century Gothic" w:hAnsi="Century Gothic" w:cs="Arial"/>
          <w:color w:val="002060"/>
        </w:rPr>
        <w:t>(instrumentos que utilizaron para verificar y recolectar la información)</w:t>
      </w:r>
    </w:p>
    <w:p w14:paraId="2847BB4E" w14:textId="501DA3D3" w:rsidR="00536E5C" w:rsidRPr="00537966" w:rsidRDefault="00EB346B" w:rsidP="00536E5C">
      <w:pPr>
        <w:jc w:val="both"/>
        <w:rPr>
          <w:rFonts w:ascii="Century Gothic" w:hAnsi="Century Gothic" w:cs="Arial"/>
          <w:b/>
          <w:color w:val="002060"/>
          <w:sz w:val="24"/>
          <w:szCs w:val="24"/>
        </w:rPr>
      </w:pPr>
      <w:r w:rsidRPr="00537966">
        <w:rPr>
          <w:rFonts w:ascii="Century Gothic" w:hAnsi="Century Gothic" w:cs="Arial"/>
          <w:b/>
          <w:color w:val="002060"/>
          <w:sz w:val="24"/>
          <w:szCs w:val="24"/>
        </w:rPr>
        <w:t>1.</w:t>
      </w:r>
      <w:r w:rsidR="00BE70D1" w:rsidRPr="00537966">
        <w:rPr>
          <w:rFonts w:ascii="Century Gothic" w:hAnsi="Century Gothic" w:cs="Arial"/>
          <w:b/>
          <w:color w:val="002060"/>
          <w:sz w:val="24"/>
          <w:szCs w:val="24"/>
        </w:rPr>
        <w:t>2</w:t>
      </w:r>
      <w:r w:rsidRPr="00537966">
        <w:rPr>
          <w:rFonts w:ascii="Century Gothic" w:hAnsi="Century Gothic" w:cs="Arial"/>
          <w:b/>
          <w:color w:val="002060"/>
          <w:sz w:val="24"/>
          <w:szCs w:val="24"/>
        </w:rPr>
        <w:t xml:space="preserve">. </w:t>
      </w:r>
      <w:r w:rsidR="00536E5C" w:rsidRPr="00537966">
        <w:rPr>
          <w:rFonts w:ascii="Century Gothic" w:hAnsi="Century Gothic" w:cs="Arial"/>
          <w:b/>
          <w:color w:val="002060"/>
          <w:sz w:val="24"/>
          <w:szCs w:val="24"/>
        </w:rPr>
        <w:t xml:space="preserve">SIMBOLOS DEL LICEO TIM  </w:t>
      </w:r>
    </w:p>
    <w:p w14:paraId="62E95AD4"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En cada uno de los símbolos de nuestro jardín TIM están reflejados el amor, la ternura y la paz que encontramos en cada uno de los corazones de nuestros pequeños CHIQUITIM.</w:t>
      </w:r>
    </w:p>
    <w:p w14:paraId="2D4E5966" w14:textId="073837FF" w:rsidR="00536E5C" w:rsidRPr="00537966" w:rsidRDefault="00EB346B" w:rsidP="00536E5C">
      <w:pPr>
        <w:jc w:val="both"/>
        <w:rPr>
          <w:rFonts w:ascii="Century Gothic" w:hAnsi="Century Gothic" w:cs="Arial"/>
          <w:b/>
          <w:color w:val="002060"/>
          <w:sz w:val="24"/>
          <w:szCs w:val="24"/>
        </w:rPr>
      </w:pPr>
      <w:r w:rsidRPr="00537966">
        <w:rPr>
          <w:rFonts w:ascii="Century Gothic" w:hAnsi="Century Gothic" w:cs="Arial"/>
          <w:b/>
          <w:color w:val="002060"/>
          <w:sz w:val="24"/>
          <w:szCs w:val="24"/>
        </w:rPr>
        <w:t>1.</w:t>
      </w:r>
      <w:r w:rsidR="00BE70D1" w:rsidRPr="00537966">
        <w:rPr>
          <w:rFonts w:ascii="Century Gothic" w:hAnsi="Century Gothic" w:cs="Arial"/>
          <w:b/>
          <w:color w:val="002060"/>
          <w:sz w:val="24"/>
          <w:szCs w:val="24"/>
        </w:rPr>
        <w:t>2</w:t>
      </w:r>
      <w:r w:rsidRPr="00537966">
        <w:rPr>
          <w:rFonts w:ascii="Century Gothic" w:hAnsi="Century Gothic" w:cs="Arial"/>
          <w:b/>
          <w:color w:val="002060"/>
          <w:sz w:val="24"/>
          <w:szCs w:val="24"/>
        </w:rPr>
        <w:t xml:space="preserve">.1. </w:t>
      </w:r>
      <w:r w:rsidR="00536E5C" w:rsidRPr="00537966">
        <w:rPr>
          <w:rFonts w:ascii="Century Gothic" w:hAnsi="Century Gothic" w:cs="Arial"/>
          <w:b/>
          <w:color w:val="002060"/>
          <w:sz w:val="24"/>
          <w:szCs w:val="24"/>
        </w:rPr>
        <w:t xml:space="preserve">NUESTRO ESCUDO   </w:t>
      </w:r>
    </w:p>
    <w:p w14:paraId="31C8647D"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Simboliza el querer formar niños autónomos, reflexivos, responsables, respetuosos, creativos y con sentido de participación en la búsqueda de soluciones e implementación de alternativas para asumir los retos que se les presenten en el diario vivir a través de las teorías de las inteligencias múltiples</w:t>
      </w:r>
    </w:p>
    <w:p w14:paraId="6FC3DF5B" w14:textId="77777777" w:rsidR="00536E5C" w:rsidRPr="00537966" w:rsidRDefault="00536E5C" w:rsidP="00536E5C">
      <w:pPr>
        <w:jc w:val="center"/>
        <w:rPr>
          <w:rFonts w:ascii="Century Gothic" w:hAnsi="Century Gothic" w:cs="Arial"/>
          <w:b/>
          <w:color w:val="002060"/>
        </w:rPr>
      </w:pPr>
      <w:r w:rsidRPr="00537966">
        <w:rPr>
          <w:rFonts w:ascii="Century Gothic" w:hAnsi="Century Gothic" w:cs="Arial"/>
          <w:b/>
          <w:noProof/>
          <w:color w:val="002060"/>
        </w:rPr>
        <w:drawing>
          <wp:inline distT="0" distB="0" distL="0" distR="0" wp14:anchorId="067FF4AD" wp14:editId="36DDB842">
            <wp:extent cx="2231543" cy="222458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2230" cy="2225270"/>
                    </a:xfrm>
                    <a:prstGeom prst="rect">
                      <a:avLst/>
                    </a:prstGeom>
                    <a:noFill/>
                  </pic:spPr>
                </pic:pic>
              </a:graphicData>
            </a:graphic>
          </wp:inline>
        </w:drawing>
      </w:r>
    </w:p>
    <w:p w14:paraId="485C9EFE" w14:textId="69CF73A3" w:rsidR="00536E5C" w:rsidRPr="00537966" w:rsidRDefault="00EB346B" w:rsidP="00536E5C">
      <w:pPr>
        <w:jc w:val="both"/>
        <w:rPr>
          <w:rFonts w:ascii="Century Gothic" w:hAnsi="Century Gothic" w:cs="Arial"/>
          <w:b/>
          <w:color w:val="002060"/>
          <w:sz w:val="24"/>
          <w:szCs w:val="24"/>
        </w:rPr>
      </w:pPr>
      <w:r w:rsidRPr="00537966">
        <w:rPr>
          <w:rFonts w:ascii="Century Gothic" w:hAnsi="Century Gothic" w:cs="Arial"/>
          <w:b/>
          <w:color w:val="002060"/>
          <w:sz w:val="24"/>
          <w:szCs w:val="24"/>
        </w:rPr>
        <w:t>1.</w:t>
      </w:r>
      <w:r w:rsidR="00BE70D1" w:rsidRPr="00537966">
        <w:rPr>
          <w:rFonts w:ascii="Century Gothic" w:hAnsi="Century Gothic" w:cs="Arial"/>
          <w:b/>
          <w:color w:val="002060"/>
          <w:sz w:val="24"/>
          <w:szCs w:val="24"/>
        </w:rPr>
        <w:t>2</w:t>
      </w:r>
      <w:r w:rsidRPr="00537966">
        <w:rPr>
          <w:rFonts w:ascii="Century Gothic" w:hAnsi="Century Gothic" w:cs="Arial"/>
          <w:b/>
          <w:color w:val="002060"/>
          <w:sz w:val="24"/>
          <w:szCs w:val="24"/>
        </w:rPr>
        <w:t>.</w:t>
      </w:r>
      <w:r w:rsidR="00BE70D1" w:rsidRPr="00537966">
        <w:rPr>
          <w:rFonts w:ascii="Century Gothic" w:hAnsi="Century Gothic" w:cs="Arial"/>
          <w:b/>
          <w:color w:val="002060"/>
          <w:sz w:val="24"/>
          <w:szCs w:val="24"/>
        </w:rPr>
        <w:t>2</w:t>
      </w:r>
      <w:r w:rsidRPr="00537966">
        <w:rPr>
          <w:rFonts w:ascii="Century Gothic" w:hAnsi="Century Gothic" w:cs="Arial"/>
          <w:b/>
          <w:color w:val="002060"/>
          <w:sz w:val="24"/>
          <w:szCs w:val="24"/>
        </w:rPr>
        <w:t xml:space="preserve">.  </w:t>
      </w:r>
      <w:r w:rsidR="00536E5C" w:rsidRPr="00537966">
        <w:rPr>
          <w:rFonts w:ascii="Century Gothic" w:hAnsi="Century Gothic" w:cs="Arial"/>
          <w:b/>
          <w:color w:val="002060"/>
          <w:sz w:val="24"/>
          <w:szCs w:val="24"/>
        </w:rPr>
        <w:t xml:space="preserve">BANDERA: </w:t>
      </w:r>
    </w:p>
    <w:p w14:paraId="244C56B5"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Color rosado: es un color relajante que significa la inocencia, el amor, la entrega y generosidad e incita a sentimientos nobles.</w:t>
      </w:r>
    </w:p>
    <w:p w14:paraId="1FA72ED4"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Color azul cielo: es un color fresco, tranquilizante, se asocia con la parte más intelectual de la mente y los protege de las actividades del día</w:t>
      </w:r>
    </w:p>
    <w:p w14:paraId="6BBC4305"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Color verde: es la energía natural, que los evoca a querer y respetar la naturaleza </w:t>
      </w:r>
    </w:p>
    <w:p w14:paraId="30640603"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Y en el centro el escudo del jardín</w:t>
      </w:r>
    </w:p>
    <w:p w14:paraId="14F7FADE" w14:textId="08BE9016" w:rsidR="00693FCC" w:rsidRPr="00856179" w:rsidRDefault="00536E5C" w:rsidP="00856179">
      <w:pPr>
        <w:jc w:val="center"/>
        <w:rPr>
          <w:rFonts w:ascii="Century Gothic" w:hAnsi="Century Gothic" w:cs="Arial"/>
          <w:b/>
          <w:color w:val="002060"/>
        </w:rPr>
      </w:pPr>
      <w:r w:rsidRPr="00537966">
        <w:rPr>
          <w:rFonts w:ascii="Century Gothic" w:hAnsi="Century Gothic" w:cs="Arial"/>
          <w:noProof/>
          <w:color w:val="002060"/>
          <w:lang w:val="es-ES" w:eastAsia="es-ES"/>
        </w:rPr>
        <w:drawing>
          <wp:inline distT="0" distB="0" distL="0" distR="0" wp14:anchorId="51C6B276" wp14:editId="429C2667">
            <wp:extent cx="2653730" cy="204716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677" t="21918" r="37536" b="44072"/>
                    <a:stretch/>
                  </pic:blipFill>
                  <pic:spPr bwMode="auto">
                    <a:xfrm>
                      <a:off x="0" y="0"/>
                      <a:ext cx="2659609" cy="2051699"/>
                    </a:xfrm>
                    <a:prstGeom prst="rect">
                      <a:avLst/>
                    </a:prstGeom>
                    <a:ln>
                      <a:noFill/>
                    </a:ln>
                    <a:extLst>
                      <a:ext uri="{53640926-AAD7-44D8-BBD7-CCE9431645EC}">
                        <a14:shadowObscured xmlns:a14="http://schemas.microsoft.com/office/drawing/2010/main"/>
                      </a:ext>
                    </a:extLst>
                  </pic:spPr>
                </pic:pic>
              </a:graphicData>
            </a:graphic>
          </wp:inline>
        </w:drawing>
      </w:r>
    </w:p>
    <w:p w14:paraId="429178AC" w14:textId="11D203B8" w:rsidR="00536E5C" w:rsidRPr="00537966" w:rsidRDefault="00EB346B" w:rsidP="00536E5C">
      <w:pPr>
        <w:jc w:val="both"/>
        <w:rPr>
          <w:rFonts w:ascii="Century Gothic" w:hAnsi="Century Gothic" w:cs="Arial"/>
          <w:b/>
          <w:color w:val="002060"/>
          <w:sz w:val="24"/>
          <w:szCs w:val="24"/>
        </w:rPr>
      </w:pPr>
      <w:r w:rsidRPr="00537966">
        <w:rPr>
          <w:rFonts w:ascii="Century Gothic" w:hAnsi="Century Gothic" w:cs="Arial"/>
          <w:b/>
          <w:color w:val="002060"/>
          <w:sz w:val="24"/>
          <w:szCs w:val="24"/>
        </w:rPr>
        <w:lastRenderedPageBreak/>
        <w:t>1.</w:t>
      </w:r>
      <w:r w:rsidR="00BE70D1" w:rsidRPr="00537966">
        <w:rPr>
          <w:rFonts w:ascii="Century Gothic" w:hAnsi="Century Gothic" w:cs="Arial"/>
          <w:b/>
          <w:color w:val="002060"/>
          <w:sz w:val="24"/>
          <w:szCs w:val="24"/>
        </w:rPr>
        <w:t>3</w:t>
      </w:r>
      <w:r w:rsidRPr="00537966">
        <w:rPr>
          <w:rFonts w:ascii="Century Gothic" w:hAnsi="Century Gothic" w:cs="Arial"/>
          <w:b/>
          <w:color w:val="002060"/>
          <w:sz w:val="24"/>
          <w:szCs w:val="24"/>
        </w:rPr>
        <w:t xml:space="preserve">. </w:t>
      </w:r>
      <w:r w:rsidR="00536E5C" w:rsidRPr="00537966">
        <w:rPr>
          <w:rFonts w:ascii="Century Gothic" w:hAnsi="Century Gothic" w:cs="Arial"/>
          <w:b/>
          <w:color w:val="002060"/>
          <w:sz w:val="24"/>
          <w:szCs w:val="24"/>
        </w:rPr>
        <w:t xml:space="preserve">SITUACION LEGAL Y JURIDICA </w:t>
      </w:r>
    </w:p>
    <w:p w14:paraId="61CF2404"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La Secretaría de Educación del Departamento en la aplicación de las políticas educativas nos certificó como CENTRO EDUCATIVO LICEO INFANTIL TIM bajo la Resolución No. 002466 del 27del 2021. </w:t>
      </w:r>
    </w:p>
    <w:p w14:paraId="62A59CDF"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Concede licencia de funcionamiento en la modalidad condicional al CENTRO EDUCATIVO LICEO INFANTIL TIM código </w:t>
      </w:r>
      <w:proofErr w:type="spellStart"/>
      <w:r w:rsidRPr="00537966">
        <w:rPr>
          <w:rFonts w:ascii="Century Gothic" w:hAnsi="Century Gothic" w:cs="Arial"/>
          <w:color w:val="002060"/>
          <w:sz w:val="24"/>
          <w:szCs w:val="24"/>
        </w:rPr>
        <w:t>dane</w:t>
      </w:r>
      <w:proofErr w:type="spellEnd"/>
      <w:r w:rsidRPr="00537966">
        <w:rPr>
          <w:rFonts w:ascii="Century Gothic" w:hAnsi="Century Gothic" w:cs="Arial"/>
          <w:color w:val="002060"/>
          <w:sz w:val="24"/>
          <w:szCs w:val="24"/>
        </w:rPr>
        <w:t xml:space="preserve"> 354172800005 para ofrecer el servicio educativo en el nivel de preescolar (pre jardín, jardín, transición) y básica primaria (grado primero y segundo) </w:t>
      </w:r>
    </w:p>
    <w:p w14:paraId="65D57356" w14:textId="77777777" w:rsidR="00536E5C" w:rsidRPr="00537966" w:rsidRDefault="00536E5C" w:rsidP="00EA68C8">
      <w:pPr>
        <w:jc w:val="both"/>
        <w:rPr>
          <w:rFonts w:ascii="Century Gothic" w:hAnsi="Century Gothic" w:cs="Arial"/>
          <w:color w:val="002060"/>
        </w:rPr>
      </w:pPr>
    </w:p>
    <w:p w14:paraId="79D45F76" w14:textId="58699B29" w:rsidR="00137D45" w:rsidRPr="00537966" w:rsidRDefault="00EA68C8" w:rsidP="00BE70D1">
      <w:pPr>
        <w:pStyle w:val="Prrafodelista"/>
        <w:numPr>
          <w:ilvl w:val="1"/>
          <w:numId w:val="9"/>
        </w:numPr>
        <w:jc w:val="both"/>
        <w:rPr>
          <w:rFonts w:cs="Arial"/>
          <w:color w:val="002060"/>
        </w:rPr>
      </w:pPr>
      <w:r w:rsidRPr="00537966">
        <w:rPr>
          <w:rFonts w:cs="Arial"/>
          <w:b/>
          <w:bCs/>
          <w:color w:val="002060"/>
          <w:szCs w:val="24"/>
        </w:rPr>
        <w:t>HORIZONTE INSTITUCIONAL</w:t>
      </w:r>
      <w:r w:rsidR="002E034C" w:rsidRPr="00537966">
        <w:rPr>
          <w:rFonts w:cs="Arial"/>
          <w:color w:val="002060"/>
        </w:rPr>
        <w:t xml:space="preserve">. </w:t>
      </w:r>
    </w:p>
    <w:p w14:paraId="321C5859" w14:textId="2CB25590" w:rsidR="00137D45" w:rsidRPr="00537966" w:rsidRDefault="00137D45" w:rsidP="001F4A30">
      <w:pPr>
        <w:pStyle w:val="Prrafodelista"/>
        <w:ind w:left="465"/>
        <w:jc w:val="both"/>
        <w:rPr>
          <w:rFonts w:cs="Arial"/>
          <w:color w:val="002060"/>
        </w:rPr>
      </w:pPr>
      <w:r w:rsidRPr="00537966">
        <w:rPr>
          <w:rFonts w:cs="Arial"/>
          <w:color w:val="002060"/>
        </w:rPr>
        <w:t xml:space="preserve">Establece el fundamento de </w:t>
      </w:r>
      <w:r w:rsidRPr="00537966">
        <w:rPr>
          <w:rFonts w:cs="Arial"/>
          <w:color w:val="002060"/>
          <w:szCs w:val="24"/>
          <w:shd w:val="clear" w:color="auto" w:fill="FFFFFF"/>
        </w:rPr>
        <w:t>una Política Institucional fundamentada los lineamientos que orientan el quehacer institucional en todos y cada uno de los ámbitos de trabajo enmarcada con la visión, misión, principios</w:t>
      </w:r>
      <w:r w:rsidR="005F4864" w:rsidRPr="00537966">
        <w:rPr>
          <w:rFonts w:cs="Arial"/>
          <w:color w:val="002060"/>
          <w:szCs w:val="24"/>
          <w:shd w:val="clear" w:color="auto" w:fill="FFFFFF"/>
        </w:rPr>
        <w:t xml:space="preserve">, </w:t>
      </w:r>
      <w:r w:rsidR="00693FCC" w:rsidRPr="00537966">
        <w:rPr>
          <w:rFonts w:cs="Arial"/>
          <w:color w:val="002060"/>
          <w:szCs w:val="24"/>
          <w:shd w:val="clear" w:color="auto" w:fill="FFFFFF"/>
        </w:rPr>
        <w:t>fundamentos y</w:t>
      </w:r>
      <w:r w:rsidR="005F4864" w:rsidRPr="00537966">
        <w:rPr>
          <w:rFonts w:cs="Arial"/>
          <w:color w:val="002060"/>
          <w:szCs w:val="24"/>
          <w:shd w:val="clear" w:color="auto" w:fill="FFFFFF"/>
        </w:rPr>
        <w:t xml:space="preserve"> valores </w:t>
      </w:r>
      <w:r w:rsidR="00693FCC" w:rsidRPr="00537966">
        <w:rPr>
          <w:rFonts w:cs="Arial"/>
          <w:color w:val="002060"/>
          <w:szCs w:val="24"/>
          <w:shd w:val="clear" w:color="auto" w:fill="FFFFFF"/>
        </w:rPr>
        <w:t>institucionales.</w:t>
      </w:r>
      <w:r w:rsidRPr="00537966">
        <w:rPr>
          <w:rFonts w:cs="Arial"/>
          <w:color w:val="002060"/>
        </w:rPr>
        <w:t xml:space="preserve"> </w:t>
      </w:r>
    </w:p>
    <w:p w14:paraId="6C150F62" w14:textId="77777777" w:rsidR="00693FCC" w:rsidRDefault="00693FCC" w:rsidP="00693FCC">
      <w:pPr>
        <w:jc w:val="both"/>
        <w:rPr>
          <w:rFonts w:ascii="Century Gothic" w:hAnsi="Century Gothic"/>
          <w:color w:val="002060"/>
          <w:sz w:val="24"/>
          <w:szCs w:val="24"/>
        </w:rPr>
      </w:pPr>
    </w:p>
    <w:p w14:paraId="421A9747" w14:textId="391EC269" w:rsidR="00137D45" w:rsidRPr="00693FCC" w:rsidRDefault="00137D45" w:rsidP="00693FCC">
      <w:pPr>
        <w:jc w:val="both"/>
        <w:rPr>
          <w:rFonts w:ascii="Century Gothic" w:hAnsi="Century Gothic"/>
          <w:color w:val="002060"/>
          <w:sz w:val="24"/>
          <w:szCs w:val="24"/>
        </w:rPr>
      </w:pPr>
      <w:r w:rsidRPr="00693FCC">
        <w:rPr>
          <w:rFonts w:ascii="Century Gothic" w:hAnsi="Century Gothic"/>
          <w:color w:val="002060"/>
          <w:sz w:val="24"/>
          <w:szCs w:val="24"/>
        </w:rPr>
        <w:t>1.</w:t>
      </w:r>
      <w:r w:rsidR="00BE70D1" w:rsidRPr="00693FCC">
        <w:rPr>
          <w:rFonts w:ascii="Century Gothic" w:hAnsi="Century Gothic"/>
          <w:color w:val="002060"/>
          <w:sz w:val="24"/>
          <w:szCs w:val="24"/>
        </w:rPr>
        <w:t>4</w:t>
      </w:r>
      <w:r w:rsidRPr="00693FCC">
        <w:rPr>
          <w:rFonts w:ascii="Century Gothic" w:hAnsi="Century Gothic"/>
          <w:color w:val="002060"/>
          <w:sz w:val="24"/>
          <w:szCs w:val="24"/>
        </w:rPr>
        <w:t>.1. MISIÓN</w:t>
      </w:r>
    </w:p>
    <w:p w14:paraId="112A6140" w14:textId="77777777" w:rsidR="00137D45" w:rsidRPr="00693FCC" w:rsidRDefault="00137D45" w:rsidP="00693FCC">
      <w:pPr>
        <w:jc w:val="both"/>
        <w:rPr>
          <w:rFonts w:ascii="Century Gothic" w:hAnsi="Century Gothic"/>
          <w:color w:val="002060"/>
          <w:sz w:val="24"/>
          <w:szCs w:val="24"/>
        </w:rPr>
      </w:pPr>
      <w:r w:rsidRPr="00693FCC">
        <w:rPr>
          <w:rFonts w:ascii="Century Gothic" w:hAnsi="Century Gothic"/>
          <w:color w:val="002060"/>
          <w:sz w:val="24"/>
          <w:szCs w:val="24"/>
        </w:rPr>
        <w:t>Somos un centro educativo que favorece a la formación integral de niños y niñas, del municipio de Chinácota (Norte de Santander); basada en los principios de la educación inclusiva, el aprendizaje natural, el uso de las herramientas tecnológicas y los valores del respeto, la tolerancia y la solidaridad, para que se conviertan en un elemento transformador para la sociedad; trabajando conjuntamente con la familia para garantizar el éxito en el proceso educativo.</w:t>
      </w:r>
    </w:p>
    <w:p w14:paraId="526DE8FC" w14:textId="77777777" w:rsidR="00693FCC" w:rsidRDefault="00693FCC" w:rsidP="00693FCC">
      <w:pPr>
        <w:jc w:val="both"/>
        <w:rPr>
          <w:rFonts w:ascii="Century Gothic" w:hAnsi="Century Gothic"/>
          <w:color w:val="002060"/>
          <w:sz w:val="24"/>
          <w:szCs w:val="24"/>
        </w:rPr>
      </w:pPr>
    </w:p>
    <w:p w14:paraId="68034F7E" w14:textId="77F022A4" w:rsidR="00137D45" w:rsidRPr="00693FCC" w:rsidRDefault="00137D45" w:rsidP="00693FCC">
      <w:pPr>
        <w:jc w:val="both"/>
        <w:rPr>
          <w:rFonts w:ascii="Century Gothic" w:hAnsi="Century Gothic"/>
          <w:color w:val="002060"/>
          <w:sz w:val="24"/>
          <w:szCs w:val="24"/>
        </w:rPr>
      </w:pPr>
      <w:r w:rsidRPr="00693FCC">
        <w:rPr>
          <w:rFonts w:ascii="Century Gothic" w:hAnsi="Century Gothic"/>
          <w:color w:val="002060"/>
          <w:sz w:val="24"/>
          <w:szCs w:val="24"/>
        </w:rPr>
        <w:t>1.</w:t>
      </w:r>
      <w:r w:rsidR="00BE70D1" w:rsidRPr="00693FCC">
        <w:rPr>
          <w:rFonts w:ascii="Century Gothic" w:hAnsi="Century Gothic"/>
          <w:color w:val="002060"/>
          <w:sz w:val="24"/>
          <w:szCs w:val="24"/>
        </w:rPr>
        <w:t>4</w:t>
      </w:r>
      <w:r w:rsidRPr="00693FCC">
        <w:rPr>
          <w:rFonts w:ascii="Century Gothic" w:hAnsi="Century Gothic"/>
          <w:color w:val="002060"/>
          <w:sz w:val="24"/>
          <w:szCs w:val="24"/>
        </w:rPr>
        <w:t>.2 VISIÓN</w:t>
      </w:r>
    </w:p>
    <w:p w14:paraId="620D8E15" w14:textId="5D8FEBAE" w:rsidR="00137D45" w:rsidRDefault="00137D45" w:rsidP="00693FCC">
      <w:pPr>
        <w:jc w:val="both"/>
        <w:rPr>
          <w:rFonts w:ascii="Century Gothic" w:hAnsi="Century Gothic"/>
          <w:color w:val="002060"/>
          <w:sz w:val="24"/>
          <w:szCs w:val="24"/>
        </w:rPr>
      </w:pPr>
      <w:r w:rsidRPr="00693FCC">
        <w:rPr>
          <w:rFonts w:ascii="Century Gothic" w:hAnsi="Century Gothic"/>
          <w:color w:val="002060"/>
          <w:sz w:val="24"/>
          <w:szCs w:val="24"/>
        </w:rPr>
        <w:t>Para el año 202</w:t>
      </w:r>
      <w:r w:rsidR="00693FCC">
        <w:rPr>
          <w:rFonts w:ascii="Century Gothic" w:hAnsi="Century Gothic"/>
          <w:color w:val="002060"/>
          <w:sz w:val="24"/>
          <w:szCs w:val="24"/>
        </w:rPr>
        <w:t>7</w:t>
      </w:r>
      <w:r w:rsidRPr="00693FCC">
        <w:rPr>
          <w:rFonts w:ascii="Century Gothic" w:hAnsi="Century Gothic"/>
          <w:color w:val="002060"/>
          <w:sz w:val="24"/>
          <w:szCs w:val="24"/>
        </w:rPr>
        <w:t xml:space="preserve">, el Liceo Infantil TIM se consolidará como un centro educativo líder en la </w:t>
      </w:r>
      <w:r w:rsidR="00693FCC">
        <w:rPr>
          <w:rFonts w:ascii="Century Gothic" w:hAnsi="Century Gothic"/>
          <w:color w:val="002060"/>
          <w:sz w:val="24"/>
          <w:szCs w:val="24"/>
        </w:rPr>
        <w:t>formación</w:t>
      </w:r>
      <w:r w:rsidRPr="00693FCC">
        <w:rPr>
          <w:rFonts w:ascii="Century Gothic" w:hAnsi="Century Gothic"/>
          <w:color w:val="002060"/>
          <w:sz w:val="24"/>
          <w:szCs w:val="24"/>
        </w:rPr>
        <w:t xml:space="preserve"> pedagógica, implementando un modelo participativo e incluyente que privilegie el desarrollo de competencias básicas y ciudadanas, favoreciendo la continuidad educativa de manera exitosa y con calidad, ofreciendo servicios de educación Preescolar y Básica Primaria.</w:t>
      </w:r>
    </w:p>
    <w:p w14:paraId="75514DC5" w14:textId="4B217D6B" w:rsidR="00693FCC" w:rsidRDefault="00693FCC" w:rsidP="00693FCC">
      <w:pPr>
        <w:jc w:val="both"/>
        <w:rPr>
          <w:rFonts w:ascii="Century Gothic" w:hAnsi="Century Gothic"/>
          <w:color w:val="002060"/>
          <w:sz w:val="24"/>
          <w:szCs w:val="24"/>
        </w:rPr>
      </w:pPr>
    </w:p>
    <w:p w14:paraId="3931B26C" w14:textId="7CC093AA" w:rsidR="001F4A30" w:rsidRPr="00537966" w:rsidRDefault="001F4A30" w:rsidP="001F4A30">
      <w:pPr>
        <w:jc w:val="both"/>
        <w:rPr>
          <w:rFonts w:ascii="Century Gothic" w:hAnsi="Century Gothic" w:cs="Arial"/>
          <w:b/>
          <w:color w:val="002060"/>
          <w:szCs w:val="24"/>
        </w:rPr>
      </w:pPr>
      <w:r w:rsidRPr="00537966">
        <w:rPr>
          <w:rFonts w:ascii="Century Gothic" w:hAnsi="Century Gothic" w:cs="Arial"/>
          <w:b/>
          <w:color w:val="002060"/>
          <w:szCs w:val="24"/>
        </w:rPr>
        <w:lastRenderedPageBreak/>
        <w:t>1.</w:t>
      </w:r>
      <w:r w:rsidR="00BE70D1" w:rsidRPr="00537966">
        <w:rPr>
          <w:rFonts w:ascii="Century Gothic" w:hAnsi="Century Gothic" w:cs="Arial"/>
          <w:b/>
          <w:color w:val="002060"/>
          <w:szCs w:val="24"/>
        </w:rPr>
        <w:t>4</w:t>
      </w:r>
      <w:r w:rsidRPr="00537966">
        <w:rPr>
          <w:rFonts w:ascii="Century Gothic" w:hAnsi="Century Gothic" w:cs="Arial"/>
          <w:b/>
          <w:color w:val="002060"/>
          <w:szCs w:val="24"/>
        </w:rPr>
        <w:t xml:space="preserve">.3. </w:t>
      </w:r>
      <w:r w:rsidRPr="00537966">
        <w:rPr>
          <w:rFonts w:ascii="Century Gothic" w:hAnsi="Century Gothic" w:cs="Arial"/>
          <w:b/>
          <w:color w:val="002060"/>
          <w:sz w:val="24"/>
          <w:szCs w:val="24"/>
        </w:rPr>
        <w:t>PRINCIPIOS INSTITUCIONALES</w:t>
      </w:r>
    </w:p>
    <w:p w14:paraId="2B01AA55" w14:textId="77777777" w:rsidR="001F4A30" w:rsidRPr="00537966" w:rsidRDefault="001F4A30" w:rsidP="001F4A30">
      <w:pPr>
        <w:jc w:val="both"/>
        <w:rPr>
          <w:rFonts w:ascii="Century Gothic" w:hAnsi="Century Gothic" w:cs="Arial"/>
          <w:color w:val="002060"/>
          <w:sz w:val="24"/>
          <w:szCs w:val="24"/>
        </w:rPr>
      </w:pPr>
      <w:r w:rsidRPr="00537966">
        <w:rPr>
          <w:rFonts w:ascii="Century Gothic" w:hAnsi="Century Gothic" w:cs="Arial"/>
          <w:color w:val="002060"/>
          <w:sz w:val="24"/>
          <w:szCs w:val="24"/>
        </w:rPr>
        <w:t>El Centro Educativo Liceo Infantil Tim, partiendo de su filosofía y modelo pedagógico, estable los siguientes principios institucionales:</w:t>
      </w:r>
    </w:p>
    <w:p w14:paraId="467842E0" w14:textId="7BA69AB3" w:rsidR="001F4A30" w:rsidRPr="00537966" w:rsidRDefault="001F4A30" w:rsidP="001F4A30">
      <w:pPr>
        <w:jc w:val="both"/>
        <w:rPr>
          <w:rFonts w:ascii="Century Gothic" w:hAnsi="Century Gothic" w:cs="Arial"/>
          <w:color w:val="002060"/>
          <w:sz w:val="24"/>
          <w:szCs w:val="24"/>
        </w:rPr>
      </w:pPr>
      <w:r w:rsidRPr="00537966">
        <w:rPr>
          <w:rFonts w:ascii="Century Gothic" w:hAnsi="Century Gothic" w:cs="Arial"/>
          <w:b/>
          <w:bCs/>
          <w:color w:val="002060"/>
          <w:sz w:val="24"/>
          <w:szCs w:val="24"/>
        </w:rPr>
        <w:t>Participación</w:t>
      </w:r>
      <w:r w:rsidRPr="00537966">
        <w:rPr>
          <w:rFonts w:ascii="Century Gothic" w:hAnsi="Century Gothic" w:cs="Arial"/>
          <w:color w:val="002060"/>
          <w:sz w:val="24"/>
          <w:szCs w:val="24"/>
        </w:rPr>
        <w:t>: Todos los integrantes de la Comunidad Educativa son activos en el proceso, motivan y dinamizan el aprendizaje de los niños.</w:t>
      </w:r>
    </w:p>
    <w:p w14:paraId="3772FDC0" w14:textId="4189B5B8" w:rsidR="001F4A30" w:rsidRPr="00537966" w:rsidRDefault="001F4A30" w:rsidP="001F4A30">
      <w:pPr>
        <w:jc w:val="both"/>
        <w:rPr>
          <w:rFonts w:ascii="Century Gothic" w:hAnsi="Century Gothic" w:cs="Arial"/>
          <w:color w:val="002060"/>
          <w:sz w:val="24"/>
          <w:szCs w:val="24"/>
        </w:rPr>
      </w:pPr>
      <w:r w:rsidRPr="00537966">
        <w:rPr>
          <w:rFonts w:ascii="Century Gothic" w:hAnsi="Century Gothic" w:cs="Arial"/>
          <w:b/>
          <w:bCs/>
          <w:color w:val="002060"/>
          <w:sz w:val="24"/>
          <w:szCs w:val="24"/>
        </w:rPr>
        <w:t>Experiencial:</w:t>
      </w:r>
      <w:r w:rsidRPr="00537966">
        <w:rPr>
          <w:rFonts w:ascii="Century Gothic" w:hAnsi="Century Gothic" w:cs="Arial"/>
          <w:color w:val="002060"/>
          <w:sz w:val="24"/>
          <w:szCs w:val="24"/>
        </w:rPr>
        <w:t xml:space="preserve"> Una educación que contempla todo lo que rodea </w:t>
      </w:r>
      <w:proofErr w:type="gramStart"/>
      <w:r w:rsidRPr="00537966">
        <w:rPr>
          <w:rFonts w:ascii="Century Gothic" w:hAnsi="Century Gothic" w:cs="Arial"/>
          <w:color w:val="002060"/>
          <w:sz w:val="24"/>
          <w:szCs w:val="24"/>
        </w:rPr>
        <w:t>la niño</w:t>
      </w:r>
      <w:proofErr w:type="gramEnd"/>
      <w:r w:rsidRPr="00537966">
        <w:rPr>
          <w:rFonts w:ascii="Century Gothic" w:hAnsi="Century Gothic" w:cs="Arial"/>
          <w:color w:val="002060"/>
          <w:sz w:val="24"/>
          <w:szCs w:val="24"/>
        </w:rPr>
        <w:t xml:space="preserve">: barrio, familia, necesidades, intereses. Desarrolla las destrozas y habilidades para que le sirvan al niño a desenvolverse en la sociedad. </w:t>
      </w:r>
    </w:p>
    <w:p w14:paraId="517D8EA8" w14:textId="77777777" w:rsidR="001F4A30" w:rsidRPr="00537966" w:rsidRDefault="001F4A30" w:rsidP="001F4A30">
      <w:pPr>
        <w:jc w:val="both"/>
        <w:rPr>
          <w:rFonts w:ascii="Century Gothic" w:hAnsi="Century Gothic" w:cs="Arial"/>
          <w:color w:val="002060"/>
          <w:sz w:val="24"/>
          <w:szCs w:val="24"/>
        </w:rPr>
      </w:pPr>
      <w:r w:rsidRPr="00537966">
        <w:rPr>
          <w:rFonts w:ascii="Century Gothic" w:hAnsi="Century Gothic" w:cs="Arial"/>
          <w:b/>
          <w:bCs/>
          <w:color w:val="002060"/>
          <w:sz w:val="24"/>
          <w:szCs w:val="24"/>
        </w:rPr>
        <w:t>Respeto</w:t>
      </w:r>
      <w:r w:rsidRPr="00537966">
        <w:rPr>
          <w:rFonts w:ascii="Century Gothic" w:hAnsi="Century Gothic" w:cs="Arial"/>
          <w:color w:val="002060"/>
          <w:sz w:val="24"/>
          <w:szCs w:val="24"/>
        </w:rPr>
        <w:t>: Basado en la confianza, la sana convivencia y el manejo asertivo de los conflictos entre todas las personas que conviven en el jardín.</w:t>
      </w:r>
    </w:p>
    <w:p w14:paraId="58D6B00D" w14:textId="77777777" w:rsidR="001F4A30" w:rsidRPr="00537966" w:rsidRDefault="001F4A30" w:rsidP="001F4A30">
      <w:pPr>
        <w:jc w:val="both"/>
        <w:rPr>
          <w:rFonts w:ascii="Century Gothic" w:hAnsi="Century Gothic" w:cs="Arial"/>
          <w:color w:val="002060"/>
          <w:sz w:val="24"/>
          <w:szCs w:val="24"/>
        </w:rPr>
      </w:pPr>
      <w:r w:rsidRPr="00537966">
        <w:rPr>
          <w:rFonts w:ascii="Century Gothic" w:hAnsi="Century Gothic" w:cs="Arial"/>
          <w:b/>
          <w:bCs/>
          <w:color w:val="002060"/>
          <w:sz w:val="24"/>
          <w:szCs w:val="24"/>
        </w:rPr>
        <w:t>Integralidad:</w:t>
      </w:r>
      <w:r w:rsidRPr="00537966">
        <w:rPr>
          <w:rFonts w:ascii="Century Gothic" w:hAnsi="Century Gothic" w:cs="Arial"/>
          <w:color w:val="002060"/>
          <w:sz w:val="24"/>
          <w:szCs w:val="24"/>
        </w:rPr>
        <w:t xml:space="preserve"> Abarca todas las dimensiones de la persona teniendo en cuenta los conocimientos, destrezas y valores, que favorezca el desarrollo del espíritu crítico.</w:t>
      </w:r>
    </w:p>
    <w:p w14:paraId="3F2CC794" w14:textId="77777777" w:rsidR="001F4A30" w:rsidRPr="00537966" w:rsidRDefault="001F4A30" w:rsidP="001F4A30">
      <w:pPr>
        <w:jc w:val="both"/>
        <w:rPr>
          <w:rFonts w:ascii="Century Gothic" w:hAnsi="Century Gothic" w:cs="Arial"/>
          <w:color w:val="002060"/>
          <w:sz w:val="24"/>
          <w:szCs w:val="24"/>
        </w:rPr>
      </w:pPr>
      <w:r w:rsidRPr="00537966">
        <w:rPr>
          <w:rFonts w:ascii="Century Gothic" w:hAnsi="Century Gothic" w:cs="Arial"/>
          <w:b/>
          <w:bCs/>
          <w:color w:val="002060"/>
          <w:sz w:val="24"/>
          <w:szCs w:val="24"/>
        </w:rPr>
        <w:t>Inclusión</w:t>
      </w:r>
      <w:r w:rsidRPr="00537966">
        <w:rPr>
          <w:rFonts w:ascii="Century Gothic" w:hAnsi="Century Gothic" w:cs="Arial"/>
          <w:color w:val="002060"/>
          <w:sz w:val="24"/>
          <w:szCs w:val="24"/>
        </w:rPr>
        <w:t>: Se educa en la no discriminación por razón de sexo, raza, religión, situación social y económica, que permita crear un espíritu de ayuda mutua que respete los derechos individuales y colectivos.</w:t>
      </w:r>
    </w:p>
    <w:p w14:paraId="33F13EF9" w14:textId="77777777" w:rsidR="001F4A30" w:rsidRPr="00537966" w:rsidRDefault="001F4A30" w:rsidP="001F4A30">
      <w:pPr>
        <w:rPr>
          <w:rFonts w:ascii="Century Gothic" w:hAnsi="Century Gothic" w:cs="Arial"/>
          <w:color w:val="002060"/>
          <w:sz w:val="24"/>
          <w:szCs w:val="24"/>
        </w:rPr>
      </w:pPr>
      <w:r w:rsidRPr="00537966">
        <w:rPr>
          <w:rFonts w:ascii="Century Gothic" w:hAnsi="Century Gothic" w:cs="Arial"/>
          <w:color w:val="002060"/>
          <w:sz w:val="24"/>
          <w:szCs w:val="24"/>
        </w:rPr>
        <w:t>Innovación: Abierta a nuevos métodos, recursos, instrumentos que hagan más eficaz la consecución de objetivos, mejorando el desarrollo cognitivo y psicosocial</w:t>
      </w:r>
    </w:p>
    <w:p w14:paraId="6ABA8C76" w14:textId="77777777" w:rsidR="003D4701" w:rsidRDefault="003D4701" w:rsidP="001F4A30">
      <w:pPr>
        <w:jc w:val="both"/>
        <w:rPr>
          <w:rFonts w:ascii="Century Gothic" w:hAnsi="Century Gothic" w:cs="Arial"/>
          <w:b/>
          <w:color w:val="002060"/>
          <w:sz w:val="24"/>
          <w:szCs w:val="24"/>
        </w:rPr>
      </w:pPr>
    </w:p>
    <w:p w14:paraId="14DF7839" w14:textId="02575091" w:rsidR="001F4A30" w:rsidRPr="00537966" w:rsidRDefault="00EB346B" w:rsidP="001F4A30">
      <w:pPr>
        <w:jc w:val="both"/>
        <w:rPr>
          <w:rFonts w:ascii="Century Gothic" w:hAnsi="Century Gothic" w:cs="Arial"/>
          <w:b/>
          <w:color w:val="002060"/>
          <w:sz w:val="24"/>
          <w:szCs w:val="24"/>
        </w:rPr>
      </w:pPr>
      <w:r w:rsidRPr="00537966">
        <w:rPr>
          <w:rFonts w:ascii="Century Gothic" w:hAnsi="Century Gothic" w:cs="Arial"/>
          <w:b/>
          <w:color w:val="002060"/>
          <w:sz w:val="24"/>
          <w:szCs w:val="24"/>
        </w:rPr>
        <w:t>1.</w:t>
      </w:r>
      <w:r w:rsidR="00BE70D1" w:rsidRPr="00537966">
        <w:rPr>
          <w:rFonts w:ascii="Century Gothic" w:hAnsi="Century Gothic" w:cs="Arial"/>
          <w:b/>
          <w:color w:val="002060"/>
          <w:sz w:val="24"/>
          <w:szCs w:val="24"/>
        </w:rPr>
        <w:t>4</w:t>
      </w:r>
      <w:r w:rsidRPr="00537966">
        <w:rPr>
          <w:rFonts w:ascii="Century Gothic" w:hAnsi="Century Gothic" w:cs="Arial"/>
          <w:b/>
          <w:color w:val="002060"/>
          <w:sz w:val="24"/>
          <w:szCs w:val="24"/>
        </w:rPr>
        <w:t>.</w:t>
      </w:r>
      <w:r w:rsidR="003D4701" w:rsidRPr="00537966">
        <w:rPr>
          <w:rFonts w:ascii="Century Gothic" w:hAnsi="Century Gothic" w:cs="Arial"/>
          <w:b/>
          <w:color w:val="002060"/>
          <w:sz w:val="24"/>
          <w:szCs w:val="24"/>
        </w:rPr>
        <w:t>4. PRINCIPIOS</w:t>
      </w:r>
      <w:r w:rsidR="001F4A30" w:rsidRPr="00537966">
        <w:rPr>
          <w:rFonts w:ascii="Century Gothic" w:hAnsi="Century Gothic" w:cs="Arial"/>
          <w:b/>
          <w:color w:val="002060"/>
          <w:sz w:val="24"/>
          <w:szCs w:val="24"/>
        </w:rPr>
        <w:t xml:space="preserve"> METODOLÓGICOS</w:t>
      </w:r>
    </w:p>
    <w:p w14:paraId="5C13DB80" w14:textId="77777777" w:rsidR="001F4A30" w:rsidRPr="00537966" w:rsidRDefault="001F4A30" w:rsidP="001F4A30">
      <w:pPr>
        <w:jc w:val="both"/>
        <w:rPr>
          <w:rFonts w:ascii="Century Gothic" w:hAnsi="Century Gothic" w:cs="Arial"/>
          <w:color w:val="002060"/>
          <w:sz w:val="24"/>
          <w:szCs w:val="24"/>
        </w:rPr>
      </w:pPr>
      <w:r w:rsidRPr="00537966">
        <w:rPr>
          <w:rFonts w:ascii="Century Gothic" w:hAnsi="Century Gothic" w:cs="Arial"/>
          <w:color w:val="002060"/>
          <w:sz w:val="24"/>
          <w:szCs w:val="24"/>
        </w:rPr>
        <w:t>Siendo la Epistemología la doctrina que analiza los métodos del conocimiento científico, se debe hacer reflexión a nivel del Liceo sobre los conceptos de saber, conocimiento científico, investigación científica, condiciones de posibilidad del quehacer científico y sobre el papel que le corresponde a la ciencia en la sociedad.</w:t>
      </w:r>
    </w:p>
    <w:p w14:paraId="00D8B191" w14:textId="77777777" w:rsidR="001F4A30" w:rsidRPr="00537966" w:rsidRDefault="001F4A30" w:rsidP="001F4A30">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Lo anterior tiene para los procesos de enseñanza y aprendizaje de la Institución Educativa Liceo Infantil TIM, Municipio de </w:t>
      </w:r>
      <w:proofErr w:type="spellStart"/>
      <w:r w:rsidRPr="00537966">
        <w:rPr>
          <w:rFonts w:ascii="Century Gothic" w:hAnsi="Century Gothic" w:cs="Arial"/>
          <w:color w:val="002060"/>
          <w:sz w:val="24"/>
          <w:szCs w:val="24"/>
        </w:rPr>
        <w:t>Chinàcota</w:t>
      </w:r>
      <w:proofErr w:type="spellEnd"/>
      <w:r w:rsidRPr="00537966">
        <w:rPr>
          <w:rFonts w:ascii="Century Gothic" w:hAnsi="Century Gothic" w:cs="Arial"/>
          <w:color w:val="002060"/>
          <w:sz w:val="24"/>
          <w:szCs w:val="24"/>
        </w:rPr>
        <w:t xml:space="preserve"> las siguientes implicaciones:</w:t>
      </w:r>
    </w:p>
    <w:p w14:paraId="1420C904" w14:textId="77777777" w:rsidR="001F4A30" w:rsidRPr="00537966" w:rsidRDefault="001F4A30" w:rsidP="001F4A30">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Buscar desarrollar en el educando “La capacidad crítica y analítica del espíritu científico, mediante el proceso de adquisición de los principios y </w:t>
      </w:r>
      <w:r w:rsidRPr="00537966">
        <w:rPr>
          <w:rFonts w:ascii="Century Gothic" w:hAnsi="Century Gothic" w:cs="Arial"/>
          <w:color w:val="002060"/>
          <w:sz w:val="24"/>
          <w:szCs w:val="24"/>
        </w:rPr>
        <w:lastRenderedPageBreak/>
        <w:t>métodos en cada una de las áreas del conocimiento, para que participe en la búsqueda de alternativas de solución a los problemas nacionales”.</w:t>
      </w:r>
    </w:p>
    <w:p w14:paraId="48CC60EA" w14:textId="77777777" w:rsidR="001F4A30" w:rsidRPr="00537966" w:rsidRDefault="001F4A30" w:rsidP="001F4A30">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 Buscar desarrollar en el educando, determinadas habilidades como las que se refieren al análisis, la síntesis, la observación, la formulación de modelos, hipótesis y teorías, la crítica, la deducción y la inducción, a través de la implementación de la investigación como estrategia pedagógica.</w:t>
      </w:r>
    </w:p>
    <w:p w14:paraId="63AEDAC4" w14:textId="77777777" w:rsidR="001F4A30" w:rsidRPr="00537966" w:rsidRDefault="001F4A30" w:rsidP="001F4A30">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 Buscar inculcar en el educando la necesidad de unir teoría y praxis, pues “la inseguridad social sólo puede combatirse eficazmente mediante reformas sociales, las cuales solo serán efectivas si se hacen a partir de una investigación sociológica”</w:t>
      </w:r>
    </w:p>
    <w:p w14:paraId="460B8CFC" w14:textId="77777777" w:rsidR="001F4A30" w:rsidRPr="00537966" w:rsidRDefault="001F4A30" w:rsidP="001F4A30">
      <w:pPr>
        <w:jc w:val="both"/>
        <w:rPr>
          <w:rFonts w:ascii="Century Gothic" w:hAnsi="Century Gothic" w:cs="Arial"/>
          <w:color w:val="002060"/>
          <w:sz w:val="24"/>
          <w:szCs w:val="24"/>
        </w:rPr>
      </w:pPr>
      <w:r w:rsidRPr="00537966">
        <w:rPr>
          <w:rFonts w:ascii="Century Gothic" w:hAnsi="Century Gothic" w:cs="Arial"/>
          <w:color w:val="002060"/>
          <w:sz w:val="24"/>
          <w:szCs w:val="24"/>
        </w:rPr>
        <w:t>Buscar en el educando la formación de una conciencia capaz de explicar objetivamente los fenómenos y de justificar de manera razonable las decisiones y los procedimientos adoptados a cada momento</w:t>
      </w:r>
    </w:p>
    <w:p w14:paraId="1AACFE46" w14:textId="77777777" w:rsidR="003D4701" w:rsidRDefault="003D4701" w:rsidP="006F0A77">
      <w:pPr>
        <w:jc w:val="both"/>
        <w:rPr>
          <w:rFonts w:ascii="Century Gothic" w:hAnsi="Century Gothic" w:cs="Arial"/>
          <w:b/>
          <w:color w:val="002060"/>
          <w:szCs w:val="24"/>
        </w:rPr>
      </w:pPr>
    </w:p>
    <w:p w14:paraId="11F47D1C" w14:textId="2B9BFFB1" w:rsidR="001F4A30" w:rsidRPr="003D4701" w:rsidRDefault="001F4A30" w:rsidP="006F0A77">
      <w:pPr>
        <w:jc w:val="both"/>
        <w:rPr>
          <w:rFonts w:ascii="Century Gothic" w:hAnsi="Century Gothic" w:cs="Arial"/>
          <w:b/>
          <w:color w:val="002060"/>
          <w:sz w:val="24"/>
          <w:szCs w:val="28"/>
        </w:rPr>
      </w:pPr>
      <w:r w:rsidRPr="003D4701">
        <w:rPr>
          <w:rFonts w:ascii="Century Gothic" w:hAnsi="Century Gothic" w:cs="Arial"/>
          <w:b/>
          <w:color w:val="002060"/>
          <w:sz w:val="24"/>
          <w:szCs w:val="28"/>
        </w:rPr>
        <w:t>1.</w:t>
      </w:r>
      <w:r w:rsidR="00BE70D1" w:rsidRPr="003D4701">
        <w:rPr>
          <w:rFonts w:ascii="Century Gothic" w:hAnsi="Century Gothic" w:cs="Arial"/>
          <w:b/>
          <w:color w:val="002060"/>
          <w:sz w:val="24"/>
          <w:szCs w:val="28"/>
        </w:rPr>
        <w:t>5</w:t>
      </w:r>
      <w:r w:rsidRPr="003D4701">
        <w:rPr>
          <w:rFonts w:ascii="Century Gothic" w:hAnsi="Century Gothic" w:cs="Arial"/>
          <w:b/>
          <w:color w:val="002060"/>
          <w:sz w:val="24"/>
          <w:szCs w:val="28"/>
        </w:rPr>
        <w:t>. FUNDAMENTOS INSTITUCIONALES</w:t>
      </w:r>
    </w:p>
    <w:p w14:paraId="255F729A" w14:textId="7A067C9D"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b/>
          <w:color w:val="002060"/>
          <w:sz w:val="24"/>
          <w:szCs w:val="24"/>
        </w:rPr>
        <w:t xml:space="preserve">EL CENTRO EDUCATIVO LICEO INFANTIL </w:t>
      </w:r>
      <w:r w:rsidRPr="00537966">
        <w:rPr>
          <w:rFonts w:ascii="Century Gothic" w:hAnsi="Century Gothic" w:cs="Arial"/>
          <w:color w:val="002060"/>
          <w:sz w:val="24"/>
          <w:szCs w:val="24"/>
        </w:rPr>
        <w:t xml:space="preserve">TIM concibe la educación como la mayor responsabilidad social y moral que tiene los padres de familia como los primeros educadores y maestros como continuadores de esta educación, razón por la cual integra y desarrolla diferentes proyectos pedagógicos y trasversales (medio </w:t>
      </w:r>
      <w:r w:rsidR="003D4701" w:rsidRPr="00537966">
        <w:rPr>
          <w:rFonts w:ascii="Century Gothic" w:hAnsi="Century Gothic" w:cs="Arial"/>
          <w:color w:val="002060"/>
          <w:sz w:val="24"/>
          <w:szCs w:val="24"/>
        </w:rPr>
        <w:t>ambiente, prevención</w:t>
      </w:r>
      <w:r w:rsidRPr="00537966">
        <w:rPr>
          <w:rFonts w:ascii="Century Gothic" w:hAnsi="Century Gothic" w:cs="Arial"/>
          <w:color w:val="002060"/>
          <w:sz w:val="24"/>
          <w:szCs w:val="24"/>
        </w:rPr>
        <w:t xml:space="preserve"> de riesgos, educación sexual, ARTETIM, danzas, Minichef) y uso del tiempo libre, etc.  </w:t>
      </w:r>
    </w:p>
    <w:p w14:paraId="59BC37DD" w14:textId="77777777"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EL CENTRO EDUCATIVO LICEO INFANTIL TIM desarrolla la pedagogía del aprendizaje significativo, en donde el propio niño y niña, mediante procesos repetitivos, de análisis, de comprensión y formación de hábitos va formando estructuras cognoscitivas que le permiten avanzar en su formación personal de tal manera que EL CENTRO EDUCATIVO LICEO INFANTIL TIM orienta a atender las necesidades afectivas, intelectuales,  y de desarrollo físico; promoviendo la creación de vínculos familiares y sociales, que faciliten el aprendizaje, detectando posibles deficiencias y generando procesos de crecimiento personal. Estamos para construir conocimiento, aprendo lo que me agrada. Cuando juega aprende más.</w:t>
      </w:r>
    </w:p>
    <w:p w14:paraId="24B802C9" w14:textId="77777777"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Es un centro educativo de carácter privado fundamentado en unos principios filosóficos formando niños y niñas de una manera integral en el saber ser*, saber pensar*, saber actuar* para que así desarrollen la </w:t>
      </w:r>
      <w:r w:rsidRPr="00537966">
        <w:rPr>
          <w:rFonts w:ascii="Century Gothic" w:hAnsi="Century Gothic" w:cs="Arial"/>
          <w:color w:val="002060"/>
          <w:sz w:val="24"/>
          <w:szCs w:val="24"/>
        </w:rPr>
        <w:lastRenderedPageBreak/>
        <w:t>capacidad de proyectar su futuro y su identidad social y cultural; acorde con las necesidades e intereses de las personas, la familia y la sociedad. jugando y haciendo mucha didáctica y mucho juego.</w:t>
      </w:r>
    </w:p>
    <w:p w14:paraId="424FA945" w14:textId="19A92D80" w:rsidR="006F0A77" w:rsidRPr="00537966" w:rsidRDefault="003D4701"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¿Saber ser?</w:t>
      </w:r>
      <w:r w:rsidR="006F0A77" w:rsidRPr="00537966">
        <w:rPr>
          <w:rFonts w:ascii="Century Gothic" w:hAnsi="Century Gothic" w:cs="Arial"/>
          <w:color w:val="002060"/>
          <w:sz w:val="24"/>
          <w:szCs w:val="24"/>
        </w:rPr>
        <w:t xml:space="preserve">:   Es asumido como la esencia del ser humano, es y nuestra función como docentes es </w:t>
      </w:r>
      <w:r w:rsidRPr="00537966">
        <w:rPr>
          <w:rFonts w:ascii="Century Gothic" w:hAnsi="Century Gothic" w:cs="Arial"/>
          <w:color w:val="002060"/>
          <w:sz w:val="24"/>
          <w:szCs w:val="24"/>
        </w:rPr>
        <w:t>posibilitarles</w:t>
      </w:r>
      <w:r w:rsidR="006F0A77" w:rsidRPr="00537966">
        <w:rPr>
          <w:rFonts w:ascii="Century Gothic" w:hAnsi="Century Gothic" w:cs="Arial"/>
          <w:color w:val="002060"/>
          <w:sz w:val="24"/>
          <w:szCs w:val="24"/>
        </w:rPr>
        <w:t xml:space="preserve"> a los niños la libertad de pensamiento de juicio, de sentimiento e imaginación que necesitan para que sus talentos y habilidades alcancen la plenitud y así ser artífices de su destino; en estrecha relación con el conocimiento y la convivencia. Saber ser, </w:t>
      </w:r>
    </w:p>
    <w:p w14:paraId="051D8427" w14:textId="77777777"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Saber pensar: Está orientado que los niños formen y ordenen en su conciencia ideas y conceptos que le permitan reflexionar, reelaborar y transformar los conocimientos y experiencias de su vida. </w:t>
      </w:r>
    </w:p>
    <w:p w14:paraId="5863759A" w14:textId="1A312A23" w:rsidR="006F0A77" w:rsidRPr="00537966" w:rsidRDefault="003D4701"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¿Saber actuar?</w:t>
      </w:r>
      <w:r w:rsidR="006F0A77" w:rsidRPr="00537966">
        <w:rPr>
          <w:rFonts w:ascii="Century Gothic" w:hAnsi="Century Gothic" w:cs="Arial"/>
          <w:color w:val="002060"/>
          <w:sz w:val="24"/>
          <w:szCs w:val="24"/>
        </w:rPr>
        <w:t>: Nos centramos en las acciones, en el cómo se actúa en relación con lo demás y el entorno, siempre en estrecha relación con la responsabilidad de hacerse cargo de las consecuencias al accionar. X va en proceso pedagógico.</w:t>
      </w:r>
    </w:p>
    <w:p w14:paraId="542B4D19" w14:textId="77777777" w:rsidR="003D4701" w:rsidRDefault="003D4701" w:rsidP="006F0A77">
      <w:pPr>
        <w:jc w:val="both"/>
        <w:rPr>
          <w:rFonts w:ascii="Century Gothic" w:hAnsi="Century Gothic" w:cs="Arial"/>
          <w:b/>
          <w:color w:val="002060"/>
          <w:sz w:val="24"/>
          <w:szCs w:val="24"/>
        </w:rPr>
      </w:pPr>
    </w:p>
    <w:p w14:paraId="7F83BC56" w14:textId="0A435547" w:rsidR="006F0A77" w:rsidRPr="00537966" w:rsidRDefault="006F0A77" w:rsidP="006F0A77">
      <w:pPr>
        <w:jc w:val="both"/>
        <w:rPr>
          <w:rFonts w:ascii="Century Gothic" w:hAnsi="Century Gothic" w:cs="Arial"/>
          <w:b/>
          <w:color w:val="002060"/>
          <w:sz w:val="24"/>
          <w:szCs w:val="24"/>
        </w:rPr>
      </w:pPr>
      <w:r w:rsidRPr="00537966">
        <w:rPr>
          <w:rFonts w:ascii="Century Gothic" w:hAnsi="Century Gothic" w:cs="Arial"/>
          <w:b/>
          <w:color w:val="002060"/>
          <w:sz w:val="24"/>
          <w:szCs w:val="24"/>
        </w:rPr>
        <w:t>1.</w:t>
      </w:r>
      <w:r w:rsidR="00BE70D1" w:rsidRPr="00537966">
        <w:rPr>
          <w:rFonts w:ascii="Century Gothic" w:hAnsi="Century Gothic" w:cs="Arial"/>
          <w:b/>
          <w:color w:val="002060"/>
          <w:sz w:val="24"/>
          <w:szCs w:val="24"/>
        </w:rPr>
        <w:t>5</w:t>
      </w:r>
      <w:r w:rsidRPr="00537966">
        <w:rPr>
          <w:rFonts w:ascii="Century Gothic" w:hAnsi="Century Gothic" w:cs="Arial"/>
          <w:b/>
          <w:color w:val="002060"/>
          <w:sz w:val="24"/>
          <w:szCs w:val="24"/>
        </w:rPr>
        <w:t>.1 FUNDAMENTOS FILOSOFICOS</w:t>
      </w:r>
    </w:p>
    <w:p w14:paraId="6CD71829" w14:textId="4A20C9EE"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El desarrollo integral de los niños depende especialmente de la formación de todas las dimensiones de su ser, por lo tanto, educarlos para la vida implica una responsabilidad de todas las personas que en ella intervienen. Por esta razón, el Liceo Tim busca formar seres humanos con capacidades necesarias para desempeñarse hábilmente en un mundo que globalizado y que asume permanentemente nuevos escenarios de actuación.</w:t>
      </w:r>
    </w:p>
    <w:p w14:paraId="6940A9A7" w14:textId="77777777" w:rsidR="003D4701" w:rsidRDefault="003D4701" w:rsidP="006F0A77">
      <w:pPr>
        <w:jc w:val="both"/>
        <w:rPr>
          <w:rFonts w:ascii="Century Gothic" w:hAnsi="Century Gothic" w:cs="Arial"/>
          <w:b/>
          <w:color w:val="002060"/>
          <w:sz w:val="24"/>
          <w:szCs w:val="24"/>
        </w:rPr>
      </w:pPr>
    </w:p>
    <w:p w14:paraId="12C6E0B2" w14:textId="1C399CCA" w:rsidR="006F0A77" w:rsidRPr="00537966" w:rsidRDefault="006F0A77" w:rsidP="006F0A77">
      <w:pPr>
        <w:jc w:val="both"/>
        <w:rPr>
          <w:rFonts w:ascii="Century Gothic" w:hAnsi="Century Gothic" w:cs="Arial"/>
          <w:b/>
          <w:color w:val="002060"/>
          <w:sz w:val="24"/>
          <w:szCs w:val="24"/>
        </w:rPr>
      </w:pPr>
      <w:r w:rsidRPr="00537966">
        <w:rPr>
          <w:rFonts w:ascii="Century Gothic" w:hAnsi="Century Gothic" w:cs="Arial"/>
          <w:b/>
          <w:color w:val="002060"/>
          <w:sz w:val="24"/>
          <w:szCs w:val="24"/>
        </w:rPr>
        <w:t>1.</w:t>
      </w:r>
      <w:r w:rsidR="00BE70D1" w:rsidRPr="00537966">
        <w:rPr>
          <w:rFonts w:ascii="Century Gothic" w:hAnsi="Century Gothic" w:cs="Arial"/>
          <w:b/>
          <w:color w:val="002060"/>
          <w:sz w:val="24"/>
          <w:szCs w:val="24"/>
        </w:rPr>
        <w:t>5</w:t>
      </w:r>
      <w:r w:rsidRPr="00537966">
        <w:rPr>
          <w:rFonts w:ascii="Century Gothic" w:hAnsi="Century Gothic" w:cs="Arial"/>
          <w:b/>
          <w:color w:val="002060"/>
          <w:sz w:val="24"/>
          <w:szCs w:val="24"/>
        </w:rPr>
        <w:t>.2. FUNDAMENTOS PEDAGÓGICOS</w:t>
      </w:r>
    </w:p>
    <w:p w14:paraId="72A6D39E" w14:textId="77777777"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Se concibe el juego como una herramienta desarrolla las habilidades, capacidades, habilidades y destrezas en los niños, cuya finalidad será una persona, sensible, humana y solidaria. Por esta razón se contempla el concepto de inteligencias múltiples, propuesto por Howard Garner, para que los niños de acuerdo con su desarrollo físico e intelectual logren desplegar su creatividad, que permita la consolidación de los aprendizajes adquiridos, la exploración del mundo y de relaciones con su entorno.</w:t>
      </w:r>
    </w:p>
    <w:p w14:paraId="05115521" w14:textId="77777777"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 xml:space="preserve">El fundamento pedagógico implica la claridad conceptual de los conceptos básicos de la educación y la pedagogía tales como: currículo, plan de estudios, proyectos pedagógicos, proyectos de área, proyectos de aula, además de las normas cambiantes según las políticas educativas del momento. </w:t>
      </w:r>
    </w:p>
    <w:p w14:paraId="04FB88DE" w14:textId="77777777" w:rsidR="006F0A77" w:rsidRPr="00537966" w:rsidRDefault="006F0A77" w:rsidP="006F0A77">
      <w:pPr>
        <w:jc w:val="both"/>
        <w:rPr>
          <w:rFonts w:ascii="Century Gothic" w:hAnsi="Century Gothic" w:cs="Arial"/>
          <w:b/>
          <w:color w:val="002060"/>
          <w:sz w:val="24"/>
          <w:szCs w:val="24"/>
        </w:rPr>
      </w:pPr>
    </w:p>
    <w:p w14:paraId="40BE50C4" w14:textId="6FEE8553" w:rsidR="006F0A77" w:rsidRPr="00537966" w:rsidRDefault="006F0A77" w:rsidP="006F0A77">
      <w:pPr>
        <w:jc w:val="both"/>
        <w:rPr>
          <w:rFonts w:ascii="Century Gothic" w:hAnsi="Century Gothic" w:cs="Arial"/>
          <w:b/>
          <w:color w:val="002060"/>
          <w:sz w:val="24"/>
          <w:szCs w:val="24"/>
        </w:rPr>
      </w:pPr>
      <w:r w:rsidRPr="00537966">
        <w:rPr>
          <w:rFonts w:ascii="Century Gothic" w:hAnsi="Century Gothic" w:cs="Arial"/>
          <w:b/>
          <w:color w:val="002060"/>
          <w:sz w:val="24"/>
          <w:szCs w:val="24"/>
        </w:rPr>
        <w:t>1.</w:t>
      </w:r>
      <w:r w:rsidR="00BE70D1" w:rsidRPr="00537966">
        <w:rPr>
          <w:rFonts w:ascii="Century Gothic" w:hAnsi="Century Gothic" w:cs="Arial"/>
          <w:b/>
          <w:color w:val="002060"/>
          <w:sz w:val="24"/>
          <w:szCs w:val="24"/>
        </w:rPr>
        <w:t>5</w:t>
      </w:r>
      <w:r w:rsidRPr="00537966">
        <w:rPr>
          <w:rFonts w:ascii="Century Gothic" w:hAnsi="Century Gothic" w:cs="Arial"/>
          <w:b/>
          <w:color w:val="002060"/>
          <w:sz w:val="24"/>
          <w:szCs w:val="24"/>
        </w:rPr>
        <w:t>.3. FUNDAMENTOS DE POLITICA SOCIAL convivencia (acción del hombre como ser social, en convivencia pacífica)</w:t>
      </w:r>
    </w:p>
    <w:p w14:paraId="423C4C44" w14:textId="61DB598F" w:rsidR="006F0A77" w:rsidRPr="00537966" w:rsidRDefault="006F0A77" w:rsidP="001F4A30">
      <w:pPr>
        <w:jc w:val="both"/>
        <w:rPr>
          <w:rFonts w:ascii="Century Gothic" w:hAnsi="Century Gothic" w:cs="Arial"/>
          <w:color w:val="002060"/>
          <w:sz w:val="24"/>
          <w:szCs w:val="24"/>
        </w:rPr>
      </w:pPr>
      <w:r w:rsidRPr="00537966">
        <w:rPr>
          <w:rFonts w:ascii="Century Gothic" w:hAnsi="Century Gothic" w:cs="Arial"/>
          <w:color w:val="002060"/>
          <w:sz w:val="24"/>
          <w:szCs w:val="24"/>
        </w:rPr>
        <w:t>La persona es un ser con los demás, es decir en convivencia con los demás, es social, sujeto de la historia, creador de cultura, trabajador y productor de bienes para satisfacer sus necesidades. dada esta realidad, el jardín se preocupa por formar una conciencia crítica que apunte a la construcción de líderes que en el futuro aporten a su región, a su medio social, que sean capaces de hacer uso adecuado de la libertad, con responsabilidad, sentido de justicia y equidad. El compromiso del centro educativo es aprender a convivir para aprender del otro.</w:t>
      </w:r>
    </w:p>
    <w:p w14:paraId="110AE29D" w14:textId="77777777" w:rsidR="003D4701" w:rsidRDefault="003D4701" w:rsidP="006F0A77">
      <w:pPr>
        <w:rPr>
          <w:rFonts w:ascii="Century Gothic" w:hAnsi="Century Gothic" w:cs="Arial"/>
          <w:b/>
          <w:color w:val="002060"/>
          <w:sz w:val="24"/>
          <w:szCs w:val="24"/>
        </w:rPr>
      </w:pPr>
    </w:p>
    <w:p w14:paraId="025E4A8E" w14:textId="70B95550" w:rsidR="006F0A77" w:rsidRPr="00537966" w:rsidRDefault="006F0A77" w:rsidP="006F0A77">
      <w:pPr>
        <w:rPr>
          <w:rFonts w:ascii="Century Gothic" w:hAnsi="Century Gothic" w:cs="Arial"/>
          <w:b/>
          <w:color w:val="002060"/>
          <w:sz w:val="24"/>
          <w:szCs w:val="24"/>
        </w:rPr>
      </w:pPr>
      <w:r w:rsidRPr="00537966">
        <w:rPr>
          <w:rFonts w:ascii="Century Gothic" w:hAnsi="Century Gothic" w:cs="Arial"/>
          <w:b/>
          <w:color w:val="002060"/>
          <w:sz w:val="24"/>
          <w:szCs w:val="24"/>
        </w:rPr>
        <w:t>1.</w:t>
      </w:r>
      <w:r w:rsidR="00BE70D1" w:rsidRPr="00537966">
        <w:rPr>
          <w:rFonts w:ascii="Century Gothic" w:hAnsi="Century Gothic" w:cs="Arial"/>
          <w:b/>
          <w:color w:val="002060"/>
          <w:sz w:val="24"/>
          <w:szCs w:val="24"/>
        </w:rPr>
        <w:t>5</w:t>
      </w:r>
      <w:r w:rsidRPr="00537966">
        <w:rPr>
          <w:rFonts w:ascii="Century Gothic" w:hAnsi="Century Gothic" w:cs="Arial"/>
          <w:b/>
          <w:color w:val="002060"/>
          <w:sz w:val="24"/>
          <w:szCs w:val="24"/>
        </w:rPr>
        <w:t>.</w:t>
      </w:r>
      <w:r w:rsidR="00BE70D1" w:rsidRPr="00537966">
        <w:rPr>
          <w:rFonts w:ascii="Century Gothic" w:hAnsi="Century Gothic" w:cs="Arial"/>
          <w:b/>
          <w:color w:val="002060"/>
          <w:sz w:val="24"/>
          <w:szCs w:val="24"/>
        </w:rPr>
        <w:t>6</w:t>
      </w:r>
      <w:r w:rsidRPr="00537966">
        <w:rPr>
          <w:rFonts w:ascii="Century Gothic" w:hAnsi="Century Gothic" w:cs="Arial"/>
          <w:b/>
          <w:color w:val="002060"/>
          <w:sz w:val="24"/>
          <w:szCs w:val="24"/>
        </w:rPr>
        <w:t>. FUNDAMENTOS LEGALES</w:t>
      </w:r>
      <w:r w:rsidRPr="00537966">
        <w:rPr>
          <w:rFonts w:ascii="Century Gothic" w:hAnsi="Century Gothic" w:cs="Arial"/>
          <w:b/>
          <w:color w:val="002060"/>
          <w:sz w:val="24"/>
          <w:szCs w:val="24"/>
        </w:rPr>
        <w:br/>
      </w:r>
      <w:r w:rsidRPr="00537966">
        <w:rPr>
          <w:rFonts w:ascii="Century Gothic" w:hAnsi="Century Gothic" w:cs="Arial"/>
          <w:color w:val="002060"/>
          <w:sz w:val="24"/>
          <w:szCs w:val="24"/>
        </w:rPr>
        <w:t>Son muchas las normas que regulan la educación en Colombia comenzando por la constitución de 1991, que define al hombre y la sociedad que debemos formar y la educación que se requiere para lograrlo. Sin embargo, mencionaremos aquí las más importantes y sobre todo las que tienen que ver con la creación, estructuración, ejecución y evaluación del Proyecto Educativo institucional.</w:t>
      </w:r>
    </w:p>
    <w:p w14:paraId="765ED710" w14:textId="77777777"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La ley 115 de 1994 es la pionera en organizar el sistema educativo colombiano y en concebir y delinear las pautas de los P.E.I. </w:t>
      </w:r>
      <w:proofErr w:type="gramStart"/>
      <w:r w:rsidRPr="00537966">
        <w:rPr>
          <w:rFonts w:ascii="Century Gothic" w:hAnsi="Century Gothic" w:cs="Arial"/>
          <w:color w:val="002060"/>
          <w:sz w:val="24"/>
          <w:szCs w:val="24"/>
        </w:rPr>
        <w:t>Además</w:t>
      </w:r>
      <w:proofErr w:type="gramEnd"/>
      <w:r w:rsidRPr="00537966">
        <w:rPr>
          <w:rFonts w:ascii="Century Gothic" w:hAnsi="Century Gothic" w:cs="Arial"/>
          <w:color w:val="002060"/>
          <w:sz w:val="24"/>
          <w:szCs w:val="24"/>
        </w:rPr>
        <w:t xml:space="preserve"> proporciona los fines, objetivos de la educación, determina las áreas obligatorias y fundamentales, los criterios de la educación formal, no formal e informal, modalidades, poblaciones objeto, grupos étnicos.</w:t>
      </w:r>
    </w:p>
    <w:p w14:paraId="1873EE44" w14:textId="38A54895"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Sin </w:t>
      </w:r>
      <w:r w:rsidR="003D4701" w:rsidRPr="00537966">
        <w:rPr>
          <w:rFonts w:ascii="Century Gothic" w:hAnsi="Century Gothic" w:cs="Arial"/>
          <w:color w:val="002060"/>
          <w:sz w:val="24"/>
          <w:szCs w:val="24"/>
        </w:rPr>
        <w:t>embargo,</w:t>
      </w:r>
      <w:r w:rsidRPr="00537966">
        <w:rPr>
          <w:rFonts w:ascii="Century Gothic" w:hAnsi="Century Gothic" w:cs="Arial"/>
          <w:color w:val="002060"/>
          <w:sz w:val="24"/>
          <w:szCs w:val="24"/>
        </w:rPr>
        <w:t xml:space="preserve"> es el decreto 1860 de 1994 el que reglamenta la ley anterior y entre tantos aspectos:</w:t>
      </w:r>
    </w:p>
    <w:p w14:paraId="328854DC" w14:textId="77777777"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 Define los contenidos del PEI, orienta sus propósitos y postula la adopción y obligatoriedad.</w:t>
      </w:r>
    </w:p>
    <w:p w14:paraId="332C5191" w14:textId="77777777"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 Organiza la educación por ciclos, grados, grupos de grados y niveles de la educación formal.</w:t>
      </w:r>
    </w:p>
    <w:p w14:paraId="4641F2C1" w14:textId="77777777"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 Establece los criterios para la re estructuración del manual de convivencia.</w:t>
      </w:r>
    </w:p>
    <w:p w14:paraId="6B0AB01A" w14:textId="77777777"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 Instituye y reglamenta lo que se denomina el Gobierno Escolar, crea sus órganos y funciones.</w:t>
      </w:r>
    </w:p>
    <w:p w14:paraId="1412B50F" w14:textId="77777777"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 Orienta los proyectos pedagógicos, proyectos de área y plan de estudios.</w:t>
      </w:r>
    </w:p>
    <w:p w14:paraId="438DEBC5" w14:textId="3B216AE3"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 Establece los principios de la evaluación y el rendimiento escolar.</w:t>
      </w:r>
    </w:p>
    <w:p w14:paraId="369ACFA4" w14:textId="77777777"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La resolución No. 2343 de 1996 proporciona los criterios para la concepción y formulación de logros e indicadores con base en los estándares curriculares. Determina la autonomía escolar y postula el currículo común.</w:t>
      </w:r>
    </w:p>
    <w:p w14:paraId="123C4259" w14:textId="0C0E5EA9"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La ley 715 de 2001 en algunos apartes incide sobre algunas acciones educativas; así por ejemplo el artículo 10 plantea el trabajo en equipo y los convenios para el logro de las metas.</w:t>
      </w:r>
    </w:p>
    <w:p w14:paraId="5B4921A8" w14:textId="1E5224DB" w:rsidR="006F0A77" w:rsidRPr="00537966" w:rsidRDefault="006F0A77"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El decreto 1850 de 2002 establece los criterios para la asignación académica y la jornada escolar.</w:t>
      </w:r>
    </w:p>
    <w:p w14:paraId="4C08FC3D" w14:textId="7EE7C8BF" w:rsidR="006F0A77" w:rsidRPr="00537966" w:rsidRDefault="003D4701" w:rsidP="006F0A77">
      <w:pPr>
        <w:jc w:val="both"/>
        <w:rPr>
          <w:rFonts w:ascii="Century Gothic" w:hAnsi="Century Gothic" w:cs="Arial"/>
          <w:color w:val="002060"/>
          <w:sz w:val="24"/>
          <w:szCs w:val="24"/>
        </w:rPr>
      </w:pPr>
      <w:r w:rsidRPr="00537966">
        <w:rPr>
          <w:rFonts w:ascii="Century Gothic" w:hAnsi="Century Gothic" w:cs="Arial"/>
          <w:color w:val="002060"/>
          <w:sz w:val="24"/>
          <w:szCs w:val="24"/>
        </w:rPr>
        <w:t>Finalmente,</w:t>
      </w:r>
      <w:r w:rsidR="006F0A77" w:rsidRPr="00537966">
        <w:rPr>
          <w:rFonts w:ascii="Century Gothic" w:hAnsi="Century Gothic" w:cs="Arial"/>
          <w:color w:val="002060"/>
          <w:sz w:val="24"/>
          <w:szCs w:val="24"/>
        </w:rPr>
        <w:t xml:space="preserve"> y de los más recientes, el decreto 1290 de 2009 replantea la evaluación de los estudiantes, reglamenta y otorga una autonomía a las instituciones para construir y adoptar el Sistema de Evaluación de los estudiantes S.I.E.E.</w:t>
      </w:r>
    </w:p>
    <w:p w14:paraId="3707A255" w14:textId="77777777" w:rsidR="006F0A77" w:rsidRPr="00537966" w:rsidRDefault="006F0A77" w:rsidP="001F4A30">
      <w:pPr>
        <w:jc w:val="both"/>
        <w:rPr>
          <w:rFonts w:ascii="Century Gothic" w:hAnsi="Century Gothic" w:cs="Arial"/>
          <w:color w:val="002060"/>
          <w:sz w:val="24"/>
          <w:szCs w:val="24"/>
        </w:rPr>
      </w:pPr>
    </w:p>
    <w:p w14:paraId="41D312B7" w14:textId="681C3A63" w:rsidR="005F4864" w:rsidRPr="00537966" w:rsidRDefault="005F4864" w:rsidP="005F4864">
      <w:pPr>
        <w:jc w:val="both"/>
        <w:rPr>
          <w:rFonts w:ascii="Century Gothic" w:hAnsi="Century Gothic" w:cs="Arial"/>
          <w:b/>
          <w:color w:val="002060"/>
          <w:sz w:val="24"/>
          <w:szCs w:val="24"/>
        </w:rPr>
      </w:pPr>
      <w:r w:rsidRPr="00537966">
        <w:rPr>
          <w:rFonts w:ascii="Century Gothic" w:hAnsi="Century Gothic" w:cs="Arial"/>
          <w:b/>
          <w:color w:val="002060"/>
          <w:sz w:val="24"/>
          <w:szCs w:val="24"/>
        </w:rPr>
        <w:t>1.</w:t>
      </w:r>
      <w:r w:rsidR="00BE70D1" w:rsidRPr="00537966">
        <w:rPr>
          <w:rFonts w:ascii="Century Gothic" w:hAnsi="Century Gothic" w:cs="Arial"/>
          <w:b/>
          <w:color w:val="002060"/>
          <w:sz w:val="24"/>
          <w:szCs w:val="24"/>
        </w:rPr>
        <w:t>6</w:t>
      </w:r>
      <w:r w:rsidRPr="00537966">
        <w:rPr>
          <w:rFonts w:ascii="Century Gothic" w:hAnsi="Century Gothic" w:cs="Arial"/>
          <w:b/>
          <w:color w:val="002060"/>
          <w:sz w:val="24"/>
          <w:szCs w:val="24"/>
        </w:rPr>
        <w:t>. VALORES INSTITUCIONALES</w:t>
      </w:r>
    </w:p>
    <w:p w14:paraId="5981BE43" w14:textId="77777777" w:rsidR="005F4864" w:rsidRPr="00537966" w:rsidRDefault="005F4864" w:rsidP="005F4864">
      <w:pPr>
        <w:jc w:val="both"/>
        <w:rPr>
          <w:rFonts w:ascii="Century Gothic" w:hAnsi="Century Gothic" w:cs="Arial"/>
          <w:b/>
          <w:color w:val="002060"/>
          <w:sz w:val="24"/>
          <w:szCs w:val="24"/>
        </w:rPr>
      </w:pPr>
      <w:r w:rsidRPr="00537966">
        <w:rPr>
          <w:rFonts w:ascii="Century Gothic" w:hAnsi="Century Gothic" w:cs="Arial"/>
          <w:b/>
          <w:color w:val="002060"/>
          <w:sz w:val="24"/>
          <w:szCs w:val="24"/>
        </w:rPr>
        <w:t>AMOR</w:t>
      </w:r>
    </w:p>
    <w:p w14:paraId="616CEAA0" w14:textId="77777777" w:rsidR="005F4864" w:rsidRPr="00537966" w:rsidRDefault="005F4864" w:rsidP="005F4864">
      <w:pPr>
        <w:jc w:val="both"/>
        <w:rPr>
          <w:rFonts w:ascii="Century Gothic" w:hAnsi="Century Gothic" w:cs="Arial"/>
          <w:color w:val="002060"/>
          <w:sz w:val="24"/>
          <w:szCs w:val="24"/>
        </w:rPr>
      </w:pPr>
      <w:r w:rsidRPr="00537966">
        <w:rPr>
          <w:rFonts w:ascii="Century Gothic" w:hAnsi="Century Gothic" w:cs="Arial"/>
          <w:color w:val="002060"/>
          <w:sz w:val="24"/>
          <w:szCs w:val="24"/>
        </w:rPr>
        <w:t>Es el lenguaje que hablamos con los niños, es protección, los agentes de amor se encuentran en el jardín, en la familia y en sus ámbitos de influencia, amor a los amigos, a Dios, a los enemigos, es decir todas aquellas esferas que involucran personas que interactúan de una y otra forma.</w:t>
      </w:r>
    </w:p>
    <w:p w14:paraId="2A71F79C" w14:textId="77777777" w:rsidR="005F4864" w:rsidRPr="00537966" w:rsidRDefault="005F4864" w:rsidP="005F4864">
      <w:pPr>
        <w:jc w:val="both"/>
        <w:rPr>
          <w:rFonts w:ascii="Century Gothic" w:hAnsi="Century Gothic" w:cs="Arial"/>
          <w:b/>
          <w:color w:val="002060"/>
          <w:sz w:val="24"/>
          <w:szCs w:val="24"/>
        </w:rPr>
      </w:pPr>
      <w:r w:rsidRPr="00537966">
        <w:rPr>
          <w:rFonts w:ascii="Century Gothic" w:hAnsi="Century Gothic" w:cs="Arial"/>
          <w:b/>
          <w:color w:val="002060"/>
          <w:sz w:val="24"/>
          <w:szCs w:val="24"/>
        </w:rPr>
        <w:t>RESPETO</w:t>
      </w:r>
    </w:p>
    <w:p w14:paraId="7134DC55" w14:textId="77777777" w:rsidR="005F4864" w:rsidRPr="00537966" w:rsidRDefault="005F4864" w:rsidP="005F4864">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Este valor indica un equilibrio frente al propio egoísmo y es considerada una actitud o acción que tiene en cuenta la dignidad y estima de otra persona, es la facultad </w:t>
      </w:r>
      <w:proofErr w:type="gramStart"/>
      <w:r w:rsidRPr="00537966">
        <w:rPr>
          <w:rFonts w:ascii="Century Gothic" w:hAnsi="Century Gothic" w:cs="Arial"/>
          <w:color w:val="002060"/>
          <w:sz w:val="24"/>
          <w:szCs w:val="24"/>
        </w:rPr>
        <w:t>e</w:t>
      </w:r>
      <w:proofErr w:type="gramEnd"/>
      <w:r w:rsidRPr="00537966">
        <w:rPr>
          <w:rFonts w:ascii="Century Gothic" w:hAnsi="Century Gothic" w:cs="Arial"/>
          <w:color w:val="002060"/>
          <w:sz w:val="24"/>
          <w:szCs w:val="24"/>
        </w:rPr>
        <w:t xml:space="preserve"> actuar honrosamente para con los demás </w:t>
      </w:r>
    </w:p>
    <w:p w14:paraId="13F59FB8" w14:textId="77777777" w:rsidR="005F4864" w:rsidRPr="00537966" w:rsidRDefault="005F4864" w:rsidP="005F4864">
      <w:pPr>
        <w:jc w:val="both"/>
        <w:rPr>
          <w:rFonts w:ascii="Century Gothic" w:hAnsi="Century Gothic" w:cs="Arial"/>
          <w:b/>
          <w:color w:val="002060"/>
          <w:sz w:val="24"/>
          <w:szCs w:val="24"/>
        </w:rPr>
      </w:pPr>
      <w:r w:rsidRPr="00537966">
        <w:rPr>
          <w:rFonts w:ascii="Century Gothic" w:hAnsi="Century Gothic" w:cs="Arial"/>
          <w:b/>
          <w:color w:val="002060"/>
          <w:sz w:val="24"/>
          <w:szCs w:val="24"/>
        </w:rPr>
        <w:lastRenderedPageBreak/>
        <w:t>COMPROMISO</w:t>
      </w:r>
    </w:p>
    <w:p w14:paraId="16D9DAC6" w14:textId="4B5BDB6C" w:rsidR="005F4864" w:rsidRPr="00537966" w:rsidRDefault="005F4864" w:rsidP="005F4864">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En nuestros </w:t>
      </w:r>
      <w:r w:rsidR="00856179" w:rsidRPr="00537966">
        <w:rPr>
          <w:rFonts w:ascii="Century Gothic" w:hAnsi="Century Gothic" w:cs="Arial"/>
          <w:color w:val="002060"/>
          <w:sz w:val="24"/>
          <w:szCs w:val="24"/>
        </w:rPr>
        <w:t>niños los</w:t>
      </w:r>
      <w:r w:rsidRPr="00537966">
        <w:rPr>
          <w:rFonts w:ascii="Century Gothic" w:hAnsi="Century Gothic" w:cs="Arial"/>
          <w:color w:val="002060"/>
          <w:sz w:val="24"/>
          <w:szCs w:val="24"/>
        </w:rPr>
        <w:t xml:space="preserve"> compromisos son muy variados y pueden afectar en todos los ámbitos que los que se desenvuelven: escolar, social, familiar y personal. El compromiso es la clave educativa es el respeto y la responsabilidad individual de la calidad humana y social para el crecimiento y perfeccionamiento personal.</w:t>
      </w:r>
    </w:p>
    <w:p w14:paraId="3EAA9B72" w14:textId="77777777" w:rsidR="005F4864" w:rsidRPr="00537966" w:rsidRDefault="005F4864" w:rsidP="005F4864">
      <w:pPr>
        <w:jc w:val="both"/>
        <w:rPr>
          <w:rFonts w:ascii="Century Gothic" w:hAnsi="Century Gothic" w:cs="Arial"/>
          <w:b/>
          <w:color w:val="002060"/>
          <w:sz w:val="24"/>
          <w:szCs w:val="24"/>
        </w:rPr>
      </w:pPr>
      <w:r w:rsidRPr="00537966">
        <w:rPr>
          <w:rFonts w:ascii="Century Gothic" w:hAnsi="Century Gothic" w:cs="Arial"/>
          <w:b/>
          <w:color w:val="002060"/>
          <w:sz w:val="24"/>
          <w:szCs w:val="24"/>
        </w:rPr>
        <w:t>RESPONSABILIDAD</w:t>
      </w:r>
    </w:p>
    <w:p w14:paraId="321A4320" w14:textId="77777777" w:rsidR="005F4864" w:rsidRPr="00537966" w:rsidRDefault="005F4864" w:rsidP="005F4864">
      <w:pPr>
        <w:jc w:val="both"/>
        <w:rPr>
          <w:rFonts w:ascii="Century Gothic" w:hAnsi="Century Gothic" w:cs="Arial"/>
          <w:color w:val="002060"/>
          <w:sz w:val="24"/>
          <w:szCs w:val="24"/>
        </w:rPr>
      </w:pPr>
      <w:r w:rsidRPr="00537966">
        <w:rPr>
          <w:rFonts w:ascii="Century Gothic" w:hAnsi="Century Gothic" w:cs="Arial"/>
          <w:color w:val="002060"/>
          <w:sz w:val="24"/>
          <w:szCs w:val="24"/>
        </w:rPr>
        <w:t>Orienta el ejercicio de la libertad den situaciones concretas que demandan reflexión, actitud crítica, en las consecuencias de las decisiones tomadas. Con el propósito educativo de que tanto docentes como niños superen los esquemas mentales y construyan el futuro deseable, tomando las decisiones que lo harán posible y probable</w:t>
      </w:r>
    </w:p>
    <w:p w14:paraId="68B20EF3" w14:textId="77777777" w:rsidR="001F4A30" w:rsidRPr="00696EE9" w:rsidRDefault="001F4A30" w:rsidP="00696EE9">
      <w:pPr>
        <w:rPr>
          <w:rFonts w:ascii="Century Gothic" w:hAnsi="Century Gothic"/>
          <w:color w:val="002060"/>
          <w:sz w:val="24"/>
          <w:szCs w:val="24"/>
        </w:rPr>
      </w:pPr>
    </w:p>
    <w:p w14:paraId="19555C2B" w14:textId="000D2802" w:rsidR="005F4864" w:rsidRPr="00696EE9" w:rsidRDefault="00EA68C8" w:rsidP="00696EE9">
      <w:pPr>
        <w:rPr>
          <w:rFonts w:ascii="Century Gothic" w:hAnsi="Century Gothic"/>
          <w:b/>
          <w:bCs/>
          <w:color w:val="002060"/>
          <w:sz w:val="24"/>
          <w:szCs w:val="24"/>
        </w:rPr>
      </w:pPr>
      <w:r w:rsidRPr="00696EE9">
        <w:rPr>
          <w:rFonts w:ascii="Century Gothic" w:hAnsi="Century Gothic"/>
          <w:b/>
          <w:bCs/>
          <w:color w:val="002060"/>
          <w:sz w:val="24"/>
          <w:szCs w:val="24"/>
        </w:rPr>
        <w:t xml:space="preserve">OBJETIVOS GENERALES DEL PEI </w:t>
      </w:r>
    </w:p>
    <w:p w14:paraId="7E3BE187" w14:textId="7F2329F2" w:rsidR="006028D4" w:rsidRPr="00696EE9" w:rsidRDefault="00696EE9" w:rsidP="00696EE9">
      <w:pPr>
        <w:jc w:val="both"/>
        <w:rPr>
          <w:rFonts w:ascii="Century Gothic" w:hAnsi="Century Gothic"/>
          <w:color w:val="002060"/>
          <w:sz w:val="24"/>
          <w:szCs w:val="24"/>
        </w:rPr>
      </w:pPr>
      <w:r w:rsidRPr="00696EE9">
        <w:rPr>
          <w:rFonts w:ascii="Century Gothic" w:hAnsi="Century Gothic"/>
          <w:color w:val="002060"/>
          <w:sz w:val="24"/>
          <w:szCs w:val="24"/>
        </w:rPr>
        <w:t xml:space="preserve">Lograr que el estudiante de nuestro liceo sea el responsable de su propio proceso de aprendizaje. </w:t>
      </w:r>
      <w:r>
        <w:rPr>
          <w:rFonts w:ascii="Century Gothic" w:hAnsi="Century Gothic"/>
          <w:color w:val="002060"/>
          <w:sz w:val="24"/>
          <w:szCs w:val="24"/>
        </w:rPr>
        <w:t>Que sea</w:t>
      </w:r>
      <w:r w:rsidRPr="00696EE9">
        <w:rPr>
          <w:rFonts w:ascii="Century Gothic" w:hAnsi="Century Gothic"/>
          <w:color w:val="002060"/>
          <w:sz w:val="24"/>
          <w:szCs w:val="24"/>
        </w:rPr>
        <w:t xml:space="preserve"> quien construye el conocimiento,</w:t>
      </w:r>
      <w:r>
        <w:rPr>
          <w:rFonts w:ascii="Century Gothic" w:hAnsi="Century Gothic"/>
          <w:color w:val="002060"/>
          <w:sz w:val="24"/>
          <w:szCs w:val="24"/>
        </w:rPr>
        <w:t xml:space="preserve"> </w:t>
      </w:r>
      <w:r w:rsidR="0086349A">
        <w:rPr>
          <w:rFonts w:ascii="Century Gothic" w:hAnsi="Century Gothic"/>
          <w:color w:val="002060"/>
          <w:sz w:val="24"/>
          <w:szCs w:val="24"/>
        </w:rPr>
        <w:t xml:space="preserve">y </w:t>
      </w:r>
      <w:r w:rsidR="0086349A" w:rsidRPr="00696EE9">
        <w:rPr>
          <w:rFonts w:ascii="Century Gothic" w:hAnsi="Century Gothic"/>
          <w:color w:val="002060"/>
          <w:sz w:val="24"/>
          <w:szCs w:val="24"/>
        </w:rPr>
        <w:t>quien</w:t>
      </w:r>
      <w:r w:rsidRPr="00696EE9">
        <w:rPr>
          <w:rFonts w:ascii="Century Gothic" w:hAnsi="Century Gothic"/>
          <w:color w:val="002060"/>
          <w:sz w:val="24"/>
          <w:szCs w:val="24"/>
        </w:rPr>
        <w:t xml:space="preserve"> aprende. </w:t>
      </w:r>
      <w:r w:rsidR="0086349A">
        <w:rPr>
          <w:rFonts w:ascii="Century Gothic" w:hAnsi="Century Gothic"/>
          <w:color w:val="002060"/>
          <w:sz w:val="24"/>
          <w:szCs w:val="24"/>
        </w:rPr>
        <w:t>Teniendo en cuenta que la</w:t>
      </w:r>
      <w:r w:rsidRPr="00696EE9">
        <w:rPr>
          <w:rFonts w:ascii="Century Gothic" w:hAnsi="Century Gothic"/>
          <w:color w:val="002060"/>
          <w:sz w:val="24"/>
          <w:szCs w:val="24"/>
        </w:rPr>
        <w:t xml:space="preserve"> enseñanza se centra en la actividad</w:t>
      </w:r>
      <w:r w:rsidR="00566503">
        <w:rPr>
          <w:rFonts w:ascii="Century Gothic" w:hAnsi="Century Gothic"/>
          <w:color w:val="002060"/>
          <w:sz w:val="24"/>
          <w:szCs w:val="24"/>
        </w:rPr>
        <w:t xml:space="preserve"> participa y</w:t>
      </w:r>
      <w:r w:rsidRPr="00696EE9">
        <w:rPr>
          <w:rFonts w:ascii="Century Gothic" w:hAnsi="Century Gothic"/>
          <w:color w:val="002060"/>
          <w:sz w:val="24"/>
          <w:szCs w:val="24"/>
        </w:rPr>
        <w:t xml:space="preserve"> mental constructiva del alumno, no es sólo activo cuando manipula, explora, descubre o inventa, sino también cuando lee o escucha.</w:t>
      </w:r>
    </w:p>
    <w:p w14:paraId="6DAD0A16" w14:textId="77777777" w:rsidR="00696EE9" w:rsidRPr="00696EE9" w:rsidRDefault="00696EE9" w:rsidP="00696EE9">
      <w:pPr>
        <w:jc w:val="both"/>
        <w:rPr>
          <w:rFonts w:ascii="Century Gothic" w:hAnsi="Century Gothic"/>
          <w:color w:val="002060"/>
          <w:sz w:val="28"/>
          <w:szCs w:val="28"/>
        </w:rPr>
      </w:pPr>
    </w:p>
    <w:p w14:paraId="63681437" w14:textId="2CCB1574" w:rsidR="002E034C" w:rsidRPr="00537966" w:rsidRDefault="00EA68C8" w:rsidP="00BE70D1">
      <w:pPr>
        <w:pStyle w:val="Prrafodelista"/>
        <w:numPr>
          <w:ilvl w:val="1"/>
          <w:numId w:val="11"/>
        </w:numPr>
        <w:jc w:val="both"/>
        <w:rPr>
          <w:rFonts w:cs="Arial"/>
          <w:color w:val="002060"/>
        </w:rPr>
      </w:pPr>
      <w:r w:rsidRPr="00537966">
        <w:rPr>
          <w:rFonts w:cs="Arial"/>
          <w:b/>
          <w:bCs/>
          <w:color w:val="002060"/>
          <w:szCs w:val="24"/>
        </w:rPr>
        <w:t>OFERTA EDUCATIVA, POLÍTICAS DE ACCESO Y PERMANENCIA</w:t>
      </w:r>
      <w:r w:rsidRPr="00537966">
        <w:rPr>
          <w:rFonts w:cs="Arial"/>
          <w:color w:val="002060"/>
        </w:rPr>
        <w:t xml:space="preserve"> </w:t>
      </w:r>
    </w:p>
    <w:p w14:paraId="595444F4" w14:textId="1E842757" w:rsidR="006028D4" w:rsidRPr="00537966" w:rsidRDefault="006028D4" w:rsidP="00BE70D1">
      <w:pPr>
        <w:pStyle w:val="Prrafodelista"/>
        <w:numPr>
          <w:ilvl w:val="2"/>
          <w:numId w:val="11"/>
        </w:numPr>
        <w:jc w:val="both"/>
        <w:rPr>
          <w:rFonts w:cs="Arial"/>
          <w:b/>
          <w:color w:val="002060"/>
          <w:szCs w:val="24"/>
        </w:rPr>
      </w:pPr>
      <w:r w:rsidRPr="00537966">
        <w:rPr>
          <w:rFonts w:cs="Arial"/>
          <w:b/>
          <w:color w:val="002060"/>
          <w:szCs w:val="24"/>
        </w:rPr>
        <w:t>OFERTA EDUCATIVA:</w:t>
      </w:r>
    </w:p>
    <w:p w14:paraId="10E63449" w14:textId="38574089" w:rsidR="006028D4" w:rsidRPr="00537966" w:rsidRDefault="006028D4" w:rsidP="005F4864">
      <w:pPr>
        <w:jc w:val="both"/>
        <w:rPr>
          <w:rFonts w:ascii="Century Gothic" w:hAnsi="Century Gothic" w:cs="Arial"/>
          <w:color w:val="002060"/>
          <w:szCs w:val="24"/>
        </w:rPr>
      </w:pPr>
      <w:r w:rsidRPr="00537966">
        <w:rPr>
          <w:rFonts w:ascii="Century Gothic" w:hAnsi="Century Gothic" w:cs="Arial"/>
          <w:color w:val="002060"/>
          <w:szCs w:val="24"/>
        </w:rPr>
        <w:t>El Centro Educativo Liceo Infantil Tim busca la educación integral de todos los estudiantes a través de diferentes experiencias y metodologías que hacen parte de nuestra identidad institucional.</w:t>
      </w:r>
    </w:p>
    <w:p w14:paraId="6A70A0B8" w14:textId="77777777" w:rsidR="006028D4" w:rsidRPr="00537966" w:rsidRDefault="006028D4" w:rsidP="00BE70D1">
      <w:pPr>
        <w:pStyle w:val="Prrafodelista"/>
        <w:numPr>
          <w:ilvl w:val="0"/>
          <w:numId w:val="11"/>
        </w:numPr>
        <w:jc w:val="both"/>
        <w:rPr>
          <w:rFonts w:cs="Arial"/>
          <w:color w:val="002060"/>
          <w:szCs w:val="24"/>
        </w:rPr>
      </w:pPr>
      <w:r w:rsidRPr="00537966">
        <w:rPr>
          <w:rFonts w:cs="Arial"/>
          <w:color w:val="002060"/>
          <w:szCs w:val="24"/>
        </w:rPr>
        <w:t>Ofrece Educación Preescolar en los niveles de Prejardín, Jardín y Transición, trabajando desde las dimensiones y proyectos de aula. Cuenta con salones dotados de material lúdico-pedagógico que permite un mejor descubrimiento y exploración de habilidades y capacidades.</w:t>
      </w:r>
    </w:p>
    <w:p w14:paraId="7DD2A8A1" w14:textId="77777777" w:rsidR="006028D4" w:rsidRPr="00537966" w:rsidRDefault="006028D4" w:rsidP="00BE70D1">
      <w:pPr>
        <w:pStyle w:val="Prrafodelista"/>
        <w:numPr>
          <w:ilvl w:val="0"/>
          <w:numId w:val="11"/>
        </w:numPr>
        <w:jc w:val="both"/>
        <w:rPr>
          <w:rFonts w:cs="Arial"/>
          <w:color w:val="002060"/>
          <w:szCs w:val="24"/>
        </w:rPr>
      </w:pPr>
      <w:r w:rsidRPr="00537966">
        <w:rPr>
          <w:rFonts w:cs="Arial"/>
          <w:color w:val="002060"/>
          <w:szCs w:val="24"/>
        </w:rPr>
        <w:lastRenderedPageBreak/>
        <w:t>De igual forma, se oferta los servicios de Educación Básica primaria hasta el grado Tercero de primaria, con proyecciones de abordar el ciclo completo hasta el grado Quinto.</w:t>
      </w:r>
    </w:p>
    <w:p w14:paraId="159C1703" w14:textId="77777777" w:rsidR="006028D4" w:rsidRPr="00537966" w:rsidRDefault="006028D4" w:rsidP="00BE70D1">
      <w:pPr>
        <w:pStyle w:val="Prrafodelista"/>
        <w:numPr>
          <w:ilvl w:val="0"/>
          <w:numId w:val="11"/>
        </w:numPr>
        <w:jc w:val="both"/>
        <w:rPr>
          <w:rFonts w:cs="Arial"/>
          <w:color w:val="002060"/>
          <w:szCs w:val="24"/>
        </w:rPr>
      </w:pPr>
      <w:r w:rsidRPr="00537966">
        <w:rPr>
          <w:rFonts w:cs="Arial"/>
          <w:color w:val="002060"/>
          <w:szCs w:val="24"/>
        </w:rPr>
        <w:t>Se cuenta con docentes titulados en educación con una amplia experiencia en el trabajo con niños de diferentes edades.</w:t>
      </w:r>
    </w:p>
    <w:p w14:paraId="202B7E92" w14:textId="77777777" w:rsidR="006028D4" w:rsidRPr="00537966" w:rsidRDefault="006028D4" w:rsidP="00BE70D1">
      <w:pPr>
        <w:pStyle w:val="Prrafodelista"/>
        <w:numPr>
          <w:ilvl w:val="0"/>
          <w:numId w:val="11"/>
        </w:numPr>
        <w:jc w:val="both"/>
        <w:rPr>
          <w:rFonts w:cs="Arial"/>
          <w:color w:val="002060"/>
          <w:szCs w:val="24"/>
        </w:rPr>
      </w:pPr>
      <w:r w:rsidRPr="00537966">
        <w:rPr>
          <w:rFonts w:cs="Arial"/>
          <w:color w:val="002060"/>
          <w:szCs w:val="24"/>
        </w:rPr>
        <w:t>El colegio ofrece servicios externos adicionales de Terapia Ocupacional, Fonoaudiología y Psicología (implementados mediante remisión) que favorecen la inclusión y el acompañamiento continuo a las dificultades del aprendizaje.</w:t>
      </w:r>
    </w:p>
    <w:p w14:paraId="3FA36E85" w14:textId="77777777" w:rsidR="006028D4" w:rsidRPr="00537966" w:rsidRDefault="006028D4" w:rsidP="00BE70D1">
      <w:pPr>
        <w:pStyle w:val="Prrafodelista"/>
        <w:numPr>
          <w:ilvl w:val="0"/>
          <w:numId w:val="11"/>
        </w:numPr>
        <w:jc w:val="both"/>
        <w:rPr>
          <w:rFonts w:cs="Arial"/>
          <w:color w:val="002060"/>
          <w:szCs w:val="24"/>
        </w:rPr>
      </w:pPr>
      <w:r w:rsidRPr="00537966">
        <w:rPr>
          <w:rFonts w:cs="Arial"/>
          <w:color w:val="002060"/>
          <w:szCs w:val="24"/>
        </w:rPr>
        <w:t>Además, cuenta con diversas alianzas que permiten el desarrollo integral de los estudiantes.</w:t>
      </w:r>
    </w:p>
    <w:tbl>
      <w:tblPr>
        <w:tblStyle w:val="Tablaconcuadrcula"/>
        <w:tblW w:w="0" w:type="auto"/>
        <w:tblLook w:val="04A0" w:firstRow="1" w:lastRow="0" w:firstColumn="1" w:lastColumn="0" w:noHBand="0" w:noVBand="1"/>
      </w:tblPr>
      <w:tblGrid>
        <w:gridCol w:w="1816"/>
        <w:gridCol w:w="1753"/>
        <w:gridCol w:w="1753"/>
        <w:gridCol w:w="1753"/>
        <w:gridCol w:w="1753"/>
      </w:tblGrid>
      <w:tr w:rsidR="00537966" w:rsidRPr="00537966" w14:paraId="3190481E" w14:textId="77777777" w:rsidTr="00CC7CE3">
        <w:tc>
          <w:tcPr>
            <w:tcW w:w="1816" w:type="dxa"/>
          </w:tcPr>
          <w:p w14:paraId="7BD3C917" w14:textId="77777777" w:rsidR="006028D4" w:rsidRPr="00537966" w:rsidRDefault="006028D4" w:rsidP="00CC7CE3">
            <w:pPr>
              <w:jc w:val="both"/>
              <w:rPr>
                <w:rFonts w:cs="Arial"/>
                <w:b/>
                <w:color w:val="002060"/>
                <w:sz w:val="22"/>
              </w:rPr>
            </w:pPr>
            <w:r w:rsidRPr="00537966">
              <w:rPr>
                <w:rFonts w:cs="Arial"/>
                <w:b/>
                <w:color w:val="002060"/>
                <w:sz w:val="22"/>
              </w:rPr>
              <w:t>NIVEL</w:t>
            </w:r>
          </w:p>
        </w:tc>
        <w:tc>
          <w:tcPr>
            <w:tcW w:w="1753" w:type="dxa"/>
          </w:tcPr>
          <w:p w14:paraId="06D68353" w14:textId="77777777" w:rsidR="006028D4" w:rsidRPr="00537966" w:rsidRDefault="006028D4" w:rsidP="00CC7CE3">
            <w:pPr>
              <w:jc w:val="both"/>
              <w:rPr>
                <w:rFonts w:cs="Arial"/>
                <w:b/>
                <w:color w:val="002060"/>
                <w:sz w:val="22"/>
              </w:rPr>
            </w:pPr>
            <w:r w:rsidRPr="00537966">
              <w:rPr>
                <w:rFonts w:cs="Arial"/>
                <w:b/>
                <w:color w:val="002060"/>
                <w:sz w:val="22"/>
              </w:rPr>
              <w:t>2018</w:t>
            </w:r>
          </w:p>
        </w:tc>
        <w:tc>
          <w:tcPr>
            <w:tcW w:w="1753" w:type="dxa"/>
          </w:tcPr>
          <w:p w14:paraId="6E78C650" w14:textId="77777777" w:rsidR="006028D4" w:rsidRPr="00537966" w:rsidRDefault="006028D4" w:rsidP="00CC7CE3">
            <w:pPr>
              <w:jc w:val="both"/>
              <w:rPr>
                <w:rFonts w:cs="Arial"/>
                <w:b/>
                <w:color w:val="002060"/>
                <w:sz w:val="22"/>
              </w:rPr>
            </w:pPr>
            <w:r w:rsidRPr="00537966">
              <w:rPr>
                <w:rFonts w:cs="Arial"/>
                <w:b/>
                <w:color w:val="002060"/>
                <w:sz w:val="22"/>
              </w:rPr>
              <w:t>2019</w:t>
            </w:r>
          </w:p>
        </w:tc>
        <w:tc>
          <w:tcPr>
            <w:tcW w:w="1753" w:type="dxa"/>
          </w:tcPr>
          <w:p w14:paraId="2A5CEFFD" w14:textId="77777777" w:rsidR="006028D4" w:rsidRPr="00537966" w:rsidRDefault="006028D4" w:rsidP="00CC7CE3">
            <w:pPr>
              <w:jc w:val="both"/>
              <w:rPr>
                <w:rFonts w:cs="Arial"/>
                <w:b/>
                <w:color w:val="002060"/>
                <w:sz w:val="22"/>
              </w:rPr>
            </w:pPr>
            <w:r w:rsidRPr="00537966">
              <w:rPr>
                <w:rFonts w:cs="Arial"/>
                <w:b/>
                <w:color w:val="002060"/>
                <w:sz w:val="22"/>
              </w:rPr>
              <w:t>2020</w:t>
            </w:r>
          </w:p>
        </w:tc>
        <w:tc>
          <w:tcPr>
            <w:tcW w:w="1753" w:type="dxa"/>
          </w:tcPr>
          <w:p w14:paraId="4A6F7961" w14:textId="77777777" w:rsidR="006028D4" w:rsidRPr="00537966" w:rsidRDefault="006028D4" w:rsidP="00CC7CE3">
            <w:pPr>
              <w:jc w:val="both"/>
              <w:rPr>
                <w:rFonts w:cs="Arial"/>
                <w:b/>
                <w:color w:val="002060"/>
                <w:sz w:val="22"/>
              </w:rPr>
            </w:pPr>
            <w:r w:rsidRPr="00537966">
              <w:rPr>
                <w:rFonts w:cs="Arial"/>
                <w:b/>
                <w:color w:val="002060"/>
                <w:sz w:val="22"/>
              </w:rPr>
              <w:t>2021</w:t>
            </w:r>
          </w:p>
        </w:tc>
      </w:tr>
      <w:tr w:rsidR="00537966" w:rsidRPr="00537966" w14:paraId="149C014D" w14:textId="77777777" w:rsidTr="00CC7CE3">
        <w:tc>
          <w:tcPr>
            <w:tcW w:w="1816" w:type="dxa"/>
          </w:tcPr>
          <w:p w14:paraId="072B847D" w14:textId="77777777" w:rsidR="006028D4" w:rsidRPr="00537966" w:rsidRDefault="006028D4" w:rsidP="00CC7CE3">
            <w:pPr>
              <w:jc w:val="both"/>
              <w:rPr>
                <w:rFonts w:cs="Arial"/>
                <w:b/>
                <w:color w:val="002060"/>
                <w:sz w:val="22"/>
              </w:rPr>
            </w:pPr>
            <w:r w:rsidRPr="00537966">
              <w:rPr>
                <w:rFonts w:cs="Arial"/>
                <w:b/>
                <w:color w:val="002060"/>
                <w:sz w:val="22"/>
              </w:rPr>
              <w:t>PRE JARDIN</w:t>
            </w:r>
          </w:p>
        </w:tc>
        <w:tc>
          <w:tcPr>
            <w:tcW w:w="1753" w:type="dxa"/>
          </w:tcPr>
          <w:p w14:paraId="2B865DDE" w14:textId="77777777" w:rsidR="006028D4" w:rsidRPr="00537966" w:rsidRDefault="006028D4" w:rsidP="00CC7CE3">
            <w:pPr>
              <w:jc w:val="both"/>
              <w:rPr>
                <w:rFonts w:cs="Arial"/>
                <w:b/>
                <w:color w:val="002060"/>
                <w:sz w:val="22"/>
              </w:rPr>
            </w:pPr>
            <w:r w:rsidRPr="00537966">
              <w:rPr>
                <w:rFonts w:cs="Arial"/>
                <w:b/>
                <w:color w:val="002060"/>
                <w:sz w:val="22"/>
              </w:rPr>
              <w:t>10</w:t>
            </w:r>
          </w:p>
        </w:tc>
        <w:tc>
          <w:tcPr>
            <w:tcW w:w="1753" w:type="dxa"/>
          </w:tcPr>
          <w:p w14:paraId="5CCBD8CD" w14:textId="77777777" w:rsidR="006028D4" w:rsidRPr="00537966" w:rsidRDefault="006028D4" w:rsidP="00CC7CE3">
            <w:pPr>
              <w:jc w:val="both"/>
              <w:rPr>
                <w:rFonts w:cs="Arial"/>
                <w:b/>
                <w:color w:val="002060"/>
                <w:sz w:val="22"/>
              </w:rPr>
            </w:pPr>
            <w:r w:rsidRPr="00537966">
              <w:rPr>
                <w:rFonts w:cs="Arial"/>
                <w:b/>
                <w:color w:val="002060"/>
                <w:sz w:val="22"/>
              </w:rPr>
              <w:t>14</w:t>
            </w:r>
          </w:p>
        </w:tc>
        <w:tc>
          <w:tcPr>
            <w:tcW w:w="1753" w:type="dxa"/>
          </w:tcPr>
          <w:p w14:paraId="1349116F" w14:textId="77777777" w:rsidR="006028D4" w:rsidRPr="00537966" w:rsidRDefault="006028D4" w:rsidP="00CC7CE3">
            <w:pPr>
              <w:jc w:val="both"/>
              <w:rPr>
                <w:rFonts w:cs="Arial"/>
                <w:b/>
                <w:color w:val="002060"/>
                <w:sz w:val="22"/>
              </w:rPr>
            </w:pPr>
            <w:r w:rsidRPr="00537966">
              <w:rPr>
                <w:rFonts w:cs="Arial"/>
                <w:b/>
                <w:color w:val="002060"/>
                <w:sz w:val="22"/>
              </w:rPr>
              <w:t>14</w:t>
            </w:r>
          </w:p>
        </w:tc>
        <w:tc>
          <w:tcPr>
            <w:tcW w:w="1753" w:type="dxa"/>
          </w:tcPr>
          <w:p w14:paraId="752E8472" w14:textId="77777777" w:rsidR="006028D4" w:rsidRPr="00537966" w:rsidRDefault="006028D4" w:rsidP="00CC7CE3">
            <w:pPr>
              <w:jc w:val="both"/>
              <w:rPr>
                <w:rFonts w:cs="Arial"/>
                <w:b/>
                <w:color w:val="002060"/>
                <w:sz w:val="22"/>
              </w:rPr>
            </w:pPr>
            <w:r w:rsidRPr="00537966">
              <w:rPr>
                <w:rFonts w:cs="Arial"/>
                <w:b/>
                <w:color w:val="002060"/>
                <w:sz w:val="22"/>
              </w:rPr>
              <w:t>14</w:t>
            </w:r>
          </w:p>
        </w:tc>
      </w:tr>
      <w:tr w:rsidR="00537966" w:rsidRPr="00537966" w14:paraId="7FF70787" w14:textId="77777777" w:rsidTr="00CC7CE3">
        <w:tc>
          <w:tcPr>
            <w:tcW w:w="1816" w:type="dxa"/>
          </w:tcPr>
          <w:p w14:paraId="3FEAB26D" w14:textId="77777777" w:rsidR="006028D4" w:rsidRPr="00537966" w:rsidRDefault="006028D4" w:rsidP="00CC7CE3">
            <w:pPr>
              <w:jc w:val="both"/>
              <w:rPr>
                <w:rFonts w:cs="Arial"/>
                <w:b/>
                <w:color w:val="002060"/>
                <w:sz w:val="22"/>
              </w:rPr>
            </w:pPr>
            <w:r w:rsidRPr="00537966">
              <w:rPr>
                <w:rFonts w:cs="Arial"/>
                <w:b/>
                <w:color w:val="002060"/>
                <w:sz w:val="22"/>
              </w:rPr>
              <w:t>JARDIN</w:t>
            </w:r>
          </w:p>
        </w:tc>
        <w:tc>
          <w:tcPr>
            <w:tcW w:w="1753" w:type="dxa"/>
          </w:tcPr>
          <w:p w14:paraId="29CBD611" w14:textId="77777777" w:rsidR="006028D4" w:rsidRPr="00537966" w:rsidRDefault="006028D4" w:rsidP="00CC7CE3">
            <w:pPr>
              <w:jc w:val="both"/>
              <w:rPr>
                <w:rFonts w:cs="Arial"/>
                <w:b/>
                <w:color w:val="002060"/>
                <w:sz w:val="22"/>
              </w:rPr>
            </w:pPr>
            <w:r w:rsidRPr="00537966">
              <w:rPr>
                <w:rFonts w:cs="Arial"/>
                <w:b/>
                <w:color w:val="002060"/>
                <w:sz w:val="22"/>
              </w:rPr>
              <w:t>6</w:t>
            </w:r>
          </w:p>
        </w:tc>
        <w:tc>
          <w:tcPr>
            <w:tcW w:w="1753" w:type="dxa"/>
          </w:tcPr>
          <w:p w14:paraId="0BE0152F" w14:textId="77777777" w:rsidR="006028D4" w:rsidRPr="00537966" w:rsidRDefault="006028D4" w:rsidP="00CC7CE3">
            <w:pPr>
              <w:jc w:val="both"/>
              <w:rPr>
                <w:rFonts w:cs="Arial"/>
                <w:b/>
                <w:color w:val="002060"/>
                <w:sz w:val="22"/>
              </w:rPr>
            </w:pPr>
            <w:r w:rsidRPr="00537966">
              <w:rPr>
                <w:rFonts w:cs="Arial"/>
                <w:b/>
                <w:color w:val="002060"/>
                <w:sz w:val="22"/>
              </w:rPr>
              <w:t>12</w:t>
            </w:r>
          </w:p>
        </w:tc>
        <w:tc>
          <w:tcPr>
            <w:tcW w:w="1753" w:type="dxa"/>
          </w:tcPr>
          <w:p w14:paraId="2E9958BC" w14:textId="77777777" w:rsidR="006028D4" w:rsidRPr="00537966" w:rsidRDefault="006028D4" w:rsidP="00CC7CE3">
            <w:pPr>
              <w:jc w:val="both"/>
              <w:rPr>
                <w:rFonts w:cs="Arial"/>
                <w:b/>
                <w:color w:val="002060"/>
                <w:sz w:val="22"/>
              </w:rPr>
            </w:pPr>
            <w:r w:rsidRPr="00537966">
              <w:rPr>
                <w:rFonts w:cs="Arial"/>
                <w:b/>
                <w:color w:val="002060"/>
                <w:sz w:val="22"/>
              </w:rPr>
              <w:t>14</w:t>
            </w:r>
          </w:p>
        </w:tc>
        <w:tc>
          <w:tcPr>
            <w:tcW w:w="1753" w:type="dxa"/>
          </w:tcPr>
          <w:p w14:paraId="4BEDE1AA" w14:textId="77777777" w:rsidR="006028D4" w:rsidRPr="00537966" w:rsidRDefault="006028D4" w:rsidP="00CC7CE3">
            <w:pPr>
              <w:jc w:val="both"/>
              <w:rPr>
                <w:rFonts w:cs="Arial"/>
                <w:b/>
                <w:color w:val="002060"/>
                <w:sz w:val="22"/>
              </w:rPr>
            </w:pPr>
            <w:r w:rsidRPr="00537966">
              <w:rPr>
                <w:rFonts w:cs="Arial"/>
                <w:b/>
                <w:color w:val="002060"/>
                <w:sz w:val="22"/>
              </w:rPr>
              <w:t>14</w:t>
            </w:r>
          </w:p>
        </w:tc>
      </w:tr>
      <w:tr w:rsidR="00537966" w:rsidRPr="00537966" w14:paraId="4DBEFBDE" w14:textId="77777777" w:rsidTr="00CC7CE3">
        <w:tc>
          <w:tcPr>
            <w:tcW w:w="1816" w:type="dxa"/>
          </w:tcPr>
          <w:p w14:paraId="42E8BEE7" w14:textId="77777777" w:rsidR="006028D4" w:rsidRPr="00537966" w:rsidRDefault="006028D4" w:rsidP="00CC7CE3">
            <w:pPr>
              <w:jc w:val="both"/>
              <w:rPr>
                <w:rFonts w:cs="Arial"/>
                <w:b/>
                <w:color w:val="002060"/>
                <w:sz w:val="22"/>
              </w:rPr>
            </w:pPr>
            <w:r w:rsidRPr="00537966">
              <w:rPr>
                <w:rFonts w:cs="Arial"/>
                <w:b/>
                <w:color w:val="002060"/>
                <w:sz w:val="22"/>
              </w:rPr>
              <w:t>TRANSICIÓN</w:t>
            </w:r>
          </w:p>
        </w:tc>
        <w:tc>
          <w:tcPr>
            <w:tcW w:w="1753" w:type="dxa"/>
          </w:tcPr>
          <w:p w14:paraId="75F07D4E" w14:textId="77777777" w:rsidR="006028D4" w:rsidRPr="00537966" w:rsidRDefault="006028D4" w:rsidP="00CC7CE3">
            <w:pPr>
              <w:jc w:val="both"/>
              <w:rPr>
                <w:rFonts w:cs="Arial"/>
                <w:b/>
                <w:color w:val="002060"/>
                <w:sz w:val="22"/>
              </w:rPr>
            </w:pPr>
            <w:r w:rsidRPr="00537966">
              <w:rPr>
                <w:rFonts w:cs="Arial"/>
                <w:b/>
                <w:color w:val="002060"/>
                <w:sz w:val="22"/>
              </w:rPr>
              <w:t>12</w:t>
            </w:r>
          </w:p>
        </w:tc>
        <w:tc>
          <w:tcPr>
            <w:tcW w:w="1753" w:type="dxa"/>
          </w:tcPr>
          <w:p w14:paraId="26040DED" w14:textId="77777777" w:rsidR="006028D4" w:rsidRPr="00537966" w:rsidRDefault="006028D4" w:rsidP="00CC7CE3">
            <w:pPr>
              <w:jc w:val="both"/>
              <w:rPr>
                <w:rFonts w:cs="Arial"/>
                <w:b/>
                <w:color w:val="002060"/>
                <w:sz w:val="22"/>
              </w:rPr>
            </w:pPr>
            <w:r w:rsidRPr="00537966">
              <w:rPr>
                <w:rFonts w:cs="Arial"/>
                <w:b/>
                <w:color w:val="002060"/>
                <w:sz w:val="22"/>
              </w:rPr>
              <w:t>10</w:t>
            </w:r>
          </w:p>
        </w:tc>
        <w:tc>
          <w:tcPr>
            <w:tcW w:w="1753" w:type="dxa"/>
          </w:tcPr>
          <w:p w14:paraId="049708DB" w14:textId="77777777" w:rsidR="006028D4" w:rsidRPr="00537966" w:rsidRDefault="006028D4" w:rsidP="00CC7CE3">
            <w:pPr>
              <w:jc w:val="both"/>
              <w:rPr>
                <w:rFonts w:cs="Arial"/>
                <w:b/>
                <w:color w:val="002060"/>
                <w:sz w:val="22"/>
              </w:rPr>
            </w:pPr>
            <w:r w:rsidRPr="00537966">
              <w:rPr>
                <w:rFonts w:cs="Arial"/>
                <w:b/>
                <w:color w:val="002060"/>
                <w:sz w:val="22"/>
              </w:rPr>
              <w:t>12</w:t>
            </w:r>
          </w:p>
        </w:tc>
        <w:tc>
          <w:tcPr>
            <w:tcW w:w="1753" w:type="dxa"/>
          </w:tcPr>
          <w:p w14:paraId="313B5F2D" w14:textId="77777777" w:rsidR="006028D4" w:rsidRPr="00537966" w:rsidRDefault="006028D4" w:rsidP="00CC7CE3">
            <w:pPr>
              <w:jc w:val="both"/>
              <w:rPr>
                <w:rFonts w:cs="Arial"/>
                <w:b/>
                <w:color w:val="002060"/>
                <w:sz w:val="22"/>
              </w:rPr>
            </w:pPr>
            <w:r w:rsidRPr="00537966">
              <w:rPr>
                <w:rFonts w:cs="Arial"/>
                <w:b/>
                <w:color w:val="002060"/>
                <w:sz w:val="22"/>
              </w:rPr>
              <w:t>14</w:t>
            </w:r>
          </w:p>
        </w:tc>
      </w:tr>
      <w:tr w:rsidR="00537966" w:rsidRPr="00537966" w14:paraId="71A4CF3D" w14:textId="77777777" w:rsidTr="00CC7CE3">
        <w:tc>
          <w:tcPr>
            <w:tcW w:w="1816" w:type="dxa"/>
          </w:tcPr>
          <w:p w14:paraId="32D1482B" w14:textId="77777777" w:rsidR="006028D4" w:rsidRPr="00537966" w:rsidRDefault="006028D4" w:rsidP="00CC7CE3">
            <w:pPr>
              <w:jc w:val="both"/>
              <w:rPr>
                <w:rFonts w:cs="Arial"/>
                <w:b/>
                <w:color w:val="002060"/>
                <w:sz w:val="22"/>
              </w:rPr>
            </w:pPr>
            <w:r w:rsidRPr="00537966">
              <w:rPr>
                <w:rFonts w:cs="Arial"/>
                <w:b/>
                <w:color w:val="002060"/>
                <w:sz w:val="22"/>
              </w:rPr>
              <w:t>PRIMERO</w:t>
            </w:r>
          </w:p>
        </w:tc>
        <w:tc>
          <w:tcPr>
            <w:tcW w:w="1753" w:type="dxa"/>
          </w:tcPr>
          <w:p w14:paraId="21CA6F44" w14:textId="77777777" w:rsidR="006028D4" w:rsidRPr="00537966" w:rsidRDefault="006028D4" w:rsidP="00CC7CE3">
            <w:pPr>
              <w:jc w:val="both"/>
              <w:rPr>
                <w:rFonts w:cs="Arial"/>
                <w:b/>
                <w:color w:val="002060"/>
                <w:sz w:val="22"/>
              </w:rPr>
            </w:pPr>
            <w:r w:rsidRPr="00537966">
              <w:rPr>
                <w:rFonts w:cs="Arial"/>
                <w:b/>
                <w:color w:val="002060"/>
                <w:sz w:val="22"/>
              </w:rPr>
              <w:t>7</w:t>
            </w:r>
          </w:p>
        </w:tc>
        <w:tc>
          <w:tcPr>
            <w:tcW w:w="1753" w:type="dxa"/>
          </w:tcPr>
          <w:p w14:paraId="6E1B4EC7" w14:textId="77777777" w:rsidR="006028D4" w:rsidRPr="00537966" w:rsidRDefault="006028D4" w:rsidP="00CC7CE3">
            <w:pPr>
              <w:jc w:val="both"/>
              <w:rPr>
                <w:rFonts w:cs="Arial"/>
                <w:b/>
                <w:color w:val="002060"/>
                <w:sz w:val="22"/>
              </w:rPr>
            </w:pPr>
            <w:r w:rsidRPr="00537966">
              <w:rPr>
                <w:rFonts w:cs="Arial"/>
                <w:b/>
                <w:color w:val="002060"/>
                <w:sz w:val="22"/>
              </w:rPr>
              <w:t>7</w:t>
            </w:r>
          </w:p>
        </w:tc>
        <w:tc>
          <w:tcPr>
            <w:tcW w:w="1753" w:type="dxa"/>
          </w:tcPr>
          <w:p w14:paraId="28AA28A6" w14:textId="77777777" w:rsidR="006028D4" w:rsidRPr="00537966" w:rsidRDefault="006028D4" w:rsidP="00CC7CE3">
            <w:pPr>
              <w:jc w:val="both"/>
              <w:rPr>
                <w:rFonts w:cs="Arial"/>
                <w:b/>
                <w:color w:val="002060"/>
                <w:sz w:val="22"/>
              </w:rPr>
            </w:pPr>
            <w:r w:rsidRPr="00537966">
              <w:rPr>
                <w:rFonts w:cs="Arial"/>
                <w:b/>
                <w:color w:val="002060"/>
                <w:sz w:val="22"/>
              </w:rPr>
              <w:t>6</w:t>
            </w:r>
          </w:p>
        </w:tc>
        <w:tc>
          <w:tcPr>
            <w:tcW w:w="1753" w:type="dxa"/>
          </w:tcPr>
          <w:p w14:paraId="22E621A0" w14:textId="77777777" w:rsidR="006028D4" w:rsidRPr="00537966" w:rsidRDefault="006028D4" w:rsidP="00CC7CE3">
            <w:pPr>
              <w:jc w:val="both"/>
              <w:rPr>
                <w:rFonts w:cs="Arial"/>
                <w:b/>
                <w:color w:val="002060"/>
                <w:sz w:val="22"/>
              </w:rPr>
            </w:pPr>
            <w:r w:rsidRPr="00537966">
              <w:rPr>
                <w:rFonts w:cs="Arial"/>
                <w:b/>
                <w:color w:val="002060"/>
                <w:sz w:val="22"/>
              </w:rPr>
              <w:t>12</w:t>
            </w:r>
          </w:p>
        </w:tc>
      </w:tr>
      <w:tr w:rsidR="00537966" w:rsidRPr="00537966" w14:paraId="0ACAB430" w14:textId="77777777" w:rsidTr="00CC7CE3">
        <w:tc>
          <w:tcPr>
            <w:tcW w:w="1816" w:type="dxa"/>
          </w:tcPr>
          <w:p w14:paraId="5AAF4860" w14:textId="77777777" w:rsidR="006028D4" w:rsidRPr="00537966" w:rsidRDefault="006028D4" w:rsidP="00CC7CE3">
            <w:pPr>
              <w:jc w:val="both"/>
              <w:rPr>
                <w:rFonts w:cs="Arial"/>
                <w:b/>
                <w:color w:val="002060"/>
                <w:sz w:val="22"/>
              </w:rPr>
            </w:pPr>
            <w:r w:rsidRPr="00537966">
              <w:rPr>
                <w:rFonts w:cs="Arial"/>
                <w:b/>
                <w:color w:val="002060"/>
                <w:sz w:val="22"/>
              </w:rPr>
              <w:t>SEGUNDO</w:t>
            </w:r>
          </w:p>
        </w:tc>
        <w:tc>
          <w:tcPr>
            <w:tcW w:w="1753" w:type="dxa"/>
          </w:tcPr>
          <w:p w14:paraId="11787666" w14:textId="77777777" w:rsidR="006028D4" w:rsidRPr="00537966" w:rsidRDefault="006028D4" w:rsidP="00CC7CE3">
            <w:pPr>
              <w:jc w:val="both"/>
              <w:rPr>
                <w:rFonts w:cs="Arial"/>
                <w:b/>
                <w:color w:val="002060"/>
                <w:sz w:val="22"/>
              </w:rPr>
            </w:pPr>
          </w:p>
        </w:tc>
        <w:tc>
          <w:tcPr>
            <w:tcW w:w="1753" w:type="dxa"/>
          </w:tcPr>
          <w:p w14:paraId="5562F3A1" w14:textId="77777777" w:rsidR="006028D4" w:rsidRPr="00537966" w:rsidRDefault="006028D4" w:rsidP="00CC7CE3">
            <w:pPr>
              <w:jc w:val="both"/>
              <w:rPr>
                <w:rFonts w:cs="Arial"/>
                <w:b/>
                <w:color w:val="002060"/>
                <w:sz w:val="22"/>
              </w:rPr>
            </w:pPr>
            <w:r w:rsidRPr="00537966">
              <w:rPr>
                <w:rFonts w:cs="Arial"/>
                <w:b/>
                <w:color w:val="002060"/>
                <w:sz w:val="22"/>
              </w:rPr>
              <w:t>6</w:t>
            </w:r>
          </w:p>
        </w:tc>
        <w:tc>
          <w:tcPr>
            <w:tcW w:w="1753" w:type="dxa"/>
          </w:tcPr>
          <w:p w14:paraId="502959C1" w14:textId="77777777" w:rsidR="006028D4" w:rsidRPr="00537966" w:rsidRDefault="006028D4" w:rsidP="00CC7CE3">
            <w:pPr>
              <w:jc w:val="both"/>
              <w:rPr>
                <w:rFonts w:cs="Arial"/>
                <w:b/>
                <w:color w:val="002060"/>
                <w:sz w:val="22"/>
              </w:rPr>
            </w:pPr>
            <w:r w:rsidRPr="00537966">
              <w:rPr>
                <w:rFonts w:cs="Arial"/>
                <w:b/>
                <w:color w:val="002060"/>
                <w:sz w:val="22"/>
              </w:rPr>
              <w:t>7</w:t>
            </w:r>
          </w:p>
        </w:tc>
        <w:tc>
          <w:tcPr>
            <w:tcW w:w="1753" w:type="dxa"/>
          </w:tcPr>
          <w:p w14:paraId="5D651B07" w14:textId="77777777" w:rsidR="006028D4" w:rsidRPr="00537966" w:rsidRDefault="006028D4" w:rsidP="00CC7CE3">
            <w:pPr>
              <w:jc w:val="both"/>
              <w:rPr>
                <w:rFonts w:cs="Arial"/>
                <w:b/>
                <w:color w:val="002060"/>
                <w:sz w:val="22"/>
              </w:rPr>
            </w:pPr>
            <w:r w:rsidRPr="00537966">
              <w:rPr>
                <w:rFonts w:cs="Arial"/>
                <w:b/>
                <w:color w:val="002060"/>
                <w:sz w:val="22"/>
              </w:rPr>
              <w:t>7</w:t>
            </w:r>
          </w:p>
        </w:tc>
      </w:tr>
      <w:tr w:rsidR="00537966" w:rsidRPr="00537966" w14:paraId="0F9C5C59" w14:textId="77777777" w:rsidTr="00CC7CE3">
        <w:tc>
          <w:tcPr>
            <w:tcW w:w="1816" w:type="dxa"/>
          </w:tcPr>
          <w:p w14:paraId="1D6F4458" w14:textId="77777777" w:rsidR="006028D4" w:rsidRPr="00537966" w:rsidRDefault="006028D4" w:rsidP="00CC7CE3">
            <w:pPr>
              <w:jc w:val="both"/>
              <w:rPr>
                <w:rFonts w:cs="Arial"/>
                <w:b/>
                <w:color w:val="002060"/>
                <w:sz w:val="22"/>
              </w:rPr>
            </w:pPr>
            <w:r w:rsidRPr="00537966">
              <w:rPr>
                <w:rFonts w:cs="Arial"/>
                <w:b/>
                <w:color w:val="002060"/>
                <w:sz w:val="22"/>
              </w:rPr>
              <w:t>TERCERO</w:t>
            </w:r>
          </w:p>
        </w:tc>
        <w:tc>
          <w:tcPr>
            <w:tcW w:w="1753" w:type="dxa"/>
          </w:tcPr>
          <w:p w14:paraId="509DB291" w14:textId="77777777" w:rsidR="006028D4" w:rsidRPr="00537966" w:rsidRDefault="006028D4" w:rsidP="00CC7CE3">
            <w:pPr>
              <w:jc w:val="both"/>
              <w:rPr>
                <w:rFonts w:cs="Arial"/>
                <w:b/>
                <w:color w:val="002060"/>
                <w:sz w:val="22"/>
              </w:rPr>
            </w:pPr>
          </w:p>
        </w:tc>
        <w:tc>
          <w:tcPr>
            <w:tcW w:w="1753" w:type="dxa"/>
          </w:tcPr>
          <w:p w14:paraId="4CD85345" w14:textId="77777777" w:rsidR="006028D4" w:rsidRPr="00537966" w:rsidRDefault="006028D4" w:rsidP="00CC7CE3">
            <w:pPr>
              <w:jc w:val="both"/>
              <w:rPr>
                <w:rFonts w:cs="Arial"/>
                <w:b/>
                <w:color w:val="002060"/>
                <w:sz w:val="22"/>
              </w:rPr>
            </w:pPr>
          </w:p>
        </w:tc>
        <w:tc>
          <w:tcPr>
            <w:tcW w:w="1753" w:type="dxa"/>
          </w:tcPr>
          <w:p w14:paraId="21FF5BCE" w14:textId="77777777" w:rsidR="006028D4" w:rsidRPr="00537966" w:rsidRDefault="006028D4" w:rsidP="00CC7CE3">
            <w:pPr>
              <w:jc w:val="both"/>
              <w:rPr>
                <w:rFonts w:cs="Arial"/>
                <w:b/>
                <w:color w:val="002060"/>
                <w:sz w:val="22"/>
              </w:rPr>
            </w:pPr>
            <w:r w:rsidRPr="00537966">
              <w:rPr>
                <w:rFonts w:cs="Arial"/>
                <w:b/>
                <w:color w:val="002060"/>
                <w:sz w:val="22"/>
              </w:rPr>
              <w:t>7</w:t>
            </w:r>
          </w:p>
        </w:tc>
        <w:tc>
          <w:tcPr>
            <w:tcW w:w="1753" w:type="dxa"/>
          </w:tcPr>
          <w:p w14:paraId="5C71AA3A" w14:textId="77777777" w:rsidR="006028D4" w:rsidRPr="00537966" w:rsidRDefault="006028D4" w:rsidP="00CC7CE3">
            <w:pPr>
              <w:jc w:val="both"/>
              <w:rPr>
                <w:rFonts w:cs="Arial"/>
                <w:b/>
                <w:color w:val="002060"/>
                <w:sz w:val="22"/>
              </w:rPr>
            </w:pPr>
            <w:r w:rsidRPr="00537966">
              <w:rPr>
                <w:rFonts w:cs="Arial"/>
                <w:b/>
                <w:color w:val="002060"/>
                <w:sz w:val="22"/>
              </w:rPr>
              <w:t>3</w:t>
            </w:r>
          </w:p>
        </w:tc>
      </w:tr>
      <w:tr w:rsidR="006028D4" w:rsidRPr="00537966" w14:paraId="5F9FCB05" w14:textId="77777777" w:rsidTr="00CC7CE3">
        <w:tc>
          <w:tcPr>
            <w:tcW w:w="1816" w:type="dxa"/>
          </w:tcPr>
          <w:p w14:paraId="7C8F7DAC" w14:textId="77777777" w:rsidR="006028D4" w:rsidRPr="00537966" w:rsidRDefault="006028D4" w:rsidP="00CC7CE3">
            <w:pPr>
              <w:jc w:val="both"/>
              <w:rPr>
                <w:rFonts w:cs="Arial"/>
                <w:b/>
                <w:color w:val="002060"/>
                <w:sz w:val="22"/>
              </w:rPr>
            </w:pPr>
            <w:r w:rsidRPr="00537966">
              <w:rPr>
                <w:rFonts w:cs="Arial"/>
                <w:b/>
                <w:color w:val="002060"/>
                <w:sz w:val="22"/>
              </w:rPr>
              <w:t>CUARTO</w:t>
            </w:r>
          </w:p>
        </w:tc>
        <w:tc>
          <w:tcPr>
            <w:tcW w:w="1753" w:type="dxa"/>
          </w:tcPr>
          <w:p w14:paraId="27D52A4B" w14:textId="77777777" w:rsidR="006028D4" w:rsidRPr="00537966" w:rsidRDefault="006028D4" w:rsidP="00CC7CE3">
            <w:pPr>
              <w:jc w:val="both"/>
              <w:rPr>
                <w:rFonts w:cs="Arial"/>
                <w:b/>
                <w:color w:val="002060"/>
                <w:sz w:val="22"/>
              </w:rPr>
            </w:pPr>
          </w:p>
        </w:tc>
        <w:tc>
          <w:tcPr>
            <w:tcW w:w="1753" w:type="dxa"/>
          </w:tcPr>
          <w:p w14:paraId="37C44DFF" w14:textId="77777777" w:rsidR="006028D4" w:rsidRPr="00537966" w:rsidRDefault="006028D4" w:rsidP="00CC7CE3">
            <w:pPr>
              <w:jc w:val="both"/>
              <w:rPr>
                <w:rFonts w:cs="Arial"/>
                <w:b/>
                <w:color w:val="002060"/>
                <w:sz w:val="22"/>
              </w:rPr>
            </w:pPr>
          </w:p>
        </w:tc>
        <w:tc>
          <w:tcPr>
            <w:tcW w:w="1753" w:type="dxa"/>
          </w:tcPr>
          <w:p w14:paraId="00F105CF" w14:textId="77777777" w:rsidR="006028D4" w:rsidRPr="00537966" w:rsidRDefault="006028D4" w:rsidP="00CC7CE3">
            <w:pPr>
              <w:jc w:val="both"/>
              <w:rPr>
                <w:rFonts w:cs="Arial"/>
                <w:b/>
                <w:color w:val="002060"/>
                <w:sz w:val="22"/>
              </w:rPr>
            </w:pPr>
          </w:p>
        </w:tc>
        <w:tc>
          <w:tcPr>
            <w:tcW w:w="1753" w:type="dxa"/>
          </w:tcPr>
          <w:p w14:paraId="39788554" w14:textId="77777777" w:rsidR="006028D4" w:rsidRPr="00537966" w:rsidRDefault="006028D4" w:rsidP="00CC7CE3">
            <w:pPr>
              <w:jc w:val="both"/>
              <w:rPr>
                <w:rFonts w:cs="Arial"/>
                <w:b/>
                <w:color w:val="002060"/>
                <w:sz w:val="22"/>
              </w:rPr>
            </w:pPr>
            <w:r w:rsidRPr="00537966">
              <w:rPr>
                <w:rFonts w:cs="Arial"/>
                <w:b/>
                <w:color w:val="002060"/>
                <w:sz w:val="22"/>
              </w:rPr>
              <w:t>5</w:t>
            </w:r>
          </w:p>
        </w:tc>
      </w:tr>
    </w:tbl>
    <w:p w14:paraId="51BD5966" w14:textId="77777777" w:rsidR="006028D4" w:rsidRPr="00537966" w:rsidRDefault="006028D4" w:rsidP="006028D4">
      <w:pPr>
        <w:pStyle w:val="Prrafodelista"/>
        <w:ind w:left="465"/>
        <w:jc w:val="both"/>
        <w:rPr>
          <w:rFonts w:cs="Arial"/>
          <w:color w:val="002060"/>
          <w:szCs w:val="24"/>
        </w:rPr>
      </w:pPr>
    </w:p>
    <w:p w14:paraId="103C6C84" w14:textId="3487343D" w:rsidR="006028D4" w:rsidRPr="00537966" w:rsidRDefault="006028D4" w:rsidP="006028D4">
      <w:pPr>
        <w:jc w:val="both"/>
        <w:rPr>
          <w:rFonts w:ascii="Century Gothic" w:hAnsi="Century Gothic" w:cs="Arial"/>
          <w:color w:val="002060"/>
          <w:szCs w:val="24"/>
        </w:rPr>
      </w:pPr>
      <w:r w:rsidRPr="00537966">
        <w:rPr>
          <w:rFonts w:ascii="Century Gothic" w:hAnsi="Century Gothic" w:cs="Arial"/>
          <w:b/>
          <w:color w:val="002060"/>
          <w:szCs w:val="24"/>
        </w:rPr>
        <w:t>1.</w:t>
      </w:r>
      <w:r w:rsidR="00BE70D1" w:rsidRPr="00537966">
        <w:rPr>
          <w:rFonts w:ascii="Century Gothic" w:hAnsi="Century Gothic" w:cs="Arial"/>
          <w:b/>
          <w:color w:val="002060"/>
          <w:szCs w:val="24"/>
        </w:rPr>
        <w:t>8</w:t>
      </w:r>
      <w:r w:rsidRPr="00537966">
        <w:rPr>
          <w:rFonts w:ascii="Century Gothic" w:hAnsi="Century Gothic" w:cs="Arial"/>
          <w:b/>
          <w:color w:val="002060"/>
          <w:szCs w:val="24"/>
        </w:rPr>
        <w:t xml:space="preserve">.2. </w:t>
      </w:r>
      <w:r w:rsidRPr="00537966">
        <w:rPr>
          <w:rFonts w:ascii="Century Gothic" w:hAnsi="Century Gothic" w:cs="Arial"/>
          <w:b/>
          <w:bCs/>
          <w:color w:val="002060"/>
          <w:sz w:val="24"/>
          <w:szCs w:val="24"/>
        </w:rPr>
        <w:t>POLÍTICA DE ACCESO Y PERMANENCIA</w:t>
      </w:r>
    </w:p>
    <w:p w14:paraId="791BB46E" w14:textId="77777777" w:rsidR="006028D4" w:rsidRPr="00537966" w:rsidRDefault="006028D4" w:rsidP="006028D4">
      <w:pPr>
        <w:pStyle w:val="Prrafodelista"/>
        <w:ind w:left="525"/>
        <w:jc w:val="both"/>
        <w:rPr>
          <w:rFonts w:cs="Arial"/>
          <w:color w:val="002060"/>
          <w:szCs w:val="24"/>
        </w:rPr>
      </w:pPr>
      <w:r w:rsidRPr="00537966">
        <w:rPr>
          <w:rFonts w:cs="Arial"/>
          <w:color w:val="002060"/>
          <w:szCs w:val="24"/>
        </w:rPr>
        <w:t>El ingreso a cualquiera de los grados la educación preescolar no estará sujeto a ningún tipo de prueba de admisión o examen psicológico o conocimientos, o a consideraciones de raza, sexo, religión, condición física o mental.</w:t>
      </w:r>
    </w:p>
    <w:p w14:paraId="36E5CDCF" w14:textId="77777777" w:rsidR="006028D4" w:rsidRPr="00537966" w:rsidRDefault="006028D4" w:rsidP="006028D4">
      <w:pPr>
        <w:pStyle w:val="Prrafodelista"/>
        <w:ind w:left="525"/>
        <w:jc w:val="both"/>
        <w:rPr>
          <w:rFonts w:cs="Arial"/>
          <w:color w:val="002060"/>
          <w:szCs w:val="24"/>
        </w:rPr>
      </w:pPr>
      <w:r w:rsidRPr="00537966">
        <w:rPr>
          <w:rFonts w:cs="Arial"/>
          <w:color w:val="002060"/>
          <w:szCs w:val="24"/>
        </w:rPr>
        <w:t>Para el ingreso a los grados del nivel de educación preescolar y básica primaria, se hará verificación de la identidad y la edad del estudiante para ingresar al grado deseado y se solicitará la fotocopia de los siguientes documentos:</w:t>
      </w:r>
    </w:p>
    <w:p w14:paraId="29153CC4" w14:textId="1EE7F6E6" w:rsidR="006028D4" w:rsidRPr="00537966" w:rsidRDefault="006028D4" w:rsidP="006028D4">
      <w:pPr>
        <w:pStyle w:val="Prrafodelista"/>
        <w:numPr>
          <w:ilvl w:val="0"/>
          <w:numId w:val="5"/>
        </w:numPr>
        <w:jc w:val="both"/>
        <w:rPr>
          <w:rFonts w:cs="Arial"/>
          <w:color w:val="002060"/>
          <w:szCs w:val="24"/>
        </w:rPr>
      </w:pPr>
      <w:r w:rsidRPr="00537966">
        <w:rPr>
          <w:rFonts w:cs="Arial"/>
          <w:color w:val="002060"/>
          <w:szCs w:val="24"/>
        </w:rPr>
        <w:t>Registro civil de nacimiento del educando y/o tarjeta de identidad</w:t>
      </w:r>
    </w:p>
    <w:p w14:paraId="2EC8F861" w14:textId="7C2F666B" w:rsidR="006028D4" w:rsidRPr="00537966" w:rsidRDefault="006028D4" w:rsidP="006028D4">
      <w:pPr>
        <w:pStyle w:val="Prrafodelista"/>
        <w:numPr>
          <w:ilvl w:val="0"/>
          <w:numId w:val="5"/>
        </w:numPr>
        <w:jc w:val="both"/>
        <w:rPr>
          <w:rFonts w:cs="Arial"/>
          <w:color w:val="002060"/>
          <w:szCs w:val="24"/>
        </w:rPr>
      </w:pPr>
      <w:r w:rsidRPr="00537966">
        <w:rPr>
          <w:rFonts w:cs="Arial"/>
          <w:color w:val="002060"/>
          <w:szCs w:val="24"/>
        </w:rPr>
        <w:t>Certificación de vinculación a un sistema de seguridad social, de conformidad con lo establecido en la Ley.</w:t>
      </w:r>
    </w:p>
    <w:p w14:paraId="6EED7E85" w14:textId="686AC89A" w:rsidR="006028D4" w:rsidRPr="00537966" w:rsidRDefault="006028D4" w:rsidP="006028D4">
      <w:pPr>
        <w:pStyle w:val="Prrafodelista"/>
        <w:numPr>
          <w:ilvl w:val="0"/>
          <w:numId w:val="5"/>
        </w:numPr>
        <w:jc w:val="both"/>
        <w:rPr>
          <w:rFonts w:cs="Arial"/>
          <w:color w:val="002060"/>
          <w:szCs w:val="24"/>
        </w:rPr>
      </w:pPr>
      <w:r w:rsidRPr="00537966">
        <w:rPr>
          <w:rFonts w:cs="Arial"/>
          <w:color w:val="002060"/>
          <w:szCs w:val="24"/>
        </w:rPr>
        <w:t>Cedula de ciudadanía de los padres y/o acudientes.</w:t>
      </w:r>
    </w:p>
    <w:p w14:paraId="281BB9FE" w14:textId="5416C03E" w:rsidR="006028D4" w:rsidRPr="00537966" w:rsidRDefault="006028D4" w:rsidP="006028D4">
      <w:pPr>
        <w:pStyle w:val="Prrafodelista"/>
        <w:numPr>
          <w:ilvl w:val="0"/>
          <w:numId w:val="5"/>
        </w:numPr>
        <w:jc w:val="both"/>
        <w:rPr>
          <w:rFonts w:cs="Arial"/>
          <w:color w:val="002060"/>
          <w:szCs w:val="24"/>
        </w:rPr>
      </w:pPr>
      <w:r w:rsidRPr="00537966">
        <w:rPr>
          <w:rFonts w:cs="Arial"/>
          <w:color w:val="002060"/>
          <w:szCs w:val="24"/>
        </w:rPr>
        <w:t xml:space="preserve">Certificado </w:t>
      </w:r>
      <w:proofErr w:type="spellStart"/>
      <w:r w:rsidRPr="00537966">
        <w:rPr>
          <w:rFonts w:cs="Arial"/>
          <w:color w:val="002060"/>
          <w:szCs w:val="24"/>
        </w:rPr>
        <w:t>medico</w:t>
      </w:r>
      <w:proofErr w:type="spellEnd"/>
      <w:r w:rsidRPr="00537966">
        <w:rPr>
          <w:rFonts w:cs="Arial"/>
          <w:color w:val="002060"/>
          <w:szCs w:val="24"/>
        </w:rPr>
        <w:t>.</w:t>
      </w:r>
    </w:p>
    <w:p w14:paraId="4ABAFA8C" w14:textId="540D539C" w:rsidR="006028D4" w:rsidRPr="00537966" w:rsidRDefault="006028D4" w:rsidP="006028D4">
      <w:pPr>
        <w:pStyle w:val="Prrafodelista"/>
        <w:numPr>
          <w:ilvl w:val="0"/>
          <w:numId w:val="5"/>
        </w:numPr>
        <w:jc w:val="both"/>
        <w:rPr>
          <w:rFonts w:cs="Arial"/>
          <w:color w:val="002060"/>
          <w:szCs w:val="24"/>
        </w:rPr>
      </w:pPr>
      <w:r w:rsidRPr="00537966">
        <w:rPr>
          <w:rFonts w:cs="Arial"/>
          <w:color w:val="002060"/>
          <w:szCs w:val="24"/>
        </w:rPr>
        <w:t>Carne de vacunas</w:t>
      </w:r>
    </w:p>
    <w:p w14:paraId="022AAC52" w14:textId="77777777" w:rsidR="006028D4" w:rsidRPr="00537966" w:rsidRDefault="006028D4" w:rsidP="006028D4">
      <w:pPr>
        <w:jc w:val="both"/>
        <w:rPr>
          <w:rFonts w:ascii="Century Gothic" w:hAnsi="Century Gothic" w:cs="Arial"/>
          <w:color w:val="002060"/>
          <w:sz w:val="24"/>
          <w:szCs w:val="24"/>
        </w:rPr>
      </w:pPr>
      <w:r w:rsidRPr="00537966">
        <w:rPr>
          <w:rFonts w:ascii="Century Gothic" w:hAnsi="Century Gothic" w:cs="Arial"/>
          <w:color w:val="002060"/>
          <w:sz w:val="24"/>
          <w:szCs w:val="24"/>
        </w:rPr>
        <w:t>Las edades para cada uno de los Grados ofrecidos por la institución serán:</w:t>
      </w:r>
    </w:p>
    <w:tbl>
      <w:tblPr>
        <w:tblStyle w:val="Tablaconcuadrcula"/>
        <w:tblW w:w="0" w:type="auto"/>
        <w:jc w:val="center"/>
        <w:tblLook w:val="04A0" w:firstRow="1" w:lastRow="0" w:firstColumn="1" w:lastColumn="0" w:noHBand="0" w:noVBand="1"/>
      </w:tblPr>
      <w:tblGrid>
        <w:gridCol w:w="3001"/>
        <w:gridCol w:w="1961"/>
        <w:gridCol w:w="1961"/>
      </w:tblGrid>
      <w:tr w:rsidR="00537966" w:rsidRPr="00537966" w14:paraId="7AA9FCCE" w14:textId="77777777" w:rsidTr="00CC7CE3">
        <w:trPr>
          <w:jc w:val="center"/>
        </w:trPr>
        <w:tc>
          <w:tcPr>
            <w:tcW w:w="3001" w:type="dxa"/>
          </w:tcPr>
          <w:p w14:paraId="3A218900" w14:textId="77777777" w:rsidR="006028D4" w:rsidRPr="00537966" w:rsidRDefault="006028D4" w:rsidP="00CC7CE3">
            <w:pPr>
              <w:jc w:val="both"/>
              <w:rPr>
                <w:rFonts w:cs="Arial"/>
                <w:b/>
                <w:color w:val="002060"/>
                <w:sz w:val="22"/>
              </w:rPr>
            </w:pPr>
            <w:r w:rsidRPr="00537966">
              <w:rPr>
                <w:rFonts w:cs="Arial"/>
                <w:b/>
                <w:color w:val="002060"/>
                <w:sz w:val="22"/>
              </w:rPr>
              <w:lastRenderedPageBreak/>
              <w:t>Grado</w:t>
            </w:r>
          </w:p>
        </w:tc>
        <w:tc>
          <w:tcPr>
            <w:tcW w:w="1961" w:type="dxa"/>
          </w:tcPr>
          <w:p w14:paraId="33919C38" w14:textId="77777777" w:rsidR="006028D4" w:rsidRPr="00537966" w:rsidRDefault="006028D4" w:rsidP="00CC7CE3">
            <w:pPr>
              <w:jc w:val="both"/>
              <w:rPr>
                <w:rFonts w:cs="Arial"/>
                <w:b/>
                <w:color w:val="002060"/>
                <w:sz w:val="22"/>
              </w:rPr>
            </w:pPr>
            <w:r w:rsidRPr="00537966">
              <w:rPr>
                <w:rFonts w:cs="Arial"/>
                <w:b/>
                <w:color w:val="002060"/>
                <w:sz w:val="22"/>
              </w:rPr>
              <w:t>Edad mínima</w:t>
            </w:r>
          </w:p>
        </w:tc>
        <w:tc>
          <w:tcPr>
            <w:tcW w:w="1961" w:type="dxa"/>
          </w:tcPr>
          <w:p w14:paraId="7422EB4E" w14:textId="77777777" w:rsidR="006028D4" w:rsidRPr="00537966" w:rsidRDefault="006028D4" w:rsidP="00CC7CE3">
            <w:pPr>
              <w:jc w:val="both"/>
              <w:rPr>
                <w:rFonts w:cs="Arial"/>
                <w:b/>
                <w:color w:val="002060"/>
                <w:sz w:val="22"/>
              </w:rPr>
            </w:pPr>
            <w:r w:rsidRPr="00537966">
              <w:rPr>
                <w:rFonts w:cs="Arial"/>
                <w:b/>
                <w:color w:val="002060"/>
                <w:sz w:val="22"/>
              </w:rPr>
              <w:t>Edad máxima</w:t>
            </w:r>
          </w:p>
        </w:tc>
      </w:tr>
      <w:tr w:rsidR="00537966" w:rsidRPr="00537966" w14:paraId="502BEC35" w14:textId="77777777" w:rsidTr="00CC7CE3">
        <w:trPr>
          <w:jc w:val="center"/>
        </w:trPr>
        <w:tc>
          <w:tcPr>
            <w:tcW w:w="3001" w:type="dxa"/>
          </w:tcPr>
          <w:p w14:paraId="66545336" w14:textId="77777777" w:rsidR="006028D4" w:rsidRPr="00537966" w:rsidRDefault="006028D4" w:rsidP="00CC7CE3">
            <w:pPr>
              <w:jc w:val="both"/>
              <w:rPr>
                <w:rFonts w:cs="Arial"/>
                <w:b/>
                <w:color w:val="002060"/>
                <w:sz w:val="22"/>
              </w:rPr>
            </w:pPr>
            <w:r w:rsidRPr="00537966">
              <w:rPr>
                <w:rFonts w:cs="Arial"/>
                <w:b/>
                <w:color w:val="002060"/>
                <w:sz w:val="22"/>
              </w:rPr>
              <w:t>Prejardín</w:t>
            </w:r>
          </w:p>
        </w:tc>
        <w:tc>
          <w:tcPr>
            <w:tcW w:w="1961" w:type="dxa"/>
          </w:tcPr>
          <w:p w14:paraId="4C091981" w14:textId="77777777" w:rsidR="006028D4" w:rsidRPr="00537966" w:rsidRDefault="006028D4" w:rsidP="00CC7CE3">
            <w:pPr>
              <w:jc w:val="both"/>
              <w:rPr>
                <w:rFonts w:cs="Arial"/>
                <w:b/>
                <w:color w:val="002060"/>
                <w:sz w:val="22"/>
              </w:rPr>
            </w:pPr>
            <w:r w:rsidRPr="00537966">
              <w:rPr>
                <w:rFonts w:cs="Arial"/>
                <w:b/>
                <w:color w:val="002060"/>
                <w:sz w:val="22"/>
              </w:rPr>
              <w:t>3 años</w:t>
            </w:r>
          </w:p>
        </w:tc>
        <w:tc>
          <w:tcPr>
            <w:tcW w:w="1961" w:type="dxa"/>
          </w:tcPr>
          <w:p w14:paraId="1424505E" w14:textId="77777777" w:rsidR="006028D4" w:rsidRPr="00537966" w:rsidRDefault="006028D4" w:rsidP="00CC7CE3">
            <w:pPr>
              <w:jc w:val="both"/>
              <w:rPr>
                <w:rFonts w:cs="Arial"/>
                <w:b/>
                <w:color w:val="002060"/>
                <w:sz w:val="22"/>
              </w:rPr>
            </w:pPr>
          </w:p>
        </w:tc>
      </w:tr>
      <w:tr w:rsidR="00537966" w:rsidRPr="00537966" w14:paraId="2880FDD6" w14:textId="77777777" w:rsidTr="00CC7CE3">
        <w:trPr>
          <w:jc w:val="center"/>
        </w:trPr>
        <w:tc>
          <w:tcPr>
            <w:tcW w:w="3001" w:type="dxa"/>
          </w:tcPr>
          <w:p w14:paraId="401180B9" w14:textId="77777777" w:rsidR="006028D4" w:rsidRPr="00537966" w:rsidRDefault="006028D4" w:rsidP="00CC7CE3">
            <w:pPr>
              <w:jc w:val="both"/>
              <w:rPr>
                <w:rFonts w:cs="Arial"/>
                <w:b/>
                <w:color w:val="002060"/>
                <w:sz w:val="22"/>
              </w:rPr>
            </w:pPr>
            <w:r w:rsidRPr="00537966">
              <w:rPr>
                <w:rFonts w:cs="Arial"/>
                <w:b/>
                <w:color w:val="002060"/>
                <w:sz w:val="22"/>
              </w:rPr>
              <w:t>Jardín</w:t>
            </w:r>
          </w:p>
        </w:tc>
        <w:tc>
          <w:tcPr>
            <w:tcW w:w="1961" w:type="dxa"/>
          </w:tcPr>
          <w:p w14:paraId="7A842061" w14:textId="77777777" w:rsidR="006028D4" w:rsidRPr="00537966" w:rsidRDefault="006028D4" w:rsidP="00CC7CE3">
            <w:pPr>
              <w:jc w:val="both"/>
              <w:rPr>
                <w:rFonts w:cs="Arial"/>
                <w:b/>
                <w:color w:val="002060"/>
                <w:sz w:val="22"/>
              </w:rPr>
            </w:pPr>
            <w:r w:rsidRPr="00537966">
              <w:rPr>
                <w:rFonts w:cs="Arial"/>
                <w:b/>
                <w:color w:val="002060"/>
                <w:sz w:val="22"/>
              </w:rPr>
              <w:t>4 años</w:t>
            </w:r>
          </w:p>
        </w:tc>
        <w:tc>
          <w:tcPr>
            <w:tcW w:w="1961" w:type="dxa"/>
          </w:tcPr>
          <w:p w14:paraId="39DB2E03" w14:textId="77777777" w:rsidR="006028D4" w:rsidRPr="00537966" w:rsidRDefault="006028D4" w:rsidP="00CC7CE3">
            <w:pPr>
              <w:jc w:val="both"/>
              <w:rPr>
                <w:rFonts w:cs="Arial"/>
                <w:b/>
                <w:color w:val="002060"/>
                <w:sz w:val="22"/>
              </w:rPr>
            </w:pPr>
          </w:p>
        </w:tc>
      </w:tr>
      <w:tr w:rsidR="00537966" w:rsidRPr="00537966" w14:paraId="7BDF1FDA" w14:textId="77777777" w:rsidTr="00CC7CE3">
        <w:trPr>
          <w:jc w:val="center"/>
        </w:trPr>
        <w:tc>
          <w:tcPr>
            <w:tcW w:w="3001" w:type="dxa"/>
          </w:tcPr>
          <w:p w14:paraId="7796BEED" w14:textId="77777777" w:rsidR="006028D4" w:rsidRPr="00537966" w:rsidRDefault="006028D4" w:rsidP="00CC7CE3">
            <w:pPr>
              <w:jc w:val="both"/>
              <w:rPr>
                <w:rFonts w:cs="Arial"/>
                <w:b/>
                <w:color w:val="002060"/>
                <w:sz w:val="22"/>
              </w:rPr>
            </w:pPr>
            <w:r w:rsidRPr="00537966">
              <w:rPr>
                <w:rFonts w:cs="Arial"/>
                <w:b/>
                <w:color w:val="002060"/>
                <w:sz w:val="22"/>
              </w:rPr>
              <w:t>Transición</w:t>
            </w:r>
          </w:p>
        </w:tc>
        <w:tc>
          <w:tcPr>
            <w:tcW w:w="1961" w:type="dxa"/>
          </w:tcPr>
          <w:p w14:paraId="6D276F2C" w14:textId="77777777" w:rsidR="006028D4" w:rsidRPr="00537966" w:rsidRDefault="006028D4" w:rsidP="00CC7CE3">
            <w:pPr>
              <w:jc w:val="both"/>
              <w:rPr>
                <w:rFonts w:cs="Arial"/>
                <w:b/>
                <w:color w:val="002060"/>
                <w:sz w:val="22"/>
              </w:rPr>
            </w:pPr>
            <w:r w:rsidRPr="00537966">
              <w:rPr>
                <w:rFonts w:cs="Arial"/>
                <w:b/>
                <w:color w:val="002060"/>
                <w:sz w:val="22"/>
              </w:rPr>
              <w:t>5 años</w:t>
            </w:r>
          </w:p>
        </w:tc>
        <w:tc>
          <w:tcPr>
            <w:tcW w:w="1961" w:type="dxa"/>
          </w:tcPr>
          <w:p w14:paraId="1CE0EC8A" w14:textId="77777777" w:rsidR="006028D4" w:rsidRPr="00537966" w:rsidRDefault="006028D4" w:rsidP="00CC7CE3">
            <w:pPr>
              <w:jc w:val="both"/>
              <w:rPr>
                <w:rFonts w:cs="Arial"/>
                <w:b/>
                <w:color w:val="002060"/>
                <w:sz w:val="22"/>
              </w:rPr>
            </w:pPr>
            <w:r w:rsidRPr="00537966">
              <w:rPr>
                <w:rFonts w:cs="Arial"/>
                <w:b/>
                <w:color w:val="002060"/>
                <w:sz w:val="22"/>
              </w:rPr>
              <w:t>6 años</w:t>
            </w:r>
          </w:p>
        </w:tc>
      </w:tr>
      <w:tr w:rsidR="00537966" w:rsidRPr="00537966" w14:paraId="6EBE7C20" w14:textId="77777777" w:rsidTr="00CC7CE3">
        <w:trPr>
          <w:jc w:val="center"/>
        </w:trPr>
        <w:tc>
          <w:tcPr>
            <w:tcW w:w="3001" w:type="dxa"/>
          </w:tcPr>
          <w:p w14:paraId="39D5F777" w14:textId="77777777" w:rsidR="006028D4" w:rsidRPr="00537966" w:rsidRDefault="006028D4" w:rsidP="00CC7CE3">
            <w:pPr>
              <w:jc w:val="both"/>
              <w:rPr>
                <w:rFonts w:cs="Arial"/>
                <w:b/>
                <w:color w:val="002060"/>
                <w:sz w:val="22"/>
              </w:rPr>
            </w:pPr>
            <w:r w:rsidRPr="00537966">
              <w:rPr>
                <w:rFonts w:cs="Arial"/>
                <w:b/>
                <w:color w:val="002060"/>
                <w:sz w:val="22"/>
              </w:rPr>
              <w:t>Primero</w:t>
            </w:r>
          </w:p>
        </w:tc>
        <w:tc>
          <w:tcPr>
            <w:tcW w:w="1961" w:type="dxa"/>
          </w:tcPr>
          <w:p w14:paraId="60836114" w14:textId="77777777" w:rsidR="006028D4" w:rsidRPr="00537966" w:rsidRDefault="006028D4" w:rsidP="00CC7CE3">
            <w:pPr>
              <w:jc w:val="both"/>
              <w:rPr>
                <w:rFonts w:cs="Arial"/>
                <w:b/>
                <w:color w:val="002060"/>
                <w:sz w:val="22"/>
              </w:rPr>
            </w:pPr>
            <w:r w:rsidRPr="00537966">
              <w:rPr>
                <w:rFonts w:cs="Arial"/>
                <w:b/>
                <w:color w:val="002060"/>
                <w:sz w:val="22"/>
              </w:rPr>
              <w:t>6 años</w:t>
            </w:r>
          </w:p>
        </w:tc>
        <w:tc>
          <w:tcPr>
            <w:tcW w:w="1961" w:type="dxa"/>
          </w:tcPr>
          <w:p w14:paraId="2B3015BB" w14:textId="77777777" w:rsidR="006028D4" w:rsidRPr="00537966" w:rsidRDefault="006028D4" w:rsidP="00CC7CE3">
            <w:pPr>
              <w:jc w:val="both"/>
              <w:rPr>
                <w:rFonts w:cs="Arial"/>
                <w:b/>
                <w:color w:val="002060"/>
                <w:sz w:val="22"/>
              </w:rPr>
            </w:pPr>
            <w:r w:rsidRPr="00537966">
              <w:rPr>
                <w:rFonts w:cs="Arial"/>
                <w:b/>
                <w:color w:val="002060"/>
                <w:sz w:val="22"/>
              </w:rPr>
              <w:t>8 años</w:t>
            </w:r>
          </w:p>
        </w:tc>
      </w:tr>
      <w:tr w:rsidR="00537966" w:rsidRPr="00537966" w14:paraId="2076F179" w14:textId="77777777" w:rsidTr="00CC7CE3">
        <w:trPr>
          <w:jc w:val="center"/>
        </w:trPr>
        <w:tc>
          <w:tcPr>
            <w:tcW w:w="3001" w:type="dxa"/>
          </w:tcPr>
          <w:p w14:paraId="1CACC59F" w14:textId="77777777" w:rsidR="006028D4" w:rsidRPr="00537966" w:rsidRDefault="006028D4" w:rsidP="00CC7CE3">
            <w:pPr>
              <w:jc w:val="both"/>
              <w:rPr>
                <w:rFonts w:cs="Arial"/>
                <w:b/>
                <w:color w:val="002060"/>
                <w:sz w:val="22"/>
              </w:rPr>
            </w:pPr>
            <w:r w:rsidRPr="00537966">
              <w:rPr>
                <w:rFonts w:cs="Arial"/>
                <w:b/>
                <w:color w:val="002060"/>
                <w:sz w:val="22"/>
              </w:rPr>
              <w:t>Segundo</w:t>
            </w:r>
          </w:p>
        </w:tc>
        <w:tc>
          <w:tcPr>
            <w:tcW w:w="1961" w:type="dxa"/>
          </w:tcPr>
          <w:p w14:paraId="2B26311E" w14:textId="77777777" w:rsidR="006028D4" w:rsidRPr="00537966" w:rsidRDefault="006028D4" w:rsidP="00CC7CE3">
            <w:pPr>
              <w:jc w:val="both"/>
              <w:rPr>
                <w:rFonts w:cs="Arial"/>
                <w:b/>
                <w:color w:val="002060"/>
                <w:sz w:val="22"/>
              </w:rPr>
            </w:pPr>
            <w:r w:rsidRPr="00537966">
              <w:rPr>
                <w:rFonts w:cs="Arial"/>
                <w:b/>
                <w:color w:val="002060"/>
                <w:sz w:val="22"/>
              </w:rPr>
              <w:t>7 años</w:t>
            </w:r>
          </w:p>
        </w:tc>
        <w:tc>
          <w:tcPr>
            <w:tcW w:w="1961" w:type="dxa"/>
          </w:tcPr>
          <w:p w14:paraId="733702E5" w14:textId="77777777" w:rsidR="006028D4" w:rsidRPr="00537966" w:rsidRDefault="006028D4" w:rsidP="00CC7CE3">
            <w:pPr>
              <w:jc w:val="both"/>
              <w:rPr>
                <w:rFonts w:cs="Arial"/>
                <w:b/>
                <w:color w:val="002060"/>
                <w:sz w:val="22"/>
              </w:rPr>
            </w:pPr>
            <w:r w:rsidRPr="00537966">
              <w:rPr>
                <w:rFonts w:cs="Arial"/>
                <w:b/>
                <w:color w:val="002060"/>
                <w:sz w:val="22"/>
              </w:rPr>
              <w:t>9 años</w:t>
            </w:r>
          </w:p>
        </w:tc>
      </w:tr>
      <w:tr w:rsidR="00537966" w:rsidRPr="00537966" w14:paraId="2C2379B0" w14:textId="77777777" w:rsidTr="00CC7CE3">
        <w:trPr>
          <w:jc w:val="center"/>
        </w:trPr>
        <w:tc>
          <w:tcPr>
            <w:tcW w:w="3001" w:type="dxa"/>
          </w:tcPr>
          <w:p w14:paraId="0E1A6030" w14:textId="77777777" w:rsidR="006028D4" w:rsidRPr="00537966" w:rsidRDefault="006028D4" w:rsidP="00CC7CE3">
            <w:pPr>
              <w:jc w:val="both"/>
              <w:rPr>
                <w:rFonts w:cs="Arial"/>
                <w:b/>
                <w:color w:val="002060"/>
                <w:sz w:val="22"/>
              </w:rPr>
            </w:pPr>
            <w:r w:rsidRPr="00537966">
              <w:rPr>
                <w:rFonts w:cs="Arial"/>
                <w:b/>
                <w:color w:val="002060"/>
                <w:sz w:val="22"/>
              </w:rPr>
              <w:t>Tercero</w:t>
            </w:r>
          </w:p>
        </w:tc>
        <w:tc>
          <w:tcPr>
            <w:tcW w:w="1961" w:type="dxa"/>
          </w:tcPr>
          <w:p w14:paraId="24E8D1E1" w14:textId="77777777" w:rsidR="006028D4" w:rsidRPr="00537966" w:rsidRDefault="006028D4" w:rsidP="00CC7CE3">
            <w:pPr>
              <w:jc w:val="both"/>
              <w:rPr>
                <w:rFonts w:cs="Arial"/>
                <w:b/>
                <w:color w:val="002060"/>
                <w:sz w:val="22"/>
              </w:rPr>
            </w:pPr>
            <w:r w:rsidRPr="00537966">
              <w:rPr>
                <w:rFonts w:cs="Arial"/>
                <w:b/>
                <w:color w:val="002060"/>
                <w:sz w:val="22"/>
              </w:rPr>
              <w:t>8 años</w:t>
            </w:r>
          </w:p>
        </w:tc>
        <w:tc>
          <w:tcPr>
            <w:tcW w:w="1961" w:type="dxa"/>
          </w:tcPr>
          <w:p w14:paraId="12C8604F" w14:textId="77777777" w:rsidR="006028D4" w:rsidRPr="00537966" w:rsidRDefault="006028D4" w:rsidP="00CC7CE3">
            <w:pPr>
              <w:jc w:val="both"/>
              <w:rPr>
                <w:rFonts w:cs="Arial"/>
                <w:b/>
                <w:color w:val="002060"/>
                <w:sz w:val="22"/>
              </w:rPr>
            </w:pPr>
            <w:r w:rsidRPr="00537966">
              <w:rPr>
                <w:rFonts w:cs="Arial"/>
                <w:b/>
                <w:color w:val="002060"/>
                <w:sz w:val="22"/>
              </w:rPr>
              <w:t>10 años</w:t>
            </w:r>
          </w:p>
        </w:tc>
      </w:tr>
      <w:tr w:rsidR="006028D4" w:rsidRPr="00537966" w14:paraId="59243DD1" w14:textId="77777777" w:rsidTr="00CC7CE3">
        <w:trPr>
          <w:jc w:val="center"/>
        </w:trPr>
        <w:tc>
          <w:tcPr>
            <w:tcW w:w="3001" w:type="dxa"/>
          </w:tcPr>
          <w:p w14:paraId="6800173F" w14:textId="77777777" w:rsidR="006028D4" w:rsidRPr="00537966" w:rsidRDefault="006028D4" w:rsidP="00CC7CE3">
            <w:pPr>
              <w:jc w:val="both"/>
              <w:rPr>
                <w:rFonts w:cs="Arial"/>
                <w:b/>
                <w:color w:val="002060"/>
                <w:sz w:val="22"/>
              </w:rPr>
            </w:pPr>
            <w:r w:rsidRPr="00537966">
              <w:rPr>
                <w:rFonts w:cs="Arial"/>
                <w:b/>
                <w:color w:val="002060"/>
                <w:sz w:val="22"/>
              </w:rPr>
              <w:t xml:space="preserve">Cuarto </w:t>
            </w:r>
          </w:p>
        </w:tc>
        <w:tc>
          <w:tcPr>
            <w:tcW w:w="1961" w:type="dxa"/>
          </w:tcPr>
          <w:p w14:paraId="6688C292" w14:textId="77777777" w:rsidR="006028D4" w:rsidRPr="00537966" w:rsidRDefault="006028D4" w:rsidP="00CC7CE3">
            <w:pPr>
              <w:jc w:val="both"/>
              <w:rPr>
                <w:rFonts w:cs="Arial"/>
                <w:b/>
                <w:color w:val="002060"/>
                <w:sz w:val="22"/>
              </w:rPr>
            </w:pPr>
            <w:r w:rsidRPr="00537966">
              <w:rPr>
                <w:rFonts w:cs="Arial"/>
                <w:b/>
                <w:color w:val="002060"/>
                <w:sz w:val="22"/>
              </w:rPr>
              <w:t>9 años</w:t>
            </w:r>
          </w:p>
        </w:tc>
        <w:tc>
          <w:tcPr>
            <w:tcW w:w="1961" w:type="dxa"/>
          </w:tcPr>
          <w:p w14:paraId="279D5074" w14:textId="77777777" w:rsidR="006028D4" w:rsidRPr="00537966" w:rsidRDefault="006028D4" w:rsidP="00CC7CE3">
            <w:pPr>
              <w:jc w:val="both"/>
              <w:rPr>
                <w:rFonts w:cs="Arial"/>
                <w:b/>
                <w:color w:val="002060"/>
                <w:sz w:val="22"/>
              </w:rPr>
            </w:pPr>
            <w:r w:rsidRPr="00537966">
              <w:rPr>
                <w:rFonts w:cs="Arial"/>
                <w:b/>
                <w:color w:val="002060"/>
                <w:sz w:val="22"/>
              </w:rPr>
              <w:t>12 años</w:t>
            </w:r>
          </w:p>
        </w:tc>
      </w:tr>
    </w:tbl>
    <w:p w14:paraId="5E64664C" w14:textId="77777777" w:rsidR="006028D4" w:rsidRPr="00537966" w:rsidRDefault="006028D4" w:rsidP="006028D4">
      <w:pPr>
        <w:pStyle w:val="Prrafodelista"/>
        <w:ind w:left="667"/>
        <w:jc w:val="both"/>
        <w:rPr>
          <w:rFonts w:cs="Arial"/>
          <w:b/>
          <w:color w:val="002060"/>
        </w:rPr>
      </w:pPr>
    </w:p>
    <w:p w14:paraId="4CB5569D" w14:textId="77777777" w:rsidR="006028D4" w:rsidRPr="00537966" w:rsidRDefault="006028D4" w:rsidP="006028D4">
      <w:pPr>
        <w:pStyle w:val="Prrafodelista"/>
        <w:numPr>
          <w:ilvl w:val="0"/>
          <w:numId w:val="4"/>
        </w:numPr>
        <w:jc w:val="both"/>
        <w:rPr>
          <w:rFonts w:cs="Arial"/>
          <w:color w:val="002060"/>
          <w:szCs w:val="24"/>
        </w:rPr>
      </w:pPr>
      <w:r w:rsidRPr="00537966">
        <w:rPr>
          <w:rFonts w:cs="Arial"/>
          <w:color w:val="002060"/>
          <w:szCs w:val="24"/>
        </w:rPr>
        <w:t>Según la ley General de educación en su Artículo 46. “Integración con el servicio educativo. La educación para personas con limitaciones físicas, sensoriales, psíquicas, cognoscitivas, emocionales o con capacidades intelectuales excepcionales, es parte integrante del servicio público educativo. Los establecimientos educativos organizarán directamente o mediante convenio, acciones pedagógicas y terapéuticas que permitan el proceso de integración académica y social de dichos educandos”</w:t>
      </w:r>
    </w:p>
    <w:p w14:paraId="63C8992E" w14:textId="77777777" w:rsidR="006028D4" w:rsidRPr="00537966" w:rsidRDefault="006028D4" w:rsidP="006028D4">
      <w:pPr>
        <w:pStyle w:val="Prrafodelista"/>
        <w:numPr>
          <w:ilvl w:val="0"/>
          <w:numId w:val="4"/>
        </w:numPr>
        <w:jc w:val="both"/>
        <w:rPr>
          <w:rFonts w:cs="Arial"/>
          <w:color w:val="002060"/>
          <w:szCs w:val="24"/>
        </w:rPr>
      </w:pPr>
      <w:r w:rsidRPr="00537966">
        <w:rPr>
          <w:rFonts w:cs="Arial"/>
          <w:color w:val="002060"/>
          <w:szCs w:val="24"/>
        </w:rPr>
        <w:t>Las necesidades y características de la población estudiantil con discapacidad/ o víctimas se establecen desde el grupo Interdisciplinar para su intervención y el debido proceso de atención y apoyo. Según el Artículo 47. Ley General de Educación Apoyo y fomento. “En cumplimiento de lo establecido en los artículos 13 y 68 de la Constitución Política y con sujeción a los planes y programas de desarrollo nacionales y territoriales, el Estado apoyará a las instituciones y fomentará programas y experiencias orientadas a la adecuada atención educativa de aquellas personas a que se refiere el artículo 46 de esta Ley. Igualmente fomentará programas y experiencias para la formación de docentes idóneos con este mismo fin. El reglamento podrá definir los mecanismos de subsidio a las personas con limitaciones, cuando provengan de familias de escasos recursos económicos”</w:t>
      </w:r>
    </w:p>
    <w:p w14:paraId="21A952E1" w14:textId="77777777" w:rsidR="006028D4" w:rsidRPr="00537966" w:rsidRDefault="006028D4" w:rsidP="006028D4">
      <w:pPr>
        <w:pStyle w:val="Prrafodelista"/>
        <w:numPr>
          <w:ilvl w:val="0"/>
          <w:numId w:val="4"/>
        </w:numPr>
        <w:jc w:val="both"/>
        <w:rPr>
          <w:rFonts w:cs="Arial"/>
          <w:color w:val="002060"/>
          <w:szCs w:val="24"/>
        </w:rPr>
      </w:pPr>
      <w:r w:rsidRPr="00537966">
        <w:rPr>
          <w:rFonts w:cs="Arial"/>
          <w:color w:val="002060"/>
          <w:szCs w:val="24"/>
        </w:rPr>
        <w:t>De acuerdo con lo establecido en la Ley 1618 del 2013 y en articulación con la respectiva entidad los establecimientos educativos deberán:</w:t>
      </w:r>
    </w:p>
    <w:p w14:paraId="77DD3B0E" w14:textId="77777777" w:rsidR="006028D4" w:rsidRPr="00537966" w:rsidRDefault="006028D4" w:rsidP="006028D4">
      <w:pPr>
        <w:pStyle w:val="Prrafodelista"/>
        <w:numPr>
          <w:ilvl w:val="0"/>
          <w:numId w:val="4"/>
        </w:numPr>
        <w:jc w:val="both"/>
        <w:rPr>
          <w:rFonts w:cs="Arial"/>
          <w:color w:val="002060"/>
          <w:szCs w:val="24"/>
        </w:rPr>
      </w:pPr>
      <w:r w:rsidRPr="00537966">
        <w:rPr>
          <w:rFonts w:cs="Arial"/>
          <w:color w:val="002060"/>
          <w:szCs w:val="24"/>
        </w:rPr>
        <w:t>Contribuir a la identificación de signos de alerta en el desarrollo o una posible situación de discapacidad de los estudiantes.</w:t>
      </w:r>
    </w:p>
    <w:p w14:paraId="7D2F8690" w14:textId="77777777" w:rsidR="006028D4" w:rsidRPr="00537966" w:rsidRDefault="006028D4" w:rsidP="006028D4">
      <w:pPr>
        <w:pStyle w:val="Prrafodelista"/>
        <w:numPr>
          <w:ilvl w:val="0"/>
          <w:numId w:val="4"/>
        </w:numPr>
        <w:jc w:val="both"/>
        <w:rPr>
          <w:rFonts w:cs="Arial"/>
          <w:color w:val="002060"/>
          <w:szCs w:val="24"/>
        </w:rPr>
      </w:pPr>
      <w:r w:rsidRPr="00537966">
        <w:rPr>
          <w:rFonts w:cs="Arial"/>
          <w:color w:val="002060"/>
          <w:szCs w:val="24"/>
        </w:rPr>
        <w:t>Reportar en el SIMAT los estudiantes con discapacidad en el momento de la matrícula, retiro o traslado.</w:t>
      </w:r>
    </w:p>
    <w:p w14:paraId="234A3388" w14:textId="77777777" w:rsidR="006028D4" w:rsidRPr="00537966" w:rsidRDefault="006028D4" w:rsidP="006028D4">
      <w:pPr>
        <w:pStyle w:val="Prrafodelista"/>
        <w:numPr>
          <w:ilvl w:val="0"/>
          <w:numId w:val="4"/>
        </w:numPr>
        <w:jc w:val="both"/>
        <w:rPr>
          <w:rFonts w:cs="Arial"/>
          <w:color w:val="002060"/>
          <w:szCs w:val="24"/>
        </w:rPr>
      </w:pPr>
      <w:r w:rsidRPr="00537966">
        <w:rPr>
          <w:rFonts w:cs="Arial"/>
          <w:color w:val="002060"/>
          <w:szCs w:val="24"/>
        </w:rPr>
        <w:lastRenderedPageBreak/>
        <w:t xml:space="preserve">Incorporar el enfoque de Educación Inclusiva y de diseño universal de los aprendizajes en el Proyecto Educativo Institucional (PEI), los procesos de autoevaluación institucional y el plan de mejoramiento institucional (PMI). </w:t>
      </w:r>
    </w:p>
    <w:p w14:paraId="70A7AD90" w14:textId="77777777" w:rsidR="006028D4" w:rsidRPr="00537966" w:rsidRDefault="006028D4" w:rsidP="006028D4">
      <w:pPr>
        <w:pStyle w:val="Prrafodelista"/>
        <w:numPr>
          <w:ilvl w:val="0"/>
          <w:numId w:val="4"/>
        </w:numPr>
        <w:jc w:val="both"/>
        <w:rPr>
          <w:rFonts w:cs="Arial"/>
          <w:color w:val="002060"/>
          <w:szCs w:val="24"/>
        </w:rPr>
      </w:pPr>
      <w:r w:rsidRPr="00537966">
        <w:rPr>
          <w:rFonts w:cs="Arial"/>
          <w:color w:val="002060"/>
          <w:szCs w:val="24"/>
        </w:rPr>
        <w:t>Crear y mantener actualizada la historia escolar del estudiante con discapacidad.</w:t>
      </w:r>
    </w:p>
    <w:p w14:paraId="6BBA6040" w14:textId="77777777" w:rsidR="006028D4" w:rsidRPr="00537966" w:rsidRDefault="006028D4" w:rsidP="006028D4">
      <w:pPr>
        <w:pStyle w:val="Prrafodelista"/>
        <w:numPr>
          <w:ilvl w:val="0"/>
          <w:numId w:val="4"/>
        </w:numPr>
        <w:jc w:val="both"/>
        <w:rPr>
          <w:rFonts w:cs="Arial"/>
          <w:color w:val="002060"/>
          <w:szCs w:val="24"/>
        </w:rPr>
      </w:pPr>
      <w:r w:rsidRPr="00537966">
        <w:rPr>
          <w:rFonts w:cs="Arial"/>
          <w:color w:val="002060"/>
          <w:szCs w:val="24"/>
        </w:rPr>
        <w:t xml:space="preserve">Proveer las condiciones para que los docentes, el orientador o los directivos docentes, según la organización escolar elaboren el PIAR </w:t>
      </w:r>
    </w:p>
    <w:p w14:paraId="680B69AA" w14:textId="77777777" w:rsidR="006028D4" w:rsidRPr="00537966" w:rsidRDefault="006028D4" w:rsidP="006028D4">
      <w:pPr>
        <w:pStyle w:val="Prrafodelista"/>
        <w:numPr>
          <w:ilvl w:val="0"/>
          <w:numId w:val="4"/>
        </w:numPr>
        <w:jc w:val="both"/>
        <w:rPr>
          <w:rFonts w:cs="Arial"/>
          <w:color w:val="002060"/>
          <w:szCs w:val="24"/>
        </w:rPr>
      </w:pPr>
      <w:r w:rsidRPr="00537966">
        <w:rPr>
          <w:rFonts w:cs="Arial"/>
          <w:color w:val="002060"/>
          <w:szCs w:val="24"/>
        </w:rPr>
        <w:t>Garantizar la articulación de los PIAR con la planeación de aula y el plan de mejoramiento institucional (PMI)</w:t>
      </w:r>
    </w:p>
    <w:p w14:paraId="18E186B0" w14:textId="77777777" w:rsidR="006028D4" w:rsidRPr="00537966" w:rsidRDefault="006028D4" w:rsidP="006028D4">
      <w:pPr>
        <w:pStyle w:val="Prrafodelista"/>
        <w:numPr>
          <w:ilvl w:val="0"/>
          <w:numId w:val="4"/>
        </w:numPr>
        <w:jc w:val="both"/>
        <w:rPr>
          <w:rFonts w:cs="Arial"/>
          <w:color w:val="002060"/>
          <w:szCs w:val="24"/>
        </w:rPr>
      </w:pPr>
      <w:r w:rsidRPr="00537966">
        <w:rPr>
          <w:rFonts w:cs="Arial"/>
          <w:color w:val="002060"/>
          <w:szCs w:val="24"/>
        </w:rPr>
        <w:t xml:space="preserve">Garantizar el cumplimiento de los PIAR y lo informes anuales de competencias desarrolladas. </w:t>
      </w:r>
    </w:p>
    <w:p w14:paraId="7D5EF481" w14:textId="39EC4328" w:rsidR="006028D4" w:rsidRPr="00537966" w:rsidRDefault="006028D4" w:rsidP="006028D4">
      <w:pPr>
        <w:pStyle w:val="Prrafodelista"/>
        <w:numPr>
          <w:ilvl w:val="0"/>
          <w:numId w:val="4"/>
        </w:numPr>
        <w:jc w:val="both"/>
        <w:rPr>
          <w:rFonts w:cs="Arial"/>
          <w:color w:val="002060"/>
          <w:szCs w:val="24"/>
        </w:rPr>
      </w:pPr>
      <w:r w:rsidRPr="00537966">
        <w:rPr>
          <w:rFonts w:cs="Arial"/>
          <w:color w:val="002060"/>
          <w:szCs w:val="24"/>
        </w:rPr>
        <w:t>Hacer seguimientos al desarrollo y los aprendizajes de los estudiantes con discapacidad de acuerdo con lo establecido en su sistema institucional de evaluación de los aprendizajes, con la participación de los docentes de aula, docentes de apoyo y directivos docentes.</w:t>
      </w:r>
    </w:p>
    <w:p w14:paraId="0D8EE7BF" w14:textId="77777777" w:rsidR="00B300FA" w:rsidRDefault="00B300FA" w:rsidP="005276DA">
      <w:pPr>
        <w:jc w:val="both"/>
        <w:rPr>
          <w:rFonts w:ascii="Century Gothic" w:hAnsi="Century Gothic" w:cs="Arial"/>
          <w:b/>
          <w:bCs/>
          <w:color w:val="002060"/>
          <w:sz w:val="24"/>
          <w:szCs w:val="24"/>
        </w:rPr>
      </w:pPr>
    </w:p>
    <w:p w14:paraId="48CCED03" w14:textId="6E033ED8" w:rsidR="00DA338C" w:rsidRPr="00537966" w:rsidRDefault="00EA68C8" w:rsidP="005276DA">
      <w:pPr>
        <w:jc w:val="both"/>
        <w:rPr>
          <w:rFonts w:ascii="Century Gothic" w:hAnsi="Century Gothic" w:cs="Arial"/>
          <w:color w:val="002060"/>
        </w:rPr>
      </w:pPr>
      <w:r w:rsidRPr="00537966">
        <w:rPr>
          <w:rFonts w:ascii="Century Gothic" w:hAnsi="Century Gothic" w:cs="Arial"/>
          <w:b/>
          <w:bCs/>
          <w:color w:val="002060"/>
          <w:sz w:val="24"/>
          <w:szCs w:val="24"/>
        </w:rPr>
        <w:t>1.</w:t>
      </w:r>
      <w:r w:rsidR="00BE70D1" w:rsidRPr="00537966">
        <w:rPr>
          <w:rFonts w:ascii="Century Gothic" w:hAnsi="Century Gothic" w:cs="Arial"/>
          <w:b/>
          <w:bCs/>
          <w:color w:val="002060"/>
          <w:sz w:val="24"/>
          <w:szCs w:val="24"/>
        </w:rPr>
        <w:t>9</w:t>
      </w:r>
      <w:r w:rsidRPr="00537966">
        <w:rPr>
          <w:rFonts w:ascii="Century Gothic" w:hAnsi="Century Gothic" w:cs="Arial"/>
          <w:b/>
          <w:bCs/>
          <w:color w:val="002060"/>
          <w:sz w:val="24"/>
          <w:szCs w:val="24"/>
        </w:rPr>
        <w:t xml:space="preserve"> </w:t>
      </w:r>
      <w:r w:rsidRPr="002A269D">
        <w:rPr>
          <w:rFonts w:ascii="Century Gothic" w:hAnsi="Century Gothic"/>
          <w:b/>
          <w:bCs/>
          <w:color w:val="002060"/>
          <w:sz w:val="24"/>
          <w:szCs w:val="24"/>
        </w:rPr>
        <w:t>POLÍTICAS DE INCLUSIÓN</w:t>
      </w:r>
      <w:r w:rsidRPr="00537966">
        <w:rPr>
          <w:rFonts w:ascii="Century Gothic" w:hAnsi="Century Gothic" w:cs="Arial"/>
          <w:b/>
          <w:bCs/>
          <w:color w:val="002060"/>
          <w:sz w:val="24"/>
          <w:szCs w:val="24"/>
        </w:rPr>
        <w:t>, PRIMERA INFANCIA Y EDUCACIÓN INICIAL</w:t>
      </w:r>
      <w:r w:rsidR="002E034C" w:rsidRPr="00537966">
        <w:rPr>
          <w:rFonts w:ascii="Century Gothic" w:hAnsi="Century Gothic" w:cs="Arial"/>
          <w:color w:val="002060"/>
        </w:rPr>
        <w:t xml:space="preserve">. </w:t>
      </w:r>
    </w:p>
    <w:p w14:paraId="1B740971" w14:textId="77777777" w:rsidR="00B300FA" w:rsidRDefault="00B300FA" w:rsidP="006028D4">
      <w:pPr>
        <w:jc w:val="both"/>
        <w:rPr>
          <w:rFonts w:ascii="Century Gothic" w:hAnsi="Century Gothic" w:cs="Arial"/>
          <w:b/>
          <w:color w:val="002060"/>
          <w:sz w:val="24"/>
          <w:szCs w:val="24"/>
        </w:rPr>
      </w:pPr>
    </w:p>
    <w:p w14:paraId="05DC0EA5" w14:textId="3E5D46DB" w:rsidR="006F0A77" w:rsidRPr="00537966" w:rsidRDefault="006F0A77" w:rsidP="006028D4">
      <w:pPr>
        <w:jc w:val="both"/>
        <w:rPr>
          <w:rFonts w:ascii="Century Gothic" w:hAnsi="Century Gothic" w:cs="Arial"/>
          <w:b/>
          <w:color w:val="002060"/>
          <w:sz w:val="24"/>
          <w:szCs w:val="24"/>
        </w:rPr>
      </w:pPr>
      <w:r w:rsidRPr="00537966">
        <w:rPr>
          <w:rFonts w:ascii="Century Gothic" w:hAnsi="Century Gothic" w:cs="Arial"/>
          <w:b/>
          <w:color w:val="002060"/>
          <w:sz w:val="24"/>
          <w:szCs w:val="24"/>
        </w:rPr>
        <w:t>1.</w:t>
      </w:r>
      <w:r w:rsidR="00BE70D1" w:rsidRPr="00537966">
        <w:rPr>
          <w:rFonts w:ascii="Century Gothic" w:hAnsi="Century Gothic" w:cs="Arial"/>
          <w:b/>
          <w:color w:val="002060"/>
          <w:sz w:val="24"/>
          <w:szCs w:val="24"/>
        </w:rPr>
        <w:t>9</w:t>
      </w:r>
      <w:r w:rsidRPr="00537966">
        <w:rPr>
          <w:rFonts w:ascii="Century Gothic" w:hAnsi="Century Gothic" w:cs="Arial"/>
          <w:b/>
          <w:color w:val="002060"/>
          <w:sz w:val="24"/>
          <w:szCs w:val="24"/>
        </w:rPr>
        <w:t>.</w:t>
      </w:r>
      <w:r w:rsidR="000F34E9" w:rsidRPr="00537966">
        <w:rPr>
          <w:rFonts w:ascii="Century Gothic" w:hAnsi="Century Gothic" w:cs="Arial"/>
          <w:b/>
          <w:color w:val="002060"/>
          <w:sz w:val="24"/>
          <w:szCs w:val="24"/>
        </w:rPr>
        <w:t>1. POLITICA</w:t>
      </w:r>
      <w:r w:rsidRPr="00537966">
        <w:rPr>
          <w:rFonts w:ascii="Century Gothic" w:hAnsi="Century Gothic" w:cs="Arial"/>
          <w:b/>
          <w:color w:val="002060"/>
          <w:sz w:val="24"/>
          <w:szCs w:val="24"/>
        </w:rPr>
        <w:t xml:space="preserve"> DE INCLUSION</w:t>
      </w:r>
      <w:r w:rsidR="000F34E9" w:rsidRPr="00537966">
        <w:rPr>
          <w:rFonts w:ascii="Century Gothic" w:hAnsi="Century Gothic" w:cs="Arial"/>
          <w:b/>
          <w:color w:val="002060"/>
          <w:sz w:val="24"/>
          <w:szCs w:val="24"/>
        </w:rPr>
        <w:t xml:space="preserve"> (profundizar)</w:t>
      </w:r>
    </w:p>
    <w:p w14:paraId="35B01260" w14:textId="1C1CBEB1" w:rsidR="005965E2" w:rsidRPr="00821333" w:rsidRDefault="00821333" w:rsidP="00821333">
      <w:pPr>
        <w:jc w:val="both"/>
        <w:rPr>
          <w:rFonts w:ascii="Century Gothic" w:hAnsi="Century Gothic"/>
          <w:color w:val="002060"/>
          <w:sz w:val="24"/>
          <w:szCs w:val="24"/>
        </w:rPr>
      </w:pPr>
      <w:r>
        <w:rPr>
          <w:rFonts w:ascii="Century Gothic" w:hAnsi="Century Gothic"/>
          <w:color w:val="002060"/>
          <w:sz w:val="24"/>
          <w:szCs w:val="24"/>
        </w:rPr>
        <w:t>Fortalecimiento del</w:t>
      </w:r>
      <w:r w:rsidRPr="00821333">
        <w:rPr>
          <w:rFonts w:ascii="Century Gothic" w:hAnsi="Century Gothic"/>
          <w:color w:val="002060"/>
          <w:sz w:val="24"/>
          <w:szCs w:val="24"/>
        </w:rPr>
        <w:t xml:space="preserve"> servicio educativo </w:t>
      </w:r>
      <w:r>
        <w:rPr>
          <w:rFonts w:ascii="Century Gothic" w:hAnsi="Century Gothic"/>
          <w:color w:val="002060"/>
          <w:sz w:val="24"/>
          <w:szCs w:val="24"/>
        </w:rPr>
        <w:t>ofreciendo</w:t>
      </w:r>
      <w:r w:rsidRPr="00821333">
        <w:rPr>
          <w:rFonts w:ascii="Century Gothic" w:hAnsi="Century Gothic"/>
          <w:color w:val="002060"/>
          <w:sz w:val="24"/>
          <w:szCs w:val="24"/>
        </w:rPr>
        <w:t xml:space="preserve"> atención con equidad a los estudiantes que presentan una discapacidad o bien</w:t>
      </w:r>
      <w:r w:rsidR="00796621">
        <w:rPr>
          <w:rFonts w:ascii="Century Gothic" w:hAnsi="Century Gothic"/>
          <w:color w:val="002060"/>
          <w:sz w:val="24"/>
          <w:szCs w:val="24"/>
        </w:rPr>
        <w:t>,</w:t>
      </w:r>
      <w:r w:rsidRPr="00821333">
        <w:rPr>
          <w:rFonts w:ascii="Century Gothic" w:hAnsi="Century Gothic"/>
          <w:color w:val="002060"/>
          <w:sz w:val="24"/>
          <w:szCs w:val="24"/>
        </w:rPr>
        <w:t xml:space="preserve"> con aptitudes sobresalientes de acuerdo a su desarrollo, necesidades, intereses, habilidades y potencialidades.</w:t>
      </w:r>
      <w:r>
        <w:rPr>
          <w:rFonts w:ascii="Century Gothic" w:hAnsi="Century Gothic"/>
          <w:color w:val="002060"/>
          <w:sz w:val="24"/>
          <w:szCs w:val="24"/>
        </w:rPr>
        <w:t xml:space="preserve"> dando </w:t>
      </w:r>
      <w:r w:rsidRPr="00821333">
        <w:rPr>
          <w:rFonts w:ascii="Century Gothic" w:hAnsi="Century Gothic"/>
          <w:color w:val="002060"/>
          <w:sz w:val="24"/>
          <w:szCs w:val="24"/>
        </w:rPr>
        <w:t xml:space="preserve">la oportunidad de obtener una educación de calidad acorde con sus necesidades únicas incluyendo aquellas con necesidades educativas especiales, </w:t>
      </w:r>
      <w:r w:rsidR="00796621">
        <w:rPr>
          <w:rFonts w:ascii="Century Gothic" w:hAnsi="Century Gothic"/>
          <w:color w:val="002060"/>
          <w:sz w:val="24"/>
          <w:szCs w:val="24"/>
        </w:rPr>
        <w:t xml:space="preserve">contribuyendo </w:t>
      </w:r>
      <w:r w:rsidR="00796621" w:rsidRPr="00821333">
        <w:rPr>
          <w:rFonts w:ascii="Century Gothic" w:hAnsi="Century Gothic"/>
          <w:color w:val="002060"/>
          <w:sz w:val="24"/>
          <w:szCs w:val="24"/>
        </w:rPr>
        <w:t>a</w:t>
      </w:r>
      <w:r w:rsidRPr="00821333">
        <w:rPr>
          <w:rFonts w:ascii="Century Gothic" w:hAnsi="Century Gothic"/>
          <w:color w:val="002060"/>
          <w:sz w:val="24"/>
          <w:szCs w:val="24"/>
        </w:rPr>
        <w:t xml:space="preserve"> la construcción de una sociedad más inclusiva y equitativa.</w:t>
      </w:r>
    </w:p>
    <w:p w14:paraId="35C241A0" w14:textId="77777777" w:rsidR="00B300FA" w:rsidRDefault="00536E5C" w:rsidP="00B300FA">
      <w:pPr>
        <w:spacing w:line="240" w:lineRule="auto"/>
        <w:jc w:val="both"/>
        <w:rPr>
          <w:rFonts w:ascii="Century Gothic" w:hAnsi="Century Gothic" w:cs="Arial"/>
          <w:color w:val="002060"/>
          <w:sz w:val="24"/>
          <w:szCs w:val="24"/>
        </w:rPr>
      </w:pPr>
      <w:r w:rsidRPr="00537966">
        <w:rPr>
          <w:rFonts w:ascii="Century Gothic" w:hAnsi="Century Gothic" w:cs="Arial"/>
          <w:color w:val="002060"/>
          <w:sz w:val="24"/>
          <w:szCs w:val="24"/>
        </w:rPr>
        <w:t>En la institución educativa Centro Educativo Liceo Infantil Tim para los estudiantes con discapacidad y</w:t>
      </w:r>
      <w:r w:rsidR="002A269D">
        <w:rPr>
          <w:rFonts w:ascii="Century Gothic" w:hAnsi="Century Gothic" w:cs="Arial"/>
          <w:color w:val="002060"/>
          <w:sz w:val="24"/>
          <w:szCs w:val="24"/>
        </w:rPr>
        <w:t>/o</w:t>
      </w:r>
      <w:r w:rsidRPr="00537966">
        <w:rPr>
          <w:rFonts w:ascii="Century Gothic" w:hAnsi="Century Gothic" w:cs="Arial"/>
          <w:color w:val="002060"/>
          <w:sz w:val="24"/>
          <w:szCs w:val="24"/>
        </w:rPr>
        <w:t xml:space="preserve"> con alteraciones específicas en el aprendizaje que cuenten con la respectiva valoración médica, primará la valoración y estímulo de lo que el estudiante pueda desarrollar desde su condición, </w:t>
      </w:r>
    </w:p>
    <w:p w14:paraId="0DDF3FF9" w14:textId="77777777" w:rsidR="00B300FA" w:rsidRDefault="00B300FA" w:rsidP="00B300FA">
      <w:pPr>
        <w:spacing w:line="240" w:lineRule="auto"/>
        <w:jc w:val="both"/>
        <w:rPr>
          <w:rFonts w:ascii="Century Gothic" w:hAnsi="Century Gothic" w:cs="Arial"/>
          <w:color w:val="002060"/>
          <w:sz w:val="24"/>
          <w:szCs w:val="24"/>
        </w:rPr>
      </w:pPr>
    </w:p>
    <w:p w14:paraId="4B40B140" w14:textId="77777777" w:rsidR="00B300FA" w:rsidRDefault="00B300FA" w:rsidP="00B300FA">
      <w:pPr>
        <w:spacing w:line="240" w:lineRule="auto"/>
        <w:jc w:val="both"/>
        <w:rPr>
          <w:rFonts w:ascii="Century Gothic" w:hAnsi="Century Gothic" w:cs="Arial"/>
          <w:b/>
          <w:color w:val="002060"/>
          <w:sz w:val="24"/>
          <w:szCs w:val="24"/>
        </w:rPr>
      </w:pPr>
    </w:p>
    <w:p w14:paraId="3693744D" w14:textId="4D9AEB46" w:rsidR="006028D4" w:rsidRPr="00537966" w:rsidRDefault="006F0A77" w:rsidP="00B300FA">
      <w:pPr>
        <w:spacing w:line="240" w:lineRule="auto"/>
        <w:jc w:val="both"/>
        <w:rPr>
          <w:rFonts w:ascii="Century Gothic" w:hAnsi="Century Gothic" w:cs="Arial"/>
          <w:b/>
          <w:color w:val="002060"/>
          <w:sz w:val="24"/>
          <w:szCs w:val="24"/>
        </w:rPr>
      </w:pPr>
      <w:r w:rsidRPr="00537966">
        <w:rPr>
          <w:rFonts w:ascii="Century Gothic" w:hAnsi="Century Gothic" w:cs="Arial"/>
          <w:b/>
          <w:color w:val="002060"/>
          <w:sz w:val="24"/>
          <w:szCs w:val="24"/>
        </w:rPr>
        <w:lastRenderedPageBreak/>
        <w:t>1.</w:t>
      </w:r>
      <w:r w:rsidR="00BE70D1" w:rsidRPr="00537966">
        <w:rPr>
          <w:rFonts w:ascii="Century Gothic" w:hAnsi="Century Gothic" w:cs="Arial"/>
          <w:b/>
          <w:color w:val="002060"/>
          <w:sz w:val="24"/>
          <w:szCs w:val="24"/>
        </w:rPr>
        <w:t>9</w:t>
      </w:r>
      <w:r w:rsidRPr="00537966">
        <w:rPr>
          <w:rFonts w:ascii="Century Gothic" w:hAnsi="Century Gothic" w:cs="Arial"/>
          <w:b/>
          <w:color w:val="002060"/>
          <w:sz w:val="24"/>
          <w:szCs w:val="24"/>
        </w:rPr>
        <w:t xml:space="preserve">.2. </w:t>
      </w:r>
      <w:r w:rsidR="006028D4" w:rsidRPr="00537966">
        <w:rPr>
          <w:rFonts w:ascii="Century Gothic" w:hAnsi="Century Gothic" w:cs="Arial"/>
          <w:b/>
          <w:color w:val="002060"/>
          <w:sz w:val="24"/>
          <w:szCs w:val="24"/>
        </w:rPr>
        <w:t>POLÍTICA PRIMERA INFANCIA Y EDUCACIÓN INICIAL:</w:t>
      </w:r>
    </w:p>
    <w:p w14:paraId="76476710" w14:textId="5ED9CBBA" w:rsidR="006028D4" w:rsidRPr="00537966" w:rsidRDefault="006028D4" w:rsidP="005276DA">
      <w:pPr>
        <w:jc w:val="both"/>
        <w:rPr>
          <w:rFonts w:ascii="Century Gothic" w:hAnsi="Century Gothic" w:cs="Arial"/>
          <w:color w:val="002060"/>
          <w:sz w:val="24"/>
          <w:szCs w:val="24"/>
        </w:rPr>
      </w:pPr>
      <w:r w:rsidRPr="00537966">
        <w:rPr>
          <w:rFonts w:ascii="Century Gothic" w:hAnsi="Century Gothic" w:cs="Arial"/>
          <w:color w:val="002060"/>
          <w:sz w:val="24"/>
          <w:szCs w:val="24"/>
        </w:rPr>
        <w:t>Reconocimiento de los referentes técnicos de la educación inicial y de la primera infancia definidas por el MEN. En primera infancia se trabaja por las 7 dimensiones y ellas están enlazadas a los cuatro pilares de la educación inicial y preescolar que son el juego, el arte, la literatura y la exploración del medio ambiente. Siguiendo todos los parámetros establecidos por el MEN, se hace referencia a “Colombia ha sido contundente en determinar los mecanismos necesarios para promover el desarrollo de los niños y las niñas en la primera infancia, a través de servicios educativos de calidad. Normativamente, desde la Constitución Política (1991), la educación es un derecho de las personas donde el Estado, la sociedad y la familia son corresponsables de su garantía. Por su parte, desde la Ley General de Educación (115 de 1994), el país estableció la educación como un proceso de formación permanente, personal, cultural y social que se fundamenta en una concepción integral de la persona humana, de su dignidad, de sus derechos y de sus deberes; con el objetivo de promover procesos pedagógicos intencionados que materialicen el derecho a la educación para los niños menores de seis años, la Ley determinó la educación preescolar como el primer nivel educativo del Sistema Educativo colombiano”.</w:t>
      </w:r>
    </w:p>
    <w:p w14:paraId="225690F1" w14:textId="77777777" w:rsidR="00B300FA" w:rsidRDefault="00B300FA" w:rsidP="005276DA">
      <w:pPr>
        <w:jc w:val="both"/>
        <w:rPr>
          <w:rFonts w:ascii="Century Gothic" w:hAnsi="Century Gothic" w:cs="Arial"/>
          <w:b/>
          <w:bCs/>
          <w:color w:val="002060"/>
          <w:sz w:val="24"/>
          <w:szCs w:val="24"/>
        </w:rPr>
      </w:pPr>
    </w:p>
    <w:p w14:paraId="25DEC3E5" w14:textId="48A5F937" w:rsidR="006028D4" w:rsidRPr="00537966" w:rsidRDefault="00EA68C8" w:rsidP="005276DA">
      <w:pPr>
        <w:jc w:val="both"/>
        <w:rPr>
          <w:rFonts w:ascii="Century Gothic" w:hAnsi="Century Gothic" w:cs="Arial"/>
          <w:b/>
          <w:bCs/>
          <w:color w:val="002060"/>
          <w:sz w:val="24"/>
          <w:szCs w:val="24"/>
        </w:rPr>
      </w:pPr>
      <w:r w:rsidRPr="00537966">
        <w:rPr>
          <w:rFonts w:ascii="Century Gothic" w:hAnsi="Century Gothic" w:cs="Arial"/>
          <w:b/>
          <w:bCs/>
          <w:color w:val="002060"/>
          <w:sz w:val="24"/>
          <w:szCs w:val="24"/>
        </w:rPr>
        <w:t>1.</w:t>
      </w:r>
      <w:r w:rsidR="00BE70D1" w:rsidRPr="00537966">
        <w:rPr>
          <w:rFonts w:ascii="Century Gothic" w:hAnsi="Century Gothic" w:cs="Arial"/>
          <w:b/>
          <w:bCs/>
          <w:color w:val="002060"/>
          <w:sz w:val="24"/>
          <w:szCs w:val="24"/>
        </w:rPr>
        <w:t>10</w:t>
      </w:r>
      <w:r w:rsidRPr="00537966">
        <w:rPr>
          <w:rFonts w:ascii="Century Gothic" w:hAnsi="Century Gothic" w:cs="Arial"/>
          <w:b/>
          <w:bCs/>
          <w:color w:val="002060"/>
          <w:sz w:val="24"/>
          <w:szCs w:val="24"/>
        </w:rPr>
        <w:t xml:space="preserve"> CULTURA INSTITUCIONAL</w:t>
      </w:r>
    </w:p>
    <w:p w14:paraId="2C41E360" w14:textId="77777777" w:rsidR="00B300FA" w:rsidRDefault="00B300FA" w:rsidP="006028D4">
      <w:pPr>
        <w:jc w:val="both"/>
        <w:rPr>
          <w:rFonts w:ascii="Century Gothic" w:hAnsi="Century Gothic" w:cs="Arial"/>
          <w:b/>
          <w:color w:val="002060"/>
          <w:sz w:val="24"/>
          <w:szCs w:val="24"/>
        </w:rPr>
      </w:pPr>
    </w:p>
    <w:p w14:paraId="6E0DF8F6" w14:textId="0BDCAF68" w:rsidR="006028D4" w:rsidRPr="00537966" w:rsidRDefault="006028D4" w:rsidP="006028D4">
      <w:pPr>
        <w:jc w:val="both"/>
        <w:rPr>
          <w:rFonts w:ascii="Century Gothic" w:hAnsi="Century Gothic" w:cs="Arial"/>
          <w:b/>
          <w:color w:val="002060"/>
          <w:sz w:val="24"/>
          <w:szCs w:val="24"/>
        </w:rPr>
      </w:pPr>
      <w:r w:rsidRPr="00537966">
        <w:rPr>
          <w:rFonts w:ascii="Century Gothic" w:hAnsi="Century Gothic" w:cs="Arial"/>
          <w:b/>
          <w:color w:val="002060"/>
          <w:sz w:val="24"/>
          <w:szCs w:val="24"/>
        </w:rPr>
        <w:t>1.</w:t>
      </w:r>
      <w:r w:rsidR="00BE70D1" w:rsidRPr="00537966">
        <w:rPr>
          <w:rFonts w:ascii="Century Gothic" w:hAnsi="Century Gothic" w:cs="Arial"/>
          <w:b/>
          <w:color w:val="002060"/>
          <w:sz w:val="24"/>
          <w:szCs w:val="24"/>
        </w:rPr>
        <w:t>10</w:t>
      </w:r>
      <w:r w:rsidRPr="00537966">
        <w:rPr>
          <w:rFonts w:ascii="Century Gothic" w:hAnsi="Century Gothic" w:cs="Arial"/>
          <w:b/>
          <w:color w:val="002060"/>
          <w:sz w:val="24"/>
          <w:szCs w:val="24"/>
        </w:rPr>
        <w:t>.</w:t>
      </w:r>
      <w:r w:rsidR="000F34E9" w:rsidRPr="00537966">
        <w:rPr>
          <w:rFonts w:ascii="Century Gothic" w:hAnsi="Century Gothic" w:cs="Arial"/>
          <w:b/>
          <w:color w:val="002060"/>
          <w:sz w:val="24"/>
          <w:szCs w:val="24"/>
        </w:rPr>
        <w:t>1. POLÍTICAS</w:t>
      </w:r>
      <w:r w:rsidRPr="00537966">
        <w:rPr>
          <w:rFonts w:ascii="Century Gothic" w:hAnsi="Century Gothic" w:cs="Arial"/>
          <w:b/>
          <w:color w:val="002060"/>
          <w:sz w:val="24"/>
          <w:szCs w:val="24"/>
        </w:rPr>
        <w:t xml:space="preserve"> DE CALIDAD</w:t>
      </w:r>
    </w:p>
    <w:p w14:paraId="2914EE3A" w14:textId="77777777" w:rsidR="006028D4" w:rsidRPr="00537966" w:rsidRDefault="006028D4" w:rsidP="006028D4">
      <w:pPr>
        <w:jc w:val="both"/>
        <w:rPr>
          <w:rFonts w:ascii="Century Gothic" w:hAnsi="Century Gothic" w:cs="Arial"/>
          <w:color w:val="002060"/>
          <w:sz w:val="24"/>
          <w:szCs w:val="24"/>
        </w:rPr>
      </w:pPr>
      <w:r w:rsidRPr="00537966">
        <w:rPr>
          <w:rFonts w:ascii="Century Gothic" w:hAnsi="Century Gothic" w:cs="Arial"/>
          <w:color w:val="002060"/>
          <w:sz w:val="24"/>
          <w:szCs w:val="24"/>
        </w:rPr>
        <w:t>El LICEO INFATNTIL TIM invita a todos los actores de la comunidad educativa a comprometerse con el ejercicio de la democracia y de la ciudadanía, como un modo de vivir, de entender la relación con los otros, de comportarse y organizarse coherentemente con los valores de respeto, de solidaridad y cooperación.</w:t>
      </w:r>
    </w:p>
    <w:p w14:paraId="15506A95" w14:textId="460C19A4" w:rsidR="00DA338C" w:rsidRPr="00537966" w:rsidRDefault="006028D4" w:rsidP="005276DA">
      <w:pPr>
        <w:jc w:val="both"/>
        <w:rPr>
          <w:rFonts w:ascii="Century Gothic" w:hAnsi="Century Gothic" w:cs="Arial"/>
          <w:color w:val="002060"/>
        </w:rPr>
      </w:pPr>
      <w:r w:rsidRPr="00537966">
        <w:rPr>
          <w:rFonts w:ascii="Century Gothic" w:hAnsi="Century Gothic" w:cs="Arial"/>
          <w:color w:val="002060"/>
          <w:sz w:val="24"/>
          <w:szCs w:val="24"/>
        </w:rPr>
        <w:t>El Centro Educativo ha asumido, el Modelo de Mejoramiento Institucional enmarcado en la Guía 34 del Ministerio de Educación Nacional. Con este propósito se busca la participación activa de todas las instancias de la comunidad</w:t>
      </w:r>
      <w:r w:rsidR="00EA68C8" w:rsidRPr="00537966">
        <w:rPr>
          <w:rFonts w:ascii="Century Gothic" w:hAnsi="Century Gothic" w:cs="Arial"/>
          <w:color w:val="002060"/>
        </w:rPr>
        <w:t xml:space="preserve"> </w:t>
      </w:r>
    </w:p>
    <w:p w14:paraId="4086824F" w14:textId="77777777" w:rsidR="00B300FA" w:rsidRDefault="00B300FA" w:rsidP="005276DA">
      <w:pPr>
        <w:jc w:val="both"/>
        <w:rPr>
          <w:rFonts w:ascii="Century Gothic" w:hAnsi="Century Gothic" w:cs="Arial"/>
          <w:b/>
          <w:bCs/>
          <w:color w:val="002060"/>
          <w:sz w:val="24"/>
          <w:szCs w:val="24"/>
        </w:rPr>
      </w:pPr>
    </w:p>
    <w:p w14:paraId="291A9426" w14:textId="76BCB55C" w:rsidR="00C41C21" w:rsidRPr="00537966" w:rsidRDefault="00C41C21" w:rsidP="005276DA">
      <w:pPr>
        <w:jc w:val="both"/>
        <w:rPr>
          <w:rFonts w:ascii="Century Gothic" w:hAnsi="Century Gothic" w:cs="Arial"/>
          <w:b/>
          <w:bCs/>
          <w:color w:val="002060"/>
          <w:sz w:val="24"/>
          <w:szCs w:val="24"/>
        </w:rPr>
      </w:pPr>
      <w:r w:rsidRPr="00537966">
        <w:rPr>
          <w:rFonts w:ascii="Century Gothic" w:hAnsi="Century Gothic" w:cs="Arial"/>
          <w:b/>
          <w:bCs/>
          <w:color w:val="002060"/>
          <w:sz w:val="24"/>
          <w:szCs w:val="24"/>
        </w:rPr>
        <w:lastRenderedPageBreak/>
        <w:t>1.</w:t>
      </w:r>
      <w:r w:rsidR="00BE70D1" w:rsidRPr="00537966">
        <w:rPr>
          <w:rFonts w:ascii="Century Gothic" w:hAnsi="Century Gothic" w:cs="Arial"/>
          <w:b/>
          <w:bCs/>
          <w:color w:val="002060"/>
          <w:sz w:val="24"/>
          <w:szCs w:val="24"/>
        </w:rPr>
        <w:t>11</w:t>
      </w:r>
      <w:r w:rsidRPr="00537966">
        <w:rPr>
          <w:rFonts w:ascii="Century Gothic" w:hAnsi="Century Gothic" w:cs="Arial"/>
          <w:b/>
          <w:bCs/>
          <w:color w:val="002060"/>
          <w:sz w:val="24"/>
          <w:szCs w:val="24"/>
        </w:rPr>
        <w:t xml:space="preserve"> PERFILES</w:t>
      </w:r>
    </w:p>
    <w:p w14:paraId="10A79AA3" w14:textId="77777777" w:rsidR="00B300FA" w:rsidRDefault="00B300FA" w:rsidP="005276DA">
      <w:pPr>
        <w:jc w:val="both"/>
        <w:rPr>
          <w:rFonts w:ascii="Century Gothic" w:hAnsi="Century Gothic" w:cs="Arial"/>
          <w:b/>
          <w:bCs/>
          <w:color w:val="002060"/>
          <w:sz w:val="24"/>
          <w:szCs w:val="24"/>
        </w:rPr>
      </w:pPr>
    </w:p>
    <w:p w14:paraId="27A84882" w14:textId="0341DC28" w:rsidR="00C41C21" w:rsidRPr="00537966" w:rsidRDefault="00C41C21" w:rsidP="005276DA">
      <w:pPr>
        <w:jc w:val="both"/>
        <w:rPr>
          <w:rFonts w:ascii="Century Gothic" w:hAnsi="Century Gothic" w:cs="Arial"/>
          <w:b/>
          <w:bCs/>
          <w:color w:val="002060"/>
          <w:sz w:val="24"/>
          <w:szCs w:val="24"/>
        </w:rPr>
      </w:pPr>
      <w:r w:rsidRPr="00537966">
        <w:rPr>
          <w:rFonts w:ascii="Century Gothic" w:hAnsi="Century Gothic" w:cs="Arial"/>
          <w:b/>
          <w:bCs/>
          <w:color w:val="002060"/>
          <w:sz w:val="24"/>
          <w:szCs w:val="24"/>
        </w:rPr>
        <w:t>1.</w:t>
      </w:r>
      <w:r w:rsidR="00BE70D1" w:rsidRPr="00537966">
        <w:rPr>
          <w:rFonts w:ascii="Century Gothic" w:hAnsi="Century Gothic" w:cs="Arial"/>
          <w:b/>
          <w:bCs/>
          <w:color w:val="002060"/>
          <w:sz w:val="24"/>
          <w:szCs w:val="24"/>
        </w:rPr>
        <w:t>11</w:t>
      </w:r>
      <w:r w:rsidRPr="00537966">
        <w:rPr>
          <w:rFonts w:ascii="Century Gothic" w:hAnsi="Century Gothic" w:cs="Arial"/>
          <w:b/>
          <w:bCs/>
          <w:color w:val="002060"/>
          <w:sz w:val="24"/>
          <w:szCs w:val="24"/>
        </w:rPr>
        <w:t>.1 PERFIL DEL ESTUDIANTE TIM</w:t>
      </w:r>
    </w:p>
    <w:p w14:paraId="375A760F" w14:textId="7AC8648A" w:rsidR="00C41C21" w:rsidRPr="00537966" w:rsidRDefault="00C41C21" w:rsidP="00C41C21">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El estudiante</w:t>
      </w:r>
      <w:r w:rsidR="00A65611" w:rsidRPr="00537966">
        <w:rPr>
          <w:rFonts w:ascii="Century Gothic" w:hAnsi="Century Gothic" w:cs="Arial"/>
          <w:color w:val="002060"/>
          <w:sz w:val="24"/>
          <w:szCs w:val="24"/>
        </w:rPr>
        <w:t xml:space="preserve"> TIM</w:t>
      </w:r>
      <w:r w:rsidRPr="00537966">
        <w:rPr>
          <w:rFonts w:ascii="Century Gothic" w:hAnsi="Century Gothic" w:cs="Arial"/>
          <w:color w:val="002060"/>
          <w:sz w:val="24"/>
          <w:szCs w:val="24"/>
        </w:rPr>
        <w:t>, en la búsqueda de asumir con competencia la vida, desde su autonomía intelectual, moral, espiritual y social, se visionará como una persona indagadora, crítica, creativa, respetuosa, con gran identidad cultural, sensibilidad social y sentido de pertenencia por la institución, que lo lleve a ser participativo, solidario, tolerante, comprometido con la construcción de una sociedad equitativa y justa. En el proceso de formación, el alumno activo debe apropiarse de las normas que establece el Manual de Convivencia, demostrando cada vez más madurez y crecimiento personal; percibiendo, interiorizando, analizando y comprendiendo que la formación personal depende de las interacciones, de su aprovechamiento responsable, disciplina, participación, respeto por su entorno y la posición que asuma como persona libre y crítica.</w:t>
      </w:r>
    </w:p>
    <w:p w14:paraId="2598CF79" w14:textId="7F4D7378" w:rsidR="00C41C21" w:rsidRPr="00537966" w:rsidRDefault="00C41C21" w:rsidP="00536E5C">
      <w:pPr>
        <w:jc w:val="both"/>
        <w:rPr>
          <w:rFonts w:ascii="Century Gothic" w:hAnsi="Century Gothic" w:cs="Arial"/>
          <w:color w:val="002060"/>
          <w:sz w:val="24"/>
          <w:szCs w:val="24"/>
        </w:rPr>
      </w:pPr>
      <w:r w:rsidRPr="00537966">
        <w:rPr>
          <w:rFonts w:ascii="Century Gothic" w:hAnsi="Century Gothic" w:cs="Arial"/>
          <w:b/>
          <w:bCs/>
          <w:color w:val="002060"/>
          <w:sz w:val="24"/>
          <w:szCs w:val="24"/>
        </w:rPr>
        <w:t>El Centro Educativo Liceo Infantil TIM</w:t>
      </w:r>
      <w:r w:rsidRPr="00537966">
        <w:rPr>
          <w:rFonts w:ascii="Century Gothic" w:hAnsi="Century Gothic" w:cs="Arial"/>
          <w:color w:val="002060"/>
          <w:sz w:val="24"/>
          <w:szCs w:val="24"/>
        </w:rPr>
        <w:t xml:space="preserve"> se propone formar niños y niñas que:</w:t>
      </w:r>
    </w:p>
    <w:p w14:paraId="7B6254ED"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 ser comprometido con los valores morales y cívicos y forjador de una sociedad democrática y humanista</w:t>
      </w:r>
    </w:p>
    <w:p w14:paraId="0661109F"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 ser con capacidad para expresarse libre e imaginativamente</w:t>
      </w:r>
    </w:p>
    <w:p w14:paraId="54C75570"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 ser que tenga un pensamiento crítico y creativo, capaz de analizar los elementos y componentes de la realidad</w:t>
      </w:r>
    </w:p>
    <w:p w14:paraId="7E2593EF"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 ser capaz de asumir una actitud de liderazgo</w:t>
      </w:r>
    </w:p>
    <w:p w14:paraId="02A92766"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 ser con un alto sentido de pertenencia y autoestima</w:t>
      </w:r>
    </w:p>
    <w:p w14:paraId="2E591300"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 ser capaz de relacionarse, fraternal y solidariamente con sus semejantes</w:t>
      </w:r>
    </w:p>
    <w:p w14:paraId="2A3AC184"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 ser capaza de asumir una actitud favorable al cambio social</w:t>
      </w:r>
    </w:p>
    <w:p w14:paraId="2B1EBF9E"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 ser democrático en su intervención activa y directa como un miembro de un grupo</w:t>
      </w:r>
    </w:p>
    <w:p w14:paraId="55A9E1FF"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 ser capaz de demostrar una actitud de servicio a todas las personas</w:t>
      </w:r>
    </w:p>
    <w:p w14:paraId="714FC60E"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 ser defensor de los derechos humanos y de la naturaleza</w:t>
      </w:r>
    </w:p>
    <w:p w14:paraId="1C6DFFCC"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 Un ser que asuma una actitud de respeto y alto sentido de responsabilidad</w:t>
      </w:r>
    </w:p>
    <w:p w14:paraId="42FB0090"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un ser con un alto nivel académico en su desarrollo intelectual</w:t>
      </w:r>
    </w:p>
    <w:p w14:paraId="5953B562" w14:textId="18E7ADD9"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 ser que asume actitudes positivas hacia el trabajo valorándolo, como autorrealización</w:t>
      </w:r>
    </w:p>
    <w:p w14:paraId="3434905E" w14:textId="77777777" w:rsidR="00B300FA" w:rsidRPr="00B300FA" w:rsidRDefault="00B300FA" w:rsidP="00B300FA">
      <w:pPr>
        <w:rPr>
          <w:rFonts w:ascii="Century Gothic" w:hAnsi="Century Gothic"/>
          <w:b/>
          <w:bCs/>
          <w:color w:val="002060"/>
          <w:sz w:val="24"/>
          <w:szCs w:val="24"/>
        </w:rPr>
      </w:pPr>
    </w:p>
    <w:p w14:paraId="4B9BF197" w14:textId="5E79B1A2" w:rsidR="00C41C21" w:rsidRDefault="00C41C21" w:rsidP="00B300FA">
      <w:pPr>
        <w:rPr>
          <w:rFonts w:ascii="Century Gothic" w:hAnsi="Century Gothic"/>
          <w:b/>
          <w:bCs/>
          <w:color w:val="002060"/>
          <w:sz w:val="24"/>
          <w:szCs w:val="24"/>
        </w:rPr>
      </w:pPr>
      <w:r w:rsidRPr="00B300FA">
        <w:rPr>
          <w:rFonts w:ascii="Century Gothic" w:hAnsi="Century Gothic"/>
          <w:b/>
          <w:bCs/>
          <w:color w:val="002060"/>
          <w:sz w:val="24"/>
          <w:szCs w:val="24"/>
        </w:rPr>
        <w:t>1.</w:t>
      </w:r>
      <w:r w:rsidR="00BE70D1" w:rsidRPr="00B300FA">
        <w:rPr>
          <w:rFonts w:ascii="Century Gothic" w:hAnsi="Century Gothic"/>
          <w:b/>
          <w:bCs/>
          <w:color w:val="002060"/>
          <w:sz w:val="24"/>
          <w:szCs w:val="24"/>
        </w:rPr>
        <w:t>11</w:t>
      </w:r>
      <w:r w:rsidRPr="00B300FA">
        <w:rPr>
          <w:rFonts w:ascii="Century Gothic" w:hAnsi="Century Gothic"/>
          <w:b/>
          <w:bCs/>
          <w:color w:val="002060"/>
          <w:sz w:val="24"/>
          <w:szCs w:val="24"/>
        </w:rPr>
        <w:t>.2 PERFIL DEL DIRECTIVO TIM</w:t>
      </w:r>
    </w:p>
    <w:p w14:paraId="7DA08DC2" w14:textId="594C40A1" w:rsidR="00B300FA" w:rsidRPr="00373E38" w:rsidRDefault="00373E38" w:rsidP="00A7414F">
      <w:pPr>
        <w:jc w:val="both"/>
        <w:rPr>
          <w:rFonts w:ascii="Century Gothic" w:hAnsi="Century Gothic"/>
          <w:color w:val="002060"/>
          <w:sz w:val="24"/>
          <w:szCs w:val="24"/>
        </w:rPr>
      </w:pPr>
      <w:r>
        <w:rPr>
          <w:rFonts w:ascii="Century Gothic" w:hAnsi="Century Gothic"/>
          <w:color w:val="002060"/>
          <w:sz w:val="24"/>
          <w:szCs w:val="24"/>
        </w:rPr>
        <w:t>La directora</w:t>
      </w:r>
      <w:r w:rsidRPr="00373E38">
        <w:rPr>
          <w:rFonts w:ascii="Century Gothic" w:hAnsi="Century Gothic"/>
          <w:color w:val="002060"/>
          <w:sz w:val="24"/>
          <w:szCs w:val="24"/>
        </w:rPr>
        <w:t xml:space="preserve"> </w:t>
      </w:r>
      <w:r>
        <w:rPr>
          <w:rFonts w:ascii="Century Gothic" w:hAnsi="Century Gothic"/>
          <w:color w:val="002060"/>
          <w:sz w:val="24"/>
          <w:szCs w:val="24"/>
        </w:rPr>
        <w:t>es la encargada junto con el personal docente,</w:t>
      </w:r>
      <w:r w:rsidR="00A7414F" w:rsidRPr="00373E38">
        <w:rPr>
          <w:rFonts w:ascii="Century Gothic" w:hAnsi="Century Gothic"/>
          <w:color w:val="002060"/>
          <w:sz w:val="24"/>
          <w:szCs w:val="24"/>
        </w:rPr>
        <w:t xml:space="preserve"> </w:t>
      </w:r>
      <w:r>
        <w:rPr>
          <w:rFonts w:ascii="Century Gothic" w:hAnsi="Century Gothic"/>
          <w:color w:val="002060"/>
          <w:sz w:val="24"/>
          <w:szCs w:val="24"/>
        </w:rPr>
        <w:t xml:space="preserve">de crear y </w:t>
      </w:r>
      <w:r w:rsidR="00A7414F" w:rsidRPr="00373E38">
        <w:rPr>
          <w:rFonts w:ascii="Century Gothic" w:hAnsi="Century Gothic"/>
          <w:color w:val="002060"/>
          <w:sz w:val="24"/>
          <w:szCs w:val="24"/>
        </w:rPr>
        <w:t xml:space="preserve">ejecutar </w:t>
      </w:r>
      <w:r>
        <w:rPr>
          <w:rFonts w:ascii="Century Gothic" w:hAnsi="Century Gothic"/>
          <w:color w:val="002060"/>
          <w:sz w:val="24"/>
          <w:szCs w:val="24"/>
        </w:rPr>
        <w:t>el</w:t>
      </w:r>
      <w:r w:rsidR="00A7414F" w:rsidRPr="00373E38">
        <w:rPr>
          <w:rFonts w:ascii="Century Gothic" w:hAnsi="Century Gothic"/>
          <w:color w:val="002060"/>
          <w:sz w:val="24"/>
          <w:szCs w:val="24"/>
        </w:rPr>
        <w:t xml:space="preserve"> Proyecto Educativo Institucional (PEI); </w:t>
      </w:r>
      <w:r>
        <w:rPr>
          <w:rFonts w:ascii="Century Gothic" w:hAnsi="Century Gothic"/>
          <w:color w:val="002060"/>
          <w:sz w:val="24"/>
          <w:szCs w:val="24"/>
        </w:rPr>
        <w:t>buscando generar</w:t>
      </w:r>
      <w:r w:rsidR="00A7414F" w:rsidRPr="00373E38">
        <w:rPr>
          <w:rFonts w:ascii="Century Gothic" w:hAnsi="Century Gothic"/>
          <w:color w:val="002060"/>
          <w:sz w:val="24"/>
          <w:szCs w:val="24"/>
        </w:rPr>
        <w:t xml:space="preserve"> altas expectativas entre los miembros de la comunidad educativa; Ejerc</w:t>
      </w:r>
      <w:r>
        <w:rPr>
          <w:rFonts w:ascii="Century Gothic" w:hAnsi="Century Gothic"/>
          <w:color w:val="002060"/>
          <w:sz w:val="24"/>
          <w:szCs w:val="24"/>
        </w:rPr>
        <w:t>iendo</w:t>
      </w:r>
      <w:r w:rsidR="00A7414F" w:rsidRPr="00373E38">
        <w:rPr>
          <w:rFonts w:ascii="Century Gothic" w:hAnsi="Century Gothic"/>
          <w:color w:val="002060"/>
          <w:sz w:val="24"/>
          <w:szCs w:val="24"/>
        </w:rPr>
        <w:t xml:space="preserve"> un liderazgo compartido y flexible, Desarrolla</w:t>
      </w:r>
      <w:r>
        <w:rPr>
          <w:rFonts w:ascii="Century Gothic" w:hAnsi="Century Gothic"/>
          <w:color w:val="002060"/>
          <w:sz w:val="24"/>
          <w:szCs w:val="24"/>
        </w:rPr>
        <w:t>ndo</w:t>
      </w:r>
      <w:r w:rsidR="00A7414F" w:rsidRPr="00373E38">
        <w:rPr>
          <w:rFonts w:ascii="Century Gothic" w:hAnsi="Century Gothic"/>
          <w:color w:val="002060"/>
          <w:sz w:val="24"/>
          <w:szCs w:val="24"/>
        </w:rPr>
        <w:t xml:space="preserve"> un sistema de gestión</w:t>
      </w:r>
    </w:p>
    <w:p w14:paraId="5768FDB4" w14:textId="14965D1F" w:rsidR="00A7414F" w:rsidRPr="00373E38" w:rsidRDefault="00A7414F" w:rsidP="00A7414F">
      <w:pPr>
        <w:jc w:val="both"/>
        <w:rPr>
          <w:rFonts w:ascii="Century Gothic" w:hAnsi="Century Gothic"/>
          <w:color w:val="002060"/>
          <w:sz w:val="24"/>
          <w:szCs w:val="24"/>
        </w:rPr>
      </w:pPr>
      <w:r w:rsidRPr="00373E38">
        <w:rPr>
          <w:rFonts w:ascii="Century Gothic" w:hAnsi="Century Gothic"/>
          <w:color w:val="002060"/>
          <w:sz w:val="24"/>
          <w:szCs w:val="24"/>
        </w:rPr>
        <w:t>Para ser un</w:t>
      </w:r>
      <w:r w:rsidR="00373E38">
        <w:rPr>
          <w:rFonts w:ascii="Century Gothic" w:hAnsi="Century Gothic"/>
          <w:color w:val="002060"/>
          <w:sz w:val="24"/>
          <w:szCs w:val="24"/>
        </w:rPr>
        <w:t>a</w:t>
      </w:r>
      <w:r w:rsidRPr="00373E38">
        <w:rPr>
          <w:rFonts w:ascii="Century Gothic" w:hAnsi="Century Gothic"/>
          <w:color w:val="002060"/>
          <w:sz w:val="24"/>
          <w:szCs w:val="24"/>
        </w:rPr>
        <w:t xml:space="preserve"> director</w:t>
      </w:r>
      <w:r w:rsidR="00373E38">
        <w:rPr>
          <w:rFonts w:ascii="Century Gothic" w:hAnsi="Century Gothic"/>
          <w:color w:val="002060"/>
          <w:sz w:val="24"/>
          <w:szCs w:val="24"/>
        </w:rPr>
        <w:t>a</w:t>
      </w:r>
      <w:r w:rsidRPr="00373E38">
        <w:rPr>
          <w:rFonts w:ascii="Century Gothic" w:hAnsi="Century Gothic"/>
          <w:color w:val="002060"/>
          <w:sz w:val="24"/>
          <w:szCs w:val="24"/>
        </w:rPr>
        <w:t> eficaz, debe tener: Gran capacidad comunicativa y aptitudes para las relaciones interpersonales; saber escuchar, entender y responder a las necesidades y preocupaciones de la gente le ayudará a formar y desarrollar su equipo</w:t>
      </w:r>
      <w:r w:rsidRPr="00373E38">
        <w:rPr>
          <w:rFonts w:ascii="Century Gothic" w:hAnsi="Century Gothic" w:cs="Arial"/>
          <w:color w:val="002060"/>
          <w:sz w:val="24"/>
          <w:szCs w:val="24"/>
          <w:shd w:val="clear" w:color="auto" w:fill="FFFFFF"/>
        </w:rPr>
        <w:t>.</w:t>
      </w:r>
    </w:p>
    <w:p w14:paraId="748647B4" w14:textId="77777777" w:rsidR="00B300FA" w:rsidRDefault="00B300FA" w:rsidP="00C41C21">
      <w:pPr>
        <w:jc w:val="both"/>
        <w:rPr>
          <w:rFonts w:ascii="Century Gothic" w:hAnsi="Century Gothic" w:cs="Arial"/>
          <w:b/>
          <w:bCs/>
          <w:color w:val="002060"/>
          <w:sz w:val="24"/>
          <w:szCs w:val="24"/>
        </w:rPr>
      </w:pPr>
    </w:p>
    <w:p w14:paraId="38900A2B" w14:textId="5F9340CF" w:rsidR="00C41C21" w:rsidRPr="00537966" w:rsidRDefault="00C41C21" w:rsidP="00C41C21">
      <w:pPr>
        <w:jc w:val="both"/>
        <w:rPr>
          <w:rFonts w:ascii="Century Gothic" w:hAnsi="Century Gothic" w:cs="Arial"/>
          <w:b/>
          <w:bCs/>
          <w:color w:val="002060"/>
          <w:sz w:val="24"/>
          <w:szCs w:val="24"/>
        </w:rPr>
      </w:pPr>
      <w:r w:rsidRPr="00537966">
        <w:rPr>
          <w:rFonts w:ascii="Century Gothic" w:hAnsi="Century Gothic" w:cs="Arial"/>
          <w:b/>
          <w:bCs/>
          <w:color w:val="002060"/>
          <w:sz w:val="24"/>
          <w:szCs w:val="24"/>
        </w:rPr>
        <w:t>1.</w:t>
      </w:r>
      <w:r w:rsidR="00BE70D1" w:rsidRPr="00537966">
        <w:rPr>
          <w:rFonts w:ascii="Century Gothic" w:hAnsi="Century Gothic" w:cs="Arial"/>
          <w:b/>
          <w:bCs/>
          <w:color w:val="002060"/>
          <w:sz w:val="24"/>
          <w:szCs w:val="24"/>
        </w:rPr>
        <w:t>11</w:t>
      </w:r>
      <w:r w:rsidRPr="00537966">
        <w:rPr>
          <w:rFonts w:ascii="Century Gothic" w:hAnsi="Century Gothic" w:cs="Arial"/>
          <w:b/>
          <w:bCs/>
          <w:color w:val="002060"/>
          <w:sz w:val="24"/>
          <w:szCs w:val="24"/>
        </w:rPr>
        <w:t>.3 PERFIL DEL DOCENTE TIM</w:t>
      </w:r>
    </w:p>
    <w:p w14:paraId="3F73F897" w14:textId="3C2B31CF" w:rsidR="00137841" w:rsidRPr="00537966" w:rsidRDefault="00137841" w:rsidP="00137841">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El personal docente en su relación con el estudiante, desde su saber pedagógico y su quehacer será un orientador, dinamizador y cuestionador, de conciencia crítica y con gran sentido ético y profesional, que dentro de una mentalidad conciliadora sea un socializador de procesos con espíritu abierto e investigador, dando fe de su accionar pedagógico.</w:t>
      </w:r>
    </w:p>
    <w:p w14:paraId="6022B447" w14:textId="77777777" w:rsidR="00536E5C" w:rsidRPr="00537966" w:rsidRDefault="00536E5C" w:rsidP="00137841">
      <w:pPr>
        <w:spacing w:after="0"/>
        <w:jc w:val="both"/>
        <w:rPr>
          <w:rFonts w:ascii="Century Gothic" w:hAnsi="Century Gothic" w:cs="Arial"/>
          <w:color w:val="002060"/>
          <w:sz w:val="24"/>
          <w:szCs w:val="24"/>
        </w:rPr>
      </w:pPr>
    </w:p>
    <w:p w14:paraId="2E6AFF15"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Ser una persona alegre, cordial, honesta, discreta, sin ironías, sin sarcasmos; estricta y firme que valore los trabajos sin preferencia especial por ninguno.</w:t>
      </w:r>
    </w:p>
    <w:p w14:paraId="59C882B2"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Ser un ser humano, un amigo, una persona que siente, piense, </w:t>
      </w:r>
      <w:proofErr w:type="gramStart"/>
      <w:r w:rsidRPr="00537966">
        <w:rPr>
          <w:rFonts w:ascii="Century Gothic" w:hAnsi="Century Gothic" w:cs="Arial"/>
          <w:color w:val="002060"/>
          <w:sz w:val="24"/>
          <w:szCs w:val="24"/>
        </w:rPr>
        <w:t>ríe,  cante</w:t>
      </w:r>
      <w:proofErr w:type="gramEnd"/>
      <w:r w:rsidRPr="00537966">
        <w:rPr>
          <w:rFonts w:ascii="Century Gothic" w:hAnsi="Century Gothic" w:cs="Arial"/>
          <w:color w:val="002060"/>
          <w:sz w:val="24"/>
          <w:szCs w:val="24"/>
        </w:rPr>
        <w:t>, baile, salte, que llore, disfrute y etc.</w:t>
      </w:r>
    </w:p>
    <w:p w14:paraId="7C4ADE19"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Una persona que siembre en sus estudiantes valores </w:t>
      </w:r>
      <w:proofErr w:type="gramStart"/>
      <w:r w:rsidRPr="00537966">
        <w:rPr>
          <w:rFonts w:ascii="Century Gothic" w:hAnsi="Century Gothic" w:cs="Arial"/>
          <w:color w:val="002060"/>
          <w:sz w:val="24"/>
          <w:szCs w:val="24"/>
        </w:rPr>
        <w:t>e</w:t>
      </w:r>
      <w:proofErr w:type="gramEnd"/>
      <w:r w:rsidRPr="00537966">
        <w:rPr>
          <w:rFonts w:ascii="Century Gothic" w:hAnsi="Century Gothic" w:cs="Arial"/>
          <w:color w:val="002060"/>
          <w:sz w:val="24"/>
          <w:szCs w:val="24"/>
        </w:rPr>
        <w:t xml:space="preserve"> colaboración, amistad, unión, amor y respeto por sus padres, familia, amigos y patria.</w:t>
      </w:r>
    </w:p>
    <w:p w14:paraId="5F375373"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Una persona que ayude a descubrir la naturaleza y las cosas sencillas y a reciclar</w:t>
      </w:r>
    </w:p>
    <w:p w14:paraId="6889520B"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una persona que tenga claro que somos un equipo de trabajo donde cada uno es importante</w:t>
      </w:r>
    </w:p>
    <w:p w14:paraId="771D6614"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Una persona que trabaje para él, para su satisfacción y no por obligación, que porte el uniforme del jardín y llegue puntual a dar la clase con entusiasmo</w:t>
      </w:r>
    </w:p>
    <w:p w14:paraId="3DE217A9"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Una persona que acepte cuando se equivoque porque cuando enseña aprende y cuando aprende enseña</w:t>
      </w:r>
    </w:p>
    <w:p w14:paraId="25B274C1"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Una persona que sepa lo que debe hacer sin esperar ordenes, ser creativa, que invente estrategias para que le estudiante disfrute del jardín.</w:t>
      </w:r>
    </w:p>
    <w:p w14:paraId="106AE547" w14:textId="77777777" w:rsidR="00137841" w:rsidRPr="00537966" w:rsidRDefault="00137841" w:rsidP="00C41C21">
      <w:pPr>
        <w:jc w:val="both"/>
        <w:rPr>
          <w:rFonts w:ascii="Century Gothic" w:hAnsi="Century Gothic" w:cs="Arial"/>
          <w:b/>
          <w:bCs/>
          <w:color w:val="002060"/>
          <w:sz w:val="24"/>
          <w:szCs w:val="24"/>
        </w:rPr>
      </w:pPr>
    </w:p>
    <w:p w14:paraId="5BFB0767" w14:textId="77777777" w:rsidR="00536E5C" w:rsidRPr="00537966" w:rsidRDefault="00536E5C" w:rsidP="00C41C21">
      <w:pPr>
        <w:jc w:val="both"/>
        <w:rPr>
          <w:rFonts w:ascii="Century Gothic" w:hAnsi="Century Gothic" w:cs="Arial"/>
          <w:b/>
          <w:bCs/>
          <w:color w:val="002060"/>
          <w:sz w:val="24"/>
          <w:szCs w:val="24"/>
        </w:rPr>
      </w:pPr>
    </w:p>
    <w:p w14:paraId="037AA807" w14:textId="7918D2FA" w:rsidR="00C41C21" w:rsidRPr="00537966" w:rsidRDefault="00C41C21" w:rsidP="00C41C21">
      <w:pPr>
        <w:jc w:val="both"/>
        <w:rPr>
          <w:rFonts w:ascii="Century Gothic" w:hAnsi="Century Gothic" w:cs="Arial"/>
          <w:b/>
          <w:bCs/>
          <w:color w:val="002060"/>
          <w:sz w:val="24"/>
          <w:szCs w:val="24"/>
        </w:rPr>
      </w:pPr>
      <w:r w:rsidRPr="00537966">
        <w:rPr>
          <w:rFonts w:ascii="Century Gothic" w:hAnsi="Century Gothic" w:cs="Arial"/>
          <w:b/>
          <w:bCs/>
          <w:color w:val="002060"/>
          <w:sz w:val="24"/>
          <w:szCs w:val="24"/>
        </w:rPr>
        <w:t>1.</w:t>
      </w:r>
      <w:r w:rsidR="00BE70D1" w:rsidRPr="00537966">
        <w:rPr>
          <w:rFonts w:ascii="Century Gothic" w:hAnsi="Century Gothic" w:cs="Arial"/>
          <w:b/>
          <w:bCs/>
          <w:color w:val="002060"/>
          <w:sz w:val="24"/>
          <w:szCs w:val="24"/>
        </w:rPr>
        <w:t>11</w:t>
      </w:r>
      <w:r w:rsidRPr="00537966">
        <w:rPr>
          <w:rFonts w:ascii="Century Gothic" w:hAnsi="Century Gothic" w:cs="Arial"/>
          <w:b/>
          <w:bCs/>
          <w:color w:val="002060"/>
          <w:sz w:val="24"/>
          <w:szCs w:val="24"/>
        </w:rPr>
        <w:t>.5 PERFIL DEL PADRE DE FAMILIA TIM</w:t>
      </w:r>
    </w:p>
    <w:p w14:paraId="4B61B351" w14:textId="1ACC4693" w:rsidR="00137841" w:rsidRPr="00537966" w:rsidRDefault="00137841" w:rsidP="00137841">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Las familias del liceo TIM, en su sentir, pensar y actuar, deben ser guías y ejemplo para sus hijos, comprometido en la orientación y apoyo de los mismos a través de la estructuración familiar y la lucha por los valores que la fortalezcan, contribuyendo en </w:t>
      </w:r>
      <w:r w:rsidR="000F34E9" w:rsidRPr="00537966">
        <w:rPr>
          <w:rFonts w:ascii="Century Gothic" w:hAnsi="Century Gothic" w:cs="Arial"/>
          <w:color w:val="002060"/>
          <w:sz w:val="24"/>
          <w:szCs w:val="24"/>
        </w:rPr>
        <w:t>el bienestar</w:t>
      </w:r>
      <w:r w:rsidRPr="00537966">
        <w:rPr>
          <w:rFonts w:ascii="Century Gothic" w:hAnsi="Century Gothic" w:cs="Arial"/>
          <w:color w:val="002060"/>
          <w:sz w:val="24"/>
          <w:szCs w:val="24"/>
        </w:rPr>
        <w:t xml:space="preserve"> </w:t>
      </w:r>
      <w:r w:rsidR="000F34E9" w:rsidRPr="00537966">
        <w:rPr>
          <w:rFonts w:ascii="Century Gothic" w:hAnsi="Century Gothic" w:cs="Arial"/>
          <w:color w:val="002060"/>
          <w:sz w:val="24"/>
          <w:szCs w:val="24"/>
        </w:rPr>
        <w:t>y en la</w:t>
      </w:r>
      <w:r w:rsidRPr="00537966">
        <w:rPr>
          <w:rFonts w:ascii="Century Gothic" w:hAnsi="Century Gothic" w:cs="Arial"/>
          <w:color w:val="002060"/>
          <w:sz w:val="24"/>
          <w:szCs w:val="24"/>
        </w:rPr>
        <w:t xml:space="preserve"> formación integral de los educandos.</w:t>
      </w:r>
    </w:p>
    <w:p w14:paraId="2C2E176D"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Unos padres que adquieran y fortalezcan los valores de amor, respeto y compromiso para guiar a sus hijos por las sendas espirituales, intelectuales, sociales, éticas y ecológicas favoreciendo una formación integral realista y trascendente</w:t>
      </w:r>
    </w:p>
    <w:p w14:paraId="7F4570F5"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Unos padres que conozcan y entiendan a cada uno de sus hijos, teniendo en cuenta las diferencias individuales para corregirlos y orientarlos según sus fortalezas, debilidades y necesidades </w:t>
      </w:r>
    </w:p>
    <w:p w14:paraId="260B6855" w14:textId="697EA56D"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unos </w:t>
      </w:r>
      <w:r w:rsidR="000F34E9" w:rsidRPr="00537966">
        <w:rPr>
          <w:rFonts w:ascii="Century Gothic" w:hAnsi="Century Gothic" w:cs="Arial"/>
          <w:color w:val="002060"/>
          <w:sz w:val="24"/>
          <w:szCs w:val="24"/>
        </w:rPr>
        <w:t>padres facilitadores</w:t>
      </w:r>
      <w:r w:rsidRPr="00537966">
        <w:rPr>
          <w:rFonts w:ascii="Century Gothic" w:hAnsi="Century Gothic" w:cs="Arial"/>
          <w:color w:val="002060"/>
          <w:sz w:val="24"/>
          <w:szCs w:val="24"/>
        </w:rPr>
        <w:t xml:space="preserve"> de dialogo para tener una adecuada comunicación entre la familia y el jardín. sin realizar desautorizaciones en presencia de los niños</w:t>
      </w:r>
    </w:p>
    <w:p w14:paraId="1EAE4C23"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Unos padres que escuchen y apoyen las sugerencias dadas por la directora, docentes en pro de mejorar procesos integrales en los niños</w:t>
      </w:r>
    </w:p>
    <w:p w14:paraId="1FABAA97" w14:textId="7A780639"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Unos padres que utilicen </w:t>
      </w:r>
      <w:r w:rsidR="000F34E9" w:rsidRPr="00537966">
        <w:rPr>
          <w:rFonts w:ascii="Century Gothic" w:hAnsi="Century Gothic" w:cs="Arial"/>
          <w:color w:val="002060"/>
          <w:sz w:val="24"/>
          <w:szCs w:val="24"/>
        </w:rPr>
        <w:t>las sugerencias</w:t>
      </w:r>
      <w:r w:rsidRPr="00537966">
        <w:rPr>
          <w:rFonts w:ascii="Century Gothic" w:hAnsi="Century Gothic" w:cs="Arial"/>
          <w:color w:val="002060"/>
          <w:sz w:val="24"/>
          <w:szCs w:val="24"/>
        </w:rPr>
        <w:t xml:space="preserve"> mas no las críticas, para construir y hacer crecer a las personas y al jardín </w:t>
      </w:r>
    </w:p>
    <w:p w14:paraId="17BC2E76" w14:textId="77777777" w:rsidR="00536E5C" w:rsidRPr="00537966" w:rsidRDefault="00536E5C" w:rsidP="00536E5C">
      <w:pPr>
        <w:jc w:val="both"/>
        <w:rPr>
          <w:rFonts w:ascii="Century Gothic" w:hAnsi="Century Gothic" w:cs="Arial"/>
          <w:color w:val="002060"/>
          <w:sz w:val="24"/>
          <w:szCs w:val="24"/>
        </w:rPr>
      </w:pPr>
      <w:r w:rsidRPr="00537966">
        <w:rPr>
          <w:rFonts w:ascii="Century Gothic" w:hAnsi="Century Gothic" w:cs="Arial"/>
          <w:color w:val="002060"/>
          <w:sz w:val="24"/>
          <w:szCs w:val="24"/>
        </w:rPr>
        <w:t>Unos padres que eduquen siempre con el buen ejemplo a sus hijos demostrando y vivenciando todos los valores que un padre de familia tiene</w:t>
      </w:r>
    </w:p>
    <w:p w14:paraId="3EAD22EB" w14:textId="77777777" w:rsidR="005276DA" w:rsidRPr="00537966" w:rsidRDefault="005276DA" w:rsidP="005276DA">
      <w:pPr>
        <w:jc w:val="both"/>
        <w:rPr>
          <w:rFonts w:ascii="Century Gothic" w:hAnsi="Century Gothic" w:cs="Arial"/>
          <w:b/>
          <w:color w:val="002060"/>
          <w:sz w:val="24"/>
          <w:szCs w:val="24"/>
        </w:rPr>
      </w:pPr>
    </w:p>
    <w:p w14:paraId="3D1372FF" w14:textId="77777777" w:rsidR="005276DA" w:rsidRPr="00537966" w:rsidRDefault="005276DA" w:rsidP="005276DA">
      <w:pPr>
        <w:jc w:val="both"/>
        <w:rPr>
          <w:rFonts w:ascii="Century Gothic" w:hAnsi="Century Gothic" w:cs="Arial"/>
          <w:color w:val="002060"/>
          <w:sz w:val="24"/>
          <w:szCs w:val="24"/>
        </w:rPr>
      </w:pPr>
    </w:p>
    <w:p w14:paraId="5EF3996D" w14:textId="7F825CAC" w:rsidR="006A1AE9" w:rsidRPr="00A35B28" w:rsidRDefault="00287845" w:rsidP="006A1AE9">
      <w:pPr>
        <w:jc w:val="center"/>
        <w:rPr>
          <w:rFonts w:ascii="Century Gothic" w:hAnsi="Century Gothic" w:cs="Arial"/>
          <w:b/>
          <w:color w:val="002060"/>
          <w:sz w:val="40"/>
          <w:szCs w:val="40"/>
        </w:rPr>
      </w:pPr>
      <w:r w:rsidRPr="00A35B28">
        <w:rPr>
          <w:rFonts w:ascii="Century Gothic" w:hAnsi="Century Gothic" w:cs="Arial"/>
          <w:b/>
          <w:color w:val="002060"/>
          <w:sz w:val="40"/>
          <w:szCs w:val="40"/>
        </w:rPr>
        <w:t xml:space="preserve">CAPITULO II. </w:t>
      </w:r>
      <w:r w:rsidR="006A1AE9" w:rsidRPr="00A35B28">
        <w:rPr>
          <w:rFonts w:ascii="Century Gothic" w:hAnsi="Century Gothic" w:cs="Arial"/>
          <w:b/>
          <w:color w:val="002060"/>
          <w:sz w:val="40"/>
          <w:szCs w:val="40"/>
        </w:rPr>
        <w:t>COMPONENTE ADMINISTRATIVO</w:t>
      </w:r>
    </w:p>
    <w:p w14:paraId="4251C902" w14:textId="77777777" w:rsidR="006A1AE9" w:rsidRPr="00537966" w:rsidRDefault="006A1AE9" w:rsidP="006A1AE9">
      <w:pPr>
        <w:jc w:val="center"/>
        <w:rPr>
          <w:rFonts w:ascii="Century Gothic" w:hAnsi="Century Gothic" w:cs="Arial"/>
          <w:color w:val="002060"/>
          <w:sz w:val="24"/>
          <w:szCs w:val="24"/>
        </w:rPr>
      </w:pPr>
    </w:p>
    <w:p w14:paraId="56992678" w14:textId="77777777" w:rsidR="006A1AE9" w:rsidRPr="00537966" w:rsidRDefault="006A1AE9" w:rsidP="006A1AE9">
      <w:pPr>
        <w:jc w:val="both"/>
        <w:rPr>
          <w:rFonts w:ascii="Century Gothic" w:hAnsi="Century Gothic" w:cs="Arial"/>
          <w:color w:val="002060"/>
          <w:sz w:val="24"/>
          <w:szCs w:val="24"/>
        </w:rPr>
      </w:pPr>
      <w:r w:rsidRPr="00537966">
        <w:rPr>
          <w:rFonts w:ascii="Century Gothic" w:hAnsi="Century Gothic" w:cs="Arial"/>
          <w:color w:val="002060"/>
          <w:sz w:val="24"/>
          <w:szCs w:val="24"/>
        </w:rPr>
        <w:t>EL LICEO INFANTIL TIM estará orientado a proveer los recursos financieros, físicos, logísticos y humanos necesarios a la prestación del servicio educativo, con la ayuda de la investigación en el aula. Este componente da soporte al trabajo institucional; tiene a su cargo todos los procesos de apoyo a la gestión académica, la administración de la planta física, los recursos y los servicios, el manejo del talento humano, y el apoyo financiero y contable. Apoya y existe en función de los componentes académico y directivo, además del logístico, el ofrecimiento de servicios complementarios y la administración de los recursos humanos. Las normas, procesos y procedimientos son insumos para determinar cómo se comporta este componente institucional, y crear las oportunidades de mejoramiento en la prestación de servicios internos. La reingeniería permite actuar por procesos, con actividades, indicadores y equipos responsables de cada política.</w:t>
      </w:r>
    </w:p>
    <w:p w14:paraId="2403272A" w14:textId="55E1A5FB" w:rsidR="00287845" w:rsidRPr="00537966" w:rsidRDefault="00287845" w:rsidP="00287845">
      <w:pPr>
        <w:jc w:val="both"/>
        <w:rPr>
          <w:rFonts w:ascii="Century Gothic" w:hAnsi="Century Gothic" w:cs="Arial"/>
          <w:b/>
          <w:color w:val="002060"/>
          <w:sz w:val="24"/>
          <w:szCs w:val="24"/>
        </w:rPr>
      </w:pPr>
      <w:r w:rsidRPr="00537966">
        <w:rPr>
          <w:rFonts w:ascii="Century Gothic" w:hAnsi="Century Gothic" w:cs="Arial"/>
          <w:b/>
          <w:bCs/>
          <w:color w:val="002060"/>
          <w:sz w:val="24"/>
          <w:szCs w:val="24"/>
        </w:rPr>
        <w:t xml:space="preserve">2.1. </w:t>
      </w:r>
      <w:r w:rsidRPr="00537966">
        <w:rPr>
          <w:rFonts w:ascii="Century Gothic" w:hAnsi="Century Gothic" w:cs="Arial"/>
          <w:b/>
          <w:color w:val="002060"/>
          <w:sz w:val="24"/>
          <w:szCs w:val="24"/>
        </w:rPr>
        <w:t>GOBIERNO ESCOLAR</w:t>
      </w:r>
    </w:p>
    <w:p w14:paraId="72C6A458" w14:textId="6059ED06" w:rsidR="00B86A98"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El gobierno escolar es el conjunto de individuos y organismos encargados de la orientación, dirección y administración de las instituciones educativas</w:t>
      </w:r>
      <w:r w:rsidRPr="00537966">
        <w:rPr>
          <w:rFonts w:ascii="Century Gothic" w:hAnsi="Century Gothic" w:cs="Arial"/>
          <w:b/>
          <w:bCs/>
          <w:color w:val="002060"/>
          <w:sz w:val="24"/>
          <w:szCs w:val="24"/>
        </w:rPr>
        <w:t xml:space="preserve"> Conformación del gobierno </w:t>
      </w:r>
      <w:proofErr w:type="gramStart"/>
      <w:r w:rsidRPr="00537966">
        <w:rPr>
          <w:rFonts w:ascii="Century Gothic" w:hAnsi="Century Gothic" w:cs="Arial"/>
          <w:b/>
          <w:bCs/>
          <w:color w:val="002060"/>
          <w:sz w:val="24"/>
          <w:szCs w:val="24"/>
        </w:rPr>
        <w:t>escolar</w:t>
      </w:r>
      <w:r w:rsidRPr="00537966">
        <w:rPr>
          <w:rFonts w:ascii="Century Gothic" w:hAnsi="Century Gothic" w:cs="Arial"/>
          <w:color w:val="002060"/>
          <w:sz w:val="24"/>
          <w:szCs w:val="24"/>
        </w:rPr>
        <w:t>..</w:t>
      </w:r>
      <w:proofErr w:type="gramEnd"/>
      <w:r w:rsidRPr="00537966">
        <w:rPr>
          <w:rFonts w:ascii="Century Gothic" w:hAnsi="Century Gothic" w:cs="Arial"/>
          <w:color w:val="002060"/>
          <w:sz w:val="24"/>
          <w:szCs w:val="24"/>
        </w:rPr>
        <w:t xml:space="preserve"> Es el órgano encargado de velar por los derechos y deberes de una comunidad educativa y estará conformado por:</w:t>
      </w:r>
    </w:p>
    <w:p w14:paraId="74E6DBF0" w14:textId="77777777" w:rsidR="00A35B28" w:rsidRPr="00537966" w:rsidRDefault="00A35B28" w:rsidP="00B86A98">
      <w:pPr>
        <w:spacing w:after="0"/>
        <w:jc w:val="both"/>
        <w:rPr>
          <w:rFonts w:ascii="Century Gothic" w:hAnsi="Century Gothic" w:cs="Arial"/>
          <w:color w:val="002060"/>
          <w:sz w:val="24"/>
          <w:szCs w:val="24"/>
        </w:rPr>
      </w:pPr>
    </w:p>
    <w:p w14:paraId="499BC213"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1. El Consejo Directivo.</w:t>
      </w:r>
    </w:p>
    <w:p w14:paraId="77712159"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2. El Consejo Académico.</w:t>
      </w:r>
    </w:p>
    <w:p w14:paraId="4A195A5A" w14:textId="19FD213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3. </w:t>
      </w:r>
      <w:proofErr w:type="gramStart"/>
      <w:r w:rsidRPr="00537966">
        <w:rPr>
          <w:rFonts w:ascii="Century Gothic" w:hAnsi="Century Gothic" w:cs="Arial"/>
          <w:color w:val="002060"/>
          <w:sz w:val="24"/>
          <w:szCs w:val="24"/>
        </w:rPr>
        <w:t>Directora</w:t>
      </w:r>
      <w:proofErr w:type="gramEnd"/>
      <w:r w:rsidRPr="00537966">
        <w:rPr>
          <w:rFonts w:ascii="Century Gothic" w:hAnsi="Century Gothic" w:cs="Arial"/>
          <w:color w:val="002060"/>
          <w:sz w:val="24"/>
          <w:szCs w:val="24"/>
        </w:rPr>
        <w:t>.</w:t>
      </w:r>
    </w:p>
    <w:p w14:paraId="49AC14D3" w14:textId="77777777" w:rsidR="00B86A98" w:rsidRPr="00537966" w:rsidRDefault="00B86A98" w:rsidP="00B86A98">
      <w:pPr>
        <w:spacing w:after="0"/>
        <w:jc w:val="both"/>
        <w:rPr>
          <w:rFonts w:ascii="Century Gothic" w:hAnsi="Century Gothic" w:cs="Arial"/>
          <w:color w:val="002060"/>
          <w:sz w:val="24"/>
          <w:szCs w:val="24"/>
        </w:rPr>
      </w:pPr>
    </w:p>
    <w:p w14:paraId="69A7AC3B"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Parágrafo. Los representantes en los órganos colegiados serán elegidos para períodos anuales, pero continuarán ejerciendo sus funciones hasta cuando sean reemplazados. En caso de vacancia, se elegirá su reemplazo para el resto del período.</w:t>
      </w:r>
    </w:p>
    <w:p w14:paraId="60873B82" w14:textId="77777777" w:rsidR="00B86A98" w:rsidRPr="00537966" w:rsidRDefault="00B86A98" w:rsidP="00B86A98">
      <w:pPr>
        <w:spacing w:after="0"/>
        <w:jc w:val="both"/>
        <w:rPr>
          <w:rFonts w:ascii="Century Gothic" w:hAnsi="Century Gothic" w:cs="Arial"/>
          <w:color w:val="002060"/>
          <w:sz w:val="24"/>
          <w:szCs w:val="24"/>
        </w:rPr>
      </w:pPr>
    </w:p>
    <w:p w14:paraId="5DC2C49C" w14:textId="77777777" w:rsidR="00A35B28" w:rsidRDefault="00A35B28" w:rsidP="00A35B28">
      <w:pPr>
        <w:jc w:val="both"/>
        <w:rPr>
          <w:rFonts w:ascii="Century Gothic" w:hAnsi="Century Gothic"/>
          <w:b/>
          <w:bCs/>
          <w:color w:val="002060"/>
          <w:sz w:val="24"/>
          <w:szCs w:val="24"/>
        </w:rPr>
      </w:pPr>
    </w:p>
    <w:p w14:paraId="6281479C" w14:textId="3202DD90" w:rsidR="00287845" w:rsidRPr="00537966" w:rsidRDefault="00287845" w:rsidP="00A35B28">
      <w:pPr>
        <w:jc w:val="both"/>
        <w:rPr>
          <w:rFonts w:ascii="Century Gothic" w:hAnsi="Century Gothic" w:cs="Arial"/>
          <w:b/>
          <w:color w:val="002060"/>
          <w:sz w:val="24"/>
          <w:szCs w:val="24"/>
        </w:rPr>
      </w:pPr>
      <w:r w:rsidRPr="00537966">
        <w:rPr>
          <w:rFonts w:ascii="Century Gothic" w:hAnsi="Century Gothic" w:cs="Arial"/>
          <w:b/>
          <w:color w:val="002060"/>
          <w:sz w:val="24"/>
          <w:szCs w:val="24"/>
        </w:rPr>
        <w:lastRenderedPageBreak/>
        <w:t>2.1.2. CONSEJO DIRECTIVO</w:t>
      </w:r>
    </w:p>
    <w:p w14:paraId="14A50B82" w14:textId="0D67CC2E"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El Consejo Directivo, encargado de tomar las decisiones relacionadas con el funcionamiento institucional: planear y evaluar el </w:t>
      </w:r>
      <w:r w:rsidR="00856179" w:rsidRPr="00537966">
        <w:rPr>
          <w:rFonts w:ascii="Century Gothic" w:hAnsi="Century Gothic" w:cs="Arial"/>
          <w:color w:val="002060"/>
          <w:sz w:val="24"/>
          <w:szCs w:val="24"/>
        </w:rPr>
        <w:t>PEI, el</w:t>
      </w:r>
      <w:r w:rsidRPr="00537966">
        <w:rPr>
          <w:rFonts w:ascii="Century Gothic" w:hAnsi="Century Gothic" w:cs="Arial"/>
          <w:color w:val="002060"/>
          <w:sz w:val="24"/>
          <w:szCs w:val="24"/>
        </w:rPr>
        <w:t xml:space="preserve"> currículo y el plan de estudios; adoptar el manual </w:t>
      </w:r>
      <w:proofErr w:type="gramStart"/>
      <w:r w:rsidRPr="00537966">
        <w:rPr>
          <w:rFonts w:ascii="Century Gothic" w:hAnsi="Century Gothic" w:cs="Arial"/>
          <w:color w:val="002060"/>
          <w:sz w:val="24"/>
          <w:szCs w:val="24"/>
        </w:rPr>
        <w:t>de  convivencia</w:t>
      </w:r>
      <w:proofErr w:type="gramEnd"/>
      <w:r w:rsidRPr="00537966">
        <w:rPr>
          <w:rFonts w:ascii="Century Gothic" w:hAnsi="Century Gothic" w:cs="Arial"/>
          <w:color w:val="002060"/>
          <w:sz w:val="24"/>
          <w:szCs w:val="24"/>
        </w:rPr>
        <w:t>; resolver conflictos entre docentes y administrativos con los estudiantes; definir el uso de las instalaciones para la realización de actividades educativas, culturales, recreativas,     deportivas y sociales; entre otras.</w:t>
      </w:r>
    </w:p>
    <w:p w14:paraId="1B3D7468" w14:textId="77777777" w:rsidR="00A35B28" w:rsidRDefault="00A35B28" w:rsidP="00287845">
      <w:pPr>
        <w:jc w:val="both"/>
        <w:rPr>
          <w:rFonts w:ascii="Century Gothic" w:hAnsi="Century Gothic" w:cs="Arial"/>
          <w:b/>
          <w:color w:val="002060"/>
          <w:sz w:val="24"/>
          <w:szCs w:val="24"/>
        </w:rPr>
      </w:pPr>
    </w:p>
    <w:p w14:paraId="1AB739EB" w14:textId="16E646F9" w:rsidR="00287845" w:rsidRPr="00537966" w:rsidRDefault="00287845" w:rsidP="00287845">
      <w:pPr>
        <w:jc w:val="both"/>
        <w:rPr>
          <w:rFonts w:ascii="Century Gothic" w:hAnsi="Century Gothic" w:cs="Arial"/>
          <w:b/>
          <w:color w:val="002060"/>
          <w:sz w:val="24"/>
          <w:szCs w:val="24"/>
        </w:rPr>
      </w:pPr>
      <w:r w:rsidRPr="00537966">
        <w:rPr>
          <w:rFonts w:ascii="Century Gothic" w:hAnsi="Century Gothic" w:cs="Arial"/>
          <w:b/>
          <w:color w:val="002060"/>
          <w:sz w:val="24"/>
          <w:szCs w:val="24"/>
        </w:rPr>
        <w:t>INTEGRACION DEL CONSEJO DIRECTIVO</w:t>
      </w:r>
    </w:p>
    <w:p w14:paraId="2AC440DE" w14:textId="4A7F286E"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El consejo directivo. Según lo establecen los artículos 143 de la Ley 115 y 2.3.3.1.5.4., del Decreto 1075 de 2015, el Consejo Directivo, y estará integrado por ocho (8) miembros así:</w:t>
      </w:r>
    </w:p>
    <w:p w14:paraId="45F95413"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1. la directora, quien lo convoca y preside. </w:t>
      </w:r>
    </w:p>
    <w:p w14:paraId="091B2510"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2. Dos representantes de los docentes (en la institución, los docentes eligen uno, por jornada, mediante votación)</w:t>
      </w:r>
    </w:p>
    <w:p w14:paraId="71698737"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3. Dos representantes de los padres de familia (en la institución se eligen por votación, en la primera reunión del Consejo de Padres) </w:t>
      </w:r>
    </w:p>
    <w:p w14:paraId="78752FDB"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4. Un representante de los estudiantes (elegido por votación en el Consejo de Estudiantes) </w:t>
      </w:r>
    </w:p>
    <w:p w14:paraId="42B9CD89"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5. Un representante de los egresados </w:t>
      </w:r>
    </w:p>
    <w:p w14:paraId="6D0EC6AD"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6. Un representante del sector productivo</w:t>
      </w:r>
    </w:p>
    <w:p w14:paraId="0698D854" w14:textId="77777777" w:rsidR="00DE3782" w:rsidRDefault="00DE3782" w:rsidP="00B86A98">
      <w:pPr>
        <w:spacing w:after="0"/>
        <w:jc w:val="both"/>
        <w:rPr>
          <w:rFonts w:ascii="Century Gothic" w:hAnsi="Century Gothic" w:cs="Arial"/>
          <w:b/>
          <w:bCs/>
          <w:color w:val="002060"/>
          <w:sz w:val="24"/>
          <w:szCs w:val="24"/>
        </w:rPr>
      </w:pPr>
    </w:p>
    <w:p w14:paraId="7F1D5670" w14:textId="35EE0093"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b/>
          <w:bCs/>
          <w:color w:val="002060"/>
          <w:sz w:val="24"/>
          <w:szCs w:val="24"/>
        </w:rPr>
        <w:t>Funciones del consejo directivo</w:t>
      </w:r>
      <w:r w:rsidRPr="00537966">
        <w:rPr>
          <w:rFonts w:ascii="Century Gothic" w:hAnsi="Century Gothic" w:cs="Arial"/>
          <w:color w:val="002060"/>
          <w:sz w:val="24"/>
          <w:szCs w:val="24"/>
        </w:rPr>
        <w:t xml:space="preserve">. De acuerdo con los artículos 144 de la Ley 115 de 1994 y 2.3.3.1.5.6., del Decreto 1075 de 2015, las funciones del consejo directivo son: </w:t>
      </w:r>
    </w:p>
    <w:p w14:paraId="62AEF390" w14:textId="77777777" w:rsidR="00DE3782" w:rsidRDefault="00DE3782" w:rsidP="00B86A98">
      <w:pPr>
        <w:spacing w:after="0"/>
        <w:jc w:val="both"/>
        <w:rPr>
          <w:rFonts w:ascii="Century Gothic" w:hAnsi="Century Gothic" w:cs="Arial"/>
          <w:color w:val="002060"/>
          <w:sz w:val="24"/>
          <w:szCs w:val="24"/>
        </w:rPr>
      </w:pPr>
    </w:p>
    <w:p w14:paraId="238A0ACA" w14:textId="30AFC896"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1. Tomar las decisiones que afecten el funcionamiento de la institución, excepto las que sean competencia de otra autoridad. </w:t>
      </w:r>
    </w:p>
    <w:p w14:paraId="01CCA3DB"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2. Servir de instancia para resolver los conflictos que se presenten entre los docentes y administrativos con los estudiantes del establecimiento educativo y después de haber agotado los procedimientos previstos en el reglamento o manual de convivencia.</w:t>
      </w:r>
    </w:p>
    <w:p w14:paraId="22B6AC14"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3. Adoptar el manual de convivencia y el reglamento de la institución.</w:t>
      </w:r>
    </w:p>
    <w:p w14:paraId="54F4327D"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4. Fijar los criterios para la asignación de cupos disponibles para la admisión de nuevos estudiantes.</w:t>
      </w:r>
    </w:p>
    <w:p w14:paraId="3741D13C"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5. Asumir la defensa y garantía de los derechos de toda la comunidad educativa, cuando alguno de sus miembros se sienta lesionado.</w:t>
      </w:r>
    </w:p>
    <w:p w14:paraId="7304ACE1"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6. Aprobar el plan anual de actualización académica del personal docente presentado por la directora.</w:t>
      </w:r>
    </w:p>
    <w:p w14:paraId="15693BE3"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7. Participar en la planeación y evaluación del proyecto educativo institucional, del currículo y del plan de estudios y someterlos a la consideración de la Secretaría de Educación respectiva o del organismo que haga sus veces, para que verifiquen el cumplimiento de los requisitos establecidos en la ley y en los reglamentos.</w:t>
      </w:r>
    </w:p>
    <w:p w14:paraId="012B2898" w14:textId="3858AA8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8 </w:t>
      </w:r>
      <w:r w:rsidR="00856179" w:rsidRPr="00537966">
        <w:rPr>
          <w:rFonts w:ascii="Century Gothic" w:hAnsi="Century Gothic" w:cs="Arial"/>
          <w:color w:val="002060"/>
          <w:sz w:val="24"/>
          <w:szCs w:val="24"/>
        </w:rPr>
        <w:t>controlar</w:t>
      </w:r>
      <w:r w:rsidRPr="00537966">
        <w:rPr>
          <w:rFonts w:ascii="Century Gothic" w:hAnsi="Century Gothic" w:cs="Arial"/>
          <w:color w:val="002060"/>
          <w:sz w:val="24"/>
          <w:szCs w:val="24"/>
        </w:rPr>
        <w:t xml:space="preserve"> el buen funcionamiento de la institución educativa.</w:t>
      </w:r>
    </w:p>
    <w:p w14:paraId="6FC0FA60"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9. Establecer estímulos y sanciones para el buen desempeño académico y social del estudiante, que han de incorporarse al reglamento o manual de convivencia. En ningún caso pueden ser contrarios a la dignidad del estudiante. </w:t>
      </w:r>
    </w:p>
    <w:p w14:paraId="595226B1"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10. Participar en la evaluación de los docentes, directivos docentes y personal administrativo de la institución; </w:t>
      </w:r>
    </w:p>
    <w:p w14:paraId="3FA33662"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11. Recomendar criterios de participación de la institución en actividades comunitarias, culturales, deportivas y recreativas.</w:t>
      </w:r>
    </w:p>
    <w:p w14:paraId="736A1E85"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12. Establecer el procedimiento para permitir el uso de las instalaciones en la realización de actividades educativas, culturales, recreativas y sociales de la respectiva comunidad educativa. </w:t>
      </w:r>
    </w:p>
    <w:p w14:paraId="4921DB1D"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13. Promover las relaciones de tipo académico, deportivo y cultural con otras instituciones educativas y la conformación de organizaciones juveniles. </w:t>
      </w:r>
    </w:p>
    <w:p w14:paraId="32DFB8AF"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14. Fomentar la conformación de Asociaciones de Padres de Familia y de estudiantes. </w:t>
      </w:r>
    </w:p>
    <w:p w14:paraId="4BBCE08C"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15. Reglamentar los procesos electorales previstos en el Decreto 1860 de 1994. </w:t>
      </w:r>
    </w:p>
    <w:p w14:paraId="27FF45EF"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16. Aprobar el presupuesto de ingresos y gastos de los recursos propios y provenientes de pagos legalmente autorizados, efectuados por los padres y responsables de la educación de los estudiantes, tales como derechos académicos, uso de libros de texto y similares, y complementarios. </w:t>
      </w:r>
    </w:p>
    <w:p w14:paraId="072AAAF5"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17. Darse su propio reglamento. </w:t>
      </w:r>
    </w:p>
    <w:p w14:paraId="496E29BB"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Además, de acuerdo con la Ley 715 de 2001 y su Decreto Reglamentario 992 de 2002, el Consejo Directivo tiene otras responsabilidades en relación con el Fondo de Servicios Educativos: </w:t>
      </w:r>
    </w:p>
    <w:p w14:paraId="2243D8B5"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18. Analizar, introducir ajustes pertinentes y aprobar mediante acuerdo, el presupuesto de ingresos y gastos a partir del proyecto presentado por el rector o director. </w:t>
      </w:r>
    </w:p>
    <w:p w14:paraId="1FDD4F34"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19. Definir la administración y manejo del Fondo y hacer el control permanente del flujo de caja ejecutado.</w:t>
      </w:r>
    </w:p>
    <w:p w14:paraId="08344141"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20. Aprobar las adiciones al presupuesto vigente, así como también los traslados presupuéstales que afecten el acuerdo anual de presupuesto. </w:t>
      </w:r>
    </w:p>
    <w:p w14:paraId="57B81967" w14:textId="77777777" w:rsidR="00B86A98"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21. Aprobar los estados financieros del Fondo de Servicios Educativos de la respectiva Institución, elaborados de acuerdo con las normas contables vigentes. </w:t>
      </w:r>
    </w:p>
    <w:p w14:paraId="7F90C1F5" w14:textId="650838FA" w:rsidR="00287845" w:rsidRPr="00537966" w:rsidRDefault="00B86A98" w:rsidP="00B86A98">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22. Reglamentar los procedimientos presupuéstales, las compras, la contratación de servicios personales, el control interno, el manejo de inventarios y el calendario presupuestal, con sujeción a las normas vigentes.</w:t>
      </w:r>
    </w:p>
    <w:p w14:paraId="077EB4A7" w14:textId="77777777" w:rsidR="00B86A98" w:rsidRPr="00537966" w:rsidRDefault="00B86A98" w:rsidP="00B86A98">
      <w:pPr>
        <w:spacing w:after="0"/>
        <w:jc w:val="both"/>
        <w:rPr>
          <w:rFonts w:ascii="Century Gothic" w:hAnsi="Century Gothic" w:cs="Arial"/>
          <w:color w:val="002060"/>
          <w:sz w:val="24"/>
          <w:szCs w:val="24"/>
        </w:rPr>
      </w:pPr>
    </w:p>
    <w:p w14:paraId="07C00769" w14:textId="77777777" w:rsidR="00DE3782" w:rsidRDefault="00DE3782" w:rsidP="00287845">
      <w:pPr>
        <w:jc w:val="both"/>
        <w:rPr>
          <w:rFonts w:ascii="Century Gothic" w:hAnsi="Century Gothic" w:cs="Arial"/>
          <w:b/>
          <w:color w:val="002060"/>
          <w:sz w:val="24"/>
          <w:szCs w:val="24"/>
        </w:rPr>
      </w:pPr>
    </w:p>
    <w:p w14:paraId="6F6DD9D3" w14:textId="6CC2C9AE" w:rsidR="00287845" w:rsidRPr="00537966" w:rsidRDefault="00287845" w:rsidP="00287845">
      <w:pPr>
        <w:jc w:val="both"/>
        <w:rPr>
          <w:rFonts w:ascii="Century Gothic" w:hAnsi="Century Gothic" w:cs="Arial"/>
          <w:b/>
          <w:color w:val="002060"/>
          <w:sz w:val="24"/>
          <w:szCs w:val="24"/>
        </w:rPr>
      </w:pPr>
      <w:r w:rsidRPr="00537966">
        <w:rPr>
          <w:rFonts w:ascii="Century Gothic" w:hAnsi="Century Gothic" w:cs="Arial"/>
          <w:b/>
          <w:color w:val="002060"/>
          <w:sz w:val="24"/>
          <w:szCs w:val="24"/>
        </w:rPr>
        <w:t>2.1.3. CONSEJO ACADEMICO</w:t>
      </w:r>
    </w:p>
    <w:p w14:paraId="644A5D60" w14:textId="6584C70A"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El Consejo Académico, responsable de la organización, orientación pedagógica, ejecución y </w:t>
      </w:r>
      <w:r w:rsidR="00B86A98" w:rsidRPr="00537966">
        <w:rPr>
          <w:rFonts w:ascii="Century Gothic" w:hAnsi="Century Gothic" w:cs="Arial"/>
          <w:color w:val="002060"/>
          <w:sz w:val="24"/>
          <w:szCs w:val="24"/>
        </w:rPr>
        <w:t>mejoramiento continuo</w:t>
      </w:r>
      <w:r w:rsidRPr="00537966">
        <w:rPr>
          <w:rFonts w:ascii="Century Gothic" w:hAnsi="Century Gothic" w:cs="Arial"/>
          <w:color w:val="002060"/>
          <w:sz w:val="24"/>
          <w:szCs w:val="24"/>
        </w:rPr>
        <w:t xml:space="preserve"> del plan </w:t>
      </w:r>
      <w:r w:rsidR="00B86A98" w:rsidRPr="00537966">
        <w:rPr>
          <w:rFonts w:ascii="Century Gothic" w:hAnsi="Century Gothic" w:cs="Arial"/>
          <w:color w:val="002060"/>
          <w:sz w:val="24"/>
          <w:szCs w:val="24"/>
        </w:rPr>
        <w:t>de estudios; así</w:t>
      </w:r>
      <w:r w:rsidRPr="00537966">
        <w:rPr>
          <w:rFonts w:ascii="Century Gothic" w:hAnsi="Century Gothic" w:cs="Arial"/>
          <w:color w:val="002060"/>
          <w:sz w:val="24"/>
          <w:szCs w:val="24"/>
        </w:rPr>
        <w:t xml:space="preserve"> </w:t>
      </w:r>
      <w:r w:rsidR="00B86A98" w:rsidRPr="00537966">
        <w:rPr>
          <w:rFonts w:ascii="Century Gothic" w:hAnsi="Century Gothic" w:cs="Arial"/>
          <w:color w:val="002060"/>
          <w:sz w:val="24"/>
          <w:szCs w:val="24"/>
        </w:rPr>
        <w:t>como de</w:t>
      </w:r>
      <w:r w:rsidRPr="00537966">
        <w:rPr>
          <w:rFonts w:ascii="Century Gothic" w:hAnsi="Century Gothic" w:cs="Arial"/>
          <w:color w:val="002060"/>
          <w:sz w:val="24"/>
          <w:szCs w:val="24"/>
        </w:rPr>
        <w:t xml:space="preserve"> revisar y hacer ajustes al currículo, y participar en la evaluación institucional anual.</w:t>
      </w:r>
    </w:p>
    <w:p w14:paraId="13ED111B"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Está conformado por</w:t>
      </w:r>
    </w:p>
    <w:p w14:paraId="08B5FB80"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1. El Rector quien lo preside,</w:t>
      </w:r>
    </w:p>
    <w:p w14:paraId="487E03F0"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2. Los directivos docentes</w:t>
      </w:r>
    </w:p>
    <w:p w14:paraId="56409BDD" w14:textId="77777777" w:rsidR="003003AB"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3. Un docente por cada </w:t>
      </w:r>
      <w:r w:rsidR="00B86A98" w:rsidRPr="00537966">
        <w:rPr>
          <w:rFonts w:ascii="Century Gothic" w:hAnsi="Century Gothic" w:cs="Arial"/>
          <w:color w:val="002060"/>
          <w:sz w:val="24"/>
          <w:szCs w:val="24"/>
        </w:rPr>
        <w:t>área y</w:t>
      </w:r>
      <w:r w:rsidRPr="00537966">
        <w:rPr>
          <w:rFonts w:ascii="Century Gothic" w:hAnsi="Century Gothic" w:cs="Arial"/>
          <w:color w:val="002060"/>
          <w:sz w:val="24"/>
          <w:szCs w:val="24"/>
        </w:rPr>
        <w:t>/o asignatura definida en el plan de estudios.</w:t>
      </w:r>
    </w:p>
    <w:p w14:paraId="2569EEFF" w14:textId="34DC7CFE" w:rsidR="00287845" w:rsidRPr="00537966" w:rsidRDefault="00B86A98" w:rsidP="00287845">
      <w:pPr>
        <w:jc w:val="both"/>
        <w:rPr>
          <w:rFonts w:ascii="Century Gothic" w:hAnsi="Century Gothic" w:cs="Arial"/>
          <w:color w:val="002060"/>
          <w:sz w:val="24"/>
          <w:szCs w:val="24"/>
        </w:rPr>
      </w:pPr>
      <w:r w:rsidRPr="00537966">
        <w:rPr>
          <w:rFonts w:ascii="Century Gothic" w:hAnsi="Century Gothic" w:cs="Arial"/>
          <w:b/>
          <w:bCs/>
          <w:color w:val="002060"/>
          <w:sz w:val="24"/>
          <w:szCs w:val="24"/>
        </w:rPr>
        <w:t xml:space="preserve">Funciones del Consejo </w:t>
      </w:r>
      <w:r w:rsidR="003003AB" w:rsidRPr="00537966">
        <w:rPr>
          <w:rFonts w:ascii="Century Gothic" w:hAnsi="Century Gothic" w:cs="Arial"/>
          <w:b/>
          <w:bCs/>
          <w:color w:val="002060"/>
          <w:sz w:val="24"/>
          <w:szCs w:val="24"/>
        </w:rPr>
        <w:t>Académico</w:t>
      </w:r>
      <w:r w:rsidR="003003AB" w:rsidRPr="00537966">
        <w:rPr>
          <w:rFonts w:ascii="Century Gothic" w:hAnsi="Century Gothic" w:cs="Arial"/>
          <w:color w:val="002060"/>
          <w:sz w:val="24"/>
          <w:szCs w:val="24"/>
        </w:rPr>
        <w:t xml:space="preserve">: </w:t>
      </w:r>
      <w:r w:rsidR="00287845" w:rsidRPr="00537966">
        <w:rPr>
          <w:rFonts w:ascii="Century Gothic" w:hAnsi="Century Gothic" w:cs="Arial"/>
          <w:color w:val="002060"/>
          <w:sz w:val="24"/>
          <w:szCs w:val="24"/>
        </w:rPr>
        <w:t>Cumplirá las siguientes funciones:</w:t>
      </w:r>
    </w:p>
    <w:p w14:paraId="6C027A2F"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a) Servir de órgano consultor del Consejo Directivo en la revisión de la propuesta del proyecto educativo institucional;</w:t>
      </w:r>
    </w:p>
    <w:p w14:paraId="36165D34"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b) Estudiar el currículo y propiciar su continuo mejoramiento, introduciendo las modificaciones y ajustes, de acuerdo con el procedimiento previsto en el presente decreto</w:t>
      </w:r>
    </w:p>
    <w:p w14:paraId="13025EBF"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c) Organizar el plan de estudios y orientar su ejecución;</w:t>
      </w:r>
    </w:p>
    <w:p w14:paraId="5CF98A78"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d) Participar en la evaluación institucional anual;</w:t>
      </w:r>
    </w:p>
    <w:p w14:paraId="6C420990"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 Integrar los consejos de docentes para la evaluación periódica del rendimiento de los educandos y para la promoción, asignarles sus funciones y supervisar el proceso general de evaluación.</w:t>
      </w:r>
    </w:p>
    <w:p w14:paraId="0EADDF92" w14:textId="0EE6074A"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f)  Recibir y decidir los reclamos de los estudiantes sobre la evaluación educativa g) Las demás funciones afines o complementarias con las anteriores que le atribuya el proyecto educativo institucional.</w:t>
      </w:r>
    </w:p>
    <w:p w14:paraId="4379D632" w14:textId="77777777" w:rsidR="00EF4BA6" w:rsidRDefault="00EF4BA6" w:rsidP="00287845">
      <w:pPr>
        <w:jc w:val="both"/>
        <w:rPr>
          <w:rFonts w:ascii="Century Gothic" w:hAnsi="Century Gothic" w:cs="Arial"/>
          <w:b/>
          <w:color w:val="002060"/>
          <w:sz w:val="24"/>
          <w:szCs w:val="24"/>
        </w:rPr>
      </w:pPr>
    </w:p>
    <w:p w14:paraId="3F6699D7" w14:textId="6D146BD6" w:rsidR="00287845" w:rsidRPr="00537966" w:rsidRDefault="00287845" w:rsidP="00287845">
      <w:pPr>
        <w:jc w:val="both"/>
        <w:rPr>
          <w:rFonts w:ascii="Century Gothic" w:hAnsi="Century Gothic" w:cs="Arial"/>
          <w:b/>
          <w:color w:val="002060"/>
          <w:sz w:val="24"/>
          <w:szCs w:val="24"/>
        </w:rPr>
      </w:pPr>
      <w:r w:rsidRPr="00537966">
        <w:rPr>
          <w:rFonts w:ascii="Century Gothic" w:hAnsi="Century Gothic" w:cs="Arial"/>
          <w:b/>
          <w:color w:val="002060"/>
          <w:sz w:val="24"/>
          <w:szCs w:val="24"/>
        </w:rPr>
        <w:t>2.1.4. CONSEJO DE ESTUDIANTES</w:t>
      </w:r>
    </w:p>
    <w:p w14:paraId="5E28909D" w14:textId="4D1AF901"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En todos los establecimientos educativos el Consejo de Estudiantes es el máximo órgano colegiado que asegura y garantiza el continuo ejercicio de la participación por parte de los educandos. Estará integrado por un vocero de cada uno de los </w:t>
      </w:r>
      <w:r w:rsidR="00B86A98" w:rsidRPr="00537966">
        <w:rPr>
          <w:rFonts w:ascii="Century Gothic" w:hAnsi="Century Gothic" w:cs="Arial"/>
          <w:color w:val="002060"/>
          <w:sz w:val="24"/>
          <w:szCs w:val="24"/>
        </w:rPr>
        <w:t>grados ofrecidos por</w:t>
      </w:r>
      <w:r w:rsidRPr="00537966">
        <w:rPr>
          <w:rFonts w:ascii="Century Gothic" w:hAnsi="Century Gothic" w:cs="Arial"/>
          <w:color w:val="002060"/>
          <w:sz w:val="24"/>
          <w:szCs w:val="24"/>
        </w:rPr>
        <w:t xml:space="preserve"> </w:t>
      </w:r>
      <w:r w:rsidR="00B86A98" w:rsidRPr="00537966">
        <w:rPr>
          <w:rFonts w:ascii="Century Gothic" w:hAnsi="Century Gothic" w:cs="Arial"/>
          <w:color w:val="002060"/>
          <w:sz w:val="24"/>
          <w:szCs w:val="24"/>
        </w:rPr>
        <w:t>el establecimiento o establecimientos que comparten un</w:t>
      </w:r>
      <w:r w:rsidRPr="00537966">
        <w:rPr>
          <w:rFonts w:ascii="Century Gothic" w:hAnsi="Century Gothic" w:cs="Arial"/>
          <w:color w:val="002060"/>
          <w:sz w:val="24"/>
          <w:szCs w:val="24"/>
        </w:rPr>
        <w:t xml:space="preserve"> mismo Consejo Directivo. El Consejo Directivo deberá convocar en una fecha dentro de las cuatro primeras semanas del calendario académico, integradas por dos estudiantes que cursen cada grado, mediante votación secreta, un vocero estudiantil para el año lectivo en curso.</w:t>
      </w:r>
    </w:p>
    <w:p w14:paraId="06C8B267" w14:textId="77777777" w:rsidR="001669E4" w:rsidRDefault="001669E4" w:rsidP="003003AB">
      <w:pPr>
        <w:jc w:val="both"/>
        <w:rPr>
          <w:rFonts w:ascii="Century Gothic" w:hAnsi="Century Gothic" w:cs="Arial"/>
          <w:b/>
          <w:bCs/>
          <w:color w:val="002060"/>
          <w:sz w:val="24"/>
          <w:szCs w:val="24"/>
        </w:rPr>
      </w:pPr>
    </w:p>
    <w:p w14:paraId="7E8E5996" w14:textId="14E09534" w:rsidR="003003AB" w:rsidRPr="00537966" w:rsidRDefault="003003AB" w:rsidP="003003AB">
      <w:pPr>
        <w:jc w:val="both"/>
        <w:rPr>
          <w:rFonts w:ascii="Century Gothic" w:hAnsi="Century Gothic" w:cs="Arial"/>
          <w:color w:val="002060"/>
          <w:sz w:val="24"/>
          <w:szCs w:val="24"/>
        </w:rPr>
      </w:pPr>
      <w:r w:rsidRPr="00537966">
        <w:rPr>
          <w:rFonts w:ascii="Century Gothic" w:hAnsi="Century Gothic" w:cs="Arial"/>
          <w:b/>
          <w:bCs/>
          <w:color w:val="002060"/>
          <w:sz w:val="24"/>
          <w:szCs w:val="24"/>
        </w:rPr>
        <w:t>Proceso de elección del Consejo de Estudiantes</w:t>
      </w:r>
      <w:r w:rsidRPr="00537966">
        <w:rPr>
          <w:rFonts w:ascii="Century Gothic" w:hAnsi="Century Gothic" w:cs="Arial"/>
          <w:color w:val="002060"/>
          <w:sz w:val="24"/>
          <w:szCs w:val="24"/>
        </w:rPr>
        <w:t>.</w:t>
      </w:r>
    </w:p>
    <w:p w14:paraId="360FC50E" w14:textId="77777777" w:rsidR="003003AB" w:rsidRPr="00537966" w:rsidRDefault="003003AB" w:rsidP="003003AB">
      <w:pPr>
        <w:jc w:val="both"/>
        <w:rPr>
          <w:rFonts w:ascii="Century Gothic" w:hAnsi="Century Gothic" w:cs="Arial"/>
          <w:color w:val="002060"/>
          <w:sz w:val="24"/>
          <w:szCs w:val="24"/>
        </w:rPr>
      </w:pPr>
      <w:r w:rsidRPr="00537966">
        <w:rPr>
          <w:rFonts w:ascii="Century Gothic" w:hAnsi="Century Gothic" w:cs="Arial"/>
          <w:color w:val="002060"/>
          <w:sz w:val="24"/>
          <w:szCs w:val="24"/>
        </w:rPr>
        <w:t>1. En la segunda semana de actividades académicas, los directores de grupo, con el apoyo de los docentes encargados del proyecto de democracia desarrollan una sensibilización sobre la importancia del liderazgo y las características que debería tener un representante de grupo.</w:t>
      </w:r>
    </w:p>
    <w:p w14:paraId="160783C7" w14:textId="77777777" w:rsidR="003003AB" w:rsidRPr="00537966" w:rsidRDefault="003003AB" w:rsidP="003003AB">
      <w:pPr>
        <w:jc w:val="both"/>
        <w:rPr>
          <w:rFonts w:ascii="Century Gothic" w:hAnsi="Century Gothic" w:cs="Arial"/>
          <w:color w:val="002060"/>
          <w:sz w:val="24"/>
          <w:szCs w:val="24"/>
        </w:rPr>
      </w:pPr>
      <w:r w:rsidRPr="00537966">
        <w:rPr>
          <w:rFonts w:ascii="Century Gothic" w:hAnsi="Century Gothic" w:cs="Arial"/>
          <w:color w:val="002060"/>
          <w:sz w:val="24"/>
          <w:szCs w:val="24"/>
        </w:rPr>
        <w:t>2. Luego de tres semanas de trabajo con los estudiantes, en cada salón se postulan para representantes de grupo y mediante votación se hace la elección de estos.</w:t>
      </w:r>
    </w:p>
    <w:p w14:paraId="39572D07" w14:textId="77777777" w:rsidR="003003AB" w:rsidRPr="00537966" w:rsidRDefault="003003AB" w:rsidP="003003AB">
      <w:pPr>
        <w:jc w:val="both"/>
        <w:rPr>
          <w:rFonts w:ascii="Century Gothic" w:hAnsi="Century Gothic" w:cs="Arial"/>
          <w:color w:val="002060"/>
          <w:sz w:val="24"/>
          <w:szCs w:val="24"/>
        </w:rPr>
      </w:pPr>
      <w:r w:rsidRPr="00537966">
        <w:rPr>
          <w:rFonts w:ascii="Century Gothic" w:hAnsi="Century Gothic" w:cs="Arial"/>
          <w:color w:val="002060"/>
          <w:sz w:val="24"/>
          <w:szCs w:val="24"/>
        </w:rPr>
        <w:t>3. Después de elegidos los directores de grupo deben diligenciar un formato de notificación del proceso de selección de su representante.</w:t>
      </w:r>
    </w:p>
    <w:p w14:paraId="6067472C" w14:textId="77777777" w:rsidR="003003AB" w:rsidRPr="00537966" w:rsidRDefault="003003AB" w:rsidP="003003AB">
      <w:pPr>
        <w:jc w:val="both"/>
        <w:rPr>
          <w:rFonts w:ascii="Century Gothic" w:hAnsi="Century Gothic" w:cs="Arial"/>
          <w:color w:val="002060"/>
          <w:sz w:val="24"/>
          <w:szCs w:val="24"/>
        </w:rPr>
      </w:pPr>
      <w:r w:rsidRPr="00537966">
        <w:rPr>
          <w:rFonts w:ascii="Century Gothic" w:hAnsi="Century Gothic" w:cs="Arial"/>
          <w:color w:val="002060"/>
          <w:sz w:val="24"/>
          <w:szCs w:val="24"/>
        </w:rPr>
        <w:t>4. Cuando se tenga el consolidado de dicho proceso, se organiza la primera reunión de los representantes de grupo que son quienes conforman el consejo estudiantil, desde el grado tercero hasta el último grado.</w:t>
      </w:r>
    </w:p>
    <w:p w14:paraId="5540CA20" w14:textId="4169AF73" w:rsidR="00287845" w:rsidRPr="00537966" w:rsidRDefault="003003AB"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5. En esta primera reunión el consejo de estudiantes organiza su cronograma de reuniones una vez cada dos meses y realiza la elección del representante estudiantil al consejo directivo a través de votación.</w:t>
      </w:r>
    </w:p>
    <w:p w14:paraId="0DD779A9" w14:textId="77777777" w:rsidR="00EF4BA6" w:rsidRDefault="00EF4BA6" w:rsidP="00287845">
      <w:pPr>
        <w:jc w:val="both"/>
        <w:rPr>
          <w:rFonts w:ascii="Century Gothic" w:hAnsi="Century Gothic" w:cs="Arial"/>
          <w:b/>
          <w:bCs/>
          <w:color w:val="002060"/>
          <w:sz w:val="24"/>
          <w:szCs w:val="24"/>
        </w:rPr>
      </w:pPr>
    </w:p>
    <w:p w14:paraId="31970777" w14:textId="341B13E8" w:rsidR="00287845" w:rsidRPr="00537966" w:rsidRDefault="00287845" w:rsidP="00287845">
      <w:pPr>
        <w:jc w:val="both"/>
        <w:rPr>
          <w:rFonts w:ascii="Century Gothic" w:hAnsi="Century Gothic" w:cs="Arial"/>
          <w:b/>
          <w:bCs/>
          <w:color w:val="002060"/>
          <w:sz w:val="24"/>
          <w:szCs w:val="24"/>
        </w:rPr>
      </w:pPr>
      <w:r w:rsidRPr="00537966">
        <w:rPr>
          <w:rFonts w:ascii="Century Gothic" w:hAnsi="Century Gothic" w:cs="Arial"/>
          <w:b/>
          <w:bCs/>
          <w:color w:val="002060"/>
          <w:sz w:val="24"/>
          <w:szCs w:val="24"/>
        </w:rPr>
        <w:lastRenderedPageBreak/>
        <w:t xml:space="preserve"> </w:t>
      </w:r>
      <w:r w:rsidR="003003AB" w:rsidRPr="00537966">
        <w:rPr>
          <w:rFonts w:ascii="Century Gothic" w:hAnsi="Century Gothic" w:cs="Arial"/>
          <w:b/>
          <w:bCs/>
          <w:color w:val="002060"/>
          <w:sz w:val="24"/>
          <w:szCs w:val="24"/>
        </w:rPr>
        <w:t>2.1.5.</w:t>
      </w:r>
      <w:r w:rsidR="003003AB" w:rsidRPr="00537966">
        <w:rPr>
          <w:rFonts w:ascii="Century Gothic" w:hAnsi="Century Gothic" w:cs="Arial"/>
          <w:color w:val="002060"/>
          <w:sz w:val="24"/>
          <w:szCs w:val="24"/>
        </w:rPr>
        <w:t xml:space="preserve"> </w:t>
      </w:r>
      <w:r w:rsidRPr="00537966">
        <w:rPr>
          <w:rFonts w:ascii="Century Gothic" w:hAnsi="Century Gothic" w:cs="Arial"/>
          <w:b/>
          <w:bCs/>
          <w:color w:val="002060"/>
          <w:sz w:val="24"/>
          <w:szCs w:val="24"/>
        </w:rPr>
        <w:t>PERSONERO ESTUDIANTIL</w:t>
      </w:r>
    </w:p>
    <w:p w14:paraId="7F80A900" w14:textId="25115457" w:rsidR="001669E4" w:rsidRDefault="001669E4" w:rsidP="001669E4">
      <w:pPr>
        <w:jc w:val="both"/>
        <w:rPr>
          <w:rFonts w:ascii="Century Gothic" w:hAnsi="Century Gothic" w:cs="Arial"/>
          <w:b/>
          <w:color w:val="002060"/>
          <w:sz w:val="24"/>
          <w:szCs w:val="24"/>
        </w:rPr>
      </w:pPr>
      <w:r w:rsidRPr="00A35B28">
        <w:rPr>
          <w:rFonts w:ascii="Century Gothic" w:hAnsi="Century Gothic"/>
          <w:color w:val="002060"/>
          <w:sz w:val="24"/>
          <w:szCs w:val="24"/>
        </w:rPr>
        <w:t xml:space="preserve">El Personero de los Estudiantes será un </w:t>
      </w:r>
      <w:r>
        <w:rPr>
          <w:rFonts w:ascii="Century Gothic" w:hAnsi="Century Gothic"/>
          <w:color w:val="002060"/>
          <w:sz w:val="24"/>
          <w:szCs w:val="24"/>
        </w:rPr>
        <w:t>estudiante de ultimo grado aprobado</w:t>
      </w:r>
      <w:r w:rsidRPr="00A35B28">
        <w:rPr>
          <w:rFonts w:ascii="Century Gothic" w:hAnsi="Century Gothic"/>
          <w:color w:val="002060"/>
          <w:sz w:val="24"/>
          <w:szCs w:val="24"/>
        </w:rPr>
        <w:t xml:space="preserve">, encargado de promover el ejerció de los deberes y derechos de los estudiantes estipulados en la Constitución Política, las Leyes y el </w:t>
      </w:r>
      <w:r>
        <w:rPr>
          <w:rFonts w:ascii="Century Gothic" w:hAnsi="Century Gothic"/>
          <w:color w:val="002060"/>
          <w:sz w:val="24"/>
          <w:szCs w:val="24"/>
        </w:rPr>
        <w:t>manual</w:t>
      </w:r>
      <w:r w:rsidRPr="00A35B28">
        <w:rPr>
          <w:rFonts w:ascii="Century Gothic" w:hAnsi="Century Gothic"/>
          <w:color w:val="002060"/>
          <w:sz w:val="24"/>
          <w:szCs w:val="24"/>
        </w:rPr>
        <w:t xml:space="preserve"> de Convivencia. El personero de</w:t>
      </w:r>
      <w:r>
        <w:rPr>
          <w:rFonts w:ascii="Century Gothic" w:hAnsi="Century Gothic"/>
          <w:color w:val="002060"/>
          <w:sz w:val="24"/>
          <w:szCs w:val="24"/>
        </w:rPr>
        <w:t>l liceo TIM,</w:t>
      </w:r>
      <w:r w:rsidRPr="00A35B28">
        <w:rPr>
          <w:rFonts w:ascii="Century Gothic" w:hAnsi="Century Gothic"/>
          <w:color w:val="002060"/>
          <w:sz w:val="24"/>
          <w:szCs w:val="24"/>
        </w:rPr>
        <w:t xml:space="preserve"> será elegido dentro de los treinta días calendario siguiente al de la iniciación de clases</w:t>
      </w:r>
      <w:r>
        <w:rPr>
          <w:rFonts w:ascii="Century Gothic" w:hAnsi="Century Gothic"/>
          <w:color w:val="002060"/>
          <w:sz w:val="24"/>
          <w:szCs w:val="24"/>
        </w:rPr>
        <w:t xml:space="preserve">. </w:t>
      </w:r>
      <w:r w:rsidRPr="00A35B28">
        <w:rPr>
          <w:rFonts w:ascii="Century Gothic" w:hAnsi="Century Gothic"/>
          <w:color w:val="002060"/>
          <w:sz w:val="24"/>
          <w:szCs w:val="24"/>
        </w:rPr>
        <w:t xml:space="preserve">Para tal efecto </w:t>
      </w:r>
      <w:r>
        <w:rPr>
          <w:rFonts w:ascii="Century Gothic" w:hAnsi="Century Gothic"/>
          <w:color w:val="002060"/>
          <w:sz w:val="24"/>
          <w:szCs w:val="24"/>
        </w:rPr>
        <w:t xml:space="preserve">se </w:t>
      </w:r>
      <w:r w:rsidRPr="00A35B28">
        <w:rPr>
          <w:rFonts w:ascii="Century Gothic" w:hAnsi="Century Gothic"/>
          <w:color w:val="002060"/>
          <w:sz w:val="24"/>
          <w:szCs w:val="24"/>
        </w:rPr>
        <w:t>convocará a todos los estudiantes matriculados con el fin de elegirlo por el sistema de mayoría simple y mediante voto secreto</w:t>
      </w:r>
      <w:r>
        <w:rPr>
          <w:rFonts w:ascii="Century Gothic" w:hAnsi="Century Gothic"/>
          <w:color w:val="002060"/>
          <w:sz w:val="24"/>
          <w:szCs w:val="24"/>
        </w:rPr>
        <w:t>, ejerciendo la democracia.</w:t>
      </w:r>
    </w:p>
    <w:p w14:paraId="565FABF1" w14:textId="77777777" w:rsidR="00EF4BA6" w:rsidRDefault="00EF4BA6" w:rsidP="003003AB">
      <w:pPr>
        <w:spacing w:after="0"/>
        <w:jc w:val="both"/>
        <w:rPr>
          <w:rFonts w:ascii="Century Gothic" w:hAnsi="Century Gothic" w:cs="Arial"/>
          <w:b/>
          <w:bCs/>
          <w:color w:val="002060"/>
          <w:sz w:val="24"/>
          <w:szCs w:val="24"/>
        </w:rPr>
      </w:pPr>
    </w:p>
    <w:p w14:paraId="62FF41BD" w14:textId="1E62FBB9" w:rsidR="003003AB" w:rsidRPr="00537966" w:rsidRDefault="003003AB" w:rsidP="003003AB">
      <w:pPr>
        <w:spacing w:after="0"/>
        <w:jc w:val="both"/>
        <w:rPr>
          <w:rFonts w:ascii="Century Gothic" w:hAnsi="Century Gothic" w:cs="Arial"/>
          <w:b/>
          <w:bCs/>
          <w:color w:val="002060"/>
          <w:sz w:val="24"/>
          <w:szCs w:val="24"/>
        </w:rPr>
      </w:pPr>
      <w:r w:rsidRPr="00537966">
        <w:rPr>
          <w:rFonts w:ascii="Century Gothic" w:hAnsi="Century Gothic" w:cs="Arial"/>
          <w:b/>
          <w:bCs/>
          <w:color w:val="002060"/>
          <w:sz w:val="24"/>
          <w:szCs w:val="24"/>
        </w:rPr>
        <w:t>Proceso de elección del personero escolar:</w:t>
      </w:r>
    </w:p>
    <w:p w14:paraId="7589DEED" w14:textId="7449CB96" w:rsidR="003003AB" w:rsidRPr="00537966" w:rsidRDefault="003003AB" w:rsidP="003003AB">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1. Durante las dos primeras semanas de clase a los estudiantes del último grado se les realiza un proceso de sensibilización sobre el rol del personero(a) escolar y su liderazgo en la institución.</w:t>
      </w:r>
    </w:p>
    <w:p w14:paraId="453A202F" w14:textId="77777777" w:rsidR="003003AB" w:rsidRPr="00537966" w:rsidRDefault="003003AB" w:rsidP="003003AB">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2. Pasadas tres semanas los estudiantes que desean participar en el proceso, llenan un formato de inscripción para personería escolar el cual es entregado a los docentes encargados del proyecto de democracia, en una fecha determinada previamente.</w:t>
      </w:r>
    </w:p>
    <w:p w14:paraId="61F18F1A" w14:textId="77777777" w:rsidR="003003AB" w:rsidRPr="00537966" w:rsidRDefault="003003AB" w:rsidP="003003AB">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3. Los estudiantes postulados realizan una propuesta escrita de su proyecto de trabajo, la cual es socializada con la directora y docentes encargados del proyecto de democracia en un espacio y tiempo definido previamente, se discuten las propuestas, presentan su plan de trabajo y se reestructuran en caso de requerirlo.</w:t>
      </w:r>
    </w:p>
    <w:p w14:paraId="0B0BC518" w14:textId="77777777" w:rsidR="003003AB" w:rsidRPr="00537966" w:rsidRDefault="003003AB" w:rsidP="003003AB">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4. Seguidamente se organiza un cronograma de rotación de los candidatos por los diferentes salones de clase en ambas jornadas, para socializar sus propuestas de trabajo con todos los estudiantes.</w:t>
      </w:r>
    </w:p>
    <w:p w14:paraId="5D94EBBB" w14:textId="77777777" w:rsidR="003003AB" w:rsidRPr="00537966" w:rsidRDefault="003003AB" w:rsidP="003003AB">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5. A su vez se realiza un debate entre los candidatos, ante toda la comunidad estudiantil, frente a la cual ellos sustentan sus propuestas y responden a las preguntas de los estudiantes y profesores.</w:t>
      </w:r>
    </w:p>
    <w:p w14:paraId="1EEF64EA" w14:textId="4668F2DE" w:rsidR="003003AB" w:rsidRPr="00537966" w:rsidRDefault="003003AB" w:rsidP="003003AB">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6. El día lectivo siguiente se les notifica a los estudiantes el nuevo personero(a) escolar.</w:t>
      </w:r>
    </w:p>
    <w:p w14:paraId="5A91AC35" w14:textId="77777777" w:rsidR="001669E4" w:rsidRDefault="001669E4" w:rsidP="00287845">
      <w:pPr>
        <w:jc w:val="both"/>
        <w:rPr>
          <w:rFonts w:ascii="Century Gothic" w:hAnsi="Century Gothic" w:cs="Arial"/>
          <w:b/>
          <w:bCs/>
          <w:color w:val="002060"/>
          <w:sz w:val="24"/>
          <w:szCs w:val="24"/>
        </w:rPr>
      </w:pPr>
    </w:p>
    <w:p w14:paraId="2AB5444F" w14:textId="24DD5850" w:rsidR="00287845" w:rsidRPr="00537966" w:rsidRDefault="003003AB" w:rsidP="00287845">
      <w:pPr>
        <w:jc w:val="both"/>
        <w:rPr>
          <w:rFonts w:ascii="Century Gothic" w:hAnsi="Century Gothic" w:cs="Arial"/>
          <w:color w:val="002060"/>
          <w:sz w:val="24"/>
          <w:szCs w:val="24"/>
        </w:rPr>
      </w:pPr>
      <w:r w:rsidRPr="00537966">
        <w:rPr>
          <w:rFonts w:ascii="Century Gothic" w:hAnsi="Century Gothic" w:cs="Arial"/>
          <w:b/>
          <w:bCs/>
          <w:color w:val="002060"/>
          <w:sz w:val="24"/>
          <w:szCs w:val="24"/>
        </w:rPr>
        <w:t>Funciones del Personero Estudiantil</w:t>
      </w:r>
      <w:r w:rsidRPr="00537966">
        <w:rPr>
          <w:rFonts w:ascii="Century Gothic" w:hAnsi="Century Gothic" w:cs="Arial"/>
          <w:color w:val="002060"/>
          <w:sz w:val="24"/>
          <w:szCs w:val="24"/>
        </w:rPr>
        <w:t xml:space="preserve"> </w:t>
      </w:r>
      <w:r w:rsidR="00287845" w:rsidRPr="00537966">
        <w:rPr>
          <w:rFonts w:ascii="Century Gothic" w:hAnsi="Century Gothic" w:cs="Arial"/>
          <w:color w:val="002060"/>
          <w:sz w:val="24"/>
          <w:szCs w:val="24"/>
        </w:rPr>
        <w:t>El personero tendrá las siguientes funciones:</w:t>
      </w:r>
    </w:p>
    <w:p w14:paraId="070A58EE"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a) Promover el cumplimiento de los derechos y deberes de los estudiantes, para lo cual podrá utilizar los medios de comunicación interna del </w:t>
      </w:r>
      <w:r w:rsidRPr="00537966">
        <w:rPr>
          <w:rFonts w:ascii="Century Gothic" w:hAnsi="Century Gothic" w:cs="Arial"/>
          <w:color w:val="002060"/>
          <w:sz w:val="24"/>
          <w:szCs w:val="24"/>
        </w:rPr>
        <w:lastRenderedPageBreak/>
        <w:t>establecimiento, pedir la colaboración del consejo de estudiantes, organizar foros u otras formas de deliberación.</w:t>
      </w:r>
    </w:p>
    <w:p w14:paraId="330247DA"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b) Recibir y evaluar las quejas y reclamos que presenten los educandos sobre lesiones a sus derechos y las que formule cualquier persona de la comunidad sobre el incumplimiento de las obligaciones de los estudiantes;</w:t>
      </w:r>
    </w:p>
    <w:p w14:paraId="798B422B" w14:textId="69D9EEAF"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c) </w:t>
      </w:r>
      <w:r w:rsidR="003003AB" w:rsidRPr="00537966">
        <w:rPr>
          <w:rFonts w:ascii="Century Gothic" w:hAnsi="Century Gothic" w:cs="Arial"/>
          <w:color w:val="002060"/>
          <w:sz w:val="24"/>
          <w:szCs w:val="24"/>
        </w:rPr>
        <w:t>Presentar ante la directora, según sus competencias, las solicitudes que</w:t>
      </w:r>
      <w:r w:rsidRPr="00537966">
        <w:rPr>
          <w:rFonts w:ascii="Century Gothic" w:hAnsi="Century Gothic" w:cs="Arial"/>
          <w:color w:val="002060"/>
          <w:sz w:val="24"/>
          <w:szCs w:val="24"/>
        </w:rPr>
        <w:t xml:space="preserve"> considere necesarias para proteger los derechos de los estudiantes y facilitar el cumplimiento de sus deberes.</w:t>
      </w:r>
    </w:p>
    <w:p w14:paraId="6E7672DD"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d) Cuando lo considere necesario, apelar ante el Consejo Directivo.</w:t>
      </w:r>
    </w:p>
    <w:p w14:paraId="0DB4BE37" w14:textId="47233C2E"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El personero de los estudiantes será elegido dentro de los treinta días calendario siguiente al de la iniciación de clases de un período lectivo anual. Para tal efecto la directora convocará a todos los estudiantes matriculados con el fin de elegirlo por el sistema de mayoría simple y mediante voto secreto.</w:t>
      </w:r>
    </w:p>
    <w:p w14:paraId="3A442215" w14:textId="77777777" w:rsidR="001669E4" w:rsidRDefault="001669E4" w:rsidP="00287845">
      <w:pPr>
        <w:jc w:val="both"/>
        <w:rPr>
          <w:rFonts w:ascii="Century Gothic" w:hAnsi="Century Gothic" w:cs="Arial"/>
          <w:b/>
          <w:color w:val="002060"/>
          <w:sz w:val="24"/>
          <w:szCs w:val="24"/>
        </w:rPr>
      </w:pPr>
    </w:p>
    <w:p w14:paraId="69F1EB8A" w14:textId="2F0DAA1F" w:rsidR="00287845" w:rsidRPr="00537966" w:rsidRDefault="00287845" w:rsidP="00287845">
      <w:pPr>
        <w:jc w:val="both"/>
        <w:rPr>
          <w:rFonts w:ascii="Century Gothic" w:hAnsi="Century Gothic" w:cs="Arial"/>
          <w:b/>
          <w:color w:val="002060"/>
          <w:sz w:val="24"/>
          <w:szCs w:val="24"/>
        </w:rPr>
      </w:pPr>
      <w:r w:rsidRPr="00537966">
        <w:rPr>
          <w:rFonts w:ascii="Century Gothic" w:hAnsi="Century Gothic" w:cs="Arial"/>
          <w:b/>
          <w:color w:val="002060"/>
          <w:sz w:val="24"/>
          <w:szCs w:val="24"/>
        </w:rPr>
        <w:t>2.1.</w:t>
      </w:r>
      <w:r w:rsidR="00F1481E" w:rsidRPr="00537966">
        <w:rPr>
          <w:rFonts w:ascii="Century Gothic" w:hAnsi="Century Gothic" w:cs="Arial"/>
          <w:b/>
          <w:color w:val="002060"/>
          <w:sz w:val="24"/>
          <w:szCs w:val="24"/>
        </w:rPr>
        <w:t>6</w:t>
      </w:r>
      <w:r w:rsidRPr="00537966">
        <w:rPr>
          <w:rFonts w:ascii="Century Gothic" w:hAnsi="Century Gothic" w:cs="Arial"/>
          <w:b/>
          <w:color w:val="002060"/>
          <w:sz w:val="24"/>
          <w:szCs w:val="24"/>
        </w:rPr>
        <w:t>. CONSEJO DE PADRES DE FAMILIA</w:t>
      </w:r>
    </w:p>
    <w:p w14:paraId="00E609BE" w14:textId="0E7C9DAE" w:rsidR="00287845" w:rsidRPr="00537966" w:rsidRDefault="003003AB"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El consejo de padres de familia es un medio para asegurar la continua</w:t>
      </w:r>
      <w:r w:rsidR="00287845" w:rsidRPr="00537966">
        <w:rPr>
          <w:rFonts w:ascii="Century Gothic" w:hAnsi="Century Gothic" w:cs="Arial"/>
          <w:color w:val="002060"/>
          <w:sz w:val="24"/>
          <w:szCs w:val="24"/>
        </w:rPr>
        <w:t xml:space="preserve"> participación de los padres y acudientes en el proceso pedagógico del establecimiento. Podrá estar integrado por los voceros de los padres de los estudiantes que cursan cada uno de los diferentes grados que ofrece la institución, o por cualquier otro esquema definido.</w:t>
      </w:r>
    </w:p>
    <w:p w14:paraId="772B3807" w14:textId="77777777" w:rsidR="003003AB" w:rsidRPr="00537966" w:rsidRDefault="003003AB" w:rsidP="003003AB">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Proceso de elección del Consejo de Padres.</w:t>
      </w:r>
    </w:p>
    <w:p w14:paraId="50114F04" w14:textId="0F89F2A9" w:rsidR="003003AB" w:rsidRPr="00537966" w:rsidRDefault="003003AB" w:rsidP="003003AB">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A comienzo del año escolar, a más tardar, un mes calendario después de iniciadas las actividades </w:t>
      </w:r>
      <w:r w:rsidR="002E70C0" w:rsidRPr="00537966">
        <w:rPr>
          <w:rFonts w:ascii="Century Gothic" w:hAnsi="Century Gothic" w:cs="Arial"/>
          <w:color w:val="002060"/>
          <w:sz w:val="24"/>
          <w:szCs w:val="24"/>
        </w:rPr>
        <w:t>lectivas, se</w:t>
      </w:r>
      <w:r w:rsidRPr="00537966">
        <w:rPr>
          <w:rFonts w:ascii="Century Gothic" w:hAnsi="Century Gothic" w:cs="Arial"/>
          <w:color w:val="002060"/>
          <w:sz w:val="24"/>
          <w:szCs w:val="24"/>
        </w:rPr>
        <w:t xml:space="preserve"> realiza la asamblea de padres de familia; en la cual, éstos se postulan como representantes al consejo de padres, eligiendo por votación (en caso de haber varios postulados por grupo). En el consejo de padres participa un padre de familia por grupo.</w:t>
      </w:r>
    </w:p>
    <w:p w14:paraId="43112AA3" w14:textId="77777777" w:rsidR="003003AB" w:rsidRPr="00537966" w:rsidRDefault="003003AB" w:rsidP="003003AB">
      <w:pPr>
        <w:spacing w:after="0"/>
        <w:jc w:val="both"/>
        <w:rPr>
          <w:rFonts w:ascii="Century Gothic" w:hAnsi="Century Gothic" w:cs="Arial"/>
          <w:color w:val="002060"/>
          <w:sz w:val="24"/>
          <w:szCs w:val="24"/>
        </w:rPr>
      </w:pPr>
    </w:p>
    <w:p w14:paraId="049D956C" w14:textId="35DE4C8E" w:rsidR="003003AB" w:rsidRPr="00537966" w:rsidRDefault="003003AB" w:rsidP="003003AB">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Durante la primera reunión del Consejo de Padres, se conforma su mesa directiva (mediante votación): presidente, vicepresidente, secretario(a) y dos vocales. El presidente y vicepresidente serán los dos representantes de los padres de familia al consejo directivo. En caso que alguno de ellos no pueda asistir a las reuniones convocadas por </w:t>
      </w:r>
      <w:r w:rsidR="002E70C0" w:rsidRPr="00537966">
        <w:rPr>
          <w:rFonts w:ascii="Century Gothic" w:hAnsi="Century Gothic" w:cs="Arial"/>
          <w:color w:val="002060"/>
          <w:sz w:val="24"/>
          <w:szCs w:val="24"/>
        </w:rPr>
        <w:t>este</w:t>
      </w:r>
      <w:r w:rsidRPr="00537966">
        <w:rPr>
          <w:rFonts w:ascii="Century Gothic" w:hAnsi="Century Gothic" w:cs="Arial"/>
          <w:color w:val="002060"/>
          <w:sz w:val="24"/>
          <w:szCs w:val="24"/>
        </w:rPr>
        <w:t xml:space="preserve"> órgano, de manera temporal o definitiva, será reemplazado por uno de los vocales.</w:t>
      </w:r>
    </w:p>
    <w:p w14:paraId="7CA9B00C" w14:textId="6D43FA42" w:rsidR="00287845" w:rsidRPr="00537966" w:rsidRDefault="00287845" w:rsidP="00287845">
      <w:pPr>
        <w:jc w:val="both"/>
        <w:rPr>
          <w:rFonts w:ascii="Century Gothic" w:hAnsi="Century Gothic" w:cs="Arial"/>
          <w:b/>
          <w:color w:val="002060"/>
          <w:sz w:val="24"/>
          <w:szCs w:val="24"/>
        </w:rPr>
      </w:pPr>
      <w:r w:rsidRPr="00537966">
        <w:rPr>
          <w:rFonts w:ascii="Century Gothic" w:hAnsi="Century Gothic" w:cs="Arial"/>
          <w:b/>
          <w:color w:val="002060"/>
          <w:sz w:val="24"/>
          <w:szCs w:val="24"/>
        </w:rPr>
        <w:lastRenderedPageBreak/>
        <w:t>FUNCIONES DEL CONSEJO DE PADRES</w:t>
      </w:r>
    </w:p>
    <w:p w14:paraId="14D3A650"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a)  Apoyar las actividades artísticas, científicas, técnicas y deportivas que organice el establecimiento educativo, orientadas a mejorar las competencias de los estudiantes en las distintas áreas, incluida la ciudadana y la creación de la cultura de la legalidad.</w:t>
      </w:r>
    </w:p>
    <w:p w14:paraId="169FF88C"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b)  Participar en la elaboración de planes de mejoramiento y en el logro de los objetivos planteados.</w:t>
      </w:r>
    </w:p>
    <w:p w14:paraId="120ED027"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c) 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w:t>
      </w:r>
    </w:p>
    <w:p w14:paraId="5D5431F9" w14:textId="657B04B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d)  Propiciar   un   clima   de   </w:t>
      </w:r>
      <w:r w:rsidR="003003AB" w:rsidRPr="00537966">
        <w:rPr>
          <w:rFonts w:ascii="Century Gothic" w:hAnsi="Century Gothic" w:cs="Arial"/>
          <w:color w:val="002060"/>
          <w:sz w:val="24"/>
          <w:szCs w:val="24"/>
        </w:rPr>
        <w:t>confianza, entendimiento, integración</w:t>
      </w:r>
      <w:r w:rsidRPr="00537966">
        <w:rPr>
          <w:rFonts w:ascii="Century Gothic" w:hAnsi="Century Gothic" w:cs="Arial"/>
          <w:color w:val="002060"/>
          <w:sz w:val="24"/>
          <w:szCs w:val="24"/>
        </w:rPr>
        <w:t>, solidaridad y concertación entre todos los estamentos de la comunidad educativa.</w:t>
      </w:r>
    </w:p>
    <w:p w14:paraId="020DF414" w14:textId="093EE66F"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  </w:t>
      </w:r>
      <w:r w:rsidR="003003AB" w:rsidRPr="00537966">
        <w:rPr>
          <w:rFonts w:ascii="Century Gothic" w:hAnsi="Century Gothic" w:cs="Arial"/>
          <w:color w:val="002060"/>
          <w:sz w:val="24"/>
          <w:szCs w:val="24"/>
        </w:rPr>
        <w:t>Elegir al padre de familia que participará en la comisión de</w:t>
      </w:r>
      <w:r w:rsidRPr="00537966">
        <w:rPr>
          <w:rFonts w:ascii="Century Gothic" w:hAnsi="Century Gothic" w:cs="Arial"/>
          <w:color w:val="002060"/>
          <w:sz w:val="24"/>
          <w:szCs w:val="24"/>
        </w:rPr>
        <w:t xml:space="preserve"> evaluación y promoción de acuerdo con el decreto 230 de 2002.</w:t>
      </w:r>
    </w:p>
    <w:p w14:paraId="6C5955D7"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f)</w:t>
      </w:r>
      <w:r w:rsidRPr="00537966">
        <w:rPr>
          <w:rFonts w:ascii="Century Gothic" w:hAnsi="Century Gothic" w:cs="Arial"/>
          <w:color w:val="002060"/>
          <w:sz w:val="24"/>
          <w:szCs w:val="24"/>
        </w:rPr>
        <w:tab/>
        <w:t>Presentar las propuestas de modificación del PEI que surjan de los padres de familia de conformidad con lo previsto en los artículos 14, 15 y 16 del decreto 1860 de 1994.</w:t>
      </w:r>
    </w:p>
    <w:p w14:paraId="3A3F0A40"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g)  Elegir los dos representantes de los padres de familia en el consejo directivo del establecimiento educativo, con la excepción establecida en el parágrafo 2 del artículo 9 del presente decreto.</w:t>
      </w:r>
    </w:p>
    <w:p w14:paraId="57631D29" w14:textId="77777777" w:rsidR="001669E4" w:rsidRDefault="001669E4" w:rsidP="00287845">
      <w:pPr>
        <w:jc w:val="both"/>
        <w:rPr>
          <w:rFonts w:ascii="Century Gothic" w:hAnsi="Century Gothic" w:cs="Arial"/>
          <w:b/>
          <w:bCs/>
          <w:color w:val="002060"/>
          <w:sz w:val="24"/>
          <w:szCs w:val="24"/>
        </w:rPr>
      </w:pPr>
    </w:p>
    <w:p w14:paraId="1F790E72" w14:textId="38029D8E" w:rsidR="00287845" w:rsidRPr="00537966" w:rsidRDefault="00287845" w:rsidP="00287845">
      <w:pPr>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2.1.</w:t>
      </w:r>
      <w:r w:rsidR="00F1481E" w:rsidRPr="00537966">
        <w:rPr>
          <w:rFonts w:ascii="Century Gothic" w:hAnsi="Century Gothic" w:cs="Arial"/>
          <w:b/>
          <w:bCs/>
          <w:color w:val="002060"/>
          <w:sz w:val="24"/>
          <w:szCs w:val="24"/>
        </w:rPr>
        <w:t>7</w:t>
      </w:r>
      <w:r w:rsidRPr="00537966">
        <w:rPr>
          <w:rFonts w:ascii="Century Gothic" w:hAnsi="Century Gothic" w:cs="Arial"/>
          <w:b/>
          <w:bCs/>
          <w:color w:val="002060"/>
          <w:sz w:val="24"/>
          <w:szCs w:val="24"/>
        </w:rPr>
        <w:t>. COMITÉ DE EVALUACION Y PROMOCION</w:t>
      </w:r>
    </w:p>
    <w:p w14:paraId="61C57A39" w14:textId="7AF23943" w:rsidR="002E70C0" w:rsidRPr="00537966" w:rsidRDefault="002E70C0" w:rsidP="002E70C0">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Los docentes de cada jornada serán convocados por el rector(a) y con el apoyo de la coordinación, se reunirán para definir la situación de promoción de los estudiantes. La comisión se reunirá sólo al finalizar el año escolar, aunque, igualmente, habrá convocatorias extraordinarias para la atención de casos donde se amerite su concurso. A dicha reunión se invitará a un representante del Consejo de Padres por grado, pero su presencia no será un requisito para validar las decisiones tomadas.</w:t>
      </w:r>
    </w:p>
    <w:p w14:paraId="022BF30D"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El comité de evaluación y promoción se constituirán por:</w:t>
      </w:r>
    </w:p>
    <w:p w14:paraId="6B17DFB6"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El rector.</w:t>
      </w:r>
    </w:p>
    <w:p w14:paraId="0DEE267C"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Un docente de cada grado</w:t>
      </w:r>
    </w:p>
    <w:p w14:paraId="044713AE"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Un representante de los padres de familia,</w:t>
      </w:r>
    </w:p>
    <w:p w14:paraId="3ACC723D" w14:textId="398BBC3F"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Cuyas responsabilidades son definir la promoción de los estudiantes y recomendar actividades de </w:t>
      </w:r>
      <w:r w:rsidR="002E70C0" w:rsidRPr="00537966">
        <w:rPr>
          <w:rFonts w:ascii="Century Gothic" w:hAnsi="Century Gothic" w:cs="Arial"/>
          <w:color w:val="002060"/>
          <w:sz w:val="24"/>
          <w:szCs w:val="24"/>
        </w:rPr>
        <w:t>refuerzo para</w:t>
      </w:r>
      <w:r w:rsidRPr="00537966">
        <w:rPr>
          <w:rFonts w:ascii="Century Gothic" w:hAnsi="Century Gothic" w:cs="Arial"/>
          <w:color w:val="002060"/>
          <w:sz w:val="24"/>
          <w:szCs w:val="24"/>
        </w:rPr>
        <w:t xml:space="preserve"> aquellos que tengan dificultades.</w:t>
      </w:r>
    </w:p>
    <w:p w14:paraId="32A71ECF" w14:textId="77777777" w:rsidR="001669E4" w:rsidRDefault="001669E4" w:rsidP="00287845">
      <w:pPr>
        <w:jc w:val="both"/>
        <w:rPr>
          <w:rFonts w:ascii="Century Gothic" w:hAnsi="Century Gothic" w:cs="Arial"/>
          <w:b/>
          <w:color w:val="002060"/>
          <w:sz w:val="24"/>
          <w:szCs w:val="24"/>
        </w:rPr>
      </w:pPr>
    </w:p>
    <w:p w14:paraId="50477483" w14:textId="1062A02A" w:rsidR="00287845" w:rsidRPr="00537966" w:rsidRDefault="00287845" w:rsidP="00287845">
      <w:pPr>
        <w:jc w:val="both"/>
        <w:rPr>
          <w:rFonts w:ascii="Century Gothic" w:hAnsi="Century Gothic" w:cs="Arial"/>
          <w:b/>
          <w:color w:val="002060"/>
          <w:sz w:val="24"/>
          <w:szCs w:val="24"/>
        </w:rPr>
      </w:pPr>
      <w:r w:rsidRPr="00537966">
        <w:rPr>
          <w:rFonts w:ascii="Century Gothic" w:hAnsi="Century Gothic" w:cs="Arial"/>
          <w:b/>
          <w:color w:val="002060"/>
          <w:sz w:val="24"/>
          <w:szCs w:val="24"/>
        </w:rPr>
        <w:t>2.1.</w:t>
      </w:r>
      <w:r w:rsidR="00F1481E" w:rsidRPr="00537966">
        <w:rPr>
          <w:rFonts w:ascii="Century Gothic" w:hAnsi="Century Gothic" w:cs="Arial"/>
          <w:b/>
          <w:color w:val="002060"/>
          <w:sz w:val="24"/>
          <w:szCs w:val="24"/>
        </w:rPr>
        <w:t>8</w:t>
      </w:r>
      <w:r w:rsidRPr="00537966">
        <w:rPr>
          <w:rFonts w:ascii="Century Gothic" w:hAnsi="Century Gothic" w:cs="Arial"/>
          <w:b/>
          <w:color w:val="002060"/>
          <w:sz w:val="24"/>
          <w:szCs w:val="24"/>
        </w:rPr>
        <w:t>. COMITÉ DE CONVIVENCIA</w:t>
      </w:r>
    </w:p>
    <w:p w14:paraId="604DA413"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Es un órgano consultor del consejo directivo   y de la directora, encargado de asesorar a estas instancias  en la  resolución de situaciones relacionadas con la convivencia y la disciplina, la creación del sistema nacional de convivencia escolar y formación para los derechos humanos, la   educación para la sexualidad y la prevención y mitigación de la violencia escolar, que promueva y fortalezca la formación  ciudadana  y  el    ejercicio  de  los  derechos  humanos,  sexuales  y reproductivos  de  los  estudiantes,  de  los  niveles  educativos  de  preescolar  y primaria para prevenir y mitigar la violencia escolar Artículo 12. DEC. 1960. </w:t>
      </w:r>
    </w:p>
    <w:p w14:paraId="0546E461" w14:textId="77777777" w:rsidR="001669E4" w:rsidRDefault="001669E4" w:rsidP="00287845">
      <w:pPr>
        <w:jc w:val="both"/>
        <w:rPr>
          <w:rFonts w:ascii="Century Gothic" w:hAnsi="Century Gothic" w:cs="Arial"/>
          <w:b/>
          <w:bCs/>
          <w:color w:val="002060"/>
          <w:sz w:val="24"/>
          <w:szCs w:val="24"/>
        </w:rPr>
      </w:pPr>
    </w:p>
    <w:p w14:paraId="1D9C489E" w14:textId="5055C3D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b/>
          <w:bCs/>
          <w:color w:val="002060"/>
          <w:sz w:val="24"/>
          <w:szCs w:val="24"/>
        </w:rPr>
        <w:t>Conformación del comité de convivencia</w:t>
      </w:r>
      <w:r w:rsidR="002E70C0" w:rsidRPr="00537966">
        <w:rPr>
          <w:rFonts w:ascii="Century Gothic" w:hAnsi="Century Gothic" w:cs="Arial"/>
          <w:b/>
          <w:bCs/>
          <w:color w:val="002060"/>
          <w:sz w:val="24"/>
          <w:szCs w:val="24"/>
        </w:rPr>
        <w:t xml:space="preserve"> escolar</w:t>
      </w:r>
      <w:r w:rsidRPr="00537966">
        <w:rPr>
          <w:rFonts w:ascii="Century Gothic" w:hAnsi="Century Gothic" w:cs="Arial"/>
          <w:color w:val="002060"/>
          <w:sz w:val="24"/>
          <w:szCs w:val="24"/>
        </w:rPr>
        <w:t>.</w:t>
      </w:r>
    </w:p>
    <w:p w14:paraId="0F9A9577"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El rector(a) del establecimiento educativo, quien preside el comité</w:t>
      </w:r>
    </w:p>
    <w:p w14:paraId="3864B552"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El personero estudiantil</w:t>
      </w:r>
    </w:p>
    <w:p w14:paraId="0A8CE262"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El docente con función de orientación</w:t>
      </w:r>
    </w:p>
    <w:p w14:paraId="59D58A0A"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El coordinador cuando exista este cargo</w:t>
      </w:r>
    </w:p>
    <w:p w14:paraId="701D8390" w14:textId="037DFEDC"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Representante del consejo de padres de familia</w:t>
      </w:r>
    </w:p>
    <w:p w14:paraId="374D14AA"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Representante del consejo de estudiantes</w:t>
      </w:r>
    </w:p>
    <w:p w14:paraId="231E8039"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Semilleros de paz</w:t>
      </w:r>
    </w:p>
    <w:p w14:paraId="6429C29A" w14:textId="7D91851F"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Un (1) docente que lidere procesos o estrategias de convivencia escolar.</w:t>
      </w:r>
    </w:p>
    <w:p w14:paraId="75F0CD8E" w14:textId="77777777" w:rsidR="002E70C0" w:rsidRPr="00537966" w:rsidRDefault="002E70C0" w:rsidP="002E70C0">
      <w:pPr>
        <w:spacing w:after="0"/>
        <w:jc w:val="both"/>
        <w:rPr>
          <w:rFonts w:ascii="Century Gothic" w:hAnsi="Century Gothic" w:cs="Arial"/>
          <w:color w:val="002060"/>
          <w:sz w:val="24"/>
          <w:szCs w:val="24"/>
        </w:rPr>
      </w:pPr>
      <w:r w:rsidRPr="00537966">
        <w:rPr>
          <w:rFonts w:ascii="Century Gothic" w:hAnsi="Century Gothic" w:cs="Arial"/>
          <w:b/>
          <w:bCs/>
          <w:color w:val="002060"/>
          <w:sz w:val="24"/>
          <w:szCs w:val="24"/>
        </w:rPr>
        <w:t>Funciones del comité escolar de convivencia</w:t>
      </w:r>
      <w:r w:rsidRPr="00537966">
        <w:rPr>
          <w:rFonts w:ascii="Century Gothic" w:hAnsi="Century Gothic" w:cs="Arial"/>
          <w:color w:val="002060"/>
          <w:sz w:val="24"/>
          <w:szCs w:val="24"/>
        </w:rPr>
        <w:t xml:space="preserve"> (Artículo 13 de la Ley 1620 de 2013). Son funciones del comité:</w:t>
      </w:r>
    </w:p>
    <w:p w14:paraId="320AC2D0" w14:textId="77777777" w:rsidR="002E70C0" w:rsidRPr="00537966" w:rsidRDefault="002E70C0" w:rsidP="002E70C0">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1. Identificar, documentar, analizar y resolver los conflictos que se presenten entre docentes y estudiantes, directivos y estudiantes, entre estudiantes y entre docentes.</w:t>
      </w:r>
    </w:p>
    <w:p w14:paraId="61E073B6" w14:textId="77777777" w:rsidR="002E70C0" w:rsidRPr="00537966" w:rsidRDefault="002E70C0" w:rsidP="002E70C0">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2. 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14:paraId="7AC3F843" w14:textId="77777777" w:rsidR="002E70C0" w:rsidRPr="00537966" w:rsidRDefault="002E70C0" w:rsidP="002E70C0">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3. Promover la vinculación de los establecimientos educativos a estrategias, programas y actividades de convivencia y construcción de ciudadanía que se adelanten en la región y que respondan a las necesidades de su comunidad educativa.</w:t>
      </w:r>
    </w:p>
    <w:p w14:paraId="4B1818CD" w14:textId="77777777" w:rsidR="002E70C0" w:rsidRPr="00537966" w:rsidRDefault="002E70C0" w:rsidP="002E70C0">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4. 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14:paraId="767C510D" w14:textId="77777777" w:rsidR="002E70C0" w:rsidRPr="00537966" w:rsidRDefault="002E70C0" w:rsidP="002E70C0">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5. Activar la Ruta de Atención Integral para la Convivencia Escolar definida en el artículo 29 de la Ley 1620 de 2013, frente a situaciones específicas de conflicto, de acoso escolar, frente a las conductas de alto riesgo de violencia escolar o de vulneración de derechos sexuales y reproductivos que no pueden ser resueltos por este ·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14:paraId="1A3E6519" w14:textId="77777777" w:rsidR="002E70C0" w:rsidRPr="00537966" w:rsidRDefault="002E70C0" w:rsidP="002E70C0">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6. Liderar el desarrollo de estrategias e instrumentos destinados a promover y evaluar la convivencia escolar, el ejercicio de los derechos humanos sexuales y reproductivos. </w:t>
      </w:r>
    </w:p>
    <w:p w14:paraId="66B92FD8" w14:textId="77777777" w:rsidR="002E70C0" w:rsidRPr="00537966" w:rsidRDefault="002E70C0" w:rsidP="002E70C0">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7. 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 Mitigación de la Violencia Escolar, de los casos o situaciones que haya conocido el comité. </w:t>
      </w:r>
    </w:p>
    <w:p w14:paraId="696D6169" w14:textId="77777777" w:rsidR="002E70C0" w:rsidRPr="00537966" w:rsidRDefault="002E70C0" w:rsidP="002E70C0">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8. Proponer, analizar y viabilizar estrategias pedagógicas que permitan la flexibilización del modelo pedagógico y la articulación de diferentes áreas </w:t>
      </w:r>
      <w:r w:rsidRPr="00537966">
        <w:rPr>
          <w:rFonts w:ascii="Century Gothic" w:hAnsi="Century Gothic" w:cs="Arial"/>
          <w:color w:val="002060"/>
          <w:sz w:val="24"/>
          <w:szCs w:val="24"/>
        </w:rPr>
        <w:lastRenderedPageBreak/>
        <w:t xml:space="preserve">de estudio que lean el contexto educativo y su pertinencia en la comunidad para determinar más y mejores maneras de relacionarse en la construcción de la ciudadanía. </w:t>
      </w:r>
    </w:p>
    <w:p w14:paraId="243EE139" w14:textId="77777777" w:rsidR="002E70C0" w:rsidRPr="00537966" w:rsidRDefault="002E70C0" w:rsidP="002E70C0">
      <w:pPr>
        <w:spacing w:after="0"/>
        <w:jc w:val="both"/>
        <w:rPr>
          <w:rFonts w:ascii="Century Gothic" w:hAnsi="Century Gothic" w:cs="Arial"/>
          <w:color w:val="002060"/>
          <w:sz w:val="24"/>
          <w:szCs w:val="24"/>
        </w:rPr>
      </w:pPr>
    </w:p>
    <w:p w14:paraId="311B7B1E" w14:textId="42E263C6" w:rsidR="00287845" w:rsidRPr="00537966" w:rsidRDefault="002E70C0" w:rsidP="002E70C0">
      <w:pPr>
        <w:spacing w:after="0"/>
        <w:jc w:val="both"/>
        <w:rPr>
          <w:rFonts w:ascii="Century Gothic" w:hAnsi="Century Gothic" w:cs="Arial"/>
          <w:color w:val="002060"/>
          <w:sz w:val="24"/>
          <w:szCs w:val="24"/>
        </w:rPr>
      </w:pPr>
      <w:r w:rsidRPr="00537966">
        <w:rPr>
          <w:rFonts w:ascii="Century Gothic" w:hAnsi="Century Gothic" w:cs="Arial"/>
          <w:color w:val="002060"/>
          <w:sz w:val="24"/>
          <w:szCs w:val="24"/>
        </w:rPr>
        <w:t>Parágrafo. Este comité debe darse su propio reglamento, el cual debe abarcar lo correspondiente a sesiones, y demás aspectos procedimentales, como aquellos relacionados con la elección y permanencia en el comité del docente que lidere procesos o estrategias de convivencia escolar.</w:t>
      </w:r>
    </w:p>
    <w:p w14:paraId="021A68EB" w14:textId="77777777" w:rsidR="002E70C0" w:rsidRPr="00537966" w:rsidRDefault="002E70C0" w:rsidP="002E70C0">
      <w:pPr>
        <w:spacing w:after="0"/>
        <w:jc w:val="both"/>
        <w:rPr>
          <w:rFonts w:ascii="Century Gothic" w:hAnsi="Century Gothic" w:cs="Arial"/>
          <w:color w:val="002060"/>
          <w:sz w:val="24"/>
          <w:szCs w:val="24"/>
        </w:rPr>
      </w:pPr>
    </w:p>
    <w:p w14:paraId="1442E18E" w14:textId="77777777" w:rsidR="001669E4" w:rsidRDefault="001669E4" w:rsidP="00287845">
      <w:pPr>
        <w:jc w:val="both"/>
        <w:rPr>
          <w:rFonts w:ascii="Century Gothic" w:hAnsi="Century Gothic" w:cs="Arial"/>
          <w:b/>
          <w:bCs/>
          <w:color w:val="002060"/>
          <w:sz w:val="24"/>
          <w:szCs w:val="24"/>
        </w:rPr>
      </w:pPr>
    </w:p>
    <w:p w14:paraId="62FDDD9C" w14:textId="0BB4057A" w:rsidR="002E70C0" w:rsidRPr="00537966" w:rsidRDefault="002E70C0" w:rsidP="00287845">
      <w:pPr>
        <w:jc w:val="both"/>
        <w:rPr>
          <w:rFonts w:ascii="Century Gothic" w:hAnsi="Century Gothic" w:cs="Arial"/>
          <w:color w:val="002060"/>
          <w:sz w:val="24"/>
          <w:szCs w:val="24"/>
        </w:rPr>
      </w:pPr>
      <w:r w:rsidRPr="00537966">
        <w:rPr>
          <w:rFonts w:ascii="Century Gothic" w:hAnsi="Century Gothic" w:cs="Arial"/>
          <w:b/>
          <w:bCs/>
          <w:color w:val="002060"/>
          <w:sz w:val="24"/>
          <w:szCs w:val="24"/>
        </w:rPr>
        <w:t>2.1.</w:t>
      </w:r>
      <w:r w:rsidR="00F1481E" w:rsidRPr="00537966">
        <w:rPr>
          <w:rFonts w:ascii="Century Gothic" w:hAnsi="Century Gothic" w:cs="Arial"/>
          <w:b/>
          <w:bCs/>
          <w:color w:val="002060"/>
          <w:sz w:val="24"/>
          <w:szCs w:val="24"/>
        </w:rPr>
        <w:t>9</w:t>
      </w:r>
      <w:r w:rsidRPr="00537966">
        <w:rPr>
          <w:rFonts w:ascii="Century Gothic" w:hAnsi="Century Gothic" w:cs="Arial"/>
          <w:b/>
          <w:bCs/>
          <w:color w:val="002060"/>
          <w:sz w:val="24"/>
          <w:szCs w:val="24"/>
        </w:rPr>
        <w:t>. CONSEJO DE DOCENTES</w:t>
      </w:r>
    </w:p>
    <w:p w14:paraId="064EFA54" w14:textId="1A3AF60C"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 El Consejo de Profesores, conformado por todos los docentes de la Institución y que lo preside un docente elegido democráticamente por los mismos docentes. Sus funciones son:</w:t>
      </w:r>
    </w:p>
    <w:p w14:paraId="1EE6267C"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Dar pautas para asuntos de convivencia y rendimiento académico.</w:t>
      </w:r>
    </w:p>
    <w:p w14:paraId="7E5F1ED6"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Compartir información general académica y administrativa.</w:t>
      </w:r>
    </w:p>
    <w:p w14:paraId="222EF600"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Establecer acuerdos de tipo operativo.</w:t>
      </w:r>
    </w:p>
    <w:p w14:paraId="7EA01405"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Establecer sugerencias para la capacitación docente.</w:t>
      </w:r>
    </w:p>
    <w:p w14:paraId="5E2D0298"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Participar activamente en las jornadas pedagógicas.</w:t>
      </w:r>
    </w:p>
    <w:p w14:paraId="7FC967F1"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Elegir los representantes ante los diferentes órganos de representación escolar.</w:t>
      </w:r>
    </w:p>
    <w:p w14:paraId="6CA589E0"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Establecer su propio reglamento. Velar por el cumplimiento de los derechos de los docentes.</w:t>
      </w:r>
    </w:p>
    <w:p w14:paraId="29DE88C3" w14:textId="77777777" w:rsidR="001669E4" w:rsidRDefault="001669E4" w:rsidP="00287845">
      <w:pPr>
        <w:jc w:val="both"/>
        <w:rPr>
          <w:rFonts w:ascii="Century Gothic" w:hAnsi="Century Gothic" w:cs="Arial"/>
          <w:b/>
          <w:color w:val="002060"/>
          <w:sz w:val="24"/>
          <w:szCs w:val="24"/>
        </w:rPr>
      </w:pPr>
    </w:p>
    <w:p w14:paraId="53A39E0C" w14:textId="64D3BBF5" w:rsidR="00287845" w:rsidRPr="00537966" w:rsidRDefault="00984342" w:rsidP="00287845">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2.2. </w:t>
      </w:r>
      <w:r w:rsidR="00287845" w:rsidRPr="00537966">
        <w:rPr>
          <w:rFonts w:ascii="Century Gothic" w:hAnsi="Century Gothic" w:cs="Arial"/>
          <w:b/>
          <w:color w:val="002060"/>
          <w:sz w:val="24"/>
          <w:szCs w:val="24"/>
        </w:rPr>
        <w:t>SISTEMA DE MATRICULA</w:t>
      </w:r>
    </w:p>
    <w:p w14:paraId="56CC9E75" w14:textId="77777777" w:rsidR="001669E4" w:rsidRDefault="001669E4" w:rsidP="00287845">
      <w:pPr>
        <w:jc w:val="both"/>
        <w:rPr>
          <w:rFonts w:ascii="Century Gothic" w:hAnsi="Century Gothic" w:cs="Arial"/>
          <w:b/>
          <w:color w:val="002060"/>
          <w:sz w:val="24"/>
          <w:szCs w:val="24"/>
        </w:rPr>
      </w:pPr>
    </w:p>
    <w:p w14:paraId="46F3109E" w14:textId="593163C0" w:rsidR="00287845" w:rsidRPr="00537966" w:rsidRDefault="002E70C0" w:rsidP="00287845">
      <w:pPr>
        <w:jc w:val="both"/>
        <w:rPr>
          <w:rFonts w:ascii="Century Gothic" w:hAnsi="Century Gothic" w:cs="Arial"/>
          <w:b/>
          <w:color w:val="002060"/>
          <w:sz w:val="24"/>
          <w:szCs w:val="24"/>
        </w:rPr>
      </w:pPr>
      <w:r w:rsidRPr="00537966">
        <w:rPr>
          <w:rFonts w:ascii="Century Gothic" w:hAnsi="Century Gothic" w:cs="Arial"/>
          <w:b/>
          <w:color w:val="002060"/>
          <w:sz w:val="24"/>
          <w:szCs w:val="24"/>
        </w:rPr>
        <w:t>2.2.1. SISTEMA DE MATRÍCULAS Y PENSIONES</w:t>
      </w:r>
    </w:p>
    <w:p w14:paraId="75D16A91"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Admisiones: En este proceso el Liceo selecciona a los niños que solicitan ingreso a la institución de acuerdo con los requisitos establecidos, para matricularse en los cursos que ofrecemos, siguiendo los siguientes criterios de selección:</w:t>
      </w:r>
    </w:p>
    <w:p w14:paraId="7DF22F76"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Grado de pre jardín: niños con 3 años cumplidos, o cumplirlos en el primer trimestre del año</w:t>
      </w:r>
    </w:p>
    <w:p w14:paraId="4F13CC8F"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Grado jardín: niños con 4 años cumplidos, o cumplirlos en el primer trimestre del año</w:t>
      </w:r>
    </w:p>
    <w:p w14:paraId="459B6C2E"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Grado transición: niños con 5 años cumplidos o cumplirlos en el primer trimestre del año</w:t>
      </w:r>
    </w:p>
    <w:p w14:paraId="7691FF91"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Grado primero: niños con 6 años cumplidos o cumplirlos en el primer trimestre del año</w:t>
      </w:r>
    </w:p>
    <w:p w14:paraId="5A065C3A"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Grado segundo: niños con 7 años cumplidos o cumplirlos en el primer trimestre del año</w:t>
      </w:r>
    </w:p>
    <w:p w14:paraId="410D1555"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Grado tercero: niños con 8 años cumplidos o cumplirlos en el primer trimestre del año</w:t>
      </w:r>
    </w:p>
    <w:p w14:paraId="23CF5E6D" w14:textId="1877E25E"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Grado cuarto: niños con 9 años cumplidos o cumplirlos en el primer trimestre del año</w:t>
      </w:r>
    </w:p>
    <w:p w14:paraId="65664879"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Nota: Deben asistir a la entrevista con sus padres y se les otorgará una semana para observar su adaptación al espacio y la interacción con su entorno, también para un diagnóstico que será realizado por la docente de grupo y saber si está apto para el grado solicitado.</w:t>
      </w:r>
    </w:p>
    <w:p w14:paraId="1FF731BC" w14:textId="77777777" w:rsidR="00287845" w:rsidRPr="00537966" w:rsidRDefault="00287845" w:rsidP="00287845">
      <w:pPr>
        <w:jc w:val="both"/>
        <w:rPr>
          <w:rFonts w:ascii="Century Gothic" w:hAnsi="Century Gothic" w:cs="Arial"/>
          <w:color w:val="002060"/>
          <w:sz w:val="24"/>
          <w:szCs w:val="24"/>
        </w:rPr>
      </w:pPr>
    </w:p>
    <w:p w14:paraId="693BC2B9" w14:textId="19F92670" w:rsidR="00287845" w:rsidRPr="00537966" w:rsidRDefault="002E70C0" w:rsidP="00287845">
      <w:pPr>
        <w:jc w:val="both"/>
        <w:rPr>
          <w:rFonts w:ascii="Century Gothic" w:hAnsi="Century Gothic" w:cs="Arial"/>
          <w:color w:val="002060"/>
          <w:sz w:val="24"/>
          <w:szCs w:val="24"/>
        </w:rPr>
      </w:pPr>
      <w:r w:rsidRPr="00537966">
        <w:rPr>
          <w:rFonts w:ascii="Century Gothic" w:hAnsi="Century Gothic" w:cs="Arial"/>
          <w:b/>
          <w:bCs/>
          <w:color w:val="002060"/>
          <w:sz w:val="24"/>
          <w:szCs w:val="24"/>
        </w:rPr>
        <w:t>2.</w:t>
      </w:r>
      <w:r w:rsidR="00F1481E" w:rsidRPr="00537966">
        <w:rPr>
          <w:rFonts w:ascii="Century Gothic" w:hAnsi="Century Gothic" w:cs="Arial"/>
          <w:b/>
          <w:bCs/>
          <w:color w:val="002060"/>
          <w:sz w:val="24"/>
          <w:szCs w:val="24"/>
        </w:rPr>
        <w:t>2</w:t>
      </w:r>
      <w:r w:rsidRPr="00537966">
        <w:rPr>
          <w:rFonts w:ascii="Century Gothic" w:hAnsi="Century Gothic" w:cs="Arial"/>
          <w:b/>
          <w:bCs/>
          <w:color w:val="002060"/>
          <w:sz w:val="24"/>
          <w:szCs w:val="24"/>
        </w:rPr>
        <w:t>.2. MATRÍCULA</w:t>
      </w:r>
      <w:r w:rsidR="00287845" w:rsidRPr="00537966">
        <w:rPr>
          <w:rFonts w:ascii="Century Gothic" w:hAnsi="Century Gothic" w:cs="Arial"/>
          <w:color w:val="002060"/>
          <w:sz w:val="24"/>
          <w:szCs w:val="24"/>
        </w:rPr>
        <w:t>: Es el momento en que el niño admitido, en compañía de sus padres aceptan los principios, filosofía, objetivos y valores de la institución, se compromete a respetar y cumplir las indicaciones del manual de convivencia, circulares y demás disposiciones emanadas por la institución, como a también a cancelar los compromisos económicos, adquiridos firmando compromisos de cumplimiento. Los requisitos de matrícula serán:</w:t>
      </w:r>
    </w:p>
    <w:p w14:paraId="34AA33B6"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Haber sido admitido y obtener el cupo</w:t>
      </w:r>
    </w:p>
    <w:p w14:paraId="008E944E"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Cancelar la matrícula y otros cobros periódicos legalmente establecidos</w:t>
      </w:r>
    </w:p>
    <w:p w14:paraId="78DC16E0"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Presentar paz y salvo por la institución de donde proviene</w:t>
      </w:r>
    </w:p>
    <w:p w14:paraId="2E668577"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Conocer, aceptar y firmar compromiso pedagógico (pagaré) y el libro de matriculas</w:t>
      </w:r>
    </w:p>
    <w:p w14:paraId="2E1AEF70"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lastRenderedPageBreak/>
        <w:t>Cumplir con los documentos requeridos en el momento de la matricula:</w:t>
      </w:r>
    </w:p>
    <w:p w14:paraId="5A6060EC"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Fotocopia de la cedula de los padres</w:t>
      </w:r>
    </w:p>
    <w:p w14:paraId="3E731148"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Fotocopia del registro civil o tarjeta de identidad en el caso de primaria</w:t>
      </w:r>
    </w:p>
    <w:p w14:paraId="5F6ABEF0"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Fotocopia del carné de vacunas</w:t>
      </w:r>
    </w:p>
    <w:p w14:paraId="1D2BD77B"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Fotocopia del seguro de salud</w:t>
      </w:r>
    </w:p>
    <w:p w14:paraId="35F63871"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3 fotos tamaño carne fondo azul</w:t>
      </w:r>
    </w:p>
    <w:p w14:paraId="41E007B7"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Carpeta </w:t>
      </w:r>
    </w:p>
    <w:p w14:paraId="4A94C7F4"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Procesos de admisión para los niños con discapacidad</w:t>
      </w:r>
    </w:p>
    <w:p w14:paraId="48C7B8A0"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Solicitar entrevista y presentar documentación</w:t>
      </w:r>
    </w:p>
    <w:p w14:paraId="3102BBED"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Diagnóstico del niño y/o informe medico</w:t>
      </w:r>
    </w:p>
    <w:p w14:paraId="50F038DB"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Informe de aula de apoyo si el niño contaba con él </w:t>
      </w:r>
    </w:p>
    <w:p w14:paraId="2AC20785"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Teniendo en cuenta el porcentaje exigido por la ley el 1% según el número de niños se recibirán las solicitudes y se estudiara sus informes en la entrevista</w:t>
      </w:r>
    </w:p>
    <w:p w14:paraId="5CE645F2" w14:textId="678C160F"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La entrevista con los padres o niños no significa la aceptación definitiva del niño</w:t>
      </w:r>
    </w:p>
    <w:p w14:paraId="091637C0" w14:textId="05D813AF" w:rsidR="00287845" w:rsidRPr="00537966" w:rsidRDefault="00270314" w:rsidP="00287845">
      <w:pPr>
        <w:jc w:val="both"/>
        <w:rPr>
          <w:rFonts w:ascii="Century Gothic" w:hAnsi="Century Gothic" w:cs="Arial"/>
          <w:b/>
          <w:color w:val="002060"/>
          <w:sz w:val="24"/>
          <w:szCs w:val="24"/>
        </w:rPr>
      </w:pPr>
      <w:r w:rsidRPr="00537966">
        <w:rPr>
          <w:rFonts w:ascii="Century Gothic" w:hAnsi="Century Gothic" w:cs="Arial"/>
          <w:b/>
          <w:color w:val="002060"/>
          <w:sz w:val="24"/>
          <w:szCs w:val="24"/>
        </w:rPr>
        <w:t>2.</w:t>
      </w:r>
      <w:r w:rsidR="00F1481E" w:rsidRPr="00537966">
        <w:rPr>
          <w:rFonts w:ascii="Century Gothic" w:hAnsi="Century Gothic" w:cs="Arial"/>
          <w:b/>
          <w:color w:val="002060"/>
          <w:sz w:val="24"/>
          <w:szCs w:val="24"/>
        </w:rPr>
        <w:t>2</w:t>
      </w:r>
      <w:r w:rsidRPr="00537966">
        <w:rPr>
          <w:rFonts w:ascii="Century Gothic" w:hAnsi="Century Gothic" w:cs="Arial"/>
          <w:b/>
          <w:color w:val="002060"/>
          <w:sz w:val="24"/>
          <w:szCs w:val="24"/>
        </w:rPr>
        <w:t>.3. COSTOS EDUCATIVOS</w:t>
      </w:r>
    </w:p>
    <w:p w14:paraId="34656444"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Costos de matrícula: Es la suma anticipada que se paga una vez al año en el momento de formalizar la vinculación del educando al servicio educativo o cuando esta vinculación se renueva (artículo 20 de la ley 115/94). Los costos para el año 2021 fueron:</w:t>
      </w:r>
    </w:p>
    <w:p w14:paraId="78FB85B3" w14:textId="54C0BE1D" w:rsidR="00287845" w:rsidRPr="00537966" w:rsidRDefault="00287845" w:rsidP="00287845">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Matricula </w:t>
      </w:r>
      <w:r w:rsidRPr="00537966">
        <w:rPr>
          <w:rFonts w:ascii="Century Gothic" w:hAnsi="Century Gothic" w:cs="Arial"/>
          <w:b/>
          <w:color w:val="002060"/>
          <w:sz w:val="24"/>
          <w:szCs w:val="24"/>
        </w:rPr>
        <w:tab/>
      </w:r>
      <w:r w:rsidRPr="00537966">
        <w:rPr>
          <w:rFonts w:ascii="Century Gothic" w:hAnsi="Century Gothic" w:cs="Arial"/>
          <w:b/>
          <w:color w:val="002060"/>
          <w:sz w:val="24"/>
          <w:szCs w:val="24"/>
        </w:rPr>
        <w:tab/>
      </w:r>
      <w:r w:rsidRPr="00537966">
        <w:rPr>
          <w:rFonts w:ascii="Century Gothic" w:hAnsi="Century Gothic" w:cs="Arial"/>
          <w:b/>
          <w:color w:val="002060"/>
          <w:sz w:val="24"/>
          <w:szCs w:val="24"/>
        </w:rPr>
        <w:tab/>
      </w:r>
      <w:r w:rsidRPr="00537966">
        <w:rPr>
          <w:rFonts w:ascii="Century Gothic" w:hAnsi="Century Gothic" w:cs="Arial"/>
          <w:b/>
          <w:color w:val="002060"/>
          <w:sz w:val="24"/>
          <w:szCs w:val="24"/>
        </w:rPr>
        <w:tab/>
      </w:r>
      <w:r w:rsidRPr="001669E4">
        <w:rPr>
          <w:rFonts w:ascii="Century Gothic" w:hAnsi="Century Gothic"/>
          <w:sz w:val="24"/>
          <w:szCs w:val="24"/>
        </w:rPr>
        <w:t xml:space="preserve">$ </w:t>
      </w:r>
      <w:r w:rsidR="001669E4">
        <w:rPr>
          <w:rFonts w:ascii="Century Gothic" w:hAnsi="Century Gothic"/>
          <w:sz w:val="24"/>
          <w:szCs w:val="24"/>
        </w:rPr>
        <w:t>230.000</w:t>
      </w:r>
      <w:r w:rsidRPr="001669E4">
        <w:rPr>
          <w:rFonts w:ascii="Century Gothic" w:hAnsi="Century Gothic" w:cs="Arial"/>
          <w:b/>
          <w:color w:val="002060"/>
          <w:sz w:val="28"/>
          <w:szCs w:val="28"/>
        </w:rPr>
        <w:t xml:space="preserve"> </w:t>
      </w:r>
      <w:r w:rsidRPr="00537966">
        <w:rPr>
          <w:rFonts w:ascii="Century Gothic" w:hAnsi="Century Gothic" w:cs="Arial"/>
          <w:b/>
          <w:color w:val="002060"/>
          <w:sz w:val="24"/>
          <w:szCs w:val="24"/>
        </w:rPr>
        <w:tab/>
        <w:t xml:space="preserve">anual </w:t>
      </w:r>
    </w:p>
    <w:p w14:paraId="6445158B"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Costos de mensualidad: Es la suma mensual que se cancela en el liceo por el derecho del estudiante a tener reservado su cupo y participar en el proceso educativo, durante el respectivo año académico, se dejará de pagar la mensualidad cuando se realice el retiro del niño(a) del liceo y del SIMAT, en el CE Liceo Infantil TIM se cancelaran 10 meses. Estos costos están distribuidos de la siguiente manera:</w:t>
      </w:r>
    </w:p>
    <w:p w14:paraId="49585687" w14:textId="364F0CD4" w:rsidR="00287845" w:rsidRPr="001669E4" w:rsidRDefault="00287845" w:rsidP="001669E4">
      <w:pPr>
        <w:rPr>
          <w:rFonts w:ascii="Century Gothic" w:hAnsi="Century Gothic"/>
          <w:color w:val="002060"/>
          <w:sz w:val="24"/>
          <w:szCs w:val="24"/>
        </w:rPr>
      </w:pPr>
      <w:r w:rsidRPr="001669E4">
        <w:rPr>
          <w:rFonts w:ascii="Century Gothic" w:hAnsi="Century Gothic"/>
          <w:color w:val="002060"/>
          <w:sz w:val="24"/>
          <w:szCs w:val="24"/>
        </w:rPr>
        <w:t xml:space="preserve"> </w:t>
      </w:r>
      <w:r w:rsidRPr="001669E4">
        <w:rPr>
          <w:rFonts w:ascii="Century Gothic" w:hAnsi="Century Gothic"/>
          <w:b/>
          <w:bCs/>
          <w:color w:val="002060"/>
          <w:sz w:val="24"/>
          <w:szCs w:val="24"/>
        </w:rPr>
        <w:t>Pensión</w:t>
      </w:r>
      <w:r w:rsidRPr="001669E4">
        <w:rPr>
          <w:rFonts w:ascii="Century Gothic" w:hAnsi="Century Gothic"/>
          <w:color w:val="002060"/>
          <w:sz w:val="24"/>
          <w:szCs w:val="24"/>
        </w:rPr>
        <w:tab/>
      </w:r>
      <w:r w:rsidRPr="001669E4">
        <w:rPr>
          <w:rFonts w:ascii="Century Gothic" w:hAnsi="Century Gothic"/>
          <w:color w:val="002060"/>
          <w:sz w:val="24"/>
          <w:szCs w:val="24"/>
        </w:rPr>
        <w:tab/>
      </w:r>
      <w:r w:rsidRPr="001669E4">
        <w:rPr>
          <w:rFonts w:ascii="Century Gothic" w:hAnsi="Century Gothic"/>
          <w:color w:val="002060"/>
          <w:sz w:val="24"/>
          <w:szCs w:val="24"/>
        </w:rPr>
        <w:tab/>
      </w:r>
      <w:r w:rsidRPr="001669E4">
        <w:rPr>
          <w:rFonts w:ascii="Century Gothic" w:hAnsi="Century Gothic"/>
          <w:color w:val="002060"/>
          <w:sz w:val="24"/>
          <w:szCs w:val="24"/>
        </w:rPr>
        <w:tab/>
        <w:t xml:space="preserve">$ </w:t>
      </w:r>
      <w:r w:rsidR="001669E4" w:rsidRPr="001669E4">
        <w:rPr>
          <w:rFonts w:ascii="Century Gothic" w:hAnsi="Century Gothic"/>
          <w:color w:val="002060"/>
          <w:sz w:val="24"/>
          <w:szCs w:val="24"/>
        </w:rPr>
        <w:t>150.000</w:t>
      </w:r>
      <w:r w:rsidRPr="001669E4">
        <w:rPr>
          <w:rFonts w:ascii="Century Gothic" w:hAnsi="Century Gothic"/>
          <w:color w:val="002060"/>
          <w:sz w:val="24"/>
          <w:szCs w:val="24"/>
        </w:rPr>
        <w:t xml:space="preserve"> </w:t>
      </w:r>
      <w:r w:rsidRPr="001669E4">
        <w:rPr>
          <w:rFonts w:ascii="Century Gothic" w:hAnsi="Century Gothic"/>
          <w:color w:val="002060"/>
          <w:sz w:val="24"/>
          <w:szCs w:val="24"/>
        </w:rPr>
        <w:tab/>
        <w:t xml:space="preserve">mensual </w:t>
      </w:r>
    </w:p>
    <w:p w14:paraId="5CFC5B7F" w14:textId="3D5EB984" w:rsidR="00287845" w:rsidRPr="001669E4" w:rsidRDefault="00287845" w:rsidP="00287845">
      <w:pPr>
        <w:jc w:val="both"/>
        <w:rPr>
          <w:rFonts w:ascii="Century Gothic" w:hAnsi="Century Gothic" w:cs="Arial"/>
          <w:b/>
          <w:color w:val="002060"/>
          <w:sz w:val="24"/>
          <w:szCs w:val="24"/>
        </w:rPr>
      </w:pPr>
      <w:r w:rsidRPr="001669E4">
        <w:rPr>
          <w:rFonts w:ascii="Century Gothic" w:hAnsi="Century Gothic" w:cs="Arial"/>
          <w:b/>
          <w:color w:val="002060"/>
          <w:sz w:val="24"/>
          <w:szCs w:val="24"/>
        </w:rPr>
        <w:t xml:space="preserve">Fotocopias </w:t>
      </w:r>
      <w:r w:rsidRPr="001669E4">
        <w:rPr>
          <w:rFonts w:ascii="Century Gothic" w:hAnsi="Century Gothic" w:cs="Arial"/>
          <w:b/>
          <w:color w:val="002060"/>
          <w:sz w:val="24"/>
          <w:szCs w:val="24"/>
        </w:rPr>
        <w:tab/>
      </w:r>
      <w:r w:rsidRPr="001669E4">
        <w:rPr>
          <w:rFonts w:ascii="Century Gothic" w:hAnsi="Century Gothic" w:cs="Arial"/>
          <w:b/>
          <w:color w:val="002060"/>
          <w:sz w:val="24"/>
          <w:szCs w:val="24"/>
        </w:rPr>
        <w:tab/>
      </w:r>
      <w:r w:rsidRPr="001669E4">
        <w:rPr>
          <w:rFonts w:ascii="Century Gothic" w:hAnsi="Century Gothic" w:cs="Arial"/>
          <w:b/>
          <w:color w:val="002060"/>
          <w:sz w:val="24"/>
          <w:szCs w:val="24"/>
        </w:rPr>
        <w:tab/>
      </w:r>
      <w:r w:rsidRPr="001669E4">
        <w:rPr>
          <w:rFonts w:ascii="Century Gothic" w:hAnsi="Century Gothic" w:cs="Arial"/>
          <w:b/>
          <w:color w:val="002060"/>
          <w:sz w:val="24"/>
          <w:szCs w:val="24"/>
        </w:rPr>
        <w:tab/>
      </w:r>
      <w:r w:rsidRPr="001669E4">
        <w:rPr>
          <w:rFonts w:ascii="Century Gothic" w:hAnsi="Century Gothic"/>
          <w:color w:val="002060"/>
          <w:sz w:val="24"/>
          <w:szCs w:val="24"/>
        </w:rPr>
        <w:t xml:space="preserve">$ </w:t>
      </w:r>
      <w:r w:rsidR="001669E4" w:rsidRPr="001669E4">
        <w:rPr>
          <w:rFonts w:ascii="Century Gothic" w:hAnsi="Century Gothic"/>
          <w:color w:val="002060"/>
          <w:sz w:val="24"/>
          <w:szCs w:val="24"/>
        </w:rPr>
        <w:t>100</w:t>
      </w:r>
      <w:r w:rsidRPr="001669E4">
        <w:rPr>
          <w:rFonts w:ascii="Century Gothic" w:hAnsi="Century Gothic"/>
          <w:color w:val="002060"/>
          <w:sz w:val="24"/>
          <w:szCs w:val="24"/>
        </w:rPr>
        <w:t>.000</w:t>
      </w:r>
      <w:r w:rsidRPr="001669E4">
        <w:rPr>
          <w:rFonts w:ascii="Century Gothic" w:hAnsi="Century Gothic"/>
          <w:color w:val="002060"/>
          <w:sz w:val="24"/>
          <w:szCs w:val="24"/>
        </w:rPr>
        <w:tab/>
        <w:t xml:space="preserve">dividido </w:t>
      </w:r>
      <w:r w:rsidR="001669E4" w:rsidRPr="001669E4">
        <w:rPr>
          <w:rFonts w:ascii="Century Gothic" w:hAnsi="Century Gothic"/>
          <w:color w:val="002060"/>
          <w:sz w:val="24"/>
          <w:szCs w:val="24"/>
        </w:rPr>
        <w:t>10</w:t>
      </w:r>
      <w:r w:rsidRPr="001669E4">
        <w:rPr>
          <w:rFonts w:ascii="Century Gothic" w:hAnsi="Century Gothic"/>
          <w:color w:val="002060"/>
          <w:sz w:val="24"/>
          <w:szCs w:val="24"/>
        </w:rPr>
        <w:t>.000* mensual</w:t>
      </w:r>
      <w:r w:rsidRPr="001669E4">
        <w:rPr>
          <w:rFonts w:ascii="Century Gothic" w:hAnsi="Century Gothic" w:cs="Arial"/>
          <w:b/>
          <w:color w:val="002060"/>
          <w:sz w:val="28"/>
          <w:szCs w:val="28"/>
        </w:rPr>
        <w:t xml:space="preserve"> </w:t>
      </w:r>
    </w:p>
    <w:p w14:paraId="584F0AE6" w14:textId="77777777" w:rsidR="00287845" w:rsidRPr="00537966" w:rsidRDefault="00287845" w:rsidP="00287845">
      <w:pPr>
        <w:jc w:val="both"/>
        <w:rPr>
          <w:rFonts w:ascii="Century Gothic" w:hAnsi="Century Gothic" w:cs="Arial"/>
          <w:b/>
          <w:color w:val="002060"/>
          <w:sz w:val="24"/>
          <w:szCs w:val="24"/>
        </w:rPr>
      </w:pPr>
    </w:p>
    <w:p w14:paraId="6B620BBE" w14:textId="5BD5B8AB" w:rsidR="00287845" w:rsidRPr="00537966" w:rsidRDefault="00287845" w:rsidP="001669E4">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Costos educativos: Es la suma anual </w:t>
      </w:r>
      <w:r w:rsidR="001669E4" w:rsidRPr="00537966">
        <w:rPr>
          <w:rFonts w:ascii="Century Gothic" w:hAnsi="Century Gothic" w:cs="Arial"/>
          <w:color w:val="002060"/>
          <w:sz w:val="24"/>
          <w:szCs w:val="24"/>
        </w:rPr>
        <w:t>que se cancela en el primer semestre del año en la cual</w:t>
      </w:r>
      <w:r w:rsidRPr="00537966">
        <w:rPr>
          <w:rFonts w:ascii="Century Gothic" w:hAnsi="Century Gothic" w:cs="Arial"/>
          <w:color w:val="002060"/>
          <w:sz w:val="24"/>
          <w:szCs w:val="24"/>
        </w:rPr>
        <w:t xml:space="preserve"> el estudiante tiene derecho a: </w:t>
      </w:r>
      <w:r w:rsidR="001669E4" w:rsidRPr="00537966">
        <w:rPr>
          <w:rFonts w:ascii="Century Gothic" w:hAnsi="Century Gothic" w:cs="Arial"/>
          <w:color w:val="002060"/>
          <w:sz w:val="24"/>
          <w:szCs w:val="24"/>
        </w:rPr>
        <w:t>puesta en marcha</w:t>
      </w:r>
      <w:r w:rsidRPr="00537966">
        <w:rPr>
          <w:rFonts w:ascii="Century Gothic" w:hAnsi="Century Gothic" w:cs="Arial"/>
          <w:color w:val="002060"/>
          <w:sz w:val="24"/>
          <w:szCs w:val="24"/>
        </w:rPr>
        <w:t xml:space="preserve"> </w:t>
      </w:r>
      <w:r w:rsidR="001669E4" w:rsidRPr="00537966">
        <w:rPr>
          <w:rFonts w:ascii="Century Gothic" w:hAnsi="Century Gothic" w:cs="Arial"/>
          <w:color w:val="002060"/>
          <w:sz w:val="24"/>
          <w:szCs w:val="24"/>
        </w:rPr>
        <w:t>de la</w:t>
      </w:r>
      <w:r w:rsidRPr="00537966">
        <w:rPr>
          <w:rFonts w:ascii="Century Gothic" w:hAnsi="Century Gothic" w:cs="Arial"/>
          <w:color w:val="002060"/>
          <w:sz w:val="24"/>
          <w:szCs w:val="24"/>
        </w:rPr>
        <w:t xml:space="preserve"> plataforma, agenda, seguro estudiantil (según lo pactado con el padre de familia) y carnet estudiantil. Estos costos tienen un valor de  </w:t>
      </w:r>
    </w:p>
    <w:p w14:paraId="072DA6B8" w14:textId="49F92E69" w:rsidR="00287845" w:rsidRPr="00537966" w:rsidRDefault="00287845" w:rsidP="00287845">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Agenda </w:t>
      </w:r>
      <w:r w:rsidRPr="00537966">
        <w:rPr>
          <w:rFonts w:ascii="Century Gothic" w:hAnsi="Century Gothic" w:cs="Arial"/>
          <w:b/>
          <w:color w:val="002060"/>
          <w:sz w:val="24"/>
          <w:szCs w:val="24"/>
        </w:rPr>
        <w:tab/>
      </w:r>
      <w:r w:rsidRPr="00537966">
        <w:rPr>
          <w:rFonts w:ascii="Century Gothic" w:hAnsi="Century Gothic" w:cs="Arial"/>
          <w:b/>
          <w:color w:val="002060"/>
          <w:sz w:val="24"/>
          <w:szCs w:val="24"/>
        </w:rPr>
        <w:tab/>
      </w:r>
      <w:r w:rsidRPr="00537966">
        <w:rPr>
          <w:rFonts w:ascii="Century Gothic" w:hAnsi="Century Gothic" w:cs="Arial"/>
          <w:b/>
          <w:color w:val="002060"/>
          <w:sz w:val="24"/>
          <w:szCs w:val="24"/>
        </w:rPr>
        <w:tab/>
      </w:r>
      <w:r w:rsidRPr="00537966">
        <w:rPr>
          <w:rFonts w:ascii="Century Gothic" w:hAnsi="Century Gothic" w:cs="Arial"/>
          <w:b/>
          <w:color w:val="002060"/>
          <w:sz w:val="24"/>
          <w:szCs w:val="24"/>
        </w:rPr>
        <w:tab/>
      </w:r>
      <w:r w:rsidRPr="001669E4">
        <w:rPr>
          <w:rFonts w:ascii="Century Gothic" w:hAnsi="Century Gothic"/>
          <w:color w:val="002060"/>
          <w:sz w:val="24"/>
          <w:szCs w:val="24"/>
        </w:rPr>
        <w:t xml:space="preserve">$ </w:t>
      </w:r>
      <w:r w:rsidR="001669E4">
        <w:rPr>
          <w:rFonts w:ascii="Century Gothic" w:hAnsi="Century Gothic"/>
          <w:color w:val="002060"/>
          <w:sz w:val="24"/>
          <w:szCs w:val="24"/>
        </w:rPr>
        <w:t>3</w:t>
      </w:r>
      <w:r w:rsidRPr="001669E4">
        <w:rPr>
          <w:rFonts w:ascii="Century Gothic" w:hAnsi="Century Gothic"/>
          <w:color w:val="002060"/>
          <w:sz w:val="24"/>
          <w:szCs w:val="24"/>
        </w:rPr>
        <w:t xml:space="preserve">0.000 </w:t>
      </w:r>
      <w:r w:rsidRPr="001669E4">
        <w:rPr>
          <w:rFonts w:ascii="Century Gothic" w:hAnsi="Century Gothic"/>
          <w:color w:val="002060"/>
          <w:sz w:val="24"/>
          <w:szCs w:val="24"/>
        </w:rPr>
        <w:tab/>
        <w:t>anual</w:t>
      </w:r>
      <w:r w:rsidRPr="001669E4">
        <w:rPr>
          <w:rFonts w:ascii="Century Gothic" w:hAnsi="Century Gothic" w:cs="Arial"/>
          <w:b/>
          <w:color w:val="002060"/>
          <w:sz w:val="28"/>
          <w:szCs w:val="28"/>
        </w:rPr>
        <w:t xml:space="preserve"> </w:t>
      </w:r>
    </w:p>
    <w:p w14:paraId="7D619657"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Cancelación de la matricula por retiro voluntario</w:t>
      </w:r>
    </w:p>
    <w:p w14:paraId="23D17BF9"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Cuando el estudiante o la estudiante deseen voluntariamente retirarse de la institución durante el año lectivo. El padre de familia debe:</w:t>
      </w:r>
    </w:p>
    <w:p w14:paraId="368DB661"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Informar mediante carta dirigida a la Rectora el motivo del retiro.</w:t>
      </w:r>
    </w:p>
    <w:p w14:paraId="759A868B"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Estar a paz y salvo por todo concepto con la institución</w:t>
      </w:r>
    </w:p>
    <w:p w14:paraId="4428847F"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Recibir en la secretaría la paz y salvo expedido por la Institución</w:t>
      </w:r>
    </w:p>
    <w:p w14:paraId="616FDBAB"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Firmar en secretaria la cancelación del contrato de matrícula y recibir la carpeta de documentos del estudiante o la estudiante.</w:t>
      </w:r>
    </w:p>
    <w:p w14:paraId="5D6D5202" w14:textId="77777777" w:rsidR="001669E4" w:rsidRDefault="001669E4" w:rsidP="00287845">
      <w:pPr>
        <w:jc w:val="both"/>
        <w:rPr>
          <w:rFonts w:ascii="Century Gothic" w:hAnsi="Century Gothic" w:cs="Arial"/>
          <w:b/>
          <w:color w:val="002060"/>
          <w:sz w:val="24"/>
          <w:szCs w:val="24"/>
        </w:rPr>
      </w:pPr>
    </w:p>
    <w:p w14:paraId="1B4B1FAA" w14:textId="311A6A50" w:rsidR="00287845" w:rsidRPr="00537966" w:rsidRDefault="00270314" w:rsidP="00287845">
      <w:pPr>
        <w:jc w:val="both"/>
        <w:rPr>
          <w:rFonts w:ascii="Century Gothic" w:hAnsi="Century Gothic" w:cs="Arial"/>
          <w:b/>
          <w:color w:val="002060"/>
          <w:sz w:val="24"/>
          <w:szCs w:val="24"/>
        </w:rPr>
      </w:pPr>
      <w:r w:rsidRPr="00537966">
        <w:rPr>
          <w:rFonts w:ascii="Century Gothic" w:hAnsi="Century Gothic" w:cs="Arial"/>
          <w:b/>
          <w:color w:val="002060"/>
          <w:sz w:val="24"/>
          <w:szCs w:val="24"/>
        </w:rPr>
        <w:t>2.</w:t>
      </w:r>
      <w:r w:rsidR="00F1481E" w:rsidRPr="00537966">
        <w:rPr>
          <w:rFonts w:ascii="Century Gothic" w:hAnsi="Century Gothic" w:cs="Arial"/>
          <w:b/>
          <w:color w:val="002060"/>
          <w:sz w:val="24"/>
          <w:szCs w:val="24"/>
        </w:rPr>
        <w:t>3.</w:t>
      </w:r>
      <w:r w:rsidRPr="00537966">
        <w:rPr>
          <w:rFonts w:ascii="Century Gothic" w:hAnsi="Century Gothic" w:cs="Arial"/>
          <w:b/>
          <w:color w:val="002060"/>
          <w:sz w:val="24"/>
          <w:szCs w:val="24"/>
        </w:rPr>
        <w:t xml:space="preserve"> RETIRO DE ESTUDIANTES</w:t>
      </w:r>
    </w:p>
    <w:p w14:paraId="2C0A8FDB"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En el caso de retiro de estudiantes por cualquier motivo, el padre de familia o acudiente que firmó la matrícula deberá realizar el trámite para el retiro de la institución así:</w:t>
      </w:r>
    </w:p>
    <w:p w14:paraId="2C3D88E5"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Presentar la autorización de retiro para ser bajado del SIMAT</w:t>
      </w:r>
    </w:p>
    <w:p w14:paraId="4FB985D8"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Firmar los registros pertinentes</w:t>
      </w:r>
    </w:p>
    <w:p w14:paraId="1B508258" w14:textId="77777777" w:rsidR="00287845" w:rsidRPr="00537966" w:rsidRDefault="00287845" w:rsidP="00287845">
      <w:pPr>
        <w:jc w:val="both"/>
        <w:rPr>
          <w:rFonts w:ascii="Century Gothic" w:hAnsi="Century Gothic" w:cs="Arial"/>
          <w:color w:val="002060"/>
          <w:sz w:val="24"/>
          <w:szCs w:val="24"/>
        </w:rPr>
      </w:pPr>
      <w:r w:rsidRPr="00537966">
        <w:rPr>
          <w:rFonts w:ascii="Century Gothic" w:hAnsi="Century Gothic" w:cs="Arial"/>
          <w:color w:val="002060"/>
          <w:sz w:val="24"/>
          <w:szCs w:val="24"/>
        </w:rPr>
        <w:t>El padre de familia o representante legal debe estar a PAZ Y SALVO con todo lo relacionado con costos educativos y con las mensualidades.</w:t>
      </w:r>
    </w:p>
    <w:p w14:paraId="4E129937" w14:textId="77777777" w:rsidR="008504E7" w:rsidRDefault="008504E7" w:rsidP="006A1AE9">
      <w:pPr>
        <w:jc w:val="both"/>
        <w:rPr>
          <w:rFonts w:ascii="Century Gothic" w:hAnsi="Century Gothic" w:cs="Arial"/>
          <w:b/>
          <w:bCs/>
          <w:color w:val="002060"/>
          <w:sz w:val="24"/>
          <w:szCs w:val="24"/>
        </w:rPr>
      </w:pPr>
    </w:p>
    <w:p w14:paraId="499D5A1D" w14:textId="0FFBE87C" w:rsidR="00984342" w:rsidRPr="00537966" w:rsidRDefault="00270314" w:rsidP="006A1AE9">
      <w:pPr>
        <w:jc w:val="both"/>
        <w:rPr>
          <w:rFonts w:ascii="Century Gothic" w:hAnsi="Century Gothic" w:cs="Arial"/>
          <w:color w:val="002060"/>
        </w:rPr>
      </w:pPr>
      <w:r w:rsidRPr="00537966">
        <w:rPr>
          <w:rFonts w:ascii="Century Gothic" w:hAnsi="Century Gothic" w:cs="Arial"/>
          <w:b/>
          <w:bCs/>
          <w:color w:val="002060"/>
          <w:sz w:val="24"/>
          <w:szCs w:val="24"/>
        </w:rPr>
        <w:t>2.4 LA EVALUACIÓN DE LOS RECURSOS</w:t>
      </w:r>
      <w:r w:rsidR="002E034C" w:rsidRPr="00537966">
        <w:rPr>
          <w:rFonts w:ascii="Century Gothic" w:hAnsi="Century Gothic" w:cs="Arial"/>
          <w:color w:val="002060"/>
          <w:sz w:val="24"/>
          <w:szCs w:val="24"/>
        </w:rPr>
        <w:t>.</w:t>
      </w:r>
      <w:r w:rsidR="002E034C" w:rsidRPr="00537966">
        <w:rPr>
          <w:rFonts w:ascii="Century Gothic" w:hAnsi="Century Gothic" w:cs="Arial"/>
          <w:color w:val="002060"/>
        </w:rPr>
        <w:t xml:space="preserve"> </w:t>
      </w:r>
    </w:p>
    <w:p w14:paraId="03EFE5CF" w14:textId="2008B8A7" w:rsidR="000F34E9" w:rsidRPr="008504E7" w:rsidRDefault="00270314" w:rsidP="008504E7">
      <w:pPr>
        <w:rPr>
          <w:rFonts w:ascii="Century Gothic" w:hAnsi="Century Gothic"/>
          <w:color w:val="002060"/>
          <w:sz w:val="24"/>
          <w:szCs w:val="24"/>
        </w:rPr>
      </w:pPr>
      <w:r w:rsidRPr="008504E7">
        <w:rPr>
          <w:rFonts w:ascii="Century Gothic" w:hAnsi="Century Gothic"/>
          <w:color w:val="002060"/>
          <w:sz w:val="24"/>
          <w:szCs w:val="24"/>
        </w:rPr>
        <w:t xml:space="preserve">LOS PROCESOS DE EVALUACIÓN DE RECURSOS: HUMANOS, FISICOS, ECONÓMICOS Y TECNOLÓGICOS DISPONIBLES Y PREVISTOS PARA FUTURO CON EL FIN DE REALIZAR PROYECTO PARA IMPLEMENTAR EL PEI. </w:t>
      </w:r>
    </w:p>
    <w:p w14:paraId="3A6D58FE" w14:textId="77777777" w:rsidR="008504E7" w:rsidRDefault="008504E7" w:rsidP="008504E7">
      <w:pPr>
        <w:rPr>
          <w:rFonts w:ascii="Century Gothic" w:hAnsi="Century Gothic"/>
          <w:b/>
          <w:bCs/>
          <w:color w:val="002060"/>
          <w:sz w:val="24"/>
          <w:szCs w:val="24"/>
        </w:rPr>
      </w:pPr>
    </w:p>
    <w:p w14:paraId="60B93283" w14:textId="3A8CA75A" w:rsidR="00270314" w:rsidRDefault="00270314" w:rsidP="008504E7">
      <w:pPr>
        <w:rPr>
          <w:rFonts w:ascii="Century Gothic" w:hAnsi="Century Gothic"/>
          <w:b/>
          <w:bCs/>
          <w:color w:val="002060"/>
          <w:sz w:val="24"/>
          <w:szCs w:val="24"/>
        </w:rPr>
      </w:pPr>
      <w:r w:rsidRPr="008504E7">
        <w:rPr>
          <w:rFonts w:ascii="Century Gothic" w:hAnsi="Century Gothic"/>
          <w:b/>
          <w:bCs/>
          <w:color w:val="002060"/>
          <w:sz w:val="24"/>
          <w:szCs w:val="24"/>
        </w:rPr>
        <w:lastRenderedPageBreak/>
        <w:t xml:space="preserve">2.4.1. RECURSOS </w:t>
      </w:r>
      <w:r w:rsidR="0043167A" w:rsidRPr="008504E7">
        <w:rPr>
          <w:rFonts w:ascii="Century Gothic" w:hAnsi="Century Gothic"/>
          <w:b/>
          <w:bCs/>
          <w:color w:val="002060"/>
          <w:sz w:val="24"/>
          <w:szCs w:val="24"/>
        </w:rPr>
        <w:t>HUMAN</w:t>
      </w:r>
      <w:r w:rsidRPr="008504E7">
        <w:rPr>
          <w:rFonts w:ascii="Century Gothic" w:hAnsi="Century Gothic"/>
          <w:b/>
          <w:bCs/>
          <w:color w:val="002060"/>
          <w:sz w:val="24"/>
          <w:szCs w:val="24"/>
        </w:rPr>
        <w:t>OS</w:t>
      </w:r>
    </w:p>
    <w:p w14:paraId="6B753554" w14:textId="714666A2" w:rsidR="008504E7" w:rsidRDefault="008504E7" w:rsidP="008504E7">
      <w:pPr>
        <w:jc w:val="both"/>
        <w:rPr>
          <w:rFonts w:ascii="Century Gothic" w:hAnsi="Century Gothic"/>
          <w:color w:val="002060"/>
          <w:sz w:val="24"/>
          <w:szCs w:val="24"/>
        </w:rPr>
      </w:pPr>
      <w:r w:rsidRPr="00512620">
        <w:rPr>
          <w:rFonts w:ascii="Century Gothic" w:hAnsi="Century Gothic"/>
          <w:color w:val="002060"/>
          <w:sz w:val="24"/>
          <w:szCs w:val="24"/>
        </w:rPr>
        <w:t xml:space="preserve">Se denomina recursos humanos a las personas con las que una </w:t>
      </w:r>
      <w:r w:rsidR="00512620">
        <w:rPr>
          <w:rFonts w:ascii="Century Gothic" w:hAnsi="Century Gothic"/>
          <w:color w:val="002060"/>
          <w:sz w:val="24"/>
          <w:szCs w:val="24"/>
        </w:rPr>
        <w:t xml:space="preserve">empresa </w:t>
      </w:r>
      <w:r w:rsidR="00512620" w:rsidRPr="00512620">
        <w:rPr>
          <w:rFonts w:ascii="Century Gothic" w:hAnsi="Century Gothic"/>
          <w:color w:val="002060"/>
          <w:sz w:val="24"/>
          <w:szCs w:val="24"/>
        </w:rPr>
        <w:t>con</w:t>
      </w:r>
      <w:r w:rsidRPr="00512620">
        <w:rPr>
          <w:rFonts w:ascii="Century Gothic" w:hAnsi="Century Gothic"/>
          <w:color w:val="002060"/>
          <w:sz w:val="24"/>
          <w:szCs w:val="24"/>
        </w:rPr>
        <w:t xml:space="preserve"> o sin fines de lucro</w:t>
      </w:r>
      <w:r w:rsidR="00512620">
        <w:rPr>
          <w:rFonts w:ascii="Century Gothic" w:hAnsi="Century Gothic"/>
          <w:color w:val="002060"/>
          <w:sz w:val="24"/>
          <w:szCs w:val="24"/>
        </w:rPr>
        <w:t>,</w:t>
      </w:r>
      <w:r w:rsidRPr="00512620">
        <w:rPr>
          <w:rFonts w:ascii="Century Gothic" w:hAnsi="Century Gothic"/>
          <w:color w:val="002060"/>
          <w:sz w:val="24"/>
          <w:szCs w:val="24"/>
        </w:rPr>
        <w:t xml:space="preserve"> cuenta para desarrollar y ejecutar de manera correcta las acciones, actividades, labores y tareas que deben realizarse y que han sido solicitadas a dichas personas. Las personas son la parte fundamental de una organización, y junto con los recursos materiales y económicos conforman el “todo” que dicha organización necesita. </w:t>
      </w:r>
      <w:r w:rsidR="00512620">
        <w:rPr>
          <w:rFonts w:ascii="Century Gothic" w:hAnsi="Century Gothic"/>
          <w:color w:val="002060"/>
          <w:sz w:val="24"/>
          <w:szCs w:val="24"/>
        </w:rPr>
        <w:t>En el liceo TIM,</w:t>
      </w:r>
      <w:r w:rsidRPr="00512620">
        <w:rPr>
          <w:rFonts w:ascii="Century Gothic" w:hAnsi="Century Gothic"/>
          <w:color w:val="002060"/>
          <w:sz w:val="24"/>
          <w:szCs w:val="24"/>
        </w:rPr>
        <w:t xml:space="preserve"> el Recurso humano con que se cuenta esta distribuido de la siguiente manera:</w:t>
      </w:r>
      <w:r w:rsidRPr="008504E7">
        <w:rPr>
          <w:rFonts w:ascii="Century Gothic" w:hAnsi="Century Gothic"/>
          <w:color w:val="002060"/>
          <w:sz w:val="24"/>
          <w:szCs w:val="24"/>
        </w:rPr>
        <w:t xml:space="preserve"> </w:t>
      </w:r>
    </w:p>
    <w:p w14:paraId="321EBCBF" w14:textId="37C51D28" w:rsidR="008504E7" w:rsidRDefault="00DD61F6" w:rsidP="008504E7">
      <w:pPr>
        <w:jc w:val="both"/>
        <w:rPr>
          <w:rFonts w:ascii="Century Gothic" w:hAnsi="Century Gothic"/>
          <w:color w:val="002060"/>
          <w:sz w:val="24"/>
          <w:szCs w:val="24"/>
        </w:rPr>
      </w:pPr>
      <w:r w:rsidRPr="008504E7">
        <w:rPr>
          <w:rFonts w:ascii="Century Gothic" w:hAnsi="Century Gothic"/>
          <w:color w:val="002060"/>
          <w:sz w:val="24"/>
          <w:szCs w:val="24"/>
        </w:rPr>
        <w:t>Directora:</w:t>
      </w:r>
      <w:r w:rsidR="008504E7" w:rsidRPr="008504E7">
        <w:rPr>
          <w:rFonts w:ascii="Century Gothic" w:hAnsi="Century Gothic"/>
          <w:color w:val="002060"/>
          <w:sz w:val="24"/>
          <w:szCs w:val="24"/>
        </w:rPr>
        <w:t xml:space="preserve"> 1</w:t>
      </w:r>
    </w:p>
    <w:p w14:paraId="2869463D" w14:textId="25110069" w:rsidR="008504E7" w:rsidRDefault="00DD61F6" w:rsidP="008504E7">
      <w:pPr>
        <w:jc w:val="both"/>
        <w:rPr>
          <w:rFonts w:ascii="Century Gothic" w:hAnsi="Century Gothic"/>
          <w:color w:val="002060"/>
          <w:sz w:val="24"/>
          <w:szCs w:val="24"/>
        </w:rPr>
      </w:pPr>
      <w:r w:rsidRPr="008504E7">
        <w:rPr>
          <w:rFonts w:ascii="Century Gothic" w:hAnsi="Century Gothic"/>
          <w:color w:val="002060"/>
          <w:sz w:val="24"/>
          <w:szCs w:val="24"/>
        </w:rPr>
        <w:t>Docentes:</w:t>
      </w:r>
      <w:r w:rsidR="008504E7" w:rsidRPr="008504E7">
        <w:rPr>
          <w:rFonts w:ascii="Century Gothic" w:hAnsi="Century Gothic"/>
          <w:color w:val="002060"/>
          <w:sz w:val="24"/>
          <w:szCs w:val="24"/>
        </w:rPr>
        <w:t xml:space="preserve"> </w:t>
      </w:r>
      <w:r>
        <w:rPr>
          <w:rFonts w:ascii="Century Gothic" w:hAnsi="Century Gothic"/>
          <w:color w:val="002060"/>
          <w:sz w:val="24"/>
          <w:szCs w:val="24"/>
        </w:rPr>
        <w:t>4</w:t>
      </w:r>
      <w:r w:rsidR="008504E7" w:rsidRPr="008504E7">
        <w:rPr>
          <w:rFonts w:ascii="Century Gothic" w:hAnsi="Century Gothic"/>
          <w:color w:val="002060"/>
          <w:sz w:val="24"/>
          <w:szCs w:val="24"/>
        </w:rPr>
        <w:t xml:space="preserve"> </w:t>
      </w:r>
    </w:p>
    <w:p w14:paraId="618D1F42" w14:textId="2751FA8A" w:rsidR="008504E7" w:rsidRDefault="00DD61F6" w:rsidP="008504E7">
      <w:pPr>
        <w:jc w:val="both"/>
        <w:rPr>
          <w:rFonts w:ascii="Century Gothic" w:hAnsi="Century Gothic"/>
          <w:color w:val="002060"/>
          <w:sz w:val="24"/>
          <w:szCs w:val="24"/>
        </w:rPr>
      </w:pPr>
      <w:r w:rsidRPr="008504E7">
        <w:rPr>
          <w:rFonts w:ascii="Century Gothic" w:hAnsi="Century Gothic"/>
          <w:color w:val="002060"/>
          <w:sz w:val="24"/>
          <w:szCs w:val="24"/>
        </w:rPr>
        <w:t>Administrativos:</w:t>
      </w:r>
      <w:r w:rsidR="008504E7" w:rsidRPr="008504E7">
        <w:rPr>
          <w:rFonts w:ascii="Century Gothic" w:hAnsi="Century Gothic"/>
          <w:color w:val="002060"/>
          <w:sz w:val="24"/>
          <w:szCs w:val="24"/>
        </w:rPr>
        <w:t xml:space="preserve"> 1</w:t>
      </w:r>
    </w:p>
    <w:p w14:paraId="1DE61084" w14:textId="1851A04F" w:rsidR="008504E7" w:rsidRDefault="00DD61F6" w:rsidP="008504E7">
      <w:pPr>
        <w:jc w:val="both"/>
        <w:rPr>
          <w:rFonts w:ascii="Century Gothic" w:hAnsi="Century Gothic"/>
          <w:color w:val="002060"/>
          <w:sz w:val="24"/>
          <w:szCs w:val="24"/>
        </w:rPr>
      </w:pPr>
      <w:r w:rsidRPr="008504E7">
        <w:rPr>
          <w:rFonts w:ascii="Century Gothic" w:hAnsi="Century Gothic"/>
          <w:color w:val="002060"/>
          <w:sz w:val="24"/>
          <w:szCs w:val="24"/>
        </w:rPr>
        <w:t>Estudiantes:</w:t>
      </w:r>
      <w:r w:rsidR="008504E7" w:rsidRPr="008504E7">
        <w:rPr>
          <w:rFonts w:ascii="Century Gothic" w:hAnsi="Century Gothic"/>
          <w:color w:val="002060"/>
          <w:sz w:val="24"/>
          <w:szCs w:val="24"/>
        </w:rPr>
        <w:t xml:space="preserve"> </w:t>
      </w:r>
      <w:r>
        <w:rPr>
          <w:rFonts w:ascii="Century Gothic" w:hAnsi="Century Gothic"/>
          <w:color w:val="002060"/>
          <w:sz w:val="24"/>
          <w:szCs w:val="24"/>
        </w:rPr>
        <w:t>50 a 70</w:t>
      </w:r>
      <w:r w:rsidR="008504E7" w:rsidRPr="008504E7">
        <w:rPr>
          <w:rFonts w:ascii="Century Gothic" w:hAnsi="Century Gothic"/>
          <w:color w:val="002060"/>
          <w:sz w:val="24"/>
          <w:szCs w:val="24"/>
        </w:rPr>
        <w:t xml:space="preserve"> </w:t>
      </w:r>
    </w:p>
    <w:p w14:paraId="40FCEF67" w14:textId="0287404E" w:rsidR="008504E7" w:rsidRPr="008504E7" w:rsidRDefault="008504E7" w:rsidP="008504E7">
      <w:pPr>
        <w:jc w:val="both"/>
        <w:rPr>
          <w:rFonts w:ascii="Century Gothic" w:hAnsi="Century Gothic"/>
          <w:b/>
          <w:bCs/>
          <w:color w:val="002060"/>
          <w:sz w:val="28"/>
          <w:szCs w:val="28"/>
        </w:rPr>
      </w:pPr>
      <w:r w:rsidRPr="008504E7">
        <w:rPr>
          <w:rFonts w:ascii="Century Gothic" w:hAnsi="Century Gothic"/>
          <w:color w:val="002060"/>
          <w:sz w:val="24"/>
          <w:szCs w:val="24"/>
        </w:rPr>
        <w:t xml:space="preserve">Padres de </w:t>
      </w:r>
      <w:r w:rsidR="00DD61F6" w:rsidRPr="008504E7">
        <w:rPr>
          <w:rFonts w:ascii="Century Gothic" w:hAnsi="Century Gothic"/>
          <w:color w:val="002060"/>
          <w:sz w:val="24"/>
          <w:szCs w:val="24"/>
        </w:rPr>
        <w:t>Familia:</w:t>
      </w:r>
      <w:r w:rsidRPr="008504E7">
        <w:rPr>
          <w:rFonts w:ascii="Century Gothic" w:hAnsi="Century Gothic"/>
          <w:color w:val="002060"/>
          <w:sz w:val="24"/>
          <w:szCs w:val="24"/>
        </w:rPr>
        <w:t xml:space="preserve"> </w:t>
      </w:r>
      <w:r w:rsidR="00DD61F6">
        <w:rPr>
          <w:rFonts w:ascii="Century Gothic" w:hAnsi="Century Gothic"/>
          <w:color w:val="002060"/>
          <w:sz w:val="24"/>
          <w:szCs w:val="24"/>
        </w:rPr>
        <w:t>50</w:t>
      </w:r>
    </w:p>
    <w:p w14:paraId="0F8F7F3E" w14:textId="77777777" w:rsidR="008504E7" w:rsidRDefault="008504E7" w:rsidP="008504E7">
      <w:pPr>
        <w:rPr>
          <w:rFonts w:ascii="Century Gothic" w:hAnsi="Century Gothic"/>
          <w:color w:val="002060"/>
          <w:sz w:val="24"/>
          <w:szCs w:val="24"/>
        </w:rPr>
      </w:pPr>
    </w:p>
    <w:p w14:paraId="40E244B7" w14:textId="10D01632" w:rsidR="0043167A" w:rsidRDefault="0043167A" w:rsidP="008504E7">
      <w:pPr>
        <w:rPr>
          <w:rFonts w:ascii="Century Gothic" w:hAnsi="Century Gothic"/>
          <w:b/>
          <w:bCs/>
          <w:color w:val="002060"/>
          <w:sz w:val="24"/>
          <w:szCs w:val="24"/>
        </w:rPr>
      </w:pPr>
      <w:r w:rsidRPr="00A524F9">
        <w:rPr>
          <w:rFonts w:ascii="Century Gothic" w:hAnsi="Century Gothic"/>
          <w:b/>
          <w:bCs/>
          <w:color w:val="002060"/>
          <w:sz w:val="24"/>
          <w:szCs w:val="24"/>
        </w:rPr>
        <w:t>2.4.</w:t>
      </w:r>
      <w:r w:rsidR="00F1481E" w:rsidRPr="00A524F9">
        <w:rPr>
          <w:rFonts w:ascii="Century Gothic" w:hAnsi="Century Gothic"/>
          <w:b/>
          <w:bCs/>
          <w:color w:val="002060"/>
          <w:sz w:val="24"/>
          <w:szCs w:val="24"/>
        </w:rPr>
        <w:t>2</w:t>
      </w:r>
      <w:r w:rsidRPr="00A524F9">
        <w:rPr>
          <w:rFonts w:ascii="Century Gothic" w:hAnsi="Century Gothic"/>
          <w:b/>
          <w:bCs/>
          <w:color w:val="002060"/>
          <w:sz w:val="24"/>
          <w:szCs w:val="24"/>
        </w:rPr>
        <w:t>. RECURSOS FÍSICOS</w:t>
      </w:r>
    </w:p>
    <w:p w14:paraId="19F02DD8" w14:textId="24B611F5" w:rsidR="00A524F9" w:rsidRDefault="00C67E99" w:rsidP="00512620">
      <w:pPr>
        <w:jc w:val="both"/>
        <w:rPr>
          <w:rFonts w:ascii="Century Gothic" w:hAnsi="Century Gothic"/>
          <w:color w:val="002060"/>
          <w:sz w:val="24"/>
          <w:szCs w:val="24"/>
        </w:rPr>
      </w:pPr>
      <w:r>
        <w:rPr>
          <w:rFonts w:ascii="Century Gothic" w:hAnsi="Century Gothic"/>
          <w:color w:val="002060"/>
          <w:sz w:val="24"/>
          <w:szCs w:val="24"/>
        </w:rPr>
        <w:t>El centro educativo liceo infantil TIM</w:t>
      </w:r>
      <w:r w:rsidR="00512620" w:rsidRPr="00512620">
        <w:rPr>
          <w:rFonts w:ascii="Century Gothic" w:hAnsi="Century Gothic"/>
          <w:color w:val="002060"/>
          <w:sz w:val="24"/>
          <w:szCs w:val="24"/>
        </w:rPr>
        <w:t>, para garantizar la prestación del servicio educativo</w:t>
      </w:r>
      <w:r>
        <w:rPr>
          <w:rFonts w:ascii="Century Gothic" w:hAnsi="Century Gothic"/>
          <w:color w:val="002060"/>
          <w:sz w:val="24"/>
          <w:szCs w:val="24"/>
        </w:rPr>
        <w:t xml:space="preserve"> a nuestros </w:t>
      </w:r>
      <w:r w:rsidRPr="00512620">
        <w:rPr>
          <w:rFonts w:ascii="Century Gothic" w:hAnsi="Century Gothic"/>
          <w:color w:val="002060"/>
          <w:sz w:val="24"/>
          <w:szCs w:val="24"/>
        </w:rPr>
        <w:t>CHIQUITIM</w:t>
      </w:r>
      <w:r>
        <w:rPr>
          <w:rFonts w:ascii="Century Gothic" w:hAnsi="Century Gothic"/>
          <w:color w:val="002060"/>
          <w:sz w:val="24"/>
          <w:szCs w:val="24"/>
        </w:rPr>
        <w:t xml:space="preserve">, </w:t>
      </w:r>
      <w:r w:rsidR="00512620" w:rsidRPr="00512620">
        <w:rPr>
          <w:rFonts w:ascii="Century Gothic" w:hAnsi="Century Gothic"/>
          <w:color w:val="002060"/>
          <w:sz w:val="24"/>
          <w:szCs w:val="24"/>
        </w:rPr>
        <w:t xml:space="preserve">cuenta con la siguiente infraestructura </w:t>
      </w:r>
      <w:r>
        <w:rPr>
          <w:rFonts w:ascii="Century Gothic" w:hAnsi="Century Gothic"/>
          <w:color w:val="002060"/>
          <w:sz w:val="24"/>
          <w:szCs w:val="24"/>
        </w:rPr>
        <w:t>física.</w:t>
      </w:r>
    </w:p>
    <w:tbl>
      <w:tblPr>
        <w:tblStyle w:val="Tablaconcuadrcula"/>
        <w:tblW w:w="0" w:type="auto"/>
        <w:tblLook w:val="04A0" w:firstRow="1" w:lastRow="0" w:firstColumn="1" w:lastColumn="0" w:noHBand="0" w:noVBand="1"/>
      </w:tblPr>
      <w:tblGrid>
        <w:gridCol w:w="5524"/>
        <w:gridCol w:w="1628"/>
      </w:tblGrid>
      <w:tr w:rsidR="00512620" w14:paraId="3214C997" w14:textId="77777777" w:rsidTr="009F4BAB">
        <w:trPr>
          <w:trHeight w:val="364"/>
        </w:trPr>
        <w:tc>
          <w:tcPr>
            <w:tcW w:w="5524" w:type="dxa"/>
          </w:tcPr>
          <w:p w14:paraId="574E9427" w14:textId="415E7BA6" w:rsidR="00512620" w:rsidRDefault="00512620" w:rsidP="00512620">
            <w:pPr>
              <w:jc w:val="center"/>
              <w:rPr>
                <w:color w:val="002060"/>
                <w:szCs w:val="24"/>
              </w:rPr>
            </w:pPr>
            <w:r>
              <w:rPr>
                <w:color w:val="002060"/>
                <w:szCs w:val="24"/>
              </w:rPr>
              <w:t>Aulas</w:t>
            </w:r>
          </w:p>
        </w:tc>
        <w:tc>
          <w:tcPr>
            <w:tcW w:w="1628" w:type="dxa"/>
          </w:tcPr>
          <w:p w14:paraId="7C966E5C" w14:textId="116B261E" w:rsidR="00512620" w:rsidRDefault="00CC7CE3" w:rsidP="00512620">
            <w:pPr>
              <w:jc w:val="center"/>
              <w:rPr>
                <w:color w:val="002060"/>
                <w:szCs w:val="24"/>
              </w:rPr>
            </w:pPr>
            <w:r>
              <w:rPr>
                <w:color w:val="002060"/>
                <w:szCs w:val="24"/>
              </w:rPr>
              <w:t>5</w:t>
            </w:r>
          </w:p>
        </w:tc>
      </w:tr>
      <w:tr w:rsidR="00512620" w14:paraId="2DCFA4B2" w14:textId="77777777" w:rsidTr="009F4BAB">
        <w:trPr>
          <w:trHeight w:val="364"/>
        </w:trPr>
        <w:tc>
          <w:tcPr>
            <w:tcW w:w="5524" w:type="dxa"/>
          </w:tcPr>
          <w:p w14:paraId="62867D98" w14:textId="02E0DBCD" w:rsidR="00512620" w:rsidRDefault="00F72546" w:rsidP="00512620">
            <w:pPr>
              <w:jc w:val="center"/>
              <w:rPr>
                <w:color w:val="002060"/>
                <w:szCs w:val="24"/>
              </w:rPr>
            </w:pPr>
            <w:r>
              <w:rPr>
                <w:color w:val="002060"/>
                <w:szCs w:val="24"/>
              </w:rPr>
              <w:t>Salón de lectura</w:t>
            </w:r>
            <w:r w:rsidR="009F4BAB">
              <w:rPr>
                <w:color w:val="002060"/>
                <w:szCs w:val="24"/>
              </w:rPr>
              <w:t xml:space="preserve"> y audiovisuales</w:t>
            </w:r>
          </w:p>
        </w:tc>
        <w:tc>
          <w:tcPr>
            <w:tcW w:w="1628" w:type="dxa"/>
          </w:tcPr>
          <w:p w14:paraId="5C8D24F5" w14:textId="494102FB" w:rsidR="00512620" w:rsidRDefault="00F72546" w:rsidP="00512620">
            <w:pPr>
              <w:jc w:val="center"/>
              <w:rPr>
                <w:color w:val="002060"/>
                <w:szCs w:val="24"/>
              </w:rPr>
            </w:pPr>
            <w:r>
              <w:rPr>
                <w:color w:val="002060"/>
                <w:szCs w:val="24"/>
              </w:rPr>
              <w:t>1</w:t>
            </w:r>
          </w:p>
        </w:tc>
      </w:tr>
      <w:tr w:rsidR="00512620" w14:paraId="6B739369" w14:textId="77777777" w:rsidTr="009F4BAB">
        <w:trPr>
          <w:trHeight w:val="364"/>
        </w:trPr>
        <w:tc>
          <w:tcPr>
            <w:tcW w:w="5524" w:type="dxa"/>
          </w:tcPr>
          <w:p w14:paraId="11EE0467" w14:textId="63B160FF" w:rsidR="00512620" w:rsidRDefault="009F4BAB" w:rsidP="00512620">
            <w:pPr>
              <w:jc w:val="center"/>
              <w:rPr>
                <w:color w:val="002060"/>
                <w:szCs w:val="24"/>
              </w:rPr>
            </w:pPr>
            <w:r>
              <w:rPr>
                <w:color w:val="002060"/>
                <w:szCs w:val="24"/>
              </w:rPr>
              <w:t xml:space="preserve">Unidades sanitarias </w:t>
            </w:r>
          </w:p>
        </w:tc>
        <w:tc>
          <w:tcPr>
            <w:tcW w:w="1628" w:type="dxa"/>
          </w:tcPr>
          <w:p w14:paraId="732B9EAF" w14:textId="5912326A" w:rsidR="00512620" w:rsidRDefault="009F4BAB" w:rsidP="00512620">
            <w:pPr>
              <w:jc w:val="center"/>
              <w:rPr>
                <w:color w:val="002060"/>
                <w:szCs w:val="24"/>
              </w:rPr>
            </w:pPr>
            <w:r>
              <w:rPr>
                <w:color w:val="002060"/>
                <w:szCs w:val="24"/>
              </w:rPr>
              <w:t>3</w:t>
            </w:r>
          </w:p>
        </w:tc>
      </w:tr>
      <w:tr w:rsidR="00512620" w14:paraId="05A7D4B0" w14:textId="77777777" w:rsidTr="009F4BAB">
        <w:trPr>
          <w:trHeight w:val="390"/>
        </w:trPr>
        <w:tc>
          <w:tcPr>
            <w:tcW w:w="5524" w:type="dxa"/>
          </w:tcPr>
          <w:p w14:paraId="4BEB1C74" w14:textId="34ACA2AC" w:rsidR="00512620" w:rsidRDefault="009F4BAB" w:rsidP="00512620">
            <w:pPr>
              <w:jc w:val="center"/>
              <w:rPr>
                <w:color w:val="002060"/>
                <w:szCs w:val="24"/>
              </w:rPr>
            </w:pPr>
            <w:r>
              <w:rPr>
                <w:color w:val="002060"/>
                <w:szCs w:val="24"/>
              </w:rPr>
              <w:t>Salón de juegos</w:t>
            </w:r>
          </w:p>
        </w:tc>
        <w:tc>
          <w:tcPr>
            <w:tcW w:w="1628" w:type="dxa"/>
          </w:tcPr>
          <w:p w14:paraId="15AF6AFB" w14:textId="5DE972FB" w:rsidR="00512620" w:rsidRDefault="009F4BAB" w:rsidP="00512620">
            <w:pPr>
              <w:jc w:val="center"/>
              <w:rPr>
                <w:color w:val="002060"/>
                <w:szCs w:val="24"/>
              </w:rPr>
            </w:pPr>
            <w:r>
              <w:rPr>
                <w:color w:val="002060"/>
                <w:szCs w:val="24"/>
              </w:rPr>
              <w:t>1</w:t>
            </w:r>
          </w:p>
        </w:tc>
      </w:tr>
      <w:tr w:rsidR="00512620" w14:paraId="755FD65F" w14:textId="77777777" w:rsidTr="009F4BAB">
        <w:trPr>
          <w:trHeight w:val="364"/>
        </w:trPr>
        <w:tc>
          <w:tcPr>
            <w:tcW w:w="5524" w:type="dxa"/>
          </w:tcPr>
          <w:p w14:paraId="12970B94" w14:textId="41B99252" w:rsidR="00512620" w:rsidRDefault="009F4BAB" w:rsidP="00512620">
            <w:pPr>
              <w:jc w:val="center"/>
              <w:rPr>
                <w:color w:val="002060"/>
                <w:szCs w:val="24"/>
              </w:rPr>
            </w:pPr>
            <w:r>
              <w:rPr>
                <w:color w:val="002060"/>
                <w:szCs w:val="24"/>
              </w:rPr>
              <w:t>Parque infantil</w:t>
            </w:r>
          </w:p>
        </w:tc>
        <w:tc>
          <w:tcPr>
            <w:tcW w:w="1628" w:type="dxa"/>
          </w:tcPr>
          <w:p w14:paraId="47A3E39D" w14:textId="5A499A0D" w:rsidR="00512620" w:rsidRDefault="009F4BAB" w:rsidP="00512620">
            <w:pPr>
              <w:jc w:val="center"/>
              <w:rPr>
                <w:color w:val="002060"/>
                <w:szCs w:val="24"/>
              </w:rPr>
            </w:pPr>
            <w:r>
              <w:rPr>
                <w:color w:val="002060"/>
                <w:szCs w:val="24"/>
              </w:rPr>
              <w:t>1</w:t>
            </w:r>
          </w:p>
        </w:tc>
      </w:tr>
      <w:tr w:rsidR="00512620" w14:paraId="2D62EEBD" w14:textId="77777777" w:rsidTr="009F4BAB">
        <w:trPr>
          <w:trHeight w:val="364"/>
        </w:trPr>
        <w:tc>
          <w:tcPr>
            <w:tcW w:w="5524" w:type="dxa"/>
          </w:tcPr>
          <w:p w14:paraId="78B000A1" w14:textId="791A3557" w:rsidR="00512620" w:rsidRDefault="009F4BAB" w:rsidP="00512620">
            <w:pPr>
              <w:jc w:val="center"/>
              <w:rPr>
                <w:color w:val="002060"/>
                <w:szCs w:val="24"/>
              </w:rPr>
            </w:pPr>
            <w:r>
              <w:rPr>
                <w:color w:val="002060"/>
                <w:szCs w:val="24"/>
              </w:rPr>
              <w:t>Zona verde</w:t>
            </w:r>
          </w:p>
        </w:tc>
        <w:tc>
          <w:tcPr>
            <w:tcW w:w="1628" w:type="dxa"/>
          </w:tcPr>
          <w:p w14:paraId="13152617" w14:textId="7D7D566B" w:rsidR="00512620" w:rsidRDefault="009F4BAB" w:rsidP="00512620">
            <w:pPr>
              <w:jc w:val="center"/>
              <w:rPr>
                <w:color w:val="002060"/>
                <w:szCs w:val="24"/>
              </w:rPr>
            </w:pPr>
            <w:r>
              <w:rPr>
                <w:color w:val="002060"/>
                <w:szCs w:val="24"/>
              </w:rPr>
              <w:t>1</w:t>
            </w:r>
          </w:p>
        </w:tc>
      </w:tr>
      <w:tr w:rsidR="00512620" w14:paraId="1BE418FA" w14:textId="77777777" w:rsidTr="009F4BAB">
        <w:trPr>
          <w:trHeight w:val="364"/>
        </w:trPr>
        <w:tc>
          <w:tcPr>
            <w:tcW w:w="5524" w:type="dxa"/>
          </w:tcPr>
          <w:p w14:paraId="476D8CD8" w14:textId="4CAAF30F" w:rsidR="00512620" w:rsidRDefault="009F4BAB" w:rsidP="00512620">
            <w:pPr>
              <w:jc w:val="center"/>
              <w:rPr>
                <w:color w:val="002060"/>
                <w:szCs w:val="24"/>
              </w:rPr>
            </w:pPr>
            <w:r>
              <w:rPr>
                <w:color w:val="002060"/>
                <w:szCs w:val="24"/>
              </w:rPr>
              <w:t xml:space="preserve">Salón de bodega </w:t>
            </w:r>
          </w:p>
        </w:tc>
        <w:tc>
          <w:tcPr>
            <w:tcW w:w="1628" w:type="dxa"/>
          </w:tcPr>
          <w:p w14:paraId="50C11F8C" w14:textId="1EA4E3AE" w:rsidR="00512620" w:rsidRDefault="00CC7CE3" w:rsidP="00512620">
            <w:pPr>
              <w:jc w:val="center"/>
              <w:rPr>
                <w:color w:val="002060"/>
                <w:szCs w:val="24"/>
              </w:rPr>
            </w:pPr>
            <w:r>
              <w:rPr>
                <w:color w:val="002060"/>
                <w:szCs w:val="24"/>
              </w:rPr>
              <w:t>1</w:t>
            </w:r>
          </w:p>
        </w:tc>
      </w:tr>
      <w:tr w:rsidR="00512620" w14:paraId="38BFDD8B" w14:textId="77777777" w:rsidTr="009F4BAB">
        <w:trPr>
          <w:trHeight w:val="390"/>
        </w:trPr>
        <w:tc>
          <w:tcPr>
            <w:tcW w:w="5524" w:type="dxa"/>
          </w:tcPr>
          <w:p w14:paraId="189EDD81" w14:textId="2124CA44" w:rsidR="00512620" w:rsidRDefault="009F4BAB" w:rsidP="00512620">
            <w:pPr>
              <w:jc w:val="center"/>
              <w:rPr>
                <w:color w:val="002060"/>
                <w:szCs w:val="24"/>
              </w:rPr>
            </w:pPr>
            <w:r>
              <w:rPr>
                <w:color w:val="002060"/>
                <w:szCs w:val="24"/>
              </w:rPr>
              <w:t>Patio de descanso</w:t>
            </w:r>
          </w:p>
        </w:tc>
        <w:tc>
          <w:tcPr>
            <w:tcW w:w="1628" w:type="dxa"/>
          </w:tcPr>
          <w:p w14:paraId="21A4578F" w14:textId="1B704FEC" w:rsidR="00512620" w:rsidRDefault="009F4BAB" w:rsidP="00512620">
            <w:pPr>
              <w:jc w:val="center"/>
              <w:rPr>
                <w:color w:val="002060"/>
                <w:szCs w:val="24"/>
              </w:rPr>
            </w:pPr>
            <w:r>
              <w:rPr>
                <w:color w:val="002060"/>
                <w:szCs w:val="24"/>
              </w:rPr>
              <w:t>1</w:t>
            </w:r>
          </w:p>
        </w:tc>
      </w:tr>
    </w:tbl>
    <w:p w14:paraId="29C038DF" w14:textId="77777777" w:rsidR="00512620" w:rsidRPr="00512620" w:rsidRDefault="00512620" w:rsidP="00512620">
      <w:pPr>
        <w:jc w:val="both"/>
        <w:rPr>
          <w:rFonts w:ascii="Century Gothic" w:hAnsi="Century Gothic"/>
          <w:color w:val="002060"/>
          <w:sz w:val="24"/>
          <w:szCs w:val="24"/>
        </w:rPr>
      </w:pPr>
    </w:p>
    <w:p w14:paraId="50C27189" w14:textId="33573F8D" w:rsidR="00C67E99" w:rsidRPr="00C67E99" w:rsidRDefault="00C67E99" w:rsidP="00C67E99">
      <w:pPr>
        <w:jc w:val="both"/>
        <w:rPr>
          <w:rFonts w:ascii="Century Gothic" w:hAnsi="Century Gothic"/>
          <w:color w:val="002060"/>
          <w:sz w:val="24"/>
          <w:szCs w:val="24"/>
        </w:rPr>
      </w:pPr>
      <w:r w:rsidRPr="00C67E99">
        <w:rPr>
          <w:rFonts w:ascii="Century Gothic" w:hAnsi="Century Gothic"/>
          <w:color w:val="002060"/>
          <w:sz w:val="24"/>
          <w:szCs w:val="24"/>
        </w:rPr>
        <w:t xml:space="preserve">Al finalizar </w:t>
      </w:r>
      <w:r>
        <w:rPr>
          <w:rFonts w:ascii="Century Gothic" w:hAnsi="Century Gothic"/>
          <w:color w:val="002060"/>
          <w:sz w:val="24"/>
          <w:szCs w:val="24"/>
        </w:rPr>
        <w:t>el</w:t>
      </w:r>
      <w:r w:rsidRPr="00C67E99">
        <w:rPr>
          <w:rFonts w:ascii="Century Gothic" w:hAnsi="Century Gothic"/>
          <w:color w:val="002060"/>
          <w:sz w:val="24"/>
          <w:szCs w:val="24"/>
        </w:rPr>
        <w:t xml:space="preserve"> año escolar </w:t>
      </w:r>
      <w:r>
        <w:rPr>
          <w:rFonts w:ascii="Century Gothic" w:hAnsi="Century Gothic"/>
          <w:color w:val="002060"/>
          <w:sz w:val="24"/>
          <w:szCs w:val="24"/>
        </w:rPr>
        <w:t xml:space="preserve">se </w:t>
      </w:r>
      <w:r w:rsidRPr="00C67E99">
        <w:rPr>
          <w:rFonts w:ascii="Century Gothic" w:hAnsi="Century Gothic"/>
          <w:color w:val="002060"/>
          <w:sz w:val="24"/>
          <w:szCs w:val="24"/>
        </w:rPr>
        <w:t>realiza una inspección general de la planta física de</w:t>
      </w:r>
      <w:r>
        <w:rPr>
          <w:rFonts w:ascii="Century Gothic" w:hAnsi="Century Gothic"/>
          <w:color w:val="002060"/>
          <w:sz w:val="24"/>
          <w:szCs w:val="24"/>
        </w:rPr>
        <w:t xml:space="preserve">l </w:t>
      </w:r>
      <w:r w:rsidR="00CC7CE3">
        <w:rPr>
          <w:rFonts w:ascii="Century Gothic" w:hAnsi="Century Gothic"/>
          <w:color w:val="002060"/>
          <w:sz w:val="24"/>
          <w:szCs w:val="24"/>
        </w:rPr>
        <w:t>liceo por</w:t>
      </w:r>
      <w:r>
        <w:rPr>
          <w:rFonts w:ascii="Century Gothic" w:hAnsi="Century Gothic"/>
          <w:color w:val="002060"/>
          <w:sz w:val="24"/>
          <w:szCs w:val="24"/>
        </w:rPr>
        <w:t xml:space="preserve"> parte de las docentes y la directora </w:t>
      </w:r>
      <w:r w:rsidRPr="00C67E99">
        <w:rPr>
          <w:rFonts w:ascii="Century Gothic" w:hAnsi="Century Gothic"/>
          <w:color w:val="002060"/>
          <w:sz w:val="24"/>
          <w:szCs w:val="24"/>
        </w:rPr>
        <w:t xml:space="preserve">con el fin de precisar el mantenimiento a realizar durante el año escolar y priorizar las necesidades para </w:t>
      </w:r>
      <w:r w:rsidR="00CC7CE3" w:rsidRPr="00C67E99">
        <w:rPr>
          <w:rFonts w:ascii="Century Gothic" w:hAnsi="Century Gothic"/>
          <w:color w:val="002060"/>
          <w:sz w:val="24"/>
          <w:szCs w:val="24"/>
        </w:rPr>
        <w:t xml:space="preserve">definir </w:t>
      </w:r>
      <w:r w:rsidR="00CC7CE3">
        <w:rPr>
          <w:rFonts w:ascii="Century Gothic" w:hAnsi="Century Gothic"/>
          <w:color w:val="002060"/>
          <w:sz w:val="24"/>
          <w:szCs w:val="24"/>
        </w:rPr>
        <w:t>y</w:t>
      </w:r>
      <w:r w:rsidR="00A55FA9">
        <w:rPr>
          <w:rFonts w:ascii="Century Gothic" w:hAnsi="Century Gothic"/>
          <w:color w:val="002060"/>
          <w:sz w:val="24"/>
          <w:szCs w:val="24"/>
        </w:rPr>
        <w:t xml:space="preserve"> destinar </w:t>
      </w:r>
      <w:r w:rsidRPr="00C67E99">
        <w:rPr>
          <w:rFonts w:ascii="Century Gothic" w:hAnsi="Century Gothic"/>
          <w:color w:val="002060"/>
          <w:sz w:val="24"/>
          <w:szCs w:val="24"/>
        </w:rPr>
        <w:t>los recursos</w:t>
      </w:r>
      <w:r>
        <w:rPr>
          <w:rFonts w:ascii="Century Gothic" w:hAnsi="Century Gothic"/>
          <w:color w:val="002060"/>
          <w:sz w:val="24"/>
          <w:szCs w:val="24"/>
        </w:rPr>
        <w:t xml:space="preserve"> propios gestionados</w:t>
      </w:r>
      <w:r w:rsidRPr="00C67E99">
        <w:rPr>
          <w:rFonts w:ascii="Century Gothic" w:hAnsi="Century Gothic"/>
          <w:color w:val="002060"/>
          <w:sz w:val="24"/>
          <w:szCs w:val="24"/>
        </w:rPr>
        <w:t xml:space="preserve">, </w:t>
      </w:r>
    </w:p>
    <w:p w14:paraId="4372FA3F" w14:textId="52A6880D" w:rsidR="0043167A" w:rsidRDefault="0043167A" w:rsidP="008504E7">
      <w:pPr>
        <w:rPr>
          <w:rFonts w:ascii="Century Gothic" w:hAnsi="Century Gothic"/>
          <w:b/>
          <w:bCs/>
          <w:color w:val="002060"/>
          <w:sz w:val="24"/>
          <w:szCs w:val="24"/>
        </w:rPr>
      </w:pPr>
      <w:r w:rsidRPr="00C67E99">
        <w:rPr>
          <w:rFonts w:ascii="Century Gothic" w:hAnsi="Century Gothic"/>
          <w:b/>
          <w:bCs/>
          <w:color w:val="002060"/>
          <w:sz w:val="24"/>
          <w:szCs w:val="24"/>
        </w:rPr>
        <w:lastRenderedPageBreak/>
        <w:t>2.4.</w:t>
      </w:r>
      <w:r w:rsidR="00F1481E" w:rsidRPr="00C67E99">
        <w:rPr>
          <w:rFonts w:ascii="Century Gothic" w:hAnsi="Century Gothic"/>
          <w:b/>
          <w:bCs/>
          <w:color w:val="002060"/>
          <w:sz w:val="24"/>
          <w:szCs w:val="24"/>
        </w:rPr>
        <w:t>3</w:t>
      </w:r>
      <w:r w:rsidRPr="00C67E99">
        <w:rPr>
          <w:rFonts w:ascii="Century Gothic" w:hAnsi="Century Gothic"/>
          <w:b/>
          <w:bCs/>
          <w:color w:val="002060"/>
          <w:sz w:val="24"/>
          <w:szCs w:val="24"/>
        </w:rPr>
        <w:t>. RECURSOS ECONOMICOS</w:t>
      </w:r>
    </w:p>
    <w:p w14:paraId="6BFFF9E6" w14:textId="77777777" w:rsidR="00A55FA9" w:rsidRDefault="00A55FA9" w:rsidP="008673C2">
      <w:pPr>
        <w:jc w:val="both"/>
        <w:rPr>
          <w:rFonts w:ascii="Century Gothic" w:hAnsi="Century Gothic"/>
          <w:color w:val="002060"/>
          <w:sz w:val="24"/>
          <w:szCs w:val="24"/>
        </w:rPr>
      </w:pPr>
      <w:r>
        <w:rPr>
          <w:rFonts w:ascii="Century Gothic" w:hAnsi="Century Gothic"/>
          <w:color w:val="002060"/>
          <w:sz w:val="24"/>
          <w:szCs w:val="24"/>
        </w:rPr>
        <w:t xml:space="preserve">Contamos con recursos propios que se suman por los </w:t>
      </w:r>
      <w:r w:rsidRPr="00A55FA9">
        <w:rPr>
          <w:rFonts w:ascii="Century Gothic" w:hAnsi="Century Gothic"/>
          <w:color w:val="002060"/>
          <w:sz w:val="24"/>
          <w:szCs w:val="24"/>
        </w:rPr>
        <w:t xml:space="preserve">conceptos de matrícula, pensión, seguro estudiantil, se recaudan directamente en </w:t>
      </w:r>
      <w:r>
        <w:rPr>
          <w:rFonts w:ascii="Century Gothic" w:hAnsi="Century Gothic"/>
          <w:color w:val="002060"/>
          <w:sz w:val="24"/>
          <w:szCs w:val="24"/>
        </w:rPr>
        <w:t>el liceo, a través del pago</w:t>
      </w:r>
      <w:r w:rsidRPr="00A55FA9">
        <w:rPr>
          <w:rFonts w:ascii="Century Gothic" w:hAnsi="Century Gothic"/>
          <w:color w:val="002060"/>
          <w:sz w:val="24"/>
          <w:szCs w:val="24"/>
        </w:rPr>
        <w:t xml:space="preserve"> en efectivo,</w:t>
      </w:r>
      <w:r>
        <w:rPr>
          <w:rFonts w:ascii="Century Gothic" w:hAnsi="Century Gothic"/>
          <w:color w:val="002060"/>
          <w:sz w:val="24"/>
          <w:szCs w:val="24"/>
        </w:rPr>
        <w:t xml:space="preserve"> generando recibos de caja menor</w:t>
      </w:r>
      <w:r w:rsidRPr="00A55FA9">
        <w:rPr>
          <w:rFonts w:ascii="Century Gothic" w:hAnsi="Century Gothic"/>
          <w:color w:val="002060"/>
          <w:sz w:val="24"/>
          <w:szCs w:val="24"/>
        </w:rPr>
        <w:t>.</w:t>
      </w:r>
    </w:p>
    <w:p w14:paraId="59BE40B3" w14:textId="722C5252" w:rsidR="00A55FA9" w:rsidRPr="00A55FA9" w:rsidRDefault="00953EEB" w:rsidP="008673C2">
      <w:pPr>
        <w:jc w:val="both"/>
        <w:rPr>
          <w:rFonts w:ascii="Century Gothic" w:hAnsi="Century Gothic"/>
          <w:b/>
          <w:bCs/>
          <w:color w:val="002060"/>
          <w:sz w:val="28"/>
          <w:szCs w:val="28"/>
        </w:rPr>
      </w:pPr>
      <w:r>
        <w:rPr>
          <w:rFonts w:ascii="Century Gothic" w:hAnsi="Century Gothic"/>
          <w:color w:val="002060"/>
          <w:sz w:val="24"/>
          <w:szCs w:val="24"/>
        </w:rPr>
        <w:t>Además,</w:t>
      </w:r>
      <w:r w:rsidR="00A55FA9">
        <w:rPr>
          <w:rFonts w:ascii="Century Gothic" w:hAnsi="Century Gothic"/>
          <w:color w:val="002060"/>
          <w:sz w:val="24"/>
          <w:szCs w:val="24"/>
        </w:rPr>
        <w:t xml:space="preserve"> se organizan</w:t>
      </w:r>
      <w:r>
        <w:rPr>
          <w:rFonts w:ascii="Century Gothic" w:hAnsi="Century Gothic"/>
          <w:color w:val="002060"/>
          <w:sz w:val="24"/>
          <w:szCs w:val="24"/>
        </w:rPr>
        <w:t>, se</w:t>
      </w:r>
      <w:r w:rsidR="00A55FA9">
        <w:rPr>
          <w:rFonts w:ascii="Century Gothic" w:hAnsi="Century Gothic"/>
          <w:color w:val="002060"/>
          <w:sz w:val="24"/>
          <w:szCs w:val="24"/>
        </w:rPr>
        <w:t xml:space="preserve"> planean</w:t>
      </w:r>
      <w:r>
        <w:rPr>
          <w:rFonts w:ascii="Century Gothic" w:hAnsi="Century Gothic"/>
          <w:color w:val="002060"/>
          <w:sz w:val="24"/>
          <w:szCs w:val="24"/>
        </w:rPr>
        <w:t xml:space="preserve"> y se aprueban</w:t>
      </w:r>
      <w:r w:rsidR="00A55FA9">
        <w:rPr>
          <w:rFonts w:ascii="Century Gothic" w:hAnsi="Century Gothic"/>
          <w:color w:val="002060"/>
          <w:sz w:val="24"/>
          <w:szCs w:val="24"/>
        </w:rPr>
        <w:t xml:space="preserve"> dos actividades con la comunidad educativa (padres de familia) distribuidas en los dos </w:t>
      </w:r>
      <w:r>
        <w:rPr>
          <w:rFonts w:ascii="Century Gothic" w:hAnsi="Century Gothic"/>
          <w:color w:val="002060"/>
          <w:sz w:val="24"/>
          <w:szCs w:val="24"/>
        </w:rPr>
        <w:t>semestres, con</w:t>
      </w:r>
      <w:r w:rsidR="00A55FA9">
        <w:rPr>
          <w:rFonts w:ascii="Century Gothic" w:hAnsi="Century Gothic"/>
          <w:color w:val="002060"/>
          <w:sz w:val="24"/>
          <w:szCs w:val="24"/>
        </w:rPr>
        <w:t xml:space="preserve"> el fin de </w:t>
      </w:r>
      <w:r w:rsidR="00A55FA9" w:rsidRPr="00A55FA9">
        <w:rPr>
          <w:rFonts w:ascii="Century Gothic" w:hAnsi="Century Gothic"/>
          <w:color w:val="002060"/>
          <w:sz w:val="24"/>
          <w:szCs w:val="24"/>
        </w:rPr>
        <w:t xml:space="preserve">generar ingresos para </w:t>
      </w:r>
      <w:r w:rsidR="00A55FA9">
        <w:rPr>
          <w:rFonts w:ascii="Century Gothic" w:hAnsi="Century Gothic"/>
          <w:color w:val="002060"/>
          <w:sz w:val="24"/>
          <w:szCs w:val="24"/>
        </w:rPr>
        <w:t>así solventar gastos previstos del liceo</w:t>
      </w:r>
      <w:r w:rsidR="00A55FA9" w:rsidRPr="00A55FA9">
        <w:rPr>
          <w:rFonts w:ascii="Century Gothic" w:hAnsi="Century Gothic"/>
          <w:color w:val="002060"/>
          <w:sz w:val="24"/>
          <w:szCs w:val="24"/>
        </w:rPr>
        <w:t>.</w:t>
      </w:r>
    </w:p>
    <w:p w14:paraId="73EBFEF4" w14:textId="77777777" w:rsidR="00953EEB" w:rsidRDefault="00953EEB" w:rsidP="008673C2">
      <w:pPr>
        <w:jc w:val="both"/>
        <w:rPr>
          <w:rFonts w:ascii="Century Gothic" w:hAnsi="Century Gothic"/>
          <w:color w:val="002060"/>
          <w:sz w:val="24"/>
          <w:szCs w:val="24"/>
        </w:rPr>
      </w:pPr>
    </w:p>
    <w:p w14:paraId="2CF70D97" w14:textId="295EFAAB" w:rsidR="0043167A" w:rsidRDefault="0043167A" w:rsidP="008673C2">
      <w:pPr>
        <w:jc w:val="both"/>
        <w:rPr>
          <w:rFonts w:ascii="Century Gothic" w:hAnsi="Century Gothic"/>
          <w:b/>
          <w:bCs/>
          <w:color w:val="002060"/>
          <w:sz w:val="24"/>
          <w:szCs w:val="24"/>
        </w:rPr>
      </w:pPr>
      <w:r w:rsidRPr="00953EEB">
        <w:rPr>
          <w:rFonts w:ascii="Century Gothic" w:hAnsi="Century Gothic"/>
          <w:b/>
          <w:bCs/>
          <w:color w:val="002060"/>
          <w:sz w:val="24"/>
          <w:szCs w:val="24"/>
        </w:rPr>
        <w:t>2.4.</w:t>
      </w:r>
      <w:r w:rsidR="00F1481E" w:rsidRPr="00953EEB">
        <w:rPr>
          <w:rFonts w:ascii="Century Gothic" w:hAnsi="Century Gothic"/>
          <w:b/>
          <w:bCs/>
          <w:color w:val="002060"/>
          <w:sz w:val="24"/>
          <w:szCs w:val="24"/>
        </w:rPr>
        <w:t>4</w:t>
      </w:r>
      <w:r w:rsidRPr="00953EEB">
        <w:rPr>
          <w:rFonts w:ascii="Century Gothic" w:hAnsi="Century Gothic"/>
          <w:b/>
          <w:bCs/>
          <w:color w:val="002060"/>
          <w:sz w:val="24"/>
          <w:szCs w:val="24"/>
        </w:rPr>
        <w:t>. RECURSOS TECNOLOGICOS</w:t>
      </w:r>
    </w:p>
    <w:p w14:paraId="2A781FC6" w14:textId="51E4F3D3" w:rsidR="0044017F" w:rsidRPr="0044017F" w:rsidRDefault="0044017F" w:rsidP="0044017F">
      <w:pPr>
        <w:jc w:val="both"/>
        <w:rPr>
          <w:rFonts w:ascii="Century Gothic" w:hAnsi="Century Gothic"/>
          <w:color w:val="002060"/>
          <w:sz w:val="24"/>
          <w:szCs w:val="24"/>
        </w:rPr>
      </w:pPr>
      <w:r>
        <w:rPr>
          <w:rFonts w:ascii="Century Gothic" w:hAnsi="Century Gothic"/>
          <w:color w:val="002060"/>
          <w:sz w:val="24"/>
          <w:szCs w:val="24"/>
        </w:rPr>
        <w:t>Es</w:t>
      </w:r>
      <w:r w:rsidRPr="0044017F">
        <w:rPr>
          <w:rFonts w:ascii="Century Gothic" w:hAnsi="Century Gothic"/>
          <w:color w:val="002060"/>
          <w:sz w:val="24"/>
          <w:szCs w:val="24"/>
        </w:rPr>
        <w:t xml:space="preserve"> de suma importancia conocer que recursos tecnológicos nos pueden llegar a facilitar el desarrollo de temas y actividades, al mismo tiempo que hacemos que nuestros </w:t>
      </w:r>
      <w:r>
        <w:rPr>
          <w:rFonts w:ascii="Century Gothic" w:hAnsi="Century Gothic"/>
          <w:color w:val="002060"/>
          <w:sz w:val="24"/>
          <w:szCs w:val="24"/>
        </w:rPr>
        <w:t>estudiantes</w:t>
      </w:r>
      <w:r w:rsidRPr="0044017F">
        <w:rPr>
          <w:rFonts w:ascii="Century Gothic" w:hAnsi="Century Gothic"/>
          <w:color w:val="002060"/>
          <w:sz w:val="24"/>
          <w:szCs w:val="24"/>
        </w:rPr>
        <w:t xml:space="preserve"> se interesen aún más</w:t>
      </w:r>
      <w:r>
        <w:rPr>
          <w:rFonts w:ascii="Century Gothic" w:hAnsi="Century Gothic"/>
          <w:color w:val="002060"/>
          <w:sz w:val="24"/>
          <w:szCs w:val="24"/>
        </w:rPr>
        <w:t xml:space="preserve"> en aprender</w:t>
      </w:r>
    </w:p>
    <w:p w14:paraId="79F1FDF4" w14:textId="513FB759" w:rsidR="0044017F" w:rsidRDefault="0044017F" w:rsidP="0044017F">
      <w:pPr>
        <w:jc w:val="both"/>
        <w:rPr>
          <w:rFonts w:ascii="Century Gothic" w:hAnsi="Century Gothic"/>
          <w:color w:val="002060"/>
          <w:sz w:val="24"/>
          <w:szCs w:val="24"/>
        </w:rPr>
      </w:pPr>
      <w:r w:rsidRPr="0044017F">
        <w:rPr>
          <w:rFonts w:ascii="Century Gothic" w:hAnsi="Century Gothic"/>
          <w:color w:val="002060"/>
          <w:sz w:val="24"/>
          <w:szCs w:val="24"/>
        </w:rPr>
        <w:t xml:space="preserve">El uso de los recursos tecnológicos aplicados a la educación es una nueva forma de trabajar y la oportunidad de ser más innovador día a día, ser más creativo y que los </w:t>
      </w:r>
      <w:r>
        <w:rPr>
          <w:rFonts w:ascii="Century Gothic" w:hAnsi="Century Gothic"/>
          <w:color w:val="002060"/>
          <w:sz w:val="24"/>
          <w:szCs w:val="24"/>
        </w:rPr>
        <w:t xml:space="preserve">estudiantes </w:t>
      </w:r>
      <w:r w:rsidRPr="0044017F">
        <w:rPr>
          <w:rFonts w:ascii="Century Gothic" w:hAnsi="Century Gothic"/>
          <w:color w:val="002060"/>
          <w:sz w:val="24"/>
          <w:szCs w:val="24"/>
        </w:rPr>
        <w:t>se sientan más interesados por utilizar estas herramientas.</w:t>
      </w:r>
    </w:p>
    <w:p w14:paraId="1469BECE" w14:textId="77777777" w:rsidR="00CC24BD" w:rsidRPr="0044017F" w:rsidRDefault="00CC24BD" w:rsidP="0044017F">
      <w:pPr>
        <w:jc w:val="both"/>
        <w:rPr>
          <w:rFonts w:ascii="Century Gothic" w:hAnsi="Century Gothic"/>
          <w:color w:val="002060"/>
          <w:sz w:val="24"/>
          <w:szCs w:val="24"/>
        </w:rPr>
      </w:pPr>
    </w:p>
    <w:p w14:paraId="6F5CBFD4" w14:textId="3715F80B" w:rsidR="00E6409E" w:rsidRDefault="00984342" w:rsidP="00E6409E">
      <w:pPr>
        <w:jc w:val="both"/>
        <w:rPr>
          <w:rFonts w:ascii="Century Gothic" w:hAnsi="Century Gothic" w:cs="Arial"/>
          <w:b/>
          <w:color w:val="002060"/>
          <w:sz w:val="24"/>
          <w:szCs w:val="24"/>
        </w:rPr>
      </w:pPr>
      <w:r w:rsidRPr="00537966">
        <w:rPr>
          <w:rFonts w:ascii="Century Gothic" w:hAnsi="Century Gothic" w:cs="Arial"/>
          <w:b/>
          <w:color w:val="002060"/>
          <w:sz w:val="24"/>
          <w:szCs w:val="24"/>
        </w:rPr>
        <w:t>2.</w:t>
      </w:r>
      <w:r w:rsidR="0043167A" w:rsidRPr="00537966">
        <w:rPr>
          <w:rFonts w:ascii="Century Gothic" w:hAnsi="Century Gothic" w:cs="Arial"/>
          <w:b/>
          <w:color w:val="002060"/>
          <w:sz w:val="24"/>
          <w:szCs w:val="24"/>
        </w:rPr>
        <w:t>5</w:t>
      </w:r>
      <w:r w:rsidRPr="00537966">
        <w:rPr>
          <w:rFonts w:ascii="Century Gothic" w:hAnsi="Century Gothic" w:cs="Arial"/>
          <w:b/>
          <w:color w:val="002060"/>
          <w:sz w:val="24"/>
          <w:szCs w:val="24"/>
        </w:rPr>
        <w:t xml:space="preserve">. </w:t>
      </w:r>
      <w:r w:rsidR="00E6409E" w:rsidRPr="00537966">
        <w:rPr>
          <w:rFonts w:ascii="Century Gothic" w:hAnsi="Century Gothic" w:cs="Arial"/>
          <w:b/>
          <w:color w:val="002060"/>
          <w:sz w:val="24"/>
          <w:szCs w:val="24"/>
        </w:rPr>
        <w:t xml:space="preserve">REGLAMENTACION </w:t>
      </w:r>
    </w:p>
    <w:p w14:paraId="60D99AFB" w14:textId="77777777" w:rsidR="00895D96" w:rsidRPr="00537966" w:rsidRDefault="00895D96" w:rsidP="00E6409E">
      <w:pPr>
        <w:jc w:val="both"/>
        <w:rPr>
          <w:rFonts w:ascii="Century Gothic" w:hAnsi="Century Gothic" w:cs="Arial"/>
          <w:b/>
          <w:color w:val="002060"/>
          <w:sz w:val="24"/>
          <w:szCs w:val="24"/>
        </w:rPr>
      </w:pPr>
    </w:p>
    <w:p w14:paraId="543816D5" w14:textId="171B78FC" w:rsidR="00E6409E" w:rsidRDefault="00E6409E" w:rsidP="00E6409E">
      <w:pPr>
        <w:jc w:val="both"/>
        <w:rPr>
          <w:rFonts w:ascii="Century Gothic" w:hAnsi="Century Gothic" w:cs="Arial"/>
          <w:color w:val="002060"/>
          <w:sz w:val="24"/>
          <w:szCs w:val="24"/>
        </w:rPr>
      </w:pPr>
      <w:r w:rsidRPr="00537966">
        <w:rPr>
          <w:rFonts w:ascii="Century Gothic" w:hAnsi="Century Gothic" w:cs="Arial"/>
          <w:b/>
          <w:bCs/>
          <w:color w:val="002060"/>
          <w:sz w:val="24"/>
          <w:szCs w:val="24"/>
        </w:rPr>
        <w:t>El reglamento o manual de convivencia y, el reglamento para docentes, los Administrativo manuales de funciones y procedimientos</w:t>
      </w:r>
      <w:r w:rsidRPr="00537966">
        <w:rPr>
          <w:rFonts w:ascii="Century Gothic" w:hAnsi="Century Gothic" w:cs="Arial"/>
          <w:color w:val="002060"/>
          <w:sz w:val="24"/>
          <w:szCs w:val="24"/>
        </w:rPr>
        <w:t xml:space="preserve"> </w:t>
      </w:r>
    </w:p>
    <w:p w14:paraId="13FD214F" w14:textId="77777777" w:rsidR="00895D96" w:rsidRPr="00537966" w:rsidRDefault="00895D96" w:rsidP="00E6409E">
      <w:pPr>
        <w:jc w:val="both"/>
        <w:rPr>
          <w:rFonts w:ascii="Century Gothic" w:hAnsi="Century Gothic" w:cs="Arial"/>
          <w:color w:val="002060"/>
          <w:sz w:val="24"/>
          <w:szCs w:val="24"/>
        </w:rPr>
      </w:pPr>
    </w:p>
    <w:p w14:paraId="06D0DC19" w14:textId="540E418B" w:rsidR="00E6409E" w:rsidRPr="00537966" w:rsidRDefault="00E6409E" w:rsidP="00E6409E">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 </w:t>
      </w:r>
      <w:r w:rsidR="0043167A" w:rsidRPr="00537966">
        <w:rPr>
          <w:rFonts w:ascii="Century Gothic" w:hAnsi="Century Gothic" w:cs="Arial"/>
          <w:b/>
          <w:color w:val="002060"/>
          <w:sz w:val="24"/>
          <w:szCs w:val="24"/>
        </w:rPr>
        <w:t>2.5.1 MANUAL DE PROCEDIMIENTOS</w:t>
      </w:r>
    </w:p>
    <w:p w14:paraId="4A33B3E8" w14:textId="77777777" w:rsidR="00895D96" w:rsidRPr="008673C2" w:rsidRDefault="00895D96" w:rsidP="00E6409E">
      <w:pPr>
        <w:jc w:val="both"/>
        <w:rPr>
          <w:rFonts w:ascii="Century Gothic" w:hAnsi="Century Gothic" w:cs="Arial"/>
          <w:color w:val="002060"/>
          <w:sz w:val="24"/>
          <w:szCs w:val="24"/>
        </w:rPr>
      </w:pPr>
    </w:p>
    <w:p w14:paraId="11F77F8C" w14:textId="5912A5E0" w:rsidR="00E6409E" w:rsidRPr="008673C2" w:rsidRDefault="00E6409E" w:rsidP="00E6409E">
      <w:pPr>
        <w:jc w:val="both"/>
        <w:rPr>
          <w:rFonts w:ascii="Century Gothic" w:hAnsi="Century Gothic" w:cs="Arial"/>
          <w:color w:val="002060"/>
          <w:sz w:val="24"/>
          <w:szCs w:val="24"/>
          <w:shd w:val="clear" w:color="auto" w:fill="FFFF00"/>
        </w:rPr>
      </w:pPr>
      <w:r w:rsidRPr="008673C2">
        <w:rPr>
          <w:rFonts w:ascii="Century Gothic" w:hAnsi="Century Gothic" w:cs="Arial"/>
          <w:color w:val="002060"/>
          <w:sz w:val="24"/>
          <w:szCs w:val="24"/>
        </w:rPr>
        <w:t xml:space="preserve">Es un instrumento administrativo que apoya el quehacer cotidiano de las diferentes áreas o dependencias de la institución conforme la estructura organizacional establecida; en él se </w:t>
      </w:r>
      <w:r w:rsidR="00CC7CE3" w:rsidRPr="008673C2">
        <w:rPr>
          <w:rFonts w:ascii="Century Gothic" w:hAnsi="Century Gothic" w:cs="Arial"/>
          <w:color w:val="002060"/>
          <w:sz w:val="24"/>
          <w:szCs w:val="24"/>
        </w:rPr>
        <w:t>fijan y se acuerdan metódicamente las</w:t>
      </w:r>
      <w:r w:rsidRPr="008673C2">
        <w:rPr>
          <w:rFonts w:ascii="Century Gothic" w:hAnsi="Century Gothic" w:cs="Arial"/>
          <w:color w:val="002060"/>
          <w:sz w:val="24"/>
          <w:szCs w:val="24"/>
        </w:rPr>
        <w:t xml:space="preserve"> acciones con las operaciones que deben seguirse para llevar a cabo las funciones generales del </w:t>
      </w:r>
      <w:r w:rsidRPr="008673C2">
        <w:rPr>
          <w:rFonts w:ascii="Century Gothic" w:hAnsi="Century Gothic"/>
          <w:color w:val="002060"/>
          <w:sz w:val="24"/>
          <w:szCs w:val="24"/>
        </w:rPr>
        <w:t>establecimiento. (Ver documento anexo).</w:t>
      </w:r>
    </w:p>
    <w:p w14:paraId="08092281" w14:textId="77777777" w:rsidR="00895D96" w:rsidRPr="008673C2" w:rsidRDefault="00895D96" w:rsidP="00E6409E">
      <w:pPr>
        <w:jc w:val="both"/>
        <w:rPr>
          <w:rFonts w:ascii="Century Gothic" w:hAnsi="Century Gothic" w:cs="Arial"/>
          <w:color w:val="002060"/>
          <w:sz w:val="24"/>
          <w:szCs w:val="24"/>
        </w:rPr>
      </w:pPr>
    </w:p>
    <w:p w14:paraId="5EE4CF03" w14:textId="0B1DC4DB" w:rsidR="00E6409E" w:rsidRPr="00537966" w:rsidRDefault="0043167A" w:rsidP="00E6409E">
      <w:pPr>
        <w:jc w:val="both"/>
        <w:rPr>
          <w:rFonts w:ascii="Century Gothic" w:hAnsi="Century Gothic" w:cs="Arial"/>
          <w:b/>
          <w:color w:val="002060"/>
          <w:sz w:val="24"/>
          <w:szCs w:val="24"/>
        </w:rPr>
      </w:pPr>
      <w:r w:rsidRPr="00537966">
        <w:rPr>
          <w:rFonts w:ascii="Century Gothic" w:hAnsi="Century Gothic" w:cs="Arial"/>
          <w:b/>
          <w:color w:val="002060"/>
          <w:sz w:val="24"/>
          <w:szCs w:val="24"/>
        </w:rPr>
        <w:lastRenderedPageBreak/>
        <w:t xml:space="preserve"> 2.5.2. MANUAL DE FUNCIONES</w:t>
      </w:r>
    </w:p>
    <w:p w14:paraId="0AE685ED" w14:textId="77777777" w:rsidR="00E6409E" w:rsidRPr="008673C2" w:rsidRDefault="00E6409E" w:rsidP="008673C2">
      <w:pPr>
        <w:jc w:val="both"/>
        <w:rPr>
          <w:rFonts w:ascii="Century Gothic" w:hAnsi="Century Gothic"/>
          <w:color w:val="002060"/>
          <w:sz w:val="24"/>
          <w:szCs w:val="24"/>
        </w:rPr>
      </w:pPr>
      <w:r w:rsidRPr="008673C2">
        <w:rPr>
          <w:rFonts w:ascii="Century Gothic" w:hAnsi="Century Gothic"/>
          <w:color w:val="002060"/>
          <w:sz w:val="24"/>
          <w:szCs w:val="24"/>
        </w:rPr>
        <w:t>El manual de funciones es un instrumento de trabajo que contiene el conjunto de normas y tareas que desarrolla cada funcionario en sus actividades cotidianas y es elaborado técnicamente basado en los respectivos procedimientos, normas y que resumen la definición de guías y orientaciones para desarrollar las labores del personal adscrito al establecimiento educativo. (Ver documento anexo sobre manual de funciones).</w:t>
      </w:r>
    </w:p>
    <w:p w14:paraId="48AC94C9" w14:textId="77777777" w:rsidR="00E6409E" w:rsidRPr="008673C2" w:rsidRDefault="00E6409E" w:rsidP="008673C2">
      <w:pPr>
        <w:jc w:val="both"/>
        <w:rPr>
          <w:rFonts w:ascii="Century Gothic" w:hAnsi="Century Gothic"/>
          <w:color w:val="002060"/>
          <w:sz w:val="24"/>
          <w:szCs w:val="24"/>
        </w:rPr>
      </w:pPr>
    </w:p>
    <w:p w14:paraId="24EFD5B9" w14:textId="6D422F47" w:rsidR="00895D96" w:rsidRPr="00537966" w:rsidRDefault="0043167A" w:rsidP="00E6409E">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 2.5.3. REGLAMENTO PARA DOCENTES</w:t>
      </w:r>
    </w:p>
    <w:p w14:paraId="2D602E5F" w14:textId="5DDFC981" w:rsidR="00895D96" w:rsidRPr="00895D96" w:rsidRDefault="00E6409E" w:rsidP="00E6409E">
      <w:pPr>
        <w:jc w:val="both"/>
        <w:rPr>
          <w:rFonts w:ascii="Century Gothic" w:hAnsi="Century Gothic" w:cs="Arial"/>
          <w:color w:val="002060"/>
          <w:sz w:val="24"/>
          <w:szCs w:val="24"/>
        </w:rPr>
      </w:pPr>
      <w:r w:rsidRPr="00537966">
        <w:rPr>
          <w:rFonts w:ascii="Century Gothic" w:hAnsi="Century Gothic" w:cs="Arial"/>
          <w:color w:val="002060"/>
          <w:sz w:val="24"/>
          <w:szCs w:val="24"/>
        </w:rPr>
        <w:t>Las funciones de los docentes también están contempladas en su contrato laboral ya que allí se escribe todo lo que refiere a su cumplimiento en el tiempo y en las fechas para el desarrollo de sus actividades docente dentro del Centro Educativo.</w:t>
      </w:r>
    </w:p>
    <w:p w14:paraId="2C0CA1BB" w14:textId="77777777" w:rsidR="00895D96" w:rsidRDefault="00895D96" w:rsidP="00E6409E">
      <w:pPr>
        <w:jc w:val="both"/>
        <w:rPr>
          <w:rFonts w:ascii="Century Gothic" w:hAnsi="Century Gothic" w:cs="Arial"/>
          <w:b/>
          <w:color w:val="002060"/>
          <w:sz w:val="24"/>
          <w:szCs w:val="24"/>
        </w:rPr>
      </w:pPr>
    </w:p>
    <w:p w14:paraId="3C6C14DB" w14:textId="1F1CB9B2" w:rsidR="00E6409E" w:rsidRPr="00537966" w:rsidRDefault="0043167A" w:rsidP="00E6409E">
      <w:pPr>
        <w:jc w:val="both"/>
        <w:rPr>
          <w:rFonts w:ascii="Century Gothic" w:hAnsi="Century Gothic" w:cs="Arial"/>
          <w:b/>
          <w:color w:val="002060"/>
          <w:sz w:val="24"/>
          <w:szCs w:val="24"/>
        </w:rPr>
      </w:pPr>
      <w:r w:rsidRPr="00537966">
        <w:rPr>
          <w:rFonts w:ascii="Century Gothic" w:hAnsi="Century Gothic" w:cs="Arial"/>
          <w:b/>
          <w:color w:val="002060"/>
          <w:sz w:val="24"/>
          <w:szCs w:val="24"/>
        </w:rPr>
        <w:t>2.5.4. MANUAL DE CONVIVENCIA ESCOLAR</w:t>
      </w:r>
    </w:p>
    <w:p w14:paraId="431A9F44" w14:textId="757F82E9" w:rsidR="00E6409E" w:rsidRPr="00537966" w:rsidRDefault="00E6409E" w:rsidP="006A1AE9">
      <w:pPr>
        <w:jc w:val="both"/>
        <w:rPr>
          <w:rFonts w:ascii="Century Gothic" w:hAnsi="Century Gothic" w:cs="Arial"/>
          <w:color w:val="002060"/>
          <w:sz w:val="24"/>
          <w:szCs w:val="24"/>
        </w:rPr>
      </w:pPr>
      <w:r w:rsidRPr="00537966">
        <w:rPr>
          <w:rFonts w:ascii="Century Gothic" w:hAnsi="Century Gothic" w:cs="Arial"/>
          <w:color w:val="002060"/>
          <w:sz w:val="24"/>
          <w:szCs w:val="24"/>
        </w:rPr>
        <w:t>El Manual de Convivencia en el liceo es una herramienta normativa que contribuye a la regulación de las relaciones de los estudiantes entre sí y con los demás miembros de la comunidad educativa. La convivencia es un elemento central de la formación humana integral, por ello es conveniente comprender su naturaleza y su dinámica propia dentro de la institución escolar. (Ver el documento anexo).</w:t>
      </w:r>
    </w:p>
    <w:p w14:paraId="2241A8CC" w14:textId="77777777" w:rsidR="00895D96" w:rsidRDefault="00895D96" w:rsidP="006A1AE9">
      <w:pPr>
        <w:jc w:val="both"/>
        <w:rPr>
          <w:rFonts w:ascii="Century Gothic" w:hAnsi="Century Gothic" w:cs="Arial"/>
          <w:b/>
          <w:bCs/>
          <w:color w:val="002060"/>
          <w:sz w:val="24"/>
          <w:szCs w:val="24"/>
        </w:rPr>
      </w:pPr>
    </w:p>
    <w:p w14:paraId="072E4DB5" w14:textId="19EFDEC3" w:rsidR="006A1AE9" w:rsidRPr="00537966" w:rsidRDefault="005241D4" w:rsidP="006A1AE9">
      <w:pPr>
        <w:jc w:val="both"/>
        <w:rPr>
          <w:rFonts w:ascii="Century Gothic" w:hAnsi="Century Gothic" w:cs="Arial"/>
          <w:color w:val="002060"/>
        </w:rPr>
      </w:pPr>
      <w:r w:rsidRPr="00537966">
        <w:rPr>
          <w:rFonts w:ascii="Century Gothic" w:hAnsi="Century Gothic" w:cs="Arial"/>
          <w:b/>
          <w:bCs/>
          <w:color w:val="002060"/>
          <w:sz w:val="24"/>
          <w:szCs w:val="24"/>
        </w:rPr>
        <w:t>2.</w:t>
      </w:r>
      <w:r w:rsidR="0043167A" w:rsidRPr="00537966">
        <w:rPr>
          <w:rFonts w:ascii="Century Gothic" w:hAnsi="Century Gothic" w:cs="Arial"/>
          <w:b/>
          <w:bCs/>
          <w:color w:val="002060"/>
          <w:sz w:val="24"/>
          <w:szCs w:val="24"/>
        </w:rPr>
        <w:t>6</w:t>
      </w:r>
      <w:r w:rsidRPr="00537966">
        <w:rPr>
          <w:rFonts w:ascii="Century Gothic" w:hAnsi="Century Gothic" w:cs="Arial"/>
          <w:b/>
          <w:bCs/>
          <w:color w:val="002060"/>
          <w:sz w:val="24"/>
          <w:szCs w:val="24"/>
        </w:rPr>
        <w:t xml:space="preserve">. </w:t>
      </w:r>
      <w:r w:rsidR="00984342" w:rsidRPr="00537966">
        <w:rPr>
          <w:rFonts w:ascii="Century Gothic" w:hAnsi="Century Gothic" w:cs="Arial"/>
          <w:b/>
          <w:bCs/>
          <w:color w:val="002060"/>
          <w:sz w:val="24"/>
          <w:szCs w:val="24"/>
        </w:rPr>
        <w:t>LOS CRITERIOS DE ORGANIZACIÓN ADMINISTRATIVA Y DE EVALUACIÓN DE LA GESTIÓN</w:t>
      </w:r>
      <w:r w:rsidR="002E034C" w:rsidRPr="00537966">
        <w:rPr>
          <w:rFonts w:ascii="Century Gothic" w:hAnsi="Century Gothic" w:cs="Arial"/>
          <w:color w:val="002060"/>
        </w:rPr>
        <w:t xml:space="preserve">. </w:t>
      </w:r>
    </w:p>
    <w:p w14:paraId="64A1F6EB" w14:textId="47F97762" w:rsidR="00984342" w:rsidRPr="00537966" w:rsidRDefault="005241D4" w:rsidP="006A1AE9">
      <w:pPr>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w:t>
      </w:r>
      <w:r w:rsidR="0043167A" w:rsidRPr="00537966">
        <w:rPr>
          <w:rFonts w:ascii="Century Gothic" w:hAnsi="Century Gothic" w:cs="Arial"/>
          <w:b/>
          <w:bCs/>
          <w:color w:val="002060"/>
          <w:sz w:val="24"/>
          <w:szCs w:val="24"/>
        </w:rPr>
        <w:t>6</w:t>
      </w:r>
      <w:r w:rsidRPr="00537966">
        <w:rPr>
          <w:rFonts w:ascii="Century Gothic" w:hAnsi="Century Gothic" w:cs="Arial"/>
          <w:b/>
          <w:bCs/>
          <w:color w:val="002060"/>
          <w:sz w:val="24"/>
          <w:szCs w:val="24"/>
        </w:rPr>
        <w:t xml:space="preserve">.1. </w:t>
      </w:r>
      <w:r w:rsidR="00984342" w:rsidRPr="00537966">
        <w:rPr>
          <w:rFonts w:ascii="Century Gothic" w:hAnsi="Century Gothic" w:cs="Arial"/>
          <w:b/>
          <w:bCs/>
          <w:color w:val="002060"/>
          <w:sz w:val="24"/>
          <w:szCs w:val="24"/>
        </w:rPr>
        <w:t>ORGANIGRAMA</w:t>
      </w:r>
    </w:p>
    <w:p w14:paraId="2DFA6500" w14:textId="77777777" w:rsidR="001225D6" w:rsidRPr="00537966" w:rsidRDefault="005241D4" w:rsidP="001225D6">
      <w:pPr>
        <w:rPr>
          <w:rFonts w:ascii="Century Gothic" w:hAnsi="Century Gothic" w:cs="Arial"/>
          <w:color w:val="002060"/>
          <w:sz w:val="24"/>
          <w:szCs w:val="24"/>
        </w:rPr>
      </w:pPr>
      <w:r w:rsidRPr="00537966">
        <w:rPr>
          <w:rFonts w:ascii="Century Gothic" w:hAnsi="Century Gothic" w:cs="Arial"/>
          <w:color w:val="002060"/>
          <w:sz w:val="24"/>
          <w:szCs w:val="24"/>
        </w:rPr>
        <w:t xml:space="preserve">Por organigrama </w:t>
      </w:r>
      <w:r w:rsidR="001225D6" w:rsidRPr="00537966">
        <w:rPr>
          <w:rFonts w:ascii="Century Gothic" w:hAnsi="Century Gothic" w:cs="Arial"/>
          <w:color w:val="002060"/>
          <w:sz w:val="24"/>
          <w:szCs w:val="24"/>
        </w:rPr>
        <w:t>se entiende la forma diagramática que muestra las principales</w:t>
      </w:r>
      <w:r w:rsidRPr="00537966">
        <w:rPr>
          <w:rFonts w:ascii="Century Gothic" w:hAnsi="Century Gothic" w:cs="Arial"/>
          <w:color w:val="002060"/>
          <w:sz w:val="24"/>
          <w:szCs w:val="24"/>
        </w:rPr>
        <w:t xml:space="preserve"> </w:t>
      </w:r>
      <w:r w:rsidR="001225D6" w:rsidRPr="00537966">
        <w:rPr>
          <w:rFonts w:ascii="Century Gothic" w:hAnsi="Century Gothic" w:cs="Arial"/>
          <w:color w:val="002060"/>
          <w:sz w:val="24"/>
          <w:szCs w:val="24"/>
        </w:rPr>
        <w:t>funciones y sus respectivas relaciones, los canales de la autoridad de acuerdo a</w:t>
      </w:r>
      <w:r w:rsidRPr="00537966">
        <w:rPr>
          <w:rFonts w:ascii="Century Gothic" w:hAnsi="Century Gothic" w:cs="Arial"/>
          <w:color w:val="002060"/>
          <w:sz w:val="24"/>
          <w:szCs w:val="24"/>
        </w:rPr>
        <w:t xml:space="preserve"> </w:t>
      </w:r>
      <w:r w:rsidR="001225D6" w:rsidRPr="00537966">
        <w:rPr>
          <w:rFonts w:ascii="Century Gothic" w:hAnsi="Century Gothic" w:cs="Arial"/>
          <w:color w:val="002060"/>
          <w:sz w:val="24"/>
          <w:szCs w:val="24"/>
        </w:rPr>
        <w:t>las respectivas</w:t>
      </w:r>
      <w:r w:rsidRPr="00537966">
        <w:rPr>
          <w:rFonts w:ascii="Century Gothic" w:hAnsi="Century Gothic" w:cs="Arial"/>
          <w:color w:val="002060"/>
          <w:sz w:val="24"/>
          <w:szCs w:val="24"/>
        </w:rPr>
        <w:t xml:space="preserve"> funciones</w:t>
      </w:r>
      <w:r w:rsidR="001225D6" w:rsidRPr="00537966">
        <w:rPr>
          <w:rFonts w:ascii="Century Gothic" w:hAnsi="Century Gothic" w:cs="Arial"/>
          <w:color w:val="002060"/>
          <w:sz w:val="24"/>
          <w:szCs w:val="24"/>
        </w:rPr>
        <w:t xml:space="preserve"> identificando detalladamente las líneas</w:t>
      </w:r>
    </w:p>
    <w:p w14:paraId="1E8A089B" w14:textId="45CB9405" w:rsidR="00984342" w:rsidRPr="00537966" w:rsidRDefault="001225D6" w:rsidP="001225D6">
      <w:pPr>
        <w:rPr>
          <w:rFonts w:ascii="Century Gothic" w:hAnsi="Century Gothic" w:cs="Arial"/>
          <w:color w:val="002060"/>
          <w:sz w:val="24"/>
          <w:szCs w:val="24"/>
        </w:rPr>
      </w:pPr>
      <w:r w:rsidRPr="00537966">
        <w:rPr>
          <w:rFonts w:ascii="Century Gothic" w:hAnsi="Century Gothic" w:cs="Arial"/>
          <w:color w:val="002060"/>
          <w:sz w:val="24"/>
          <w:szCs w:val="24"/>
        </w:rPr>
        <w:t xml:space="preserve"> de autoridad que involucran todos los integrantes de la comunidad educativa. </w:t>
      </w:r>
    </w:p>
    <w:p w14:paraId="7213628C" w14:textId="77777777" w:rsidR="00984342" w:rsidRPr="00537966" w:rsidRDefault="00984342" w:rsidP="006A1AE9">
      <w:pPr>
        <w:jc w:val="both"/>
        <w:rPr>
          <w:rFonts w:ascii="Century Gothic" w:hAnsi="Century Gothic" w:cs="Arial"/>
          <w:b/>
          <w:noProof/>
          <w:color w:val="002060"/>
          <w:lang w:val="es-ES" w:eastAsia="es-ES"/>
        </w:rPr>
      </w:pPr>
    </w:p>
    <w:p w14:paraId="25D9A711" w14:textId="726DAB50" w:rsidR="001225D6" w:rsidRPr="00537966" w:rsidRDefault="00984342" w:rsidP="006A1AE9">
      <w:pPr>
        <w:jc w:val="both"/>
        <w:rPr>
          <w:rFonts w:ascii="Century Gothic" w:hAnsi="Century Gothic" w:cs="Arial"/>
          <w:color w:val="002060"/>
        </w:rPr>
      </w:pPr>
      <w:r w:rsidRPr="00537966">
        <w:rPr>
          <w:rFonts w:ascii="Century Gothic" w:hAnsi="Century Gothic" w:cs="Arial"/>
          <w:b/>
          <w:noProof/>
          <w:color w:val="002060"/>
          <w:lang w:val="es-ES" w:eastAsia="es-ES"/>
        </w:rPr>
        <w:drawing>
          <wp:inline distT="0" distB="0" distL="0" distR="0" wp14:anchorId="0E5E94EB" wp14:editId="5D83C134">
            <wp:extent cx="5163245" cy="4314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clrChange>
                        <a:clrFrom>
                          <a:srgbClr val="FFFFFF"/>
                        </a:clrFrom>
                        <a:clrTo>
                          <a:srgbClr val="FFFFFF">
                            <a:alpha val="0"/>
                          </a:srgbClr>
                        </a:clrTo>
                      </a:clrChange>
                    </a:blip>
                    <a:srcRect l="42770" t="22640" r="21079" b="23627"/>
                    <a:stretch/>
                  </pic:blipFill>
                  <pic:spPr bwMode="auto">
                    <a:xfrm>
                      <a:off x="0" y="0"/>
                      <a:ext cx="5188613" cy="4336025"/>
                    </a:xfrm>
                    <a:prstGeom prst="rect">
                      <a:avLst/>
                    </a:prstGeom>
                    <a:ln>
                      <a:noFill/>
                    </a:ln>
                    <a:extLst>
                      <a:ext uri="{53640926-AAD7-44D8-BBD7-CCE9431645EC}">
                        <a14:shadowObscured xmlns:a14="http://schemas.microsoft.com/office/drawing/2010/main"/>
                      </a:ext>
                    </a:extLst>
                  </pic:spPr>
                </pic:pic>
              </a:graphicData>
            </a:graphic>
          </wp:inline>
        </w:drawing>
      </w:r>
    </w:p>
    <w:p w14:paraId="727AC5E0" w14:textId="6AE4E2D3" w:rsidR="00224D1C" w:rsidRPr="00537966" w:rsidRDefault="00224D1C" w:rsidP="006A1AE9">
      <w:pPr>
        <w:jc w:val="both"/>
        <w:rPr>
          <w:rFonts w:ascii="Century Gothic" w:hAnsi="Century Gothic" w:cs="Arial"/>
          <w:b/>
          <w:bCs/>
          <w:color w:val="002060"/>
          <w:sz w:val="24"/>
          <w:szCs w:val="24"/>
        </w:rPr>
      </w:pPr>
      <w:r w:rsidRPr="00537966">
        <w:rPr>
          <w:rFonts w:ascii="Century Gothic" w:hAnsi="Century Gothic" w:cs="Arial"/>
          <w:b/>
          <w:bCs/>
          <w:color w:val="002060"/>
          <w:sz w:val="24"/>
          <w:szCs w:val="24"/>
        </w:rPr>
        <w:t>2.</w:t>
      </w:r>
      <w:r w:rsidR="002A0959" w:rsidRPr="00537966">
        <w:rPr>
          <w:rFonts w:ascii="Century Gothic" w:hAnsi="Century Gothic" w:cs="Arial"/>
          <w:b/>
          <w:bCs/>
          <w:color w:val="002060"/>
          <w:sz w:val="24"/>
          <w:szCs w:val="24"/>
        </w:rPr>
        <w:t>6</w:t>
      </w:r>
      <w:r w:rsidR="001225D6" w:rsidRPr="00537966">
        <w:rPr>
          <w:rFonts w:ascii="Century Gothic" w:hAnsi="Century Gothic" w:cs="Arial"/>
          <w:b/>
          <w:bCs/>
          <w:color w:val="002060"/>
          <w:sz w:val="24"/>
          <w:szCs w:val="24"/>
        </w:rPr>
        <w:t>.</w:t>
      </w:r>
      <w:r w:rsidR="0043167A" w:rsidRPr="00537966">
        <w:rPr>
          <w:rFonts w:ascii="Century Gothic" w:hAnsi="Century Gothic" w:cs="Arial"/>
          <w:b/>
          <w:bCs/>
          <w:color w:val="002060"/>
          <w:sz w:val="24"/>
          <w:szCs w:val="24"/>
        </w:rPr>
        <w:t>2</w:t>
      </w:r>
      <w:r w:rsidRPr="00537966">
        <w:rPr>
          <w:rFonts w:ascii="Century Gothic" w:hAnsi="Century Gothic" w:cs="Arial"/>
          <w:b/>
          <w:bCs/>
          <w:color w:val="002060"/>
          <w:sz w:val="24"/>
          <w:szCs w:val="24"/>
        </w:rPr>
        <w:t xml:space="preserve">. </w:t>
      </w:r>
      <w:r w:rsidR="001225D6" w:rsidRPr="00537966">
        <w:rPr>
          <w:rFonts w:ascii="Century Gothic" w:hAnsi="Century Gothic" w:cs="Arial"/>
          <w:b/>
          <w:bCs/>
          <w:color w:val="002060"/>
          <w:sz w:val="24"/>
          <w:szCs w:val="24"/>
        </w:rPr>
        <w:t>CALENDARIO</w:t>
      </w:r>
      <w:r w:rsidRPr="00537966">
        <w:rPr>
          <w:rFonts w:ascii="Century Gothic" w:hAnsi="Century Gothic" w:cs="Arial"/>
          <w:b/>
          <w:bCs/>
          <w:color w:val="002060"/>
          <w:sz w:val="24"/>
          <w:szCs w:val="24"/>
        </w:rPr>
        <w:t xml:space="preserve"> </w:t>
      </w:r>
      <w:r w:rsidR="001225D6" w:rsidRPr="00537966">
        <w:rPr>
          <w:rFonts w:ascii="Century Gothic" w:hAnsi="Century Gothic" w:cs="Arial"/>
          <w:b/>
          <w:bCs/>
          <w:color w:val="002060"/>
          <w:sz w:val="24"/>
          <w:szCs w:val="24"/>
        </w:rPr>
        <w:t>ACADEMICO</w:t>
      </w:r>
    </w:p>
    <w:p w14:paraId="5ABE128A" w14:textId="77777777" w:rsidR="00E72D6C" w:rsidRPr="00537966" w:rsidRDefault="00E72D6C" w:rsidP="00224D1C">
      <w:pPr>
        <w:rPr>
          <w:rFonts w:ascii="Century Gothic" w:hAnsi="Century Gothic" w:cs="Arial"/>
          <w:color w:val="002060"/>
          <w:sz w:val="24"/>
          <w:szCs w:val="24"/>
        </w:rPr>
      </w:pPr>
    </w:p>
    <w:p w14:paraId="74520E40" w14:textId="77777777" w:rsidR="00E72D6C" w:rsidRPr="00537966" w:rsidRDefault="00E72D6C" w:rsidP="00E72D6C">
      <w:pPr>
        <w:jc w:val="both"/>
        <w:rPr>
          <w:rFonts w:ascii="Century Gothic" w:hAnsi="Century Gothic" w:cs="Arial"/>
          <w:color w:val="002060"/>
          <w:sz w:val="24"/>
          <w:szCs w:val="24"/>
        </w:rPr>
      </w:pPr>
      <w:r w:rsidRPr="00537966">
        <w:rPr>
          <w:rFonts w:ascii="Century Gothic" w:hAnsi="Century Gothic" w:cs="Arial"/>
          <w:color w:val="002060"/>
          <w:sz w:val="24"/>
          <w:szCs w:val="24"/>
        </w:rPr>
        <w:t>El calendario escolar se establece a partir de las orientaciones dadas por la Secretaría de Educación Departamental. En este se establecen la duración de los períodos académicos, semanas de desarrollo institucional, período de receso para estudiantes y docentes. Por medio de Resolución de Dirección se establecen las fechas para cada año escolar.</w:t>
      </w:r>
    </w:p>
    <w:p w14:paraId="0AF9A690" w14:textId="77777777" w:rsidR="00E72D6C" w:rsidRPr="00537966" w:rsidRDefault="00E72D6C" w:rsidP="00E72D6C">
      <w:pPr>
        <w:jc w:val="both"/>
        <w:rPr>
          <w:rFonts w:ascii="Century Gothic" w:hAnsi="Century Gothic" w:cs="Arial"/>
          <w:color w:val="002060"/>
          <w:sz w:val="24"/>
          <w:szCs w:val="24"/>
        </w:rPr>
      </w:pPr>
      <w:r w:rsidRPr="00537966">
        <w:rPr>
          <w:rFonts w:ascii="Century Gothic" w:hAnsi="Century Gothic" w:cs="Arial"/>
          <w:color w:val="002060"/>
          <w:sz w:val="24"/>
          <w:szCs w:val="24"/>
        </w:rPr>
        <w:t>La organización general del calendario escolar es la siguiente:</w:t>
      </w:r>
    </w:p>
    <w:p w14:paraId="267798CA" w14:textId="77777777" w:rsidR="00E72D6C" w:rsidRPr="00537966" w:rsidRDefault="00E72D6C" w:rsidP="00E72D6C">
      <w:pPr>
        <w:jc w:val="both"/>
        <w:rPr>
          <w:rFonts w:ascii="Century Gothic" w:hAnsi="Century Gothic" w:cs="Arial"/>
          <w:b/>
          <w:color w:val="002060"/>
        </w:rPr>
      </w:pPr>
      <w:r w:rsidRPr="00537966">
        <w:rPr>
          <w:rFonts w:ascii="Century Gothic" w:hAnsi="Century Gothic" w:cs="Arial"/>
          <w:b/>
          <w:noProof/>
          <w:color w:val="002060"/>
          <w:lang w:val="es-ES" w:eastAsia="es-ES"/>
        </w:rPr>
        <w:lastRenderedPageBreak/>
        <w:drawing>
          <wp:inline distT="0" distB="0" distL="0" distR="0" wp14:anchorId="7BCDEC75" wp14:editId="25F53280">
            <wp:extent cx="5907297" cy="3517780"/>
            <wp:effectExtent l="19050" t="38100" r="17780" b="26035"/>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A0EBCEC" w14:textId="77777777" w:rsidR="00895D96" w:rsidRDefault="00895D96" w:rsidP="00E72D6C">
      <w:pPr>
        <w:jc w:val="both"/>
        <w:rPr>
          <w:rFonts w:ascii="Century Gothic" w:hAnsi="Century Gothic" w:cs="Arial"/>
          <w:b/>
          <w:color w:val="002060"/>
          <w:sz w:val="24"/>
          <w:szCs w:val="24"/>
        </w:rPr>
      </w:pPr>
    </w:p>
    <w:p w14:paraId="552D32E1" w14:textId="6B9D3BDF" w:rsidR="00E72D6C" w:rsidRPr="00537966" w:rsidRDefault="0043167A" w:rsidP="00E72D6C">
      <w:pPr>
        <w:jc w:val="both"/>
        <w:rPr>
          <w:rFonts w:ascii="Century Gothic" w:hAnsi="Century Gothic" w:cs="Arial"/>
          <w:b/>
          <w:color w:val="002060"/>
          <w:sz w:val="24"/>
          <w:szCs w:val="24"/>
        </w:rPr>
      </w:pPr>
      <w:r w:rsidRPr="00537966">
        <w:rPr>
          <w:rFonts w:ascii="Century Gothic" w:hAnsi="Century Gothic" w:cs="Arial"/>
          <w:b/>
          <w:color w:val="002060"/>
          <w:sz w:val="24"/>
          <w:szCs w:val="24"/>
        </w:rPr>
        <w:t>2.6.</w:t>
      </w:r>
      <w:r w:rsidR="00FD1D32" w:rsidRPr="00537966">
        <w:rPr>
          <w:rFonts w:ascii="Century Gothic" w:hAnsi="Century Gothic" w:cs="Arial"/>
          <w:b/>
          <w:color w:val="002060"/>
          <w:sz w:val="24"/>
          <w:szCs w:val="24"/>
        </w:rPr>
        <w:t>3. JORNADA</w:t>
      </w:r>
      <w:r w:rsidRPr="00537966">
        <w:rPr>
          <w:rFonts w:ascii="Century Gothic" w:hAnsi="Century Gothic" w:cs="Arial"/>
          <w:b/>
          <w:color w:val="002060"/>
          <w:sz w:val="24"/>
          <w:szCs w:val="24"/>
        </w:rPr>
        <w:t xml:space="preserve"> ESCOLAR</w:t>
      </w:r>
    </w:p>
    <w:p w14:paraId="4205D61A" w14:textId="77777777" w:rsidR="00E72D6C" w:rsidRPr="00537966" w:rsidRDefault="00E72D6C" w:rsidP="00E72D6C">
      <w:pPr>
        <w:jc w:val="both"/>
        <w:rPr>
          <w:rFonts w:ascii="Century Gothic" w:hAnsi="Century Gothic" w:cs="Arial"/>
          <w:color w:val="002060"/>
          <w:sz w:val="24"/>
          <w:szCs w:val="24"/>
        </w:rPr>
      </w:pPr>
      <w:r w:rsidRPr="00537966">
        <w:rPr>
          <w:rFonts w:ascii="Century Gothic" w:hAnsi="Century Gothic" w:cs="Arial"/>
          <w:color w:val="002060"/>
          <w:sz w:val="24"/>
          <w:szCs w:val="24"/>
        </w:rPr>
        <w:t>El Centro Educativo cuenta con dos jornadas de clase. En la Jornada de la mañana se atienden los cursos de PARVULOS, JARDIN, PRIMERO, SEGUNDO y en la jornada de la tarde se atiende los grados de PREJARDIN, TRANSICION, TERCERO, CUARTO</w:t>
      </w:r>
    </w:p>
    <w:p w14:paraId="74F380A7" w14:textId="77777777" w:rsidR="00E72D6C" w:rsidRPr="00537966" w:rsidRDefault="00E72D6C" w:rsidP="00E72D6C">
      <w:pPr>
        <w:jc w:val="both"/>
        <w:rPr>
          <w:rFonts w:ascii="Century Gothic" w:hAnsi="Century Gothic" w:cs="Arial"/>
          <w:color w:val="002060"/>
          <w:sz w:val="24"/>
          <w:szCs w:val="24"/>
        </w:rPr>
      </w:pPr>
      <w:r w:rsidRPr="00537966">
        <w:rPr>
          <w:rFonts w:ascii="Century Gothic" w:hAnsi="Century Gothic" w:cs="Arial"/>
          <w:color w:val="002060"/>
          <w:sz w:val="24"/>
          <w:szCs w:val="24"/>
        </w:rPr>
        <w:t>Los horarios que se manejan son:</w:t>
      </w:r>
    </w:p>
    <w:tbl>
      <w:tblPr>
        <w:tblStyle w:val="Tablaconcuadrcula"/>
        <w:tblW w:w="3307" w:type="pct"/>
        <w:tblInd w:w="1490" w:type="dxa"/>
        <w:tblLook w:val="0600" w:firstRow="0" w:lastRow="0" w:firstColumn="0" w:lastColumn="0" w:noHBand="1" w:noVBand="1"/>
      </w:tblPr>
      <w:tblGrid>
        <w:gridCol w:w="3016"/>
        <w:gridCol w:w="2823"/>
      </w:tblGrid>
      <w:tr w:rsidR="00802CA6" w:rsidRPr="00537966" w14:paraId="599932B1" w14:textId="77777777" w:rsidTr="00050367">
        <w:tc>
          <w:tcPr>
            <w:tcW w:w="2583" w:type="pct"/>
          </w:tcPr>
          <w:p w14:paraId="1C67AF06" w14:textId="77777777" w:rsidR="00802CA6" w:rsidRPr="00537966" w:rsidRDefault="00802CA6" w:rsidP="00CC7CE3">
            <w:pPr>
              <w:jc w:val="both"/>
              <w:rPr>
                <w:rFonts w:cs="Arial"/>
                <w:b/>
                <w:color w:val="002060"/>
                <w:sz w:val="22"/>
              </w:rPr>
            </w:pPr>
          </w:p>
        </w:tc>
        <w:tc>
          <w:tcPr>
            <w:tcW w:w="2417" w:type="pct"/>
            <w:hideMark/>
          </w:tcPr>
          <w:p w14:paraId="60ACA094" w14:textId="77777777" w:rsidR="00802CA6" w:rsidRPr="00537966" w:rsidRDefault="00802CA6" w:rsidP="00CC7CE3">
            <w:pPr>
              <w:jc w:val="both"/>
              <w:rPr>
                <w:rFonts w:cs="Arial"/>
                <w:b/>
                <w:color w:val="002060"/>
                <w:sz w:val="22"/>
              </w:rPr>
            </w:pPr>
            <w:r w:rsidRPr="00537966">
              <w:rPr>
                <w:rFonts w:cs="Arial"/>
                <w:b/>
                <w:color w:val="002060"/>
                <w:sz w:val="22"/>
              </w:rPr>
              <w:t>Básica Primaria</w:t>
            </w:r>
          </w:p>
        </w:tc>
      </w:tr>
      <w:tr w:rsidR="00802CA6" w:rsidRPr="00537966" w14:paraId="23D1C748" w14:textId="77777777" w:rsidTr="00050367">
        <w:tc>
          <w:tcPr>
            <w:tcW w:w="2583" w:type="pct"/>
            <w:hideMark/>
          </w:tcPr>
          <w:p w14:paraId="6AB421A7" w14:textId="77777777" w:rsidR="00802CA6" w:rsidRPr="00537966" w:rsidRDefault="00802CA6" w:rsidP="00CC7CE3">
            <w:pPr>
              <w:jc w:val="both"/>
              <w:rPr>
                <w:rFonts w:cs="Arial"/>
                <w:b/>
                <w:color w:val="002060"/>
                <w:sz w:val="22"/>
              </w:rPr>
            </w:pPr>
            <w:r w:rsidRPr="00537966">
              <w:rPr>
                <w:rFonts w:cs="Arial"/>
                <w:b/>
                <w:color w:val="002060"/>
                <w:sz w:val="22"/>
              </w:rPr>
              <w:t>1ª. Hora de Clase</w:t>
            </w:r>
          </w:p>
        </w:tc>
        <w:tc>
          <w:tcPr>
            <w:tcW w:w="2417" w:type="pct"/>
          </w:tcPr>
          <w:p w14:paraId="7C4951BD" w14:textId="403FEC3B" w:rsidR="00802CA6" w:rsidRPr="00CC7CE3" w:rsidRDefault="00CC7CE3" w:rsidP="00CC7CE3">
            <w:pPr>
              <w:jc w:val="both"/>
              <w:rPr>
                <w:rFonts w:cs="Arial"/>
                <w:b/>
                <w:color w:val="002060"/>
                <w:sz w:val="22"/>
              </w:rPr>
            </w:pPr>
            <w:r w:rsidRPr="00CC7CE3">
              <w:rPr>
                <w:rFonts w:cs="Arial"/>
                <w:b/>
                <w:color w:val="002060"/>
                <w:sz w:val="22"/>
              </w:rPr>
              <w:t>6:30</w:t>
            </w:r>
            <w:r w:rsidR="00802CA6" w:rsidRPr="00CC7CE3">
              <w:rPr>
                <w:rFonts w:cs="Arial"/>
                <w:b/>
                <w:color w:val="002060"/>
                <w:sz w:val="22"/>
              </w:rPr>
              <w:t xml:space="preserve"> A 7:</w:t>
            </w:r>
            <w:r w:rsidRPr="00CC7CE3">
              <w:rPr>
                <w:rFonts w:cs="Arial"/>
                <w:b/>
                <w:color w:val="002060"/>
                <w:sz w:val="22"/>
              </w:rPr>
              <w:t>30</w:t>
            </w:r>
            <w:r w:rsidR="00802CA6" w:rsidRPr="00CC7CE3">
              <w:rPr>
                <w:rFonts w:cs="Arial"/>
                <w:b/>
                <w:color w:val="002060"/>
                <w:sz w:val="22"/>
              </w:rPr>
              <w:t xml:space="preserve"> AM</w:t>
            </w:r>
          </w:p>
        </w:tc>
      </w:tr>
      <w:tr w:rsidR="00802CA6" w:rsidRPr="00537966" w14:paraId="7BAFC722" w14:textId="77777777" w:rsidTr="00050367">
        <w:tc>
          <w:tcPr>
            <w:tcW w:w="2583" w:type="pct"/>
            <w:hideMark/>
          </w:tcPr>
          <w:p w14:paraId="41D6E64E" w14:textId="77777777" w:rsidR="00802CA6" w:rsidRPr="00537966" w:rsidRDefault="00802CA6" w:rsidP="00CC7CE3">
            <w:pPr>
              <w:jc w:val="both"/>
              <w:rPr>
                <w:rFonts w:cs="Arial"/>
                <w:b/>
                <w:color w:val="002060"/>
                <w:sz w:val="22"/>
              </w:rPr>
            </w:pPr>
            <w:r w:rsidRPr="00537966">
              <w:rPr>
                <w:rFonts w:cs="Arial"/>
                <w:b/>
                <w:color w:val="002060"/>
                <w:sz w:val="22"/>
              </w:rPr>
              <w:t>2ª. Hora de Clase</w:t>
            </w:r>
          </w:p>
        </w:tc>
        <w:tc>
          <w:tcPr>
            <w:tcW w:w="2417" w:type="pct"/>
          </w:tcPr>
          <w:p w14:paraId="09617AC7" w14:textId="394171D5" w:rsidR="00802CA6" w:rsidRPr="00CC7CE3" w:rsidRDefault="00802CA6" w:rsidP="00CC7CE3">
            <w:pPr>
              <w:jc w:val="both"/>
              <w:rPr>
                <w:rFonts w:cs="Arial"/>
                <w:b/>
                <w:color w:val="002060"/>
                <w:sz w:val="22"/>
              </w:rPr>
            </w:pPr>
            <w:r w:rsidRPr="00CC7CE3">
              <w:rPr>
                <w:rFonts w:cs="Arial"/>
                <w:b/>
                <w:color w:val="002060"/>
                <w:sz w:val="22"/>
              </w:rPr>
              <w:t>7:</w:t>
            </w:r>
            <w:r w:rsidR="00CC7CE3" w:rsidRPr="00CC7CE3">
              <w:rPr>
                <w:rFonts w:cs="Arial"/>
                <w:b/>
                <w:color w:val="002060"/>
                <w:sz w:val="22"/>
              </w:rPr>
              <w:t xml:space="preserve">30 </w:t>
            </w:r>
            <w:r w:rsidRPr="00CC7CE3">
              <w:rPr>
                <w:rFonts w:cs="Arial"/>
                <w:b/>
                <w:color w:val="002060"/>
                <w:sz w:val="22"/>
              </w:rPr>
              <w:t>A 8:</w:t>
            </w:r>
            <w:r w:rsidR="00CC7CE3" w:rsidRPr="00CC7CE3">
              <w:rPr>
                <w:rFonts w:cs="Arial"/>
                <w:b/>
                <w:color w:val="002060"/>
                <w:sz w:val="22"/>
              </w:rPr>
              <w:t>30</w:t>
            </w:r>
            <w:r w:rsidRPr="00CC7CE3">
              <w:rPr>
                <w:rFonts w:cs="Arial"/>
                <w:b/>
                <w:color w:val="002060"/>
                <w:sz w:val="22"/>
              </w:rPr>
              <w:t xml:space="preserve"> AM</w:t>
            </w:r>
          </w:p>
        </w:tc>
      </w:tr>
      <w:tr w:rsidR="00802CA6" w:rsidRPr="00537966" w14:paraId="6E58F5C3" w14:textId="77777777" w:rsidTr="00050367">
        <w:tc>
          <w:tcPr>
            <w:tcW w:w="2583" w:type="pct"/>
            <w:hideMark/>
          </w:tcPr>
          <w:p w14:paraId="21774EF3" w14:textId="77777777" w:rsidR="00802CA6" w:rsidRPr="00537966" w:rsidRDefault="00802CA6" w:rsidP="00CC7CE3">
            <w:pPr>
              <w:jc w:val="both"/>
              <w:rPr>
                <w:rFonts w:cs="Arial"/>
                <w:b/>
                <w:color w:val="002060"/>
                <w:sz w:val="22"/>
              </w:rPr>
            </w:pPr>
            <w:r w:rsidRPr="00537966">
              <w:rPr>
                <w:rFonts w:cs="Arial"/>
                <w:b/>
                <w:color w:val="002060"/>
                <w:sz w:val="22"/>
              </w:rPr>
              <w:t>3ª. Hora de Clase</w:t>
            </w:r>
          </w:p>
        </w:tc>
        <w:tc>
          <w:tcPr>
            <w:tcW w:w="2417" w:type="pct"/>
          </w:tcPr>
          <w:p w14:paraId="585FCD6F" w14:textId="090F3684" w:rsidR="00802CA6" w:rsidRPr="00CC7CE3" w:rsidRDefault="00802CA6" w:rsidP="00CC7CE3">
            <w:pPr>
              <w:jc w:val="both"/>
              <w:rPr>
                <w:rFonts w:cs="Arial"/>
                <w:b/>
                <w:color w:val="002060"/>
                <w:sz w:val="22"/>
              </w:rPr>
            </w:pPr>
            <w:r w:rsidRPr="00CC7CE3">
              <w:rPr>
                <w:rFonts w:cs="Arial"/>
                <w:b/>
                <w:color w:val="002060"/>
                <w:sz w:val="22"/>
              </w:rPr>
              <w:t>8:</w:t>
            </w:r>
            <w:r w:rsidR="00CC7CE3" w:rsidRPr="00CC7CE3">
              <w:rPr>
                <w:rFonts w:cs="Arial"/>
                <w:b/>
                <w:color w:val="002060"/>
                <w:sz w:val="22"/>
              </w:rPr>
              <w:t xml:space="preserve">30 </w:t>
            </w:r>
            <w:r w:rsidRPr="00CC7CE3">
              <w:rPr>
                <w:rFonts w:cs="Arial"/>
                <w:b/>
                <w:color w:val="002060"/>
                <w:sz w:val="22"/>
              </w:rPr>
              <w:t>A 9:30 AM</w:t>
            </w:r>
          </w:p>
        </w:tc>
      </w:tr>
      <w:tr w:rsidR="00802CA6" w:rsidRPr="00537966" w14:paraId="3D6BEAB8" w14:textId="77777777" w:rsidTr="00050367">
        <w:tc>
          <w:tcPr>
            <w:tcW w:w="2583" w:type="pct"/>
          </w:tcPr>
          <w:p w14:paraId="65D91CE5" w14:textId="77777777" w:rsidR="00802CA6" w:rsidRPr="00537966" w:rsidRDefault="00802CA6" w:rsidP="00CC7CE3">
            <w:pPr>
              <w:jc w:val="both"/>
              <w:rPr>
                <w:rFonts w:cs="Arial"/>
                <w:b/>
                <w:color w:val="002060"/>
                <w:sz w:val="22"/>
              </w:rPr>
            </w:pPr>
            <w:r w:rsidRPr="00537966">
              <w:rPr>
                <w:rFonts w:cs="Arial"/>
                <w:b/>
                <w:color w:val="002060"/>
                <w:sz w:val="22"/>
              </w:rPr>
              <w:t>DESCANSO</w:t>
            </w:r>
          </w:p>
        </w:tc>
        <w:tc>
          <w:tcPr>
            <w:tcW w:w="2417" w:type="pct"/>
          </w:tcPr>
          <w:p w14:paraId="217916C9" w14:textId="77777777" w:rsidR="00802CA6" w:rsidRPr="00CC7CE3" w:rsidRDefault="00802CA6" w:rsidP="00CC7CE3">
            <w:pPr>
              <w:jc w:val="both"/>
              <w:rPr>
                <w:rFonts w:cs="Arial"/>
                <w:b/>
                <w:color w:val="002060"/>
                <w:sz w:val="22"/>
              </w:rPr>
            </w:pPr>
            <w:r w:rsidRPr="00CC7CE3">
              <w:rPr>
                <w:rFonts w:cs="Arial"/>
                <w:b/>
                <w:color w:val="002060"/>
                <w:sz w:val="22"/>
              </w:rPr>
              <w:t>9:30 A 10:00 AM</w:t>
            </w:r>
          </w:p>
        </w:tc>
      </w:tr>
      <w:tr w:rsidR="00802CA6" w:rsidRPr="00537966" w14:paraId="6D85F279" w14:textId="77777777" w:rsidTr="00050367">
        <w:tc>
          <w:tcPr>
            <w:tcW w:w="2583" w:type="pct"/>
            <w:hideMark/>
          </w:tcPr>
          <w:p w14:paraId="70187C8B" w14:textId="77777777" w:rsidR="00802CA6" w:rsidRPr="00537966" w:rsidRDefault="00802CA6" w:rsidP="00CC7CE3">
            <w:pPr>
              <w:jc w:val="both"/>
              <w:rPr>
                <w:rFonts w:cs="Arial"/>
                <w:b/>
                <w:color w:val="002060"/>
                <w:sz w:val="22"/>
              </w:rPr>
            </w:pPr>
            <w:r w:rsidRPr="00537966">
              <w:rPr>
                <w:rFonts w:cs="Arial"/>
                <w:b/>
                <w:color w:val="002060"/>
                <w:sz w:val="22"/>
              </w:rPr>
              <w:t>4ª. Hora de Clase</w:t>
            </w:r>
          </w:p>
        </w:tc>
        <w:tc>
          <w:tcPr>
            <w:tcW w:w="2417" w:type="pct"/>
          </w:tcPr>
          <w:p w14:paraId="132E2D20" w14:textId="3B2D3FCF" w:rsidR="00802CA6" w:rsidRPr="00CC7CE3" w:rsidRDefault="00802CA6" w:rsidP="00CC7CE3">
            <w:pPr>
              <w:jc w:val="both"/>
              <w:rPr>
                <w:rFonts w:cs="Arial"/>
                <w:b/>
                <w:color w:val="002060"/>
                <w:sz w:val="22"/>
              </w:rPr>
            </w:pPr>
            <w:r w:rsidRPr="00CC7CE3">
              <w:rPr>
                <w:rFonts w:cs="Arial"/>
                <w:b/>
                <w:color w:val="002060"/>
                <w:sz w:val="22"/>
              </w:rPr>
              <w:t xml:space="preserve">10: 00 A </w:t>
            </w:r>
            <w:r w:rsidR="00CC7CE3" w:rsidRPr="00CC7CE3">
              <w:rPr>
                <w:rFonts w:cs="Arial"/>
                <w:b/>
                <w:color w:val="002060"/>
                <w:sz w:val="22"/>
              </w:rPr>
              <w:t>11:00</w:t>
            </w:r>
            <w:r w:rsidRPr="00CC7CE3">
              <w:rPr>
                <w:rFonts w:cs="Arial"/>
                <w:b/>
                <w:color w:val="002060"/>
                <w:sz w:val="22"/>
              </w:rPr>
              <w:t xml:space="preserve"> AM</w:t>
            </w:r>
          </w:p>
        </w:tc>
      </w:tr>
      <w:tr w:rsidR="00802CA6" w:rsidRPr="00537966" w14:paraId="5E812798" w14:textId="77777777" w:rsidTr="00050367">
        <w:tc>
          <w:tcPr>
            <w:tcW w:w="2583" w:type="pct"/>
            <w:hideMark/>
          </w:tcPr>
          <w:p w14:paraId="46B40198" w14:textId="77777777" w:rsidR="00802CA6" w:rsidRPr="00537966" w:rsidRDefault="00802CA6" w:rsidP="00CC7CE3">
            <w:pPr>
              <w:jc w:val="both"/>
              <w:rPr>
                <w:rFonts w:cs="Arial"/>
                <w:b/>
                <w:color w:val="002060"/>
                <w:sz w:val="22"/>
              </w:rPr>
            </w:pPr>
            <w:r w:rsidRPr="00537966">
              <w:rPr>
                <w:rFonts w:cs="Arial"/>
                <w:b/>
                <w:color w:val="002060"/>
                <w:sz w:val="22"/>
              </w:rPr>
              <w:t>5ª. Hora de Clase</w:t>
            </w:r>
          </w:p>
        </w:tc>
        <w:tc>
          <w:tcPr>
            <w:tcW w:w="2417" w:type="pct"/>
          </w:tcPr>
          <w:p w14:paraId="6900CB39" w14:textId="6A4752BE" w:rsidR="00802CA6" w:rsidRPr="00CC7CE3" w:rsidRDefault="00802CA6" w:rsidP="00CC7CE3">
            <w:pPr>
              <w:jc w:val="both"/>
              <w:rPr>
                <w:rFonts w:cs="Arial"/>
                <w:b/>
                <w:color w:val="002060"/>
                <w:sz w:val="22"/>
              </w:rPr>
            </w:pPr>
            <w:r w:rsidRPr="00CC7CE3">
              <w:rPr>
                <w:rFonts w:cs="Arial"/>
                <w:b/>
                <w:color w:val="002060"/>
                <w:sz w:val="22"/>
              </w:rPr>
              <w:t>1</w:t>
            </w:r>
            <w:r w:rsidR="00CC7CE3" w:rsidRPr="00CC7CE3">
              <w:rPr>
                <w:rFonts w:cs="Arial"/>
                <w:b/>
                <w:color w:val="002060"/>
                <w:sz w:val="22"/>
              </w:rPr>
              <w:t>1;00</w:t>
            </w:r>
            <w:r w:rsidRPr="00CC7CE3">
              <w:rPr>
                <w:rFonts w:cs="Arial"/>
                <w:b/>
                <w:color w:val="002060"/>
                <w:sz w:val="22"/>
              </w:rPr>
              <w:t xml:space="preserve"> A 1</w:t>
            </w:r>
            <w:r w:rsidR="00CC7CE3" w:rsidRPr="00CC7CE3">
              <w:rPr>
                <w:rFonts w:cs="Arial"/>
                <w:b/>
                <w:color w:val="002060"/>
                <w:sz w:val="22"/>
              </w:rPr>
              <w:t xml:space="preserve">2 </w:t>
            </w:r>
            <w:r w:rsidRPr="00CC7CE3">
              <w:rPr>
                <w:rFonts w:cs="Arial"/>
                <w:b/>
                <w:color w:val="002060"/>
                <w:sz w:val="22"/>
              </w:rPr>
              <w:t>M</w:t>
            </w:r>
          </w:p>
        </w:tc>
      </w:tr>
      <w:tr w:rsidR="00802CA6" w:rsidRPr="00537966" w14:paraId="389781D7" w14:textId="77777777" w:rsidTr="00050367">
        <w:tc>
          <w:tcPr>
            <w:tcW w:w="2583" w:type="pct"/>
            <w:hideMark/>
          </w:tcPr>
          <w:p w14:paraId="1EA110D9" w14:textId="77777777" w:rsidR="00802CA6" w:rsidRPr="00537966" w:rsidRDefault="00802CA6" w:rsidP="00CC7CE3">
            <w:pPr>
              <w:jc w:val="both"/>
              <w:rPr>
                <w:rFonts w:cs="Arial"/>
                <w:b/>
                <w:color w:val="002060"/>
                <w:sz w:val="22"/>
              </w:rPr>
            </w:pPr>
            <w:r w:rsidRPr="00537966">
              <w:rPr>
                <w:rFonts w:cs="Arial"/>
                <w:b/>
                <w:color w:val="002060"/>
                <w:sz w:val="22"/>
              </w:rPr>
              <w:t>SALIDA</w:t>
            </w:r>
          </w:p>
        </w:tc>
        <w:tc>
          <w:tcPr>
            <w:tcW w:w="2417" w:type="pct"/>
          </w:tcPr>
          <w:p w14:paraId="15B41508" w14:textId="77777777" w:rsidR="00802CA6" w:rsidRPr="00CC7CE3" w:rsidRDefault="00802CA6" w:rsidP="00CC7CE3">
            <w:pPr>
              <w:jc w:val="both"/>
              <w:rPr>
                <w:rFonts w:cs="Arial"/>
                <w:b/>
                <w:color w:val="002060"/>
                <w:sz w:val="22"/>
              </w:rPr>
            </w:pPr>
            <w:r w:rsidRPr="00CC7CE3">
              <w:rPr>
                <w:rFonts w:cs="Arial"/>
                <w:b/>
                <w:color w:val="002060"/>
                <w:sz w:val="22"/>
              </w:rPr>
              <w:t>12:00 M</w:t>
            </w:r>
          </w:p>
        </w:tc>
      </w:tr>
    </w:tbl>
    <w:p w14:paraId="275CD5D8" w14:textId="429699A8" w:rsidR="00E72D6C" w:rsidRDefault="00050367" w:rsidP="00E72D6C">
      <w:pPr>
        <w:rPr>
          <w:rFonts w:ascii="Century Gothic" w:hAnsi="Century Gothic" w:cs="Arial"/>
          <w:color w:val="002060"/>
        </w:rPr>
      </w:pPr>
      <w:r>
        <w:rPr>
          <w:rFonts w:ascii="Century Gothic" w:hAnsi="Century Gothic" w:cs="Arial"/>
          <w:color w:val="002060"/>
        </w:rPr>
        <w:t xml:space="preserve">     </w:t>
      </w:r>
    </w:p>
    <w:p w14:paraId="66BA4FDB" w14:textId="77777777" w:rsidR="00CC7CE3" w:rsidRPr="00537966" w:rsidRDefault="00CC7CE3" w:rsidP="00E72D6C">
      <w:pPr>
        <w:rPr>
          <w:rFonts w:ascii="Century Gothic" w:hAnsi="Century Gothic" w:cs="Arial"/>
          <w:color w:val="002060"/>
        </w:rPr>
      </w:pPr>
    </w:p>
    <w:tbl>
      <w:tblPr>
        <w:tblStyle w:val="Tablaconcuadrcula"/>
        <w:tblW w:w="3307" w:type="pct"/>
        <w:tblInd w:w="1490" w:type="dxa"/>
        <w:tblLook w:val="0600" w:firstRow="0" w:lastRow="0" w:firstColumn="0" w:lastColumn="0" w:noHBand="1" w:noVBand="1"/>
      </w:tblPr>
      <w:tblGrid>
        <w:gridCol w:w="3016"/>
        <w:gridCol w:w="2823"/>
      </w:tblGrid>
      <w:tr w:rsidR="00802CA6" w:rsidRPr="00537966" w14:paraId="719D8A23" w14:textId="77777777" w:rsidTr="00050367">
        <w:tc>
          <w:tcPr>
            <w:tcW w:w="2583" w:type="pct"/>
          </w:tcPr>
          <w:p w14:paraId="2E440267" w14:textId="77777777" w:rsidR="00802CA6" w:rsidRPr="00537966" w:rsidRDefault="00802CA6" w:rsidP="00CC7CE3">
            <w:pPr>
              <w:jc w:val="both"/>
              <w:rPr>
                <w:rFonts w:cs="Arial"/>
                <w:b/>
                <w:color w:val="002060"/>
                <w:sz w:val="22"/>
              </w:rPr>
            </w:pPr>
          </w:p>
        </w:tc>
        <w:tc>
          <w:tcPr>
            <w:tcW w:w="2417" w:type="pct"/>
            <w:hideMark/>
          </w:tcPr>
          <w:p w14:paraId="2A895563" w14:textId="220A2B0C" w:rsidR="00802CA6" w:rsidRPr="00537966" w:rsidRDefault="00802CA6" w:rsidP="00CC7CE3">
            <w:pPr>
              <w:jc w:val="both"/>
              <w:rPr>
                <w:rFonts w:cs="Arial"/>
                <w:b/>
                <w:color w:val="002060"/>
                <w:sz w:val="22"/>
              </w:rPr>
            </w:pPr>
            <w:r w:rsidRPr="00537966">
              <w:rPr>
                <w:rFonts w:cs="Arial"/>
                <w:b/>
                <w:color w:val="002060"/>
                <w:sz w:val="22"/>
              </w:rPr>
              <w:t xml:space="preserve">Básica </w:t>
            </w:r>
            <w:r w:rsidR="00895D96">
              <w:rPr>
                <w:rFonts w:cs="Arial"/>
                <w:b/>
                <w:color w:val="002060"/>
                <w:sz w:val="22"/>
              </w:rPr>
              <w:t>preescolar</w:t>
            </w:r>
          </w:p>
        </w:tc>
      </w:tr>
      <w:tr w:rsidR="00802CA6" w:rsidRPr="00537966" w14:paraId="3E93B749" w14:textId="77777777" w:rsidTr="00050367">
        <w:tc>
          <w:tcPr>
            <w:tcW w:w="2583" w:type="pct"/>
            <w:hideMark/>
          </w:tcPr>
          <w:p w14:paraId="43C94305" w14:textId="77777777" w:rsidR="00802CA6" w:rsidRPr="00537966" w:rsidRDefault="00802CA6" w:rsidP="00CC7CE3">
            <w:pPr>
              <w:jc w:val="both"/>
              <w:rPr>
                <w:rFonts w:cs="Arial"/>
                <w:b/>
                <w:color w:val="002060"/>
                <w:sz w:val="22"/>
              </w:rPr>
            </w:pPr>
            <w:r w:rsidRPr="00537966">
              <w:rPr>
                <w:rFonts w:cs="Arial"/>
                <w:b/>
                <w:color w:val="002060"/>
                <w:sz w:val="22"/>
              </w:rPr>
              <w:t>ENTRADA</w:t>
            </w:r>
          </w:p>
        </w:tc>
        <w:tc>
          <w:tcPr>
            <w:tcW w:w="2417" w:type="pct"/>
          </w:tcPr>
          <w:p w14:paraId="42151A03" w14:textId="77777777" w:rsidR="00802CA6" w:rsidRPr="00537966" w:rsidRDefault="00802CA6" w:rsidP="00CC7CE3">
            <w:pPr>
              <w:jc w:val="both"/>
              <w:rPr>
                <w:rFonts w:cs="Arial"/>
                <w:b/>
                <w:color w:val="002060"/>
                <w:sz w:val="22"/>
              </w:rPr>
            </w:pPr>
            <w:r w:rsidRPr="00537966">
              <w:rPr>
                <w:rFonts w:cs="Arial"/>
                <w:b/>
                <w:color w:val="002060"/>
                <w:sz w:val="22"/>
              </w:rPr>
              <w:t>12:50 PM</w:t>
            </w:r>
          </w:p>
        </w:tc>
      </w:tr>
      <w:tr w:rsidR="00802CA6" w:rsidRPr="00537966" w14:paraId="296F215E" w14:textId="77777777" w:rsidTr="00050367">
        <w:tc>
          <w:tcPr>
            <w:tcW w:w="2583" w:type="pct"/>
            <w:hideMark/>
          </w:tcPr>
          <w:p w14:paraId="43EB4F53" w14:textId="77777777" w:rsidR="00802CA6" w:rsidRPr="00537966" w:rsidRDefault="00802CA6" w:rsidP="00CC7CE3">
            <w:pPr>
              <w:jc w:val="both"/>
              <w:rPr>
                <w:rFonts w:cs="Arial"/>
                <w:b/>
                <w:color w:val="002060"/>
                <w:sz w:val="22"/>
              </w:rPr>
            </w:pPr>
            <w:r w:rsidRPr="00537966">
              <w:rPr>
                <w:rFonts w:cs="Arial"/>
                <w:b/>
                <w:color w:val="002060"/>
                <w:sz w:val="22"/>
              </w:rPr>
              <w:t>1ª. Hora de Clase</w:t>
            </w:r>
          </w:p>
        </w:tc>
        <w:tc>
          <w:tcPr>
            <w:tcW w:w="2417" w:type="pct"/>
          </w:tcPr>
          <w:p w14:paraId="31FBF191" w14:textId="36083164" w:rsidR="00802CA6" w:rsidRPr="00537966" w:rsidRDefault="00CC7CE3" w:rsidP="00CC7CE3">
            <w:pPr>
              <w:jc w:val="both"/>
              <w:rPr>
                <w:rFonts w:cs="Arial"/>
                <w:b/>
                <w:color w:val="002060"/>
                <w:sz w:val="22"/>
              </w:rPr>
            </w:pPr>
            <w:r>
              <w:rPr>
                <w:rFonts w:cs="Arial"/>
                <w:b/>
                <w:color w:val="002060"/>
                <w:sz w:val="22"/>
              </w:rPr>
              <w:t>1:00 A 1:40 PM</w:t>
            </w:r>
          </w:p>
        </w:tc>
      </w:tr>
      <w:tr w:rsidR="00802CA6" w:rsidRPr="00537966" w14:paraId="6FC918B9" w14:textId="77777777" w:rsidTr="00050367">
        <w:tc>
          <w:tcPr>
            <w:tcW w:w="2583" w:type="pct"/>
            <w:hideMark/>
          </w:tcPr>
          <w:p w14:paraId="275FD6E3" w14:textId="77777777" w:rsidR="00802CA6" w:rsidRPr="00537966" w:rsidRDefault="00802CA6" w:rsidP="00CC7CE3">
            <w:pPr>
              <w:jc w:val="both"/>
              <w:rPr>
                <w:rFonts w:cs="Arial"/>
                <w:b/>
                <w:color w:val="002060"/>
                <w:sz w:val="22"/>
              </w:rPr>
            </w:pPr>
            <w:r w:rsidRPr="00537966">
              <w:rPr>
                <w:rFonts w:cs="Arial"/>
                <w:b/>
                <w:color w:val="002060"/>
                <w:sz w:val="22"/>
              </w:rPr>
              <w:t>2ª. Hora de Clase</w:t>
            </w:r>
          </w:p>
        </w:tc>
        <w:tc>
          <w:tcPr>
            <w:tcW w:w="2417" w:type="pct"/>
          </w:tcPr>
          <w:p w14:paraId="40BB62C6" w14:textId="61EC3ABE" w:rsidR="00802CA6" w:rsidRPr="00537966" w:rsidRDefault="00802CA6" w:rsidP="00CC7CE3">
            <w:pPr>
              <w:jc w:val="both"/>
              <w:rPr>
                <w:rFonts w:cs="Arial"/>
                <w:b/>
                <w:color w:val="002060"/>
                <w:sz w:val="22"/>
              </w:rPr>
            </w:pPr>
            <w:r w:rsidRPr="00537966">
              <w:rPr>
                <w:rFonts w:cs="Arial"/>
                <w:b/>
                <w:color w:val="002060"/>
                <w:sz w:val="22"/>
              </w:rPr>
              <w:t>1:40 A 2:</w:t>
            </w:r>
            <w:r w:rsidR="00050367">
              <w:rPr>
                <w:rFonts w:cs="Arial"/>
                <w:b/>
                <w:color w:val="002060"/>
                <w:sz w:val="22"/>
              </w:rPr>
              <w:t>20</w:t>
            </w:r>
            <w:r w:rsidRPr="00537966">
              <w:rPr>
                <w:rFonts w:cs="Arial"/>
                <w:b/>
                <w:color w:val="002060"/>
                <w:sz w:val="22"/>
              </w:rPr>
              <w:t xml:space="preserve"> PM</w:t>
            </w:r>
          </w:p>
        </w:tc>
      </w:tr>
      <w:tr w:rsidR="00802CA6" w:rsidRPr="00537966" w14:paraId="33606CD8" w14:textId="77777777" w:rsidTr="00050367">
        <w:tc>
          <w:tcPr>
            <w:tcW w:w="2583" w:type="pct"/>
            <w:hideMark/>
          </w:tcPr>
          <w:p w14:paraId="10C66666" w14:textId="77777777" w:rsidR="00802CA6" w:rsidRPr="00537966" w:rsidRDefault="00802CA6" w:rsidP="00CC7CE3">
            <w:pPr>
              <w:jc w:val="both"/>
              <w:rPr>
                <w:rFonts w:cs="Arial"/>
                <w:b/>
                <w:color w:val="002060"/>
                <w:sz w:val="22"/>
              </w:rPr>
            </w:pPr>
            <w:r w:rsidRPr="00537966">
              <w:rPr>
                <w:rFonts w:cs="Arial"/>
                <w:b/>
                <w:color w:val="002060"/>
                <w:sz w:val="22"/>
              </w:rPr>
              <w:t>3ª. Hora de Clase</w:t>
            </w:r>
          </w:p>
        </w:tc>
        <w:tc>
          <w:tcPr>
            <w:tcW w:w="2417" w:type="pct"/>
          </w:tcPr>
          <w:p w14:paraId="5B464F63" w14:textId="6501F50D" w:rsidR="00802CA6" w:rsidRPr="00537966" w:rsidRDefault="00802CA6" w:rsidP="00CC7CE3">
            <w:pPr>
              <w:jc w:val="both"/>
              <w:rPr>
                <w:rFonts w:cs="Arial"/>
                <w:b/>
                <w:color w:val="002060"/>
                <w:sz w:val="22"/>
              </w:rPr>
            </w:pPr>
            <w:r w:rsidRPr="00537966">
              <w:rPr>
                <w:rFonts w:cs="Arial"/>
                <w:b/>
                <w:color w:val="002060"/>
                <w:sz w:val="22"/>
              </w:rPr>
              <w:t>2:</w:t>
            </w:r>
            <w:r w:rsidR="00050367">
              <w:rPr>
                <w:rFonts w:cs="Arial"/>
                <w:b/>
                <w:color w:val="002060"/>
                <w:sz w:val="22"/>
              </w:rPr>
              <w:t>2</w:t>
            </w:r>
            <w:r w:rsidRPr="00537966">
              <w:rPr>
                <w:rFonts w:cs="Arial"/>
                <w:b/>
                <w:color w:val="002060"/>
                <w:sz w:val="22"/>
              </w:rPr>
              <w:t>0 A 3:</w:t>
            </w:r>
            <w:r w:rsidR="00050367">
              <w:rPr>
                <w:rFonts w:cs="Arial"/>
                <w:b/>
                <w:color w:val="002060"/>
                <w:sz w:val="22"/>
              </w:rPr>
              <w:t>0</w:t>
            </w:r>
            <w:r w:rsidRPr="00537966">
              <w:rPr>
                <w:rFonts w:cs="Arial"/>
                <w:b/>
                <w:color w:val="002060"/>
                <w:sz w:val="22"/>
              </w:rPr>
              <w:t>0 PM</w:t>
            </w:r>
          </w:p>
        </w:tc>
      </w:tr>
      <w:tr w:rsidR="00802CA6" w:rsidRPr="00537966" w14:paraId="62B69652" w14:textId="77777777" w:rsidTr="00050367">
        <w:tc>
          <w:tcPr>
            <w:tcW w:w="2583" w:type="pct"/>
          </w:tcPr>
          <w:p w14:paraId="153C792E" w14:textId="77777777" w:rsidR="00802CA6" w:rsidRPr="00537966" w:rsidRDefault="00802CA6" w:rsidP="00CC7CE3">
            <w:pPr>
              <w:jc w:val="both"/>
              <w:rPr>
                <w:rFonts w:cs="Arial"/>
                <w:b/>
                <w:color w:val="002060"/>
                <w:sz w:val="22"/>
              </w:rPr>
            </w:pPr>
            <w:r w:rsidRPr="00537966">
              <w:rPr>
                <w:rFonts w:cs="Arial"/>
                <w:b/>
                <w:color w:val="002060"/>
                <w:sz w:val="22"/>
              </w:rPr>
              <w:t>DESCANSO</w:t>
            </w:r>
          </w:p>
        </w:tc>
        <w:tc>
          <w:tcPr>
            <w:tcW w:w="2417" w:type="pct"/>
          </w:tcPr>
          <w:p w14:paraId="75FC14CB" w14:textId="566901F3" w:rsidR="00802CA6" w:rsidRPr="00537966" w:rsidRDefault="00802CA6" w:rsidP="00CC7CE3">
            <w:pPr>
              <w:jc w:val="both"/>
              <w:rPr>
                <w:rFonts w:cs="Arial"/>
                <w:b/>
                <w:color w:val="002060"/>
                <w:sz w:val="22"/>
              </w:rPr>
            </w:pPr>
            <w:r w:rsidRPr="00537966">
              <w:rPr>
                <w:rFonts w:cs="Arial"/>
                <w:b/>
                <w:color w:val="002060"/>
                <w:sz w:val="22"/>
              </w:rPr>
              <w:t>3:</w:t>
            </w:r>
            <w:r w:rsidR="00050367">
              <w:rPr>
                <w:rFonts w:cs="Arial"/>
                <w:b/>
                <w:color w:val="002060"/>
                <w:sz w:val="22"/>
              </w:rPr>
              <w:t>00</w:t>
            </w:r>
            <w:r w:rsidRPr="00537966">
              <w:rPr>
                <w:rFonts w:cs="Arial"/>
                <w:b/>
                <w:color w:val="002060"/>
                <w:sz w:val="22"/>
              </w:rPr>
              <w:t xml:space="preserve"> A 3:</w:t>
            </w:r>
            <w:r w:rsidR="00050367">
              <w:rPr>
                <w:rFonts w:cs="Arial"/>
                <w:b/>
                <w:color w:val="002060"/>
                <w:sz w:val="22"/>
              </w:rPr>
              <w:t>3</w:t>
            </w:r>
            <w:r w:rsidRPr="00537966">
              <w:rPr>
                <w:rFonts w:cs="Arial"/>
                <w:b/>
                <w:color w:val="002060"/>
                <w:sz w:val="22"/>
              </w:rPr>
              <w:t>0 PM</w:t>
            </w:r>
          </w:p>
        </w:tc>
      </w:tr>
      <w:tr w:rsidR="00802CA6" w:rsidRPr="00537966" w14:paraId="20915118" w14:textId="77777777" w:rsidTr="00050367">
        <w:tc>
          <w:tcPr>
            <w:tcW w:w="2583" w:type="pct"/>
            <w:hideMark/>
          </w:tcPr>
          <w:p w14:paraId="11B1BB42" w14:textId="77777777" w:rsidR="00802CA6" w:rsidRPr="00537966" w:rsidRDefault="00802CA6" w:rsidP="00CC7CE3">
            <w:pPr>
              <w:jc w:val="both"/>
              <w:rPr>
                <w:rFonts w:cs="Arial"/>
                <w:b/>
                <w:color w:val="002060"/>
                <w:sz w:val="22"/>
              </w:rPr>
            </w:pPr>
            <w:r w:rsidRPr="00537966">
              <w:rPr>
                <w:rFonts w:cs="Arial"/>
                <w:b/>
                <w:color w:val="002060"/>
                <w:sz w:val="22"/>
              </w:rPr>
              <w:t>4ª. Hora de Clase</w:t>
            </w:r>
          </w:p>
        </w:tc>
        <w:tc>
          <w:tcPr>
            <w:tcW w:w="2417" w:type="pct"/>
          </w:tcPr>
          <w:p w14:paraId="6CD0C7E3" w14:textId="530A9899" w:rsidR="00802CA6" w:rsidRPr="00537966" w:rsidRDefault="00802CA6" w:rsidP="00CC7CE3">
            <w:pPr>
              <w:jc w:val="both"/>
              <w:rPr>
                <w:rFonts w:cs="Arial"/>
                <w:b/>
                <w:color w:val="002060"/>
                <w:sz w:val="22"/>
              </w:rPr>
            </w:pPr>
            <w:r w:rsidRPr="00537966">
              <w:rPr>
                <w:rFonts w:cs="Arial"/>
                <w:b/>
                <w:color w:val="002060"/>
                <w:sz w:val="22"/>
              </w:rPr>
              <w:t>3:</w:t>
            </w:r>
            <w:r w:rsidR="00050367">
              <w:rPr>
                <w:rFonts w:cs="Arial"/>
                <w:b/>
                <w:color w:val="002060"/>
                <w:sz w:val="22"/>
              </w:rPr>
              <w:t>3</w:t>
            </w:r>
            <w:r w:rsidRPr="00537966">
              <w:rPr>
                <w:rFonts w:cs="Arial"/>
                <w:b/>
                <w:color w:val="002060"/>
                <w:sz w:val="22"/>
              </w:rPr>
              <w:t>0 A 4:</w:t>
            </w:r>
            <w:r w:rsidR="00050367">
              <w:rPr>
                <w:rFonts w:cs="Arial"/>
                <w:b/>
                <w:color w:val="002060"/>
                <w:sz w:val="22"/>
              </w:rPr>
              <w:t>1</w:t>
            </w:r>
            <w:r w:rsidRPr="00537966">
              <w:rPr>
                <w:rFonts w:cs="Arial"/>
                <w:b/>
                <w:color w:val="002060"/>
                <w:sz w:val="22"/>
              </w:rPr>
              <w:t>0 PM</w:t>
            </w:r>
          </w:p>
        </w:tc>
      </w:tr>
      <w:tr w:rsidR="00802CA6" w:rsidRPr="00537966" w14:paraId="056CD9BA" w14:textId="77777777" w:rsidTr="00050367">
        <w:tc>
          <w:tcPr>
            <w:tcW w:w="2583" w:type="pct"/>
            <w:hideMark/>
          </w:tcPr>
          <w:p w14:paraId="01E0C27D" w14:textId="77777777" w:rsidR="00802CA6" w:rsidRPr="00537966" w:rsidRDefault="00802CA6" w:rsidP="00CC7CE3">
            <w:pPr>
              <w:jc w:val="both"/>
              <w:rPr>
                <w:rFonts w:cs="Arial"/>
                <w:b/>
                <w:color w:val="002060"/>
                <w:sz w:val="22"/>
              </w:rPr>
            </w:pPr>
            <w:r w:rsidRPr="00537966">
              <w:rPr>
                <w:rFonts w:cs="Arial"/>
                <w:b/>
                <w:color w:val="002060"/>
                <w:sz w:val="22"/>
              </w:rPr>
              <w:t>5ª. Hora de Clase</w:t>
            </w:r>
          </w:p>
        </w:tc>
        <w:tc>
          <w:tcPr>
            <w:tcW w:w="2417" w:type="pct"/>
          </w:tcPr>
          <w:p w14:paraId="48692993" w14:textId="44156494" w:rsidR="00802CA6" w:rsidRPr="00537966" w:rsidRDefault="00802CA6" w:rsidP="00CC7CE3">
            <w:pPr>
              <w:jc w:val="both"/>
              <w:rPr>
                <w:rFonts w:cs="Arial"/>
                <w:b/>
                <w:color w:val="002060"/>
                <w:sz w:val="22"/>
              </w:rPr>
            </w:pPr>
            <w:r w:rsidRPr="00537966">
              <w:rPr>
                <w:rFonts w:cs="Arial"/>
                <w:b/>
                <w:color w:val="002060"/>
                <w:sz w:val="22"/>
              </w:rPr>
              <w:t>4:</w:t>
            </w:r>
            <w:r w:rsidR="00050367">
              <w:rPr>
                <w:rFonts w:cs="Arial"/>
                <w:b/>
                <w:color w:val="002060"/>
                <w:sz w:val="22"/>
              </w:rPr>
              <w:t>1</w:t>
            </w:r>
            <w:r w:rsidRPr="00537966">
              <w:rPr>
                <w:rFonts w:cs="Arial"/>
                <w:b/>
                <w:color w:val="002060"/>
                <w:sz w:val="22"/>
              </w:rPr>
              <w:t>0 A 5:</w:t>
            </w:r>
            <w:r w:rsidR="00050367">
              <w:rPr>
                <w:rFonts w:cs="Arial"/>
                <w:b/>
                <w:color w:val="002060"/>
                <w:sz w:val="22"/>
              </w:rPr>
              <w:t>00</w:t>
            </w:r>
            <w:r w:rsidRPr="00537966">
              <w:rPr>
                <w:rFonts w:cs="Arial"/>
                <w:b/>
                <w:color w:val="002060"/>
                <w:sz w:val="22"/>
              </w:rPr>
              <w:t xml:space="preserve"> PM</w:t>
            </w:r>
          </w:p>
        </w:tc>
      </w:tr>
      <w:tr w:rsidR="00802CA6" w:rsidRPr="00537966" w14:paraId="43FFD541" w14:textId="77777777" w:rsidTr="00050367">
        <w:tc>
          <w:tcPr>
            <w:tcW w:w="2583" w:type="pct"/>
            <w:hideMark/>
          </w:tcPr>
          <w:p w14:paraId="3BE96892" w14:textId="77777777" w:rsidR="00802CA6" w:rsidRPr="00537966" w:rsidRDefault="00802CA6" w:rsidP="00CC7CE3">
            <w:pPr>
              <w:jc w:val="both"/>
              <w:rPr>
                <w:rFonts w:cs="Arial"/>
                <w:b/>
                <w:color w:val="002060"/>
                <w:sz w:val="22"/>
              </w:rPr>
            </w:pPr>
            <w:r w:rsidRPr="00537966">
              <w:rPr>
                <w:rFonts w:cs="Arial"/>
                <w:b/>
                <w:color w:val="002060"/>
                <w:sz w:val="22"/>
              </w:rPr>
              <w:t>SALIDA</w:t>
            </w:r>
          </w:p>
        </w:tc>
        <w:tc>
          <w:tcPr>
            <w:tcW w:w="2417" w:type="pct"/>
          </w:tcPr>
          <w:p w14:paraId="12C8FF89" w14:textId="73D57525" w:rsidR="00802CA6" w:rsidRPr="00537966" w:rsidRDefault="00802CA6" w:rsidP="00CC7CE3">
            <w:pPr>
              <w:jc w:val="both"/>
              <w:rPr>
                <w:rFonts w:cs="Arial"/>
                <w:b/>
                <w:color w:val="002060"/>
                <w:sz w:val="22"/>
              </w:rPr>
            </w:pPr>
            <w:r w:rsidRPr="00537966">
              <w:rPr>
                <w:rFonts w:cs="Arial"/>
                <w:b/>
                <w:color w:val="002060"/>
                <w:sz w:val="22"/>
              </w:rPr>
              <w:t>5:</w:t>
            </w:r>
            <w:r w:rsidR="00050367">
              <w:rPr>
                <w:rFonts w:cs="Arial"/>
                <w:b/>
                <w:color w:val="002060"/>
                <w:sz w:val="22"/>
              </w:rPr>
              <w:t>00</w:t>
            </w:r>
            <w:r w:rsidRPr="00537966">
              <w:rPr>
                <w:rFonts w:cs="Arial"/>
                <w:b/>
                <w:color w:val="002060"/>
                <w:sz w:val="22"/>
              </w:rPr>
              <w:t xml:space="preserve"> PM</w:t>
            </w:r>
          </w:p>
        </w:tc>
      </w:tr>
    </w:tbl>
    <w:p w14:paraId="27F162F2" w14:textId="77777777" w:rsidR="00E72D6C" w:rsidRPr="00537966" w:rsidRDefault="00E72D6C" w:rsidP="00224D1C">
      <w:pPr>
        <w:rPr>
          <w:rFonts w:ascii="Century Gothic" w:hAnsi="Century Gothic" w:cs="Arial"/>
          <w:color w:val="002060"/>
          <w:sz w:val="24"/>
          <w:szCs w:val="24"/>
        </w:rPr>
      </w:pPr>
    </w:p>
    <w:p w14:paraId="4F2CED8B" w14:textId="7BA54205" w:rsidR="006A1AE9" w:rsidRDefault="006A1AE9" w:rsidP="006A1AE9">
      <w:pPr>
        <w:jc w:val="both"/>
        <w:rPr>
          <w:rFonts w:ascii="Century Gothic" w:hAnsi="Century Gothic" w:cs="Arial"/>
          <w:color w:val="002060"/>
          <w:sz w:val="24"/>
          <w:szCs w:val="24"/>
        </w:rPr>
      </w:pPr>
    </w:p>
    <w:p w14:paraId="0DE2B7C6" w14:textId="77777777" w:rsidR="00895D96" w:rsidRPr="00537966" w:rsidRDefault="00895D96" w:rsidP="006A1AE9">
      <w:pPr>
        <w:jc w:val="both"/>
        <w:rPr>
          <w:rFonts w:ascii="Century Gothic" w:hAnsi="Century Gothic" w:cs="Arial"/>
          <w:color w:val="002060"/>
          <w:sz w:val="24"/>
          <w:szCs w:val="24"/>
        </w:rPr>
      </w:pPr>
    </w:p>
    <w:p w14:paraId="3FC17233" w14:textId="3E1B01FE" w:rsidR="002E034C" w:rsidRDefault="00224D1C" w:rsidP="00224D1C">
      <w:pPr>
        <w:jc w:val="center"/>
        <w:rPr>
          <w:rFonts w:ascii="Century Gothic" w:hAnsi="Century Gothic" w:cs="Arial"/>
          <w:b/>
          <w:color w:val="002060"/>
          <w:sz w:val="40"/>
          <w:szCs w:val="40"/>
        </w:rPr>
      </w:pPr>
      <w:r w:rsidRPr="00802CA6">
        <w:rPr>
          <w:rFonts w:ascii="Century Gothic" w:hAnsi="Century Gothic" w:cs="Arial"/>
          <w:b/>
          <w:color w:val="002060"/>
          <w:sz w:val="40"/>
          <w:szCs w:val="40"/>
        </w:rPr>
        <w:t xml:space="preserve">CAPITULO III </w:t>
      </w:r>
      <w:r w:rsidR="006A1AE9" w:rsidRPr="00802CA6">
        <w:rPr>
          <w:rFonts w:ascii="Century Gothic" w:hAnsi="Century Gothic" w:cs="Arial"/>
          <w:b/>
          <w:color w:val="002060"/>
          <w:sz w:val="40"/>
          <w:szCs w:val="40"/>
        </w:rPr>
        <w:t>COMPONENTE PEDAGÓGICO</w:t>
      </w:r>
    </w:p>
    <w:p w14:paraId="2D2846D0" w14:textId="77777777" w:rsidR="00895D96" w:rsidRPr="00802CA6" w:rsidRDefault="00895D96" w:rsidP="00224D1C">
      <w:pPr>
        <w:jc w:val="center"/>
        <w:rPr>
          <w:rFonts w:ascii="Century Gothic" w:hAnsi="Century Gothic" w:cs="Arial"/>
          <w:b/>
          <w:color w:val="002060"/>
          <w:sz w:val="40"/>
          <w:szCs w:val="40"/>
        </w:rPr>
      </w:pPr>
    </w:p>
    <w:p w14:paraId="52589450" w14:textId="77777777" w:rsidR="006A1AE9" w:rsidRPr="00537966" w:rsidRDefault="006A1AE9" w:rsidP="006A1AE9">
      <w:pPr>
        <w:jc w:val="both"/>
        <w:rPr>
          <w:rFonts w:ascii="Century Gothic" w:hAnsi="Century Gothic" w:cs="Arial"/>
          <w:color w:val="002060"/>
          <w:sz w:val="24"/>
          <w:szCs w:val="24"/>
        </w:rPr>
      </w:pPr>
      <w:r w:rsidRPr="00537966">
        <w:rPr>
          <w:rFonts w:ascii="Century Gothic" w:hAnsi="Century Gothic" w:cs="Arial"/>
          <w:color w:val="002060"/>
          <w:sz w:val="24"/>
          <w:szCs w:val="24"/>
        </w:rPr>
        <w:t>Referido a los principios pedagógicos y sus correspondientes desarrollos plasmados en un diseño curricular pertinente. Este componente involucra el ser en el centro educativo y guiara  la propuesta académica ofrecida a la comunidad educativa y en especial tiene como meta el beneficio integral de la evolución académica del estudiante utilizando las teorías de las inteligencias múltiples Igualmente es considerado este componente como la esencia del trabajo de un establecimiento educativo, pues señala cómo se enfocan sus acciones para lograr que los estudiantes aprendan y desarrollen las competencias necesarias para su desempeño personal, social. Esta área de la gestión se encarga de los procesos de diseño curricular, prácticas pedagógicas institucionales, gestión de clases y seguimiento académico.</w:t>
      </w:r>
    </w:p>
    <w:p w14:paraId="16ABC2F4" w14:textId="77777777" w:rsidR="00895D96" w:rsidRDefault="00895D96" w:rsidP="009E701B">
      <w:pPr>
        <w:spacing w:after="0"/>
        <w:jc w:val="both"/>
        <w:rPr>
          <w:rFonts w:ascii="Century Gothic" w:hAnsi="Century Gothic" w:cs="Arial"/>
          <w:b/>
          <w:bCs/>
          <w:color w:val="002060"/>
          <w:sz w:val="24"/>
          <w:szCs w:val="24"/>
        </w:rPr>
      </w:pPr>
      <w:bookmarkStart w:id="2" w:name="_Hlk155299285"/>
    </w:p>
    <w:p w14:paraId="51D1277D" w14:textId="5662C981" w:rsidR="009E701B" w:rsidRDefault="009E701B" w:rsidP="009E701B">
      <w:pPr>
        <w:spacing w:after="0"/>
        <w:jc w:val="both"/>
        <w:rPr>
          <w:rFonts w:ascii="Century Gothic" w:hAnsi="Century Gothic" w:cs="Arial"/>
          <w:color w:val="002060"/>
          <w:sz w:val="24"/>
          <w:szCs w:val="24"/>
        </w:rPr>
      </w:pPr>
      <w:r w:rsidRPr="00537966">
        <w:rPr>
          <w:rFonts w:ascii="Century Gothic" w:hAnsi="Century Gothic" w:cs="Arial"/>
          <w:b/>
          <w:bCs/>
          <w:color w:val="002060"/>
          <w:sz w:val="24"/>
          <w:szCs w:val="24"/>
        </w:rPr>
        <w:t xml:space="preserve">3.1. </w:t>
      </w:r>
      <w:r w:rsidR="00D72E7F" w:rsidRPr="00537966">
        <w:rPr>
          <w:rFonts w:ascii="Century Gothic" w:hAnsi="Century Gothic" w:cs="Arial"/>
          <w:b/>
          <w:bCs/>
          <w:color w:val="002060"/>
          <w:sz w:val="24"/>
          <w:szCs w:val="24"/>
        </w:rPr>
        <w:t>LAS ESTRATEGIAS PEDAGÓGICAS QUE GUÍA LAS LABORES DE FORMACIÓN DE LOS EDUCANDOS</w:t>
      </w:r>
      <w:r w:rsidR="00D72E7F" w:rsidRPr="00537966">
        <w:rPr>
          <w:rFonts w:ascii="Century Gothic" w:hAnsi="Century Gothic" w:cs="Arial"/>
          <w:color w:val="002060"/>
          <w:sz w:val="24"/>
          <w:szCs w:val="24"/>
        </w:rPr>
        <w:t>.</w:t>
      </w:r>
    </w:p>
    <w:p w14:paraId="26D942EA" w14:textId="77777777" w:rsidR="00895D96" w:rsidRPr="00537966" w:rsidRDefault="00895D96" w:rsidP="009E701B">
      <w:pPr>
        <w:spacing w:after="0"/>
        <w:jc w:val="both"/>
        <w:rPr>
          <w:rFonts w:ascii="Century Gothic" w:hAnsi="Century Gothic" w:cs="Arial"/>
          <w:b/>
          <w:color w:val="002060"/>
          <w:sz w:val="24"/>
          <w:szCs w:val="24"/>
        </w:rPr>
      </w:pPr>
    </w:p>
    <w:p w14:paraId="1D7B6E10" w14:textId="28369A7B" w:rsidR="006A1AE9" w:rsidRPr="00537966" w:rsidRDefault="006A1AE9" w:rsidP="009E701B">
      <w:pPr>
        <w:spacing w:after="0"/>
        <w:jc w:val="both"/>
        <w:rPr>
          <w:rFonts w:ascii="Century Gothic" w:hAnsi="Century Gothic" w:cs="Arial"/>
          <w:b/>
          <w:color w:val="002060"/>
          <w:sz w:val="24"/>
          <w:szCs w:val="24"/>
        </w:rPr>
      </w:pPr>
      <w:r w:rsidRPr="00537966">
        <w:rPr>
          <w:rFonts w:ascii="Century Gothic" w:hAnsi="Century Gothic" w:cs="Arial"/>
          <w:color w:val="002060"/>
          <w:sz w:val="24"/>
          <w:szCs w:val="24"/>
        </w:rPr>
        <w:t xml:space="preserve">Para el desarrollo de los objetivos propuestos en este Proyecto Educativo, se privilegia el Modelo constructivista. En esta tendencia se constituye la idea de que las personas, tanto individual como colectivamente, "construyen" sus ideas sobre su medio físico, social o cultural. Por lo tanto, para lo estudiantes </w:t>
      </w:r>
      <w:r w:rsidRPr="00537966">
        <w:rPr>
          <w:rFonts w:ascii="Century Gothic" w:hAnsi="Century Gothic" w:cs="Arial"/>
          <w:color w:val="002060"/>
          <w:sz w:val="24"/>
          <w:szCs w:val="24"/>
        </w:rPr>
        <w:lastRenderedPageBreak/>
        <w:t>del Liceo Infantil Tim, el aprendizaje no solo se da en un aula de clase, sino que parte de todo escenario (casa, calle, barrio, ciudad, campo, ciudad, entre otros). La labor del maestro está en la mediación entre las nociones de los niños y el conocimiento estructurado. Algunos elementos para considerar son:</w:t>
      </w:r>
    </w:p>
    <w:p w14:paraId="233A2CBD" w14:textId="77777777" w:rsidR="006A1AE9" w:rsidRPr="00537966" w:rsidRDefault="006A1AE9" w:rsidP="006A1AE9">
      <w:pPr>
        <w:jc w:val="both"/>
        <w:rPr>
          <w:rFonts w:ascii="Century Gothic" w:hAnsi="Century Gothic" w:cs="Arial"/>
          <w:color w:val="002060"/>
          <w:sz w:val="24"/>
          <w:szCs w:val="24"/>
        </w:rPr>
      </w:pPr>
      <w:r w:rsidRPr="00537966">
        <w:rPr>
          <w:rFonts w:ascii="Century Gothic" w:hAnsi="Century Gothic" w:cs="Arial"/>
          <w:color w:val="002060"/>
          <w:sz w:val="24"/>
          <w:szCs w:val="24"/>
        </w:rPr>
        <w:t>Las "ideas previas", son pequeñas construcciones que el estudiante desarrolla o va adquiriendo en su experiencia, las cuales se transforman en conocimiento, a través de la mediación pedagógica del docente.</w:t>
      </w:r>
    </w:p>
    <w:p w14:paraId="09D308BC" w14:textId="77777777" w:rsidR="006A1AE9" w:rsidRPr="00537966" w:rsidRDefault="006A1AE9" w:rsidP="006A1AE9">
      <w:pPr>
        <w:jc w:val="both"/>
        <w:rPr>
          <w:rFonts w:ascii="Century Gothic" w:hAnsi="Century Gothic" w:cs="Arial"/>
          <w:color w:val="002060"/>
          <w:sz w:val="24"/>
          <w:szCs w:val="24"/>
        </w:rPr>
      </w:pPr>
      <w:r w:rsidRPr="00537966">
        <w:rPr>
          <w:rFonts w:ascii="Century Gothic" w:hAnsi="Century Gothic" w:cs="Arial"/>
          <w:color w:val="002060"/>
          <w:sz w:val="24"/>
          <w:szCs w:val="24"/>
        </w:rPr>
        <w:t>El "conflicto cognitivo" se da entre las “ideas previas” y constituirá la base del "cambio conceptual", es decir, el salto desde una concepción previa a conocimiento (la que se construye), por lo tanto, requerirá que haya espacios, herramientas y metodologías que favorezcan este proceso.</w:t>
      </w:r>
    </w:p>
    <w:p w14:paraId="0002BF03" w14:textId="1CFEAD2F" w:rsidR="006A1AE9" w:rsidRPr="00537966" w:rsidRDefault="006A1AE9" w:rsidP="006A1AE9">
      <w:pPr>
        <w:jc w:val="both"/>
        <w:rPr>
          <w:rFonts w:ascii="Century Gothic" w:hAnsi="Century Gothic" w:cs="Arial"/>
          <w:color w:val="002060"/>
          <w:sz w:val="24"/>
          <w:szCs w:val="24"/>
        </w:rPr>
      </w:pPr>
      <w:r w:rsidRPr="00537966">
        <w:rPr>
          <w:rFonts w:ascii="Century Gothic" w:hAnsi="Century Gothic" w:cs="Arial"/>
          <w:color w:val="002060"/>
          <w:sz w:val="24"/>
          <w:szCs w:val="24"/>
        </w:rPr>
        <w:t>El constructivismo rescata, por lo general, la idea de enseñanza transmisiva o guiada, centrando las diferencias de aprendizaje entre lo significativo y lo memorístico.</w:t>
      </w:r>
    </w:p>
    <w:p w14:paraId="3AAC0102" w14:textId="77777777" w:rsidR="00895D96" w:rsidRDefault="00895D96" w:rsidP="00BC0DE0">
      <w:pPr>
        <w:jc w:val="both"/>
        <w:rPr>
          <w:rFonts w:ascii="Century Gothic" w:hAnsi="Century Gothic" w:cs="Arial"/>
          <w:b/>
          <w:color w:val="002060"/>
          <w:sz w:val="24"/>
          <w:szCs w:val="24"/>
        </w:rPr>
      </w:pPr>
    </w:p>
    <w:p w14:paraId="16163D27" w14:textId="77E8D7CE" w:rsidR="00BC0DE0" w:rsidRPr="00537966" w:rsidRDefault="005D1BA7" w:rsidP="00BC0DE0">
      <w:pPr>
        <w:jc w:val="both"/>
        <w:rPr>
          <w:rFonts w:ascii="Century Gothic" w:hAnsi="Century Gothic" w:cs="Arial"/>
          <w:b/>
          <w:color w:val="002060"/>
          <w:sz w:val="24"/>
          <w:szCs w:val="24"/>
        </w:rPr>
      </w:pPr>
      <w:r w:rsidRPr="00537966">
        <w:rPr>
          <w:rFonts w:ascii="Century Gothic" w:hAnsi="Century Gothic" w:cs="Arial"/>
          <w:b/>
          <w:color w:val="002060"/>
          <w:sz w:val="24"/>
          <w:szCs w:val="24"/>
        </w:rPr>
        <w:t>3.1</w:t>
      </w:r>
      <w:r w:rsidR="00B8533E" w:rsidRPr="00537966">
        <w:rPr>
          <w:rFonts w:ascii="Century Gothic" w:hAnsi="Century Gothic" w:cs="Arial"/>
          <w:b/>
          <w:color w:val="002060"/>
          <w:sz w:val="24"/>
          <w:szCs w:val="24"/>
        </w:rPr>
        <w:t>.1</w:t>
      </w:r>
      <w:r w:rsidRPr="00537966">
        <w:rPr>
          <w:rFonts w:ascii="Century Gothic" w:hAnsi="Century Gothic" w:cs="Arial"/>
          <w:b/>
          <w:color w:val="002060"/>
          <w:sz w:val="24"/>
          <w:szCs w:val="24"/>
        </w:rPr>
        <w:t xml:space="preserve">. </w:t>
      </w:r>
      <w:r w:rsidR="00D72E7F" w:rsidRPr="00537966">
        <w:rPr>
          <w:rFonts w:ascii="Century Gothic" w:hAnsi="Century Gothic" w:cs="Arial"/>
          <w:b/>
          <w:color w:val="002060"/>
          <w:sz w:val="24"/>
          <w:szCs w:val="24"/>
        </w:rPr>
        <w:t>ENFOQUE PEDAGÓGICO</w:t>
      </w:r>
    </w:p>
    <w:p w14:paraId="6E34AC2D" w14:textId="77777777"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Se ha priorizado el enfoque por competencias o aprendizaje basado en competencias, el cual resulta en armonía con el Modelo Constructivista, porque su fundamento es facilitar a los estudiantes la construcción de conocimientos de cada área a través de situaciones prácticas y entornos experimentales.</w:t>
      </w:r>
    </w:p>
    <w:p w14:paraId="290E7E6E" w14:textId="5A89F93E" w:rsidR="00BC0DE0" w:rsidRPr="00537966" w:rsidRDefault="00BC0DE0" w:rsidP="006A1AE9">
      <w:pPr>
        <w:jc w:val="both"/>
        <w:rPr>
          <w:rFonts w:ascii="Century Gothic" w:hAnsi="Century Gothic" w:cs="Arial"/>
          <w:color w:val="002060"/>
          <w:sz w:val="24"/>
          <w:szCs w:val="24"/>
        </w:rPr>
      </w:pPr>
      <w:r w:rsidRPr="00537966">
        <w:rPr>
          <w:rFonts w:ascii="Century Gothic" w:hAnsi="Century Gothic" w:cs="Arial"/>
          <w:color w:val="002060"/>
          <w:sz w:val="24"/>
          <w:szCs w:val="24"/>
        </w:rPr>
        <w:t>El enfoque por competencias obedece a una metodología mucho más dinámica y participativa por parte de los niños y las niñas, siendo una parte activa durante la construcción de los conocimientos y no meros sujetos pasivos que atienden la lección del profesor, que puede ser más o menos amena, pero bajo una metodología rígida y sin mucha posibilidad de interacción.</w:t>
      </w:r>
    </w:p>
    <w:p w14:paraId="2D7FB88F" w14:textId="77777777" w:rsidR="00895D96" w:rsidRDefault="00895D96" w:rsidP="00BC0DE0">
      <w:pPr>
        <w:jc w:val="both"/>
        <w:rPr>
          <w:rFonts w:ascii="Century Gothic" w:hAnsi="Century Gothic" w:cs="Arial"/>
          <w:b/>
          <w:bCs/>
          <w:color w:val="002060"/>
          <w:sz w:val="24"/>
          <w:szCs w:val="24"/>
        </w:rPr>
      </w:pPr>
    </w:p>
    <w:p w14:paraId="586A33C9" w14:textId="73AF7746" w:rsidR="00BC0DE0" w:rsidRPr="00537966" w:rsidRDefault="00224D1C" w:rsidP="00BC0DE0">
      <w:pPr>
        <w:jc w:val="both"/>
        <w:rPr>
          <w:rFonts w:ascii="Century Gothic" w:hAnsi="Century Gothic" w:cs="Arial"/>
          <w:color w:val="002060"/>
        </w:rPr>
      </w:pPr>
      <w:r w:rsidRPr="00537966">
        <w:rPr>
          <w:rFonts w:ascii="Century Gothic" w:hAnsi="Century Gothic" w:cs="Arial"/>
          <w:b/>
          <w:bCs/>
          <w:color w:val="002060"/>
          <w:sz w:val="24"/>
          <w:szCs w:val="24"/>
        </w:rPr>
        <w:t>3.</w:t>
      </w:r>
      <w:r w:rsidR="00265C15" w:rsidRPr="00537966">
        <w:rPr>
          <w:rFonts w:ascii="Century Gothic" w:hAnsi="Century Gothic" w:cs="Arial"/>
          <w:b/>
          <w:bCs/>
          <w:color w:val="002060"/>
          <w:sz w:val="24"/>
          <w:szCs w:val="24"/>
        </w:rPr>
        <w:t>2.</w:t>
      </w:r>
      <w:r w:rsidRPr="00537966">
        <w:rPr>
          <w:rFonts w:ascii="Century Gothic" w:hAnsi="Century Gothic" w:cs="Arial"/>
          <w:b/>
          <w:bCs/>
          <w:color w:val="002060"/>
          <w:sz w:val="24"/>
          <w:szCs w:val="24"/>
        </w:rPr>
        <w:t xml:space="preserve">  </w:t>
      </w:r>
      <w:r w:rsidR="00B66763" w:rsidRPr="00537966">
        <w:rPr>
          <w:rFonts w:ascii="Century Gothic" w:hAnsi="Century Gothic" w:cs="Arial"/>
          <w:b/>
          <w:bCs/>
          <w:color w:val="002060"/>
          <w:sz w:val="24"/>
          <w:szCs w:val="24"/>
        </w:rPr>
        <w:t>LA ORGANIZACIÓN DE LOS PLANES DE ESTUDIO Y LA DEFINICIÓN DE LOS CRITERIOS PARA LA EVALUACIÓN DEL RENDIMIENTO DEL EDUCANDO</w:t>
      </w:r>
      <w:r w:rsidR="00B66763" w:rsidRPr="00537966">
        <w:rPr>
          <w:rFonts w:ascii="Century Gothic" w:hAnsi="Century Gothic" w:cs="Arial"/>
          <w:color w:val="002060"/>
          <w:sz w:val="24"/>
          <w:szCs w:val="24"/>
        </w:rPr>
        <w:t>.</w:t>
      </w:r>
      <w:r w:rsidR="00B66763" w:rsidRPr="00537966">
        <w:rPr>
          <w:rFonts w:ascii="Century Gothic" w:hAnsi="Century Gothic" w:cs="Arial"/>
          <w:color w:val="002060"/>
        </w:rPr>
        <w:t xml:space="preserve"> </w:t>
      </w:r>
    </w:p>
    <w:p w14:paraId="20B0EA58" w14:textId="7D3175B9" w:rsidR="00895D96" w:rsidRDefault="00895D96" w:rsidP="00BC0DE0">
      <w:pPr>
        <w:jc w:val="both"/>
        <w:rPr>
          <w:rFonts w:ascii="Century Gothic" w:hAnsi="Century Gothic" w:cs="Arial"/>
          <w:b/>
          <w:color w:val="002060"/>
          <w:sz w:val="24"/>
          <w:szCs w:val="24"/>
        </w:rPr>
      </w:pPr>
    </w:p>
    <w:p w14:paraId="6D7E2414" w14:textId="77777777" w:rsidR="00895D96" w:rsidRDefault="00895D96" w:rsidP="00BC0DE0">
      <w:pPr>
        <w:jc w:val="both"/>
        <w:rPr>
          <w:rFonts w:ascii="Century Gothic" w:hAnsi="Century Gothic" w:cs="Arial"/>
          <w:b/>
          <w:color w:val="002060"/>
          <w:sz w:val="24"/>
          <w:szCs w:val="24"/>
        </w:rPr>
      </w:pPr>
    </w:p>
    <w:p w14:paraId="3B7D62C4" w14:textId="570973EB" w:rsidR="00BC0DE0" w:rsidRPr="00537966" w:rsidRDefault="00B273CD" w:rsidP="00BC0DE0">
      <w:pPr>
        <w:jc w:val="both"/>
        <w:rPr>
          <w:rFonts w:ascii="Century Gothic" w:hAnsi="Century Gothic" w:cs="Arial"/>
          <w:b/>
          <w:color w:val="002060"/>
          <w:sz w:val="24"/>
          <w:szCs w:val="24"/>
        </w:rPr>
      </w:pPr>
      <w:r w:rsidRPr="00537966">
        <w:rPr>
          <w:rFonts w:ascii="Century Gothic" w:hAnsi="Century Gothic" w:cs="Arial"/>
          <w:b/>
          <w:color w:val="002060"/>
          <w:sz w:val="24"/>
          <w:szCs w:val="24"/>
        </w:rPr>
        <w:lastRenderedPageBreak/>
        <w:t>PLAN DE ESTUDIO</w:t>
      </w:r>
    </w:p>
    <w:p w14:paraId="5442CC73" w14:textId="77777777"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El plan de estudios de la institución educativa se encuentra estructurado por las áreas con sus respectivas asignaturas que forman parte del currículo de los establecimientos educativos. </w:t>
      </w:r>
    </w:p>
    <w:p w14:paraId="21AA2A0D" w14:textId="77777777"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En el modelo constructivista, la evaluación es una estrategia más de aprendizaje, formación y autoevaluación. Por ello, el punto de partida de este proceso es el mismo estudiante, quien en primera instancia visibilice sus desempeños con la orientación del docente de modo que éste haga consciente sus avances y dificultades, sus fortalezas y sus debilidades, para que a partir de este reconocimiento proyecte la continuidad de sus aprendizajes y procesos formativos.</w:t>
      </w:r>
    </w:p>
    <w:p w14:paraId="181BF923" w14:textId="77777777"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Su propósito también es facilitar espacios que den confianza al estudiante para expresarse libre y espontáneamente, crear en él un espíritu autocrítico y de autocorrección para que introduzca los cambios necesarios en su desempeño, asumiendo el proceso con responsabilidad y sinceridad. </w:t>
      </w:r>
    </w:p>
    <w:p w14:paraId="043160FA" w14:textId="77777777"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El “saber”, “saber hacer” y “saber ser” se refieren a una formación basada en un desarrollo integral del estudiante teniendo en cuenta todos los procesos educativos, pero de igual forma, apunta al desarrollo de competencias que aportan a un progreso personal, social y productivo. En general, lo que se busca es una relación entre lo que el estudiante aprende y los desafíos que imponen los contextos sociales labores.</w:t>
      </w:r>
    </w:p>
    <w:p w14:paraId="4B886A6C" w14:textId="48E2A94D"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En conformidad con lo establecido en el Capítulo I del Título II de la Ley 115 de 1994 (Ley General de Educación), estructura del servicio educativo se determina:</w:t>
      </w:r>
    </w:p>
    <w:p w14:paraId="5DAE30D1" w14:textId="5953B802" w:rsidR="00BC0DE0" w:rsidRPr="00537966" w:rsidRDefault="00B273CD" w:rsidP="00BC0DE0">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EDUCACIÓN PRESCOLAR:    </w:t>
      </w:r>
    </w:p>
    <w:p w14:paraId="7E939BE9" w14:textId="77777777"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La educación preescolar corresponde a la ofrecida al niño para su desarrollo integral en los aspectos biológico, cognoscitivo, sicomotriz, socioafectivo y espiritual, a través de experiencias de socialización pedagógicas y recreativas, con aplicación de acciones que determinen el desarrollo de habilidades.</w:t>
      </w:r>
    </w:p>
    <w:tbl>
      <w:tblPr>
        <w:tblStyle w:val="Tablaconcuadrcula"/>
        <w:tblpPr w:leftFromText="141" w:rightFromText="141" w:vertAnchor="text" w:horzAnchor="margin" w:tblpY="-52"/>
        <w:tblOverlap w:val="never"/>
        <w:tblW w:w="0" w:type="auto"/>
        <w:tblLook w:val="04A0" w:firstRow="1" w:lastRow="0" w:firstColumn="1" w:lastColumn="0" w:noHBand="0" w:noVBand="1"/>
      </w:tblPr>
      <w:tblGrid>
        <w:gridCol w:w="3672"/>
      </w:tblGrid>
      <w:tr w:rsidR="00537966" w:rsidRPr="00537966" w14:paraId="40EEE45F" w14:textId="77777777" w:rsidTr="00D51919">
        <w:trPr>
          <w:trHeight w:val="385"/>
        </w:trPr>
        <w:tc>
          <w:tcPr>
            <w:tcW w:w="3672" w:type="dxa"/>
          </w:tcPr>
          <w:p w14:paraId="0418A7ED" w14:textId="77777777" w:rsidR="00D51919" w:rsidRPr="00537966" w:rsidRDefault="00D51919" w:rsidP="00D51919">
            <w:pPr>
              <w:jc w:val="both"/>
              <w:rPr>
                <w:rFonts w:cs="Arial"/>
                <w:b/>
                <w:color w:val="002060"/>
                <w:sz w:val="22"/>
              </w:rPr>
            </w:pPr>
            <w:r w:rsidRPr="00537966">
              <w:rPr>
                <w:rFonts w:cs="Arial"/>
                <w:b/>
                <w:color w:val="002060"/>
                <w:sz w:val="22"/>
              </w:rPr>
              <w:lastRenderedPageBreak/>
              <w:t>DIMENSION COGNITIVA</w:t>
            </w:r>
          </w:p>
        </w:tc>
      </w:tr>
      <w:tr w:rsidR="00537966" w:rsidRPr="00537966" w14:paraId="6FF1E6AA" w14:textId="77777777" w:rsidTr="00D51919">
        <w:trPr>
          <w:trHeight w:val="373"/>
        </w:trPr>
        <w:tc>
          <w:tcPr>
            <w:tcW w:w="3672" w:type="dxa"/>
          </w:tcPr>
          <w:p w14:paraId="27BBEFF9" w14:textId="77777777" w:rsidR="00D51919" w:rsidRPr="00537966" w:rsidRDefault="00D51919" w:rsidP="00D51919">
            <w:pPr>
              <w:jc w:val="both"/>
              <w:rPr>
                <w:rFonts w:cs="Arial"/>
                <w:b/>
                <w:color w:val="002060"/>
                <w:sz w:val="22"/>
              </w:rPr>
            </w:pPr>
            <w:r w:rsidRPr="00537966">
              <w:rPr>
                <w:rFonts w:cs="Arial"/>
                <w:b/>
                <w:color w:val="002060"/>
                <w:sz w:val="22"/>
              </w:rPr>
              <w:t>DIMENSION AFECTIVA</w:t>
            </w:r>
          </w:p>
        </w:tc>
      </w:tr>
      <w:tr w:rsidR="00537966" w:rsidRPr="00537966" w14:paraId="43789E91" w14:textId="77777777" w:rsidTr="00D51919">
        <w:trPr>
          <w:trHeight w:val="373"/>
        </w:trPr>
        <w:tc>
          <w:tcPr>
            <w:tcW w:w="3672" w:type="dxa"/>
          </w:tcPr>
          <w:p w14:paraId="2E2B0557" w14:textId="77777777" w:rsidR="00D51919" w:rsidRPr="00537966" w:rsidRDefault="00D51919" w:rsidP="00D51919">
            <w:pPr>
              <w:jc w:val="both"/>
              <w:rPr>
                <w:rFonts w:cs="Arial"/>
                <w:b/>
                <w:color w:val="002060"/>
                <w:sz w:val="22"/>
              </w:rPr>
            </w:pPr>
            <w:r w:rsidRPr="00537966">
              <w:rPr>
                <w:rFonts w:cs="Arial"/>
                <w:b/>
                <w:color w:val="002060"/>
                <w:sz w:val="22"/>
              </w:rPr>
              <w:t>DIMENSION SOCIOAFECTIVA</w:t>
            </w:r>
          </w:p>
        </w:tc>
      </w:tr>
      <w:tr w:rsidR="00537966" w:rsidRPr="00537966" w14:paraId="7F8F9C4E" w14:textId="77777777" w:rsidTr="00D51919">
        <w:trPr>
          <w:trHeight w:val="373"/>
        </w:trPr>
        <w:tc>
          <w:tcPr>
            <w:tcW w:w="3672" w:type="dxa"/>
          </w:tcPr>
          <w:p w14:paraId="0567F0DA" w14:textId="77777777" w:rsidR="00D51919" w:rsidRPr="00537966" w:rsidRDefault="00D51919" w:rsidP="00D51919">
            <w:pPr>
              <w:jc w:val="both"/>
              <w:rPr>
                <w:rFonts w:cs="Arial"/>
                <w:b/>
                <w:color w:val="002060"/>
                <w:sz w:val="22"/>
              </w:rPr>
            </w:pPr>
            <w:r w:rsidRPr="00537966">
              <w:rPr>
                <w:rFonts w:cs="Arial"/>
                <w:b/>
                <w:color w:val="002060"/>
                <w:sz w:val="22"/>
              </w:rPr>
              <w:t>DIMENSION CORPORAL</w:t>
            </w:r>
          </w:p>
        </w:tc>
      </w:tr>
      <w:tr w:rsidR="00537966" w:rsidRPr="00537966" w14:paraId="2E43D606" w14:textId="77777777" w:rsidTr="00D51919">
        <w:trPr>
          <w:trHeight w:val="385"/>
        </w:trPr>
        <w:tc>
          <w:tcPr>
            <w:tcW w:w="3672" w:type="dxa"/>
          </w:tcPr>
          <w:p w14:paraId="436C569E" w14:textId="77777777" w:rsidR="00D51919" w:rsidRPr="00537966" w:rsidRDefault="00D51919" w:rsidP="00D51919">
            <w:pPr>
              <w:jc w:val="both"/>
              <w:rPr>
                <w:rFonts w:cs="Arial"/>
                <w:b/>
                <w:color w:val="002060"/>
                <w:sz w:val="22"/>
              </w:rPr>
            </w:pPr>
            <w:r w:rsidRPr="00537966">
              <w:rPr>
                <w:rFonts w:cs="Arial"/>
                <w:b/>
                <w:color w:val="002060"/>
                <w:sz w:val="22"/>
              </w:rPr>
              <w:t>DIMENSION ESTETICA</w:t>
            </w:r>
          </w:p>
        </w:tc>
      </w:tr>
      <w:tr w:rsidR="00537966" w:rsidRPr="00537966" w14:paraId="08C81A48" w14:textId="77777777" w:rsidTr="00D51919">
        <w:trPr>
          <w:trHeight w:val="373"/>
        </w:trPr>
        <w:tc>
          <w:tcPr>
            <w:tcW w:w="3672" w:type="dxa"/>
          </w:tcPr>
          <w:p w14:paraId="7B7669DC" w14:textId="77777777" w:rsidR="00D51919" w:rsidRPr="00537966" w:rsidRDefault="00D51919" w:rsidP="00D51919">
            <w:pPr>
              <w:jc w:val="both"/>
              <w:rPr>
                <w:rFonts w:cs="Arial"/>
                <w:b/>
                <w:color w:val="002060"/>
                <w:sz w:val="22"/>
              </w:rPr>
            </w:pPr>
            <w:r w:rsidRPr="00537966">
              <w:rPr>
                <w:rFonts w:cs="Arial"/>
                <w:b/>
                <w:color w:val="002060"/>
                <w:sz w:val="22"/>
              </w:rPr>
              <w:t>DIMENSION ESPIRITUAL</w:t>
            </w:r>
          </w:p>
        </w:tc>
      </w:tr>
      <w:tr w:rsidR="00537966" w:rsidRPr="00537966" w14:paraId="74E33305" w14:textId="77777777" w:rsidTr="00D51919">
        <w:trPr>
          <w:trHeight w:val="385"/>
        </w:trPr>
        <w:tc>
          <w:tcPr>
            <w:tcW w:w="3672" w:type="dxa"/>
          </w:tcPr>
          <w:p w14:paraId="7FA4EB48" w14:textId="77777777" w:rsidR="00D51919" w:rsidRPr="00537966" w:rsidRDefault="00D51919" w:rsidP="00D51919">
            <w:pPr>
              <w:jc w:val="both"/>
              <w:rPr>
                <w:rFonts w:cs="Arial"/>
                <w:b/>
                <w:color w:val="002060"/>
                <w:sz w:val="22"/>
              </w:rPr>
            </w:pPr>
            <w:r w:rsidRPr="00537966">
              <w:rPr>
                <w:rFonts w:cs="Arial"/>
                <w:b/>
                <w:color w:val="002060"/>
                <w:sz w:val="22"/>
              </w:rPr>
              <w:t>DIMENSION ETICA</w:t>
            </w:r>
          </w:p>
        </w:tc>
      </w:tr>
    </w:tbl>
    <w:p w14:paraId="7FD13F9D" w14:textId="39FF9F07" w:rsidR="00BC0DE0" w:rsidRPr="00537966" w:rsidRDefault="00BC0DE0" w:rsidP="00BC0DE0">
      <w:pPr>
        <w:jc w:val="both"/>
        <w:rPr>
          <w:rFonts w:ascii="Century Gothic" w:hAnsi="Century Gothic" w:cs="Arial"/>
          <w:color w:val="002060"/>
        </w:rPr>
      </w:pPr>
    </w:p>
    <w:p w14:paraId="1E84A2F1" w14:textId="616BB165" w:rsidR="005C5050" w:rsidRPr="00537966" w:rsidRDefault="005C5050" w:rsidP="00BC0DE0">
      <w:pPr>
        <w:jc w:val="both"/>
        <w:rPr>
          <w:rFonts w:ascii="Century Gothic" w:hAnsi="Century Gothic" w:cs="Arial"/>
          <w:color w:val="002060"/>
        </w:rPr>
      </w:pPr>
    </w:p>
    <w:p w14:paraId="7B815238" w14:textId="2B3C2914" w:rsidR="005C5050" w:rsidRPr="00537966" w:rsidRDefault="005C5050" w:rsidP="00BC0DE0">
      <w:pPr>
        <w:jc w:val="both"/>
        <w:rPr>
          <w:rFonts w:ascii="Century Gothic" w:hAnsi="Century Gothic" w:cs="Arial"/>
          <w:color w:val="002060"/>
        </w:rPr>
      </w:pPr>
    </w:p>
    <w:p w14:paraId="3E00AC1F" w14:textId="77777777" w:rsidR="005C5050" w:rsidRPr="00537966" w:rsidRDefault="005C5050" w:rsidP="00BC0DE0">
      <w:pPr>
        <w:jc w:val="both"/>
        <w:rPr>
          <w:rFonts w:ascii="Century Gothic" w:hAnsi="Century Gothic" w:cs="Arial"/>
          <w:color w:val="002060"/>
        </w:rPr>
      </w:pPr>
    </w:p>
    <w:p w14:paraId="44AAF4F6" w14:textId="77777777" w:rsidR="00BC0DE0" w:rsidRPr="00537966" w:rsidRDefault="00BC0DE0" w:rsidP="00BC0DE0">
      <w:pPr>
        <w:jc w:val="both"/>
        <w:rPr>
          <w:rFonts w:ascii="Century Gothic" w:hAnsi="Century Gothic" w:cs="Arial"/>
          <w:b/>
          <w:color w:val="002060"/>
        </w:rPr>
      </w:pPr>
    </w:p>
    <w:p w14:paraId="6D845C7A" w14:textId="77777777" w:rsidR="00BC0DE0" w:rsidRPr="00537966" w:rsidRDefault="00BC0DE0" w:rsidP="00BC0DE0">
      <w:pPr>
        <w:jc w:val="both"/>
        <w:rPr>
          <w:rFonts w:ascii="Century Gothic" w:hAnsi="Century Gothic" w:cs="Arial"/>
          <w:b/>
          <w:color w:val="002060"/>
        </w:rPr>
      </w:pPr>
    </w:p>
    <w:p w14:paraId="3901D26D" w14:textId="77777777" w:rsidR="00BC0DE0" w:rsidRPr="00537966" w:rsidRDefault="00BC0DE0" w:rsidP="00BC0DE0">
      <w:pPr>
        <w:jc w:val="both"/>
        <w:rPr>
          <w:rFonts w:ascii="Century Gothic" w:hAnsi="Century Gothic" w:cs="Arial"/>
          <w:b/>
          <w:color w:val="002060"/>
          <w:sz w:val="24"/>
          <w:szCs w:val="24"/>
        </w:rPr>
      </w:pPr>
    </w:p>
    <w:p w14:paraId="107A62C3" w14:textId="1FBB88D6" w:rsidR="00BC0DE0" w:rsidRPr="00537966" w:rsidRDefault="00B273CD" w:rsidP="00BC0DE0">
      <w:pPr>
        <w:jc w:val="both"/>
        <w:rPr>
          <w:rFonts w:ascii="Century Gothic" w:hAnsi="Century Gothic" w:cs="Arial"/>
          <w:b/>
          <w:color w:val="002060"/>
          <w:sz w:val="24"/>
          <w:szCs w:val="24"/>
        </w:rPr>
      </w:pPr>
      <w:r w:rsidRPr="00537966">
        <w:rPr>
          <w:rFonts w:ascii="Century Gothic" w:hAnsi="Century Gothic" w:cs="Arial"/>
          <w:b/>
          <w:color w:val="002060"/>
          <w:sz w:val="24"/>
          <w:szCs w:val="24"/>
        </w:rPr>
        <w:t>EDUCACIÓN BÁSICA</w:t>
      </w:r>
    </w:p>
    <w:p w14:paraId="1B621C60" w14:textId="0BE57951"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Para el logro de los objetivos de la educación básica se establecen áreas obligatorias del conocimiento y de la formación que necesariamente se tendrán que ofrecer de acuerdo con el currículo y el Proyecto Educativo Institucional:</w:t>
      </w:r>
    </w:p>
    <w:tbl>
      <w:tblPr>
        <w:tblStyle w:val="Tablaconcuadrcula"/>
        <w:tblW w:w="5000" w:type="pct"/>
        <w:tblLook w:val="04A0" w:firstRow="1" w:lastRow="0" w:firstColumn="1" w:lastColumn="0" w:noHBand="0" w:noVBand="1"/>
      </w:tblPr>
      <w:tblGrid>
        <w:gridCol w:w="901"/>
        <w:gridCol w:w="5088"/>
        <w:gridCol w:w="2839"/>
      </w:tblGrid>
      <w:tr w:rsidR="00537966" w:rsidRPr="00537966" w14:paraId="271E6121" w14:textId="77777777" w:rsidTr="00CC7CE3">
        <w:trPr>
          <w:trHeight w:val="300"/>
        </w:trPr>
        <w:tc>
          <w:tcPr>
            <w:tcW w:w="510" w:type="pct"/>
            <w:hideMark/>
          </w:tcPr>
          <w:p w14:paraId="1DE751CA" w14:textId="77777777" w:rsidR="00BC0DE0" w:rsidRPr="00537966" w:rsidRDefault="00BC0DE0" w:rsidP="00CC7CE3">
            <w:pPr>
              <w:jc w:val="both"/>
              <w:rPr>
                <w:rFonts w:cs="Arial"/>
                <w:b/>
                <w:color w:val="002060"/>
                <w:sz w:val="22"/>
              </w:rPr>
            </w:pPr>
            <w:r w:rsidRPr="00537966">
              <w:rPr>
                <w:rFonts w:cs="Arial"/>
                <w:b/>
                <w:color w:val="002060"/>
                <w:sz w:val="22"/>
              </w:rPr>
              <w:t> </w:t>
            </w:r>
          </w:p>
        </w:tc>
        <w:tc>
          <w:tcPr>
            <w:tcW w:w="2882" w:type="pct"/>
            <w:hideMark/>
          </w:tcPr>
          <w:p w14:paraId="4E396DBA" w14:textId="1BCB8685" w:rsidR="00BC0DE0" w:rsidRPr="00537966" w:rsidRDefault="005D1BA7" w:rsidP="00CC7CE3">
            <w:pPr>
              <w:jc w:val="both"/>
              <w:rPr>
                <w:rFonts w:cs="Arial"/>
                <w:b/>
                <w:color w:val="002060"/>
                <w:sz w:val="22"/>
              </w:rPr>
            </w:pPr>
            <w:r w:rsidRPr="00537966">
              <w:rPr>
                <w:rFonts w:cs="Arial"/>
                <w:b/>
                <w:color w:val="002060"/>
                <w:sz w:val="22"/>
              </w:rPr>
              <w:t>Área</w:t>
            </w:r>
            <w:r w:rsidR="00BC0DE0" w:rsidRPr="00537966">
              <w:rPr>
                <w:rFonts w:cs="Arial"/>
                <w:b/>
                <w:color w:val="002060"/>
                <w:sz w:val="22"/>
              </w:rPr>
              <w:t> y/o asignatura </w:t>
            </w:r>
          </w:p>
        </w:tc>
        <w:tc>
          <w:tcPr>
            <w:tcW w:w="1608" w:type="pct"/>
            <w:hideMark/>
          </w:tcPr>
          <w:p w14:paraId="0C334D05" w14:textId="77777777" w:rsidR="00BC0DE0" w:rsidRPr="00537966" w:rsidRDefault="00BC0DE0" w:rsidP="00CC7CE3">
            <w:pPr>
              <w:jc w:val="both"/>
              <w:rPr>
                <w:rFonts w:cs="Arial"/>
                <w:b/>
                <w:color w:val="002060"/>
                <w:sz w:val="22"/>
              </w:rPr>
            </w:pPr>
            <w:r w:rsidRPr="00537966">
              <w:rPr>
                <w:rFonts w:cs="Arial"/>
                <w:b/>
                <w:color w:val="002060"/>
                <w:sz w:val="22"/>
              </w:rPr>
              <w:t>Intensidad Horaria Semanal</w:t>
            </w:r>
          </w:p>
        </w:tc>
      </w:tr>
      <w:tr w:rsidR="00537966" w:rsidRPr="00537966" w14:paraId="28FF8AF3" w14:textId="77777777" w:rsidTr="00CC7CE3">
        <w:trPr>
          <w:trHeight w:val="405"/>
        </w:trPr>
        <w:tc>
          <w:tcPr>
            <w:tcW w:w="510" w:type="pct"/>
            <w:hideMark/>
          </w:tcPr>
          <w:p w14:paraId="5380FE30" w14:textId="77777777" w:rsidR="00BC0DE0" w:rsidRPr="00537966" w:rsidRDefault="00BC0DE0" w:rsidP="00CC7CE3">
            <w:pPr>
              <w:jc w:val="both"/>
              <w:rPr>
                <w:rFonts w:cs="Arial"/>
                <w:b/>
                <w:color w:val="002060"/>
                <w:sz w:val="22"/>
              </w:rPr>
            </w:pPr>
            <w:r w:rsidRPr="00537966">
              <w:rPr>
                <w:rFonts w:cs="Arial"/>
                <w:b/>
                <w:color w:val="002060"/>
                <w:sz w:val="22"/>
              </w:rPr>
              <w:t>1 </w:t>
            </w:r>
          </w:p>
        </w:tc>
        <w:tc>
          <w:tcPr>
            <w:tcW w:w="2882" w:type="pct"/>
            <w:hideMark/>
          </w:tcPr>
          <w:p w14:paraId="16A4510E" w14:textId="77777777" w:rsidR="00BC0DE0" w:rsidRPr="00537966" w:rsidRDefault="00BC0DE0" w:rsidP="00CC7CE3">
            <w:pPr>
              <w:jc w:val="both"/>
              <w:rPr>
                <w:rFonts w:cs="Arial"/>
                <w:b/>
                <w:color w:val="002060"/>
                <w:sz w:val="22"/>
              </w:rPr>
            </w:pPr>
            <w:r w:rsidRPr="00537966">
              <w:rPr>
                <w:rFonts w:cs="Arial"/>
                <w:b/>
                <w:color w:val="002060"/>
                <w:sz w:val="22"/>
              </w:rPr>
              <w:t>Ciencias Naturales</w:t>
            </w:r>
          </w:p>
        </w:tc>
        <w:tc>
          <w:tcPr>
            <w:tcW w:w="1608" w:type="pct"/>
            <w:hideMark/>
          </w:tcPr>
          <w:p w14:paraId="38C642DB" w14:textId="77777777" w:rsidR="00BC0DE0" w:rsidRPr="00537966" w:rsidRDefault="00BC0DE0" w:rsidP="00CC7CE3">
            <w:pPr>
              <w:jc w:val="both"/>
              <w:rPr>
                <w:rFonts w:cs="Arial"/>
                <w:b/>
                <w:color w:val="002060"/>
                <w:sz w:val="22"/>
              </w:rPr>
            </w:pPr>
            <w:r w:rsidRPr="00537966">
              <w:rPr>
                <w:rFonts w:cs="Arial"/>
                <w:b/>
                <w:color w:val="002060"/>
                <w:sz w:val="22"/>
              </w:rPr>
              <w:t>3 </w:t>
            </w:r>
          </w:p>
        </w:tc>
      </w:tr>
      <w:tr w:rsidR="00537966" w:rsidRPr="00537966" w14:paraId="408D67B7" w14:textId="77777777" w:rsidTr="00CC7CE3">
        <w:trPr>
          <w:trHeight w:val="300"/>
        </w:trPr>
        <w:tc>
          <w:tcPr>
            <w:tcW w:w="510" w:type="pct"/>
            <w:hideMark/>
          </w:tcPr>
          <w:p w14:paraId="6E825960" w14:textId="77777777" w:rsidR="00BC0DE0" w:rsidRPr="00537966" w:rsidRDefault="00BC0DE0" w:rsidP="00CC7CE3">
            <w:pPr>
              <w:jc w:val="both"/>
              <w:rPr>
                <w:rFonts w:cs="Arial"/>
                <w:b/>
                <w:color w:val="002060"/>
                <w:sz w:val="22"/>
              </w:rPr>
            </w:pPr>
            <w:r w:rsidRPr="00537966">
              <w:rPr>
                <w:rFonts w:cs="Arial"/>
                <w:b/>
                <w:color w:val="002060"/>
                <w:sz w:val="22"/>
              </w:rPr>
              <w:t>2 </w:t>
            </w:r>
          </w:p>
        </w:tc>
        <w:tc>
          <w:tcPr>
            <w:tcW w:w="2882" w:type="pct"/>
            <w:hideMark/>
          </w:tcPr>
          <w:p w14:paraId="19ABB48F" w14:textId="77777777" w:rsidR="00BC0DE0" w:rsidRPr="00537966" w:rsidRDefault="00BC0DE0" w:rsidP="00CC7CE3">
            <w:pPr>
              <w:jc w:val="both"/>
              <w:rPr>
                <w:rFonts w:cs="Arial"/>
                <w:b/>
                <w:color w:val="002060"/>
                <w:sz w:val="22"/>
              </w:rPr>
            </w:pPr>
            <w:r w:rsidRPr="00537966">
              <w:rPr>
                <w:rFonts w:cs="Arial"/>
                <w:b/>
                <w:color w:val="002060"/>
                <w:sz w:val="22"/>
              </w:rPr>
              <w:t>Ciencias Sociales </w:t>
            </w:r>
          </w:p>
        </w:tc>
        <w:tc>
          <w:tcPr>
            <w:tcW w:w="1608" w:type="pct"/>
            <w:hideMark/>
          </w:tcPr>
          <w:p w14:paraId="6B3A8F03" w14:textId="77777777" w:rsidR="00BC0DE0" w:rsidRPr="00537966" w:rsidRDefault="00BC0DE0" w:rsidP="00CC7CE3">
            <w:pPr>
              <w:jc w:val="both"/>
              <w:rPr>
                <w:rFonts w:cs="Arial"/>
                <w:b/>
                <w:color w:val="002060"/>
                <w:sz w:val="22"/>
              </w:rPr>
            </w:pPr>
            <w:r w:rsidRPr="00537966">
              <w:rPr>
                <w:rFonts w:cs="Arial"/>
                <w:b/>
                <w:color w:val="002060"/>
                <w:sz w:val="22"/>
              </w:rPr>
              <w:t>3 </w:t>
            </w:r>
          </w:p>
        </w:tc>
      </w:tr>
      <w:tr w:rsidR="00537966" w:rsidRPr="00537966" w14:paraId="33559B59" w14:textId="77777777" w:rsidTr="00CC7CE3">
        <w:trPr>
          <w:trHeight w:val="300"/>
        </w:trPr>
        <w:tc>
          <w:tcPr>
            <w:tcW w:w="510" w:type="pct"/>
            <w:hideMark/>
          </w:tcPr>
          <w:p w14:paraId="0BD0BA9D" w14:textId="77777777" w:rsidR="00BC0DE0" w:rsidRPr="00537966" w:rsidRDefault="00BC0DE0" w:rsidP="00CC7CE3">
            <w:pPr>
              <w:jc w:val="both"/>
              <w:rPr>
                <w:rFonts w:cs="Arial"/>
                <w:b/>
                <w:color w:val="002060"/>
                <w:sz w:val="22"/>
              </w:rPr>
            </w:pPr>
            <w:r w:rsidRPr="00537966">
              <w:rPr>
                <w:rFonts w:cs="Arial"/>
                <w:b/>
                <w:color w:val="002060"/>
                <w:sz w:val="22"/>
              </w:rPr>
              <w:t>3 </w:t>
            </w:r>
          </w:p>
        </w:tc>
        <w:tc>
          <w:tcPr>
            <w:tcW w:w="2882" w:type="pct"/>
            <w:hideMark/>
          </w:tcPr>
          <w:p w14:paraId="6193D86C" w14:textId="77777777" w:rsidR="00BC0DE0" w:rsidRPr="00537966" w:rsidRDefault="00BC0DE0" w:rsidP="00CC7CE3">
            <w:pPr>
              <w:jc w:val="both"/>
              <w:rPr>
                <w:rFonts w:cs="Arial"/>
                <w:b/>
                <w:color w:val="002060"/>
                <w:sz w:val="22"/>
              </w:rPr>
            </w:pPr>
            <w:r w:rsidRPr="00537966">
              <w:rPr>
                <w:rFonts w:cs="Arial"/>
                <w:b/>
                <w:color w:val="002060"/>
                <w:sz w:val="22"/>
              </w:rPr>
              <w:t>Educación Artística </w:t>
            </w:r>
          </w:p>
        </w:tc>
        <w:tc>
          <w:tcPr>
            <w:tcW w:w="1608" w:type="pct"/>
            <w:hideMark/>
          </w:tcPr>
          <w:p w14:paraId="7FE29AB2" w14:textId="77777777" w:rsidR="00BC0DE0" w:rsidRPr="00537966" w:rsidRDefault="00BC0DE0" w:rsidP="00CC7CE3">
            <w:pPr>
              <w:jc w:val="both"/>
              <w:rPr>
                <w:rFonts w:cs="Arial"/>
                <w:b/>
                <w:color w:val="002060"/>
                <w:sz w:val="22"/>
              </w:rPr>
            </w:pPr>
            <w:r w:rsidRPr="00537966">
              <w:rPr>
                <w:rFonts w:cs="Arial"/>
                <w:b/>
                <w:color w:val="002060"/>
                <w:sz w:val="22"/>
              </w:rPr>
              <w:t>2 </w:t>
            </w:r>
          </w:p>
        </w:tc>
      </w:tr>
      <w:tr w:rsidR="00537966" w:rsidRPr="00537966" w14:paraId="5F648969" w14:textId="77777777" w:rsidTr="00CC7CE3">
        <w:trPr>
          <w:trHeight w:val="300"/>
        </w:trPr>
        <w:tc>
          <w:tcPr>
            <w:tcW w:w="510" w:type="pct"/>
            <w:hideMark/>
          </w:tcPr>
          <w:p w14:paraId="76356265" w14:textId="77777777" w:rsidR="00BC0DE0" w:rsidRPr="00537966" w:rsidRDefault="00BC0DE0" w:rsidP="00CC7CE3">
            <w:pPr>
              <w:jc w:val="both"/>
              <w:rPr>
                <w:rFonts w:cs="Arial"/>
                <w:b/>
                <w:color w:val="002060"/>
                <w:sz w:val="22"/>
              </w:rPr>
            </w:pPr>
            <w:r w:rsidRPr="00537966">
              <w:rPr>
                <w:rFonts w:cs="Arial"/>
                <w:b/>
                <w:color w:val="002060"/>
                <w:sz w:val="22"/>
              </w:rPr>
              <w:t>4 </w:t>
            </w:r>
          </w:p>
        </w:tc>
        <w:tc>
          <w:tcPr>
            <w:tcW w:w="2882" w:type="pct"/>
            <w:hideMark/>
          </w:tcPr>
          <w:p w14:paraId="790CBE50" w14:textId="77777777" w:rsidR="00BC0DE0" w:rsidRPr="00537966" w:rsidRDefault="00BC0DE0" w:rsidP="00CC7CE3">
            <w:pPr>
              <w:jc w:val="both"/>
              <w:rPr>
                <w:rFonts w:cs="Arial"/>
                <w:b/>
                <w:color w:val="002060"/>
                <w:sz w:val="22"/>
              </w:rPr>
            </w:pPr>
            <w:r w:rsidRPr="00537966">
              <w:rPr>
                <w:rFonts w:cs="Arial"/>
                <w:b/>
                <w:color w:val="002060"/>
                <w:sz w:val="22"/>
              </w:rPr>
              <w:t>Educación Ética y Valores Humanos </w:t>
            </w:r>
          </w:p>
        </w:tc>
        <w:tc>
          <w:tcPr>
            <w:tcW w:w="1608" w:type="pct"/>
            <w:hideMark/>
          </w:tcPr>
          <w:p w14:paraId="78EE0C8E" w14:textId="77777777" w:rsidR="00BC0DE0" w:rsidRPr="00537966" w:rsidRDefault="00BC0DE0" w:rsidP="00CC7CE3">
            <w:pPr>
              <w:jc w:val="both"/>
              <w:rPr>
                <w:rFonts w:cs="Arial"/>
                <w:b/>
                <w:color w:val="002060"/>
                <w:sz w:val="22"/>
              </w:rPr>
            </w:pPr>
            <w:r w:rsidRPr="00537966">
              <w:rPr>
                <w:rFonts w:cs="Arial"/>
                <w:b/>
                <w:color w:val="002060"/>
                <w:sz w:val="22"/>
              </w:rPr>
              <w:t>1 </w:t>
            </w:r>
          </w:p>
        </w:tc>
      </w:tr>
      <w:tr w:rsidR="00537966" w:rsidRPr="00537966" w14:paraId="33C87AEE" w14:textId="77777777" w:rsidTr="00CC7CE3">
        <w:trPr>
          <w:trHeight w:val="300"/>
        </w:trPr>
        <w:tc>
          <w:tcPr>
            <w:tcW w:w="510" w:type="pct"/>
            <w:hideMark/>
          </w:tcPr>
          <w:p w14:paraId="2EF87BA7" w14:textId="77777777" w:rsidR="00BC0DE0" w:rsidRPr="00537966" w:rsidRDefault="00BC0DE0" w:rsidP="00CC7CE3">
            <w:pPr>
              <w:jc w:val="both"/>
              <w:rPr>
                <w:rFonts w:cs="Arial"/>
                <w:b/>
                <w:color w:val="002060"/>
                <w:sz w:val="22"/>
              </w:rPr>
            </w:pPr>
            <w:r w:rsidRPr="00537966">
              <w:rPr>
                <w:rFonts w:cs="Arial"/>
                <w:b/>
                <w:color w:val="002060"/>
                <w:sz w:val="22"/>
              </w:rPr>
              <w:t>5 </w:t>
            </w:r>
          </w:p>
        </w:tc>
        <w:tc>
          <w:tcPr>
            <w:tcW w:w="2882" w:type="pct"/>
            <w:hideMark/>
          </w:tcPr>
          <w:p w14:paraId="0DAC8ED6" w14:textId="77777777" w:rsidR="00BC0DE0" w:rsidRPr="00537966" w:rsidRDefault="00BC0DE0" w:rsidP="00CC7CE3">
            <w:pPr>
              <w:jc w:val="both"/>
              <w:rPr>
                <w:rFonts w:cs="Arial"/>
                <w:b/>
                <w:color w:val="002060"/>
                <w:sz w:val="22"/>
              </w:rPr>
            </w:pPr>
            <w:r w:rsidRPr="00537966">
              <w:rPr>
                <w:rFonts w:cs="Arial"/>
                <w:b/>
                <w:color w:val="002060"/>
                <w:sz w:val="22"/>
              </w:rPr>
              <w:t>Educación Física Recreación y Deporte </w:t>
            </w:r>
          </w:p>
        </w:tc>
        <w:tc>
          <w:tcPr>
            <w:tcW w:w="1608" w:type="pct"/>
            <w:hideMark/>
          </w:tcPr>
          <w:p w14:paraId="2FF06110" w14:textId="77777777" w:rsidR="00BC0DE0" w:rsidRPr="00537966" w:rsidRDefault="00BC0DE0" w:rsidP="00CC7CE3">
            <w:pPr>
              <w:jc w:val="both"/>
              <w:rPr>
                <w:rFonts w:cs="Arial"/>
                <w:b/>
                <w:color w:val="002060"/>
                <w:sz w:val="22"/>
              </w:rPr>
            </w:pPr>
            <w:r w:rsidRPr="00537966">
              <w:rPr>
                <w:rFonts w:cs="Arial"/>
                <w:b/>
                <w:color w:val="002060"/>
                <w:sz w:val="22"/>
              </w:rPr>
              <w:t>3 </w:t>
            </w:r>
          </w:p>
        </w:tc>
      </w:tr>
      <w:tr w:rsidR="00537966" w:rsidRPr="00537966" w14:paraId="0915EA8E" w14:textId="77777777" w:rsidTr="00CC7CE3">
        <w:trPr>
          <w:trHeight w:val="300"/>
        </w:trPr>
        <w:tc>
          <w:tcPr>
            <w:tcW w:w="510" w:type="pct"/>
            <w:hideMark/>
          </w:tcPr>
          <w:p w14:paraId="2D20C751" w14:textId="77777777" w:rsidR="00BC0DE0" w:rsidRPr="00537966" w:rsidRDefault="00BC0DE0" w:rsidP="00CC7CE3">
            <w:pPr>
              <w:jc w:val="both"/>
              <w:rPr>
                <w:rFonts w:cs="Arial"/>
                <w:b/>
                <w:color w:val="002060"/>
                <w:sz w:val="22"/>
              </w:rPr>
            </w:pPr>
            <w:r w:rsidRPr="00537966">
              <w:rPr>
                <w:rFonts w:cs="Arial"/>
                <w:b/>
                <w:color w:val="002060"/>
                <w:sz w:val="22"/>
              </w:rPr>
              <w:t>6 </w:t>
            </w:r>
          </w:p>
        </w:tc>
        <w:tc>
          <w:tcPr>
            <w:tcW w:w="2882" w:type="pct"/>
            <w:hideMark/>
          </w:tcPr>
          <w:p w14:paraId="5D8B3382" w14:textId="77777777" w:rsidR="00BC0DE0" w:rsidRPr="00537966" w:rsidRDefault="00BC0DE0" w:rsidP="00CC7CE3">
            <w:pPr>
              <w:jc w:val="both"/>
              <w:rPr>
                <w:rFonts w:cs="Arial"/>
                <w:b/>
                <w:color w:val="002060"/>
                <w:sz w:val="22"/>
              </w:rPr>
            </w:pPr>
            <w:r w:rsidRPr="00537966">
              <w:rPr>
                <w:rFonts w:cs="Arial"/>
                <w:b/>
                <w:color w:val="002060"/>
                <w:sz w:val="22"/>
              </w:rPr>
              <w:t>Educación Religiosa </w:t>
            </w:r>
          </w:p>
        </w:tc>
        <w:tc>
          <w:tcPr>
            <w:tcW w:w="1608" w:type="pct"/>
            <w:hideMark/>
          </w:tcPr>
          <w:p w14:paraId="4043EE33" w14:textId="77777777" w:rsidR="00BC0DE0" w:rsidRPr="00537966" w:rsidRDefault="00BC0DE0" w:rsidP="00CC7CE3">
            <w:pPr>
              <w:jc w:val="both"/>
              <w:rPr>
                <w:rFonts w:cs="Arial"/>
                <w:b/>
                <w:color w:val="002060"/>
                <w:sz w:val="22"/>
              </w:rPr>
            </w:pPr>
            <w:r w:rsidRPr="00537966">
              <w:rPr>
                <w:rFonts w:cs="Arial"/>
                <w:b/>
                <w:color w:val="002060"/>
                <w:sz w:val="22"/>
              </w:rPr>
              <w:t>1 </w:t>
            </w:r>
          </w:p>
        </w:tc>
      </w:tr>
      <w:tr w:rsidR="00537966" w:rsidRPr="00537966" w14:paraId="07046C1B" w14:textId="77777777" w:rsidTr="00CC7CE3">
        <w:trPr>
          <w:trHeight w:val="300"/>
        </w:trPr>
        <w:tc>
          <w:tcPr>
            <w:tcW w:w="510" w:type="pct"/>
            <w:hideMark/>
          </w:tcPr>
          <w:p w14:paraId="28D3FCC4" w14:textId="77777777" w:rsidR="00BC0DE0" w:rsidRPr="00537966" w:rsidRDefault="00BC0DE0" w:rsidP="00CC7CE3">
            <w:pPr>
              <w:jc w:val="both"/>
              <w:rPr>
                <w:rFonts w:cs="Arial"/>
                <w:b/>
                <w:color w:val="002060"/>
                <w:sz w:val="22"/>
              </w:rPr>
            </w:pPr>
            <w:r w:rsidRPr="00537966">
              <w:rPr>
                <w:rFonts w:cs="Arial"/>
                <w:b/>
                <w:color w:val="002060"/>
                <w:sz w:val="22"/>
              </w:rPr>
              <w:t>7 </w:t>
            </w:r>
          </w:p>
        </w:tc>
        <w:tc>
          <w:tcPr>
            <w:tcW w:w="2882" w:type="pct"/>
            <w:hideMark/>
          </w:tcPr>
          <w:p w14:paraId="6794A100" w14:textId="77777777" w:rsidR="00BC0DE0" w:rsidRPr="00537966" w:rsidRDefault="00BC0DE0" w:rsidP="00CC7CE3">
            <w:pPr>
              <w:jc w:val="both"/>
              <w:rPr>
                <w:rFonts w:cs="Arial"/>
                <w:b/>
                <w:color w:val="002060"/>
                <w:sz w:val="22"/>
              </w:rPr>
            </w:pPr>
            <w:r w:rsidRPr="00537966">
              <w:rPr>
                <w:rFonts w:cs="Arial"/>
                <w:b/>
                <w:color w:val="002060"/>
                <w:sz w:val="22"/>
              </w:rPr>
              <w:t>Lengua Castellana </w:t>
            </w:r>
          </w:p>
        </w:tc>
        <w:tc>
          <w:tcPr>
            <w:tcW w:w="1608" w:type="pct"/>
            <w:hideMark/>
          </w:tcPr>
          <w:p w14:paraId="4BF166E0" w14:textId="77777777" w:rsidR="00BC0DE0" w:rsidRPr="00537966" w:rsidRDefault="00BC0DE0" w:rsidP="00CC7CE3">
            <w:pPr>
              <w:jc w:val="both"/>
              <w:rPr>
                <w:rFonts w:cs="Arial"/>
                <w:b/>
                <w:color w:val="002060"/>
                <w:sz w:val="22"/>
              </w:rPr>
            </w:pPr>
            <w:r w:rsidRPr="00537966">
              <w:rPr>
                <w:rFonts w:cs="Arial"/>
                <w:b/>
                <w:color w:val="002060"/>
                <w:sz w:val="22"/>
              </w:rPr>
              <w:t>4 </w:t>
            </w:r>
          </w:p>
        </w:tc>
      </w:tr>
      <w:tr w:rsidR="00537966" w:rsidRPr="00537966" w14:paraId="0A2D2C08" w14:textId="77777777" w:rsidTr="00CC7CE3">
        <w:trPr>
          <w:trHeight w:val="300"/>
        </w:trPr>
        <w:tc>
          <w:tcPr>
            <w:tcW w:w="510" w:type="pct"/>
            <w:hideMark/>
          </w:tcPr>
          <w:p w14:paraId="4FB3FB49" w14:textId="77777777" w:rsidR="00BC0DE0" w:rsidRPr="00537966" w:rsidRDefault="00BC0DE0" w:rsidP="00CC7CE3">
            <w:pPr>
              <w:jc w:val="both"/>
              <w:rPr>
                <w:rFonts w:cs="Arial"/>
                <w:b/>
                <w:color w:val="002060"/>
                <w:sz w:val="22"/>
              </w:rPr>
            </w:pPr>
            <w:r w:rsidRPr="00537966">
              <w:rPr>
                <w:rFonts w:cs="Arial"/>
                <w:b/>
                <w:color w:val="002060"/>
                <w:sz w:val="22"/>
              </w:rPr>
              <w:t>8 </w:t>
            </w:r>
          </w:p>
        </w:tc>
        <w:tc>
          <w:tcPr>
            <w:tcW w:w="2882" w:type="pct"/>
            <w:hideMark/>
          </w:tcPr>
          <w:p w14:paraId="46BBF131" w14:textId="77777777" w:rsidR="00BC0DE0" w:rsidRPr="00537966" w:rsidRDefault="00BC0DE0" w:rsidP="00CC7CE3">
            <w:pPr>
              <w:jc w:val="both"/>
              <w:rPr>
                <w:rFonts w:cs="Arial"/>
                <w:b/>
                <w:color w:val="002060"/>
                <w:sz w:val="22"/>
              </w:rPr>
            </w:pPr>
            <w:r w:rsidRPr="00537966">
              <w:rPr>
                <w:rFonts w:cs="Arial"/>
                <w:b/>
                <w:color w:val="002060"/>
                <w:sz w:val="22"/>
              </w:rPr>
              <w:t>Idioma Extranjero inglés</w:t>
            </w:r>
          </w:p>
        </w:tc>
        <w:tc>
          <w:tcPr>
            <w:tcW w:w="1608" w:type="pct"/>
            <w:hideMark/>
          </w:tcPr>
          <w:p w14:paraId="3320BE31" w14:textId="77777777" w:rsidR="00BC0DE0" w:rsidRPr="00537966" w:rsidRDefault="00BC0DE0" w:rsidP="00CC7CE3">
            <w:pPr>
              <w:jc w:val="both"/>
              <w:rPr>
                <w:rFonts w:cs="Arial"/>
                <w:b/>
                <w:color w:val="002060"/>
                <w:sz w:val="22"/>
              </w:rPr>
            </w:pPr>
            <w:r w:rsidRPr="00537966">
              <w:rPr>
                <w:rFonts w:cs="Arial"/>
                <w:b/>
                <w:color w:val="002060"/>
                <w:sz w:val="22"/>
              </w:rPr>
              <w:t>3 </w:t>
            </w:r>
          </w:p>
        </w:tc>
      </w:tr>
      <w:tr w:rsidR="00537966" w:rsidRPr="00537966" w14:paraId="43BF6866" w14:textId="77777777" w:rsidTr="00CC7CE3">
        <w:trPr>
          <w:trHeight w:val="300"/>
        </w:trPr>
        <w:tc>
          <w:tcPr>
            <w:tcW w:w="510" w:type="pct"/>
            <w:hideMark/>
          </w:tcPr>
          <w:p w14:paraId="01FED44D" w14:textId="77777777" w:rsidR="00BC0DE0" w:rsidRPr="00537966" w:rsidRDefault="00BC0DE0" w:rsidP="00CC7CE3">
            <w:pPr>
              <w:jc w:val="both"/>
              <w:rPr>
                <w:rFonts w:cs="Arial"/>
                <w:b/>
                <w:color w:val="002060"/>
                <w:sz w:val="22"/>
              </w:rPr>
            </w:pPr>
            <w:r w:rsidRPr="00537966">
              <w:rPr>
                <w:rFonts w:cs="Arial"/>
                <w:b/>
                <w:color w:val="002060"/>
                <w:sz w:val="22"/>
              </w:rPr>
              <w:t>9 </w:t>
            </w:r>
          </w:p>
        </w:tc>
        <w:tc>
          <w:tcPr>
            <w:tcW w:w="2882" w:type="pct"/>
            <w:hideMark/>
          </w:tcPr>
          <w:p w14:paraId="28233397" w14:textId="77777777" w:rsidR="00BC0DE0" w:rsidRPr="00537966" w:rsidRDefault="00BC0DE0" w:rsidP="00CC7CE3">
            <w:pPr>
              <w:jc w:val="both"/>
              <w:rPr>
                <w:rFonts w:cs="Arial"/>
                <w:b/>
                <w:color w:val="002060"/>
                <w:sz w:val="22"/>
              </w:rPr>
            </w:pPr>
            <w:r w:rsidRPr="00537966">
              <w:rPr>
                <w:rFonts w:cs="Arial"/>
                <w:b/>
                <w:color w:val="002060"/>
                <w:sz w:val="22"/>
              </w:rPr>
              <w:t>Matemáticas </w:t>
            </w:r>
          </w:p>
        </w:tc>
        <w:tc>
          <w:tcPr>
            <w:tcW w:w="1608" w:type="pct"/>
            <w:hideMark/>
          </w:tcPr>
          <w:p w14:paraId="697EE260" w14:textId="77777777" w:rsidR="00BC0DE0" w:rsidRPr="00537966" w:rsidRDefault="00BC0DE0" w:rsidP="00CC7CE3">
            <w:pPr>
              <w:jc w:val="both"/>
              <w:rPr>
                <w:rFonts w:cs="Arial"/>
                <w:b/>
                <w:color w:val="002060"/>
                <w:sz w:val="22"/>
              </w:rPr>
            </w:pPr>
            <w:r w:rsidRPr="00537966">
              <w:rPr>
                <w:rFonts w:cs="Arial"/>
                <w:b/>
                <w:color w:val="002060"/>
                <w:sz w:val="22"/>
              </w:rPr>
              <w:t>4 </w:t>
            </w:r>
          </w:p>
        </w:tc>
      </w:tr>
      <w:tr w:rsidR="00537966" w:rsidRPr="00537966" w14:paraId="6214462E" w14:textId="77777777" w:rsidTr="00CC7CE3">
        <w:trPr>
          <w:trHeight w:val="300"/>
        </w:trPr>
        <w:tc>
          <w:tcPr>
            <w:tcW w:w="510" w:type="pct"/>
            <w:hideMark/>
          </w:tcPr>
          <w:p w14:paraId="2114DDA2" w14:textId="77777777" w:rsidR="00BC0DE0" w:rsidRPr="00537966" w:rsidRDefault="00BC0DE0" w:rsidP="00CC7CE3">
            <w:pPr>
              <w:jc w:val="both"/>
              <w:rPr>
                <w:rFonts w:cs="Arial"/>
                <w:b/>
                <w:color w:val="002060"/>
                <w:sz w:val="22"/>
              </w:rPr>
            </w:pPr>
            <w:r w:rsidRPr="00537966">
              <w:rPr>
                <w:rFonts w:cs="Arial"/>
                <w:b/>
                <w:color w:val="002060"/>
                <w:sz w:val="22"/>
              </w:rPr>
              <w:t>10 </w:t>
            </w:r>
          </w:p>
        </w:tc>
        <w:tc>
          <w:tcPr>
            <w:tcW w:w="2882" w:type="pct"/>
            <w:hideMark/>
          </w:tcPr>
          <w:p w14:paraId="38875BC1" w14:textId="77777777" w:rsidR="00BC0DE0" w:rsidRPr="00537966" w:rsidRDefault="00BC0DE0" w:rsidP="00CC7CE3">
            <w:pPr>
              <w:jc w:val="both"/>
              <w:rPr>
                <w:rFonts w:cs="Arial"/>
                <w:b/>
                <w:color w:val="002060"/>
                <w:sz w:val="22"/>
              </w:rPr>
            </w:pPr>
            <w:r w:rsidRPr="00537966">
              <w:rPr>
                <w:rFonts w:cs="Arial"/>
                <w:b/>
                <w:color w:val="002060"/>
                <w:sz w:val="22"/>
              </w:rPr>
              <w:t>Tecnología e Informática </w:t>
            </w:r>
          </w:p>
        </w:tc>
        <w:tc>
          <w:tcPr>
            <w:tcW w:w="1608" w:type="pct"/>
            <w:hideMark/>
          </w:tcPr>
          <w:p w14:paraId="3BD7D507" w14:textId="77777777" w:rsidR="00BC0DE0" w:rsidRPr="00537966" w:rsidRDefault="00BC0DE0" w:rsidP="00CC7CE3">
            <w:pPr>
              <w:jc w:val="both"/>
              <w:rPr>
                <w:rFonts w:cs="Arial"/>
                <w:b/>
                <w:color w:val="002060"/>
                <w:sz w:val="22"/>
              </w:rPr>
            </w:pPr>
            <w:r w:rsidRPr="00537966">
              <w:rPr>
                <w:rFonts w:cs="Arial"/>
                <w:b/>
                <w:color w:val="002060"/>
                <w:sz w:val="22"/>
              </w:rPr>
              <w:t>1 </w:t>
            </w:r>
          </w:p>
        </w:tc>
      </w:tr>
      <w:tr w:rsidR="00BC0DE0" w:rsidRPr="00537966" w14:paraId="3ECD8DCD" w14:textId="77777777" w:rsidTr="00CC7CE3">
        <w:trPr>
          <w:trHeight w:val="300"/>
        </w:trPr>
        <w:tc>
          <w:tcPr>
            <w:tcW w:w="510" w:type="pct"/>
            <w:hideMark/>
          </w:tcPr>
          <w:p w14:paraId="3ED54E58" w14:textId="77777777" w:rsidR="00BC0DE0" w:rsidRPr="00537966" w:rsidRDefault="00BC0DE0" w:rsidP="00CC7CE3">
            <w:pPr>
              <w:jc w:val="both"/>
              <w:rPr>
                <w:rFonts w:cs="Arial"/>
                <w:b/>
                <w:color w:val="002060"/>
                <w:sz w:val="22"/>
              </w:rPr>
            </w:pPr>
            <w:r w:rsidRPr="00537966">
              <w:rPr>
                <w:rFonts w:cs="Arial"/>
                <w:b/>
                <w:color w:val="002060"/>
                <w:sz w:val="22"/>
              </w:rPr>
              <w:t> </w:t>
            </w:r>
          </w:p>
        </w:tc>
        <w:tc>
          <w:tcPr>
            <w:tcW w:w="2882" w:type="pct"/>
            <w:hideMark/>
          </w:tcPr>
          <w:p w14:paraId="182B5492" w14:textId="77777777" w:rsidR="00BC0DE0" w:rsidRPr="00537966" w:rsidRDefault="00BC0DE0" w:rsidP="00CC7CE3">
            <w:pPr>
              <w:jc w:val="both"/>
              <w:rPr>
                <w:rFonts w:cs="Arial"/>
                <w:b/>
                <w:color w:val="002060"/>
                <w:sz w:val="22"/>
              </w:rPr>
            </w:pPr>
            <w:r w:rsidRPr="00537966">
              <w:rPr>
                <w:rFonts w:cs="Arial"/>
                <w:b/>
                <w:color w:val="002060"/>
                <w:sz w:val="22"/>
              </w:rPr>
              <w:t>Total </w:t>
            </w:r>
          </w:p>
        </w:tc>
        <w:tc>
          <w:tcPr>
            <w:tcW w:w="1608" w:type="pct"/>
            <w:hideMark/>
          </w:tcPr>
          <w:p w14:paraId="51582D45" w14:textId="77777777" w:rsidR="00BC0DE0" w:rsidRPr="00537966" w:rsidRDefault="00BC0DE0" w:rsidP="00CC7CE3">
            <w:pPr>
              <w:jc w:val="both"/>
              <w:rPr>
                <w:rFonts w:cs="Arial"/>
                <w:b/>
                <w:color w:val="002060"/>
                <w:sz w:val="22"/>
              </w:rPr>
            </w:pPr>
            <w:r w:rsidRPr="00537966">
              <w:rPr>
                <w:rFonts w:cs="Arial"/>
                <w:b/>
                <w:color w:val="002060"/>
                <w:sz w:val="22"/>
              </w:rPr>
              <w:t>25 </w:t>
            </w:r>
          </w:p>
        </w:tc>
      </w:tr>
    </w:tbl>
    <w:p w14:paraId="366B9E58" w14:textId="77777777" w:rsidR="00BC0DE0" w:rsidRPr="00537966" w:rsidRDefault="00BC0DE0" w:rsidP="00BC0DE0">
      <w:pPr>
        <w:jc w:val="both"/>
        <w:rPr>
          <w:rFonts w:ascii="Century Gothic" w:hAnsi="Century Gothic" w:cs="Arial"/>
          <w:b/>
          <w:color w:val="002060"/>
        </w:rPr>
      </w:pPr>
    </w:p>
    <w:p w14:paraId="7BC86CB2" w14:textId="77777777" w:rsidR="00545CF6" w:rsidRDefault="00545CF6" w:rsidP="00BC0DE0">
      <w:pPr>
        <w:jc w:val="both"/>
        <w:rPr>
          <w:rFonts w:ascii="Century Gothic" w:hAnsi="Century Gothic" w:cs="Arial"/>
          <w:b/>
          <w:color w:val="002060"/>
          <w:sz w:val="24"/>
          <w:szCs w:val="24"/>
        </w:rPr>
      </w:pPr>
    </w:p>
    <w:p w14:paraId="59A677C0" w14:textId="484AE1E2" w:rsidR="00BC0DE0" w:rsidRPr="00537966" w:rsidRDefault="00BC0DE0" w:rsidP="00BC0DE0">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 </w:t>
      </w:r>
      <w:r w:rsidR="00265C15" w:rsidRPr="00537966">
        <w:rPr>
          <w:rFonts w:ascii="Century Gothic" w:hAnsi="Century Gothic" w:cs="Arial"/>
          <w:b/>
          <w:color w:val="002060"/>
          <w:sz w:val="24"/>
          <w:szCs w:val="24"/>
        </w:rPr>
        <w:t xml:space="preserve">3.3. </w:t>
      </w:r>
      <w:r w:rsidR="00B273CD" w:rsidRPr="00537966">
        <w:rPr>
          <w:rFonts w:ascii="Century Gothic" w:hAnsi="Century Gothic" w:cs="Arial"/>
          <w:b/>
          <w:color w:val="002060"/>
          <w:sz w:val="24"/>
          <w:szCs w:val="24"/>
        </w:rPr>
        <w:t>DISEÑO CURRICULAR</w:t>
      </w:r>
    </w:p>
    <w:p w14:paraId="624CDC29" w14:textId="77777777"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Teniendo en cuenta los estándares se organiza la planificación curricular del siguiente modo:</w:t>
      </w:r>
    </w:p>
    <w:p w14:paraId="39A701D0" w14:textId="77777777"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Los estándares según el Ministerio de Educación Nacional se presentan por ciclos, por lo tanto, la institución educativa Colegio Salesiano Bicentenario </w:t>
      </w:r>
      <w:r w:rsidRPr="00537966">
        <w:rPr>
          <w:rFonts w:ascii="Century Gothic" w:hAnsi="Century Gothic" w:cs="Arial"/>
          <w:color w:val="002060"/>
          <w:sz w:val="24"/>
          <w:szCs w:val="24"/>
        </w:rPr>
        <w:lastRenderedPageBreak/>
        <w:t>hace la diferencia y la planeación por cada uno de los diferentes grados, considerando el alcance de competencias al finalizar cada uno de los ciclos, estableciendo criterios para cada uno de ellos.</w:t>
      </w:r>
    </w:p>
    <w:p w14:paraId="56FD5823" w14:textId="77777777"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El modelo educativo establecido es constructivista, el cual surge como una propuesta plausible mediante la cual se desarrolla un proceso de liderazgo en la escuela, donde el estudiante puede aprender desde la interacción con el entorno, haciendo énfasis en los fenómenos que son de su interés.</w:t>
      </w:r>
    </w:p>
    <w:p w14:paraId="502B0CCF" w14:textId="77777777"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El proceso metodológico es reconocer al estudiante como parte esencial y la razón de ser de la práctica docente, para poner al estudiante en el centro de su práctica, el docente ha de promover que se involucre plenamente en su aprendizaje, para que sea un aprendiz activo, así mismo ha de comprender las maneras en que cada estudiante aprende, privilegiado en la construcción de saberes valiosos en contraste con los memorísticos o mecánicos.</w:t>
      </w:r>
    </w:p>
    <w:p w14:paraId="1E972FBA" w14:textId="77777777"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Los conocimientos de saberes previos, concibe al docente más como un orientador, un tutor, un facilitador, un provocador de situaciones de aprendizaje, el docente ha de reconocer que el estudiante no llega al aula en blanco y que para aprender requiere conectar los nuevos aprendizajes con lo que presentes, construidos a lo largo de su experiencia.</w:t>
      </w:r>
    </w:p>
    <w:p w14:paraId="290EB3D6" w14:textId="77777777"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Los procesos de orientación propios de la enseñanza deben anclarse en los conocimientos previos del estudiante, reconociendo que dichos conocimientos no son necesariamente iguales para todos, por ello, el docente ha de promover que el estudiante exprese sus conceptos y propuestas como parte del proceso de aprendizaje y así podrá conocer las habilidades actitudes y valores de los estudiantes y usarlos como punto de partida en el diseño de su clase.</w:t>
      </w:r>
    </w:p>
    <w:p w14:paraId="3415D43C" w14:textId="77777777"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Al identificar el grado de dominio que los estudiantes tienen sobre el contenido enseñanza, el profesor o el docente mediador ha de buscar que el estudiante aprenda en circunstancias que lo acerquen a la realidad, simulando distintas maneras de aprendizaje que se originan en la vida cotidiana, en el contexto en el que se está inmerso en el marco de su propia cultura.</w:t>
      </w:r>
    </w:p>
    <w:p w14:paraId="447BE42E" w14:textId="77777777"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El reto pedagógico recibe en hacer de la escuela un lugar social de conocimiento, donde los estudiantes se enfrenten a circunstancias auténticas. El aprendizaje basado en problemas es una metodología que </w:t>
      </w:r>
      <w:r w:rsidRPr="00537966">
        <w:rPr>
          <w:rFonts w:ascii="Century Gothic" w:hAnsi="Century Gothic" w:cs="Arial"/>
          <w:color w:val="002060"/>
          <w:sz w:val="24"/>
          <w:szCs w:val="24"/>
        </w:rPr>
        <w:lastRenderedPageBreak/>
        <w:t>promueve el aprendizaje situado, lo que facilita que sea útil y duradero. Por tal motivo, el trabajo colaborativo será clave en el desarrollo de este proceso, permitiendo que los estudiantes debatan e intercambien sus ideas, ofreciendo condiciones para el desarrollo emocional necesario para vivir en comunidad.</w:t>
      </w:r>
    </w:p>
    <w:p w14:paraId="35337E64" w14:textId="4BE88B0B" w:rsidR="00BC0DE0" w:rsidRPr="00537966" w:rsidRDefault="00BC0DE0" w:rsidP="00BC0DE0">
      <w:pPr>
        <w:jc w:val="both"/>
        <w:rPr>
          <w:rFonts w:ascii="Century Gothic" w:hAnsi="Century Gothic" w:cs="Arial"/>
          <w:color w:val="002060"/>
          <w:sz w:val="24"/>
          <w:szCs w:val="24"/>
        </w:rPr>
      </w:pPr>
      <w:r w:rsidRPr="00537966">
        <w:rPr>
          <w:rFonts w:ascii="Century Gothic" w:hAnsi="Century Gothic" w:cs="Arial"/>
          <w:color w:val="002060"/>
          <w:sz w:val="24"/>
          <w:szCs w:val="24"/>
        </w:rPr>
        <w:t>El educando sabe que comparte la responsabilidad de aprender con el docente y con otros compañeros de la clase, el docente debe diseñar estrategias que hagan relevante el conocimiento, fomentando el aprecio del estudiante por sí mismo y por las relaciones que establece en el aula con otros y que le permitan aprender; así mismo debe favorecer con ello que el estudiante tome el control de su proceso de aprendizaje y propiciar la interrogación meta cognitiva para que este conozca y reflexione sobre las estrategias de aprendizaje utilizadas con el fin de conseguir mejoras</w:t>
      </w:r>
      <w:r w:rsidR="005D1BA7" w:rsidRPr="00537966">
        <w:rPr>
          <w:rFonts w:ascii="Century Gothic" w:hAnsi="Century Gothic" w:cs="Arial"/>
          <w:color w:val="002060"/>
          <w:sz w:val="24"/>
          <w:szCs w:val="24"/>
        </w:rPr>
        <w:t xml:space="preserve"> e</w:t>
      </w:r>
      <w:r w:rsidRPr="00537966">
        <w:rPr>
          <w:rFonts w:ascii="Century Gothic" w:hAnsi="Century Gothic" w:cs="Arial"/>
          <w:color w:val="002060"/>
          <w:sz w:val="24"/>
          <w:szCs w:val="24"/>
        </w:rPr>
        <w:t>n su uso.</w:t>
      </w:r>
    </w:p>
    <w:p w14:paraId="171BCB20" w14:textId="77777777" w:rsidR="00545CF6" w:rsidRDefault="00545CF6" w:rsidP="00BC0DE0">
      <w:pPr>
        <w:jc w:val="both"/>
        <w:rPr>
          <w:rFonts w:ascii="Century Gothic" w:hAnsi="Century Gothic" w:cs="Arial"/>
          <w:b/>
          <w:color w:val="002060"/>
          <w:sz w:val="24"/>
          <w:szCs w:val="24"/>
        </w:rPr>
      </w:pPr>
    </w:p>
    <w:p w14:paraId="60511BD6" w14:textId="52FEE173" w:rsidR="00BC0DE0" w:rsidRPr="00537966" w:rsidRDefault="00B273CD" w:rsidP="00BC0DE0">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 </w:t>
      </w:r>
      <w:r w:rsidR="00265C15" w:rsidRPr="00537966">
        <w:rPr>
          <w:rFonts w:ascii="Century Gothic" w:hAnsi="Century Gothic" w:cs="Arial"/>
          <w:b/>
          <w:color w:val="002060"/>
          <w:sz w:val="24"/>
          <w:szCs w:val="24"/>
        </w:rPr>
        <w:t xml:space="preserve">3.4. </w:t>
      </w:r>
      <w:r w:rsidRPr="00537966">
        <w:rPr>
          <w:rFonts w:ascii="Century Gothic" w:hAnsi="Century Gothic" w:cs="Arial"/>
          <w:b/>
          <w:color w:val="002060"/>
          <w:sz w:val="24"/>
          <w:szCs w:val="24"/>
        </w:rPr>
        <w:t>PLAN DE ÁREA</w:t>
      </w:r>
    </w:p>
    <w:p w14:paraId="4D4C7CC5" w14:textId="7D6BD976" w:rsidR="00BC0DE0" w:rsidRPr="008673C2" w:rsidRDefault="00BC0DE0" w:rsidP="00BC0DE0">
      <w:pPr>
        <w:jc w:val="both"/>
        <w:rPr>
          <w:rFonts w:ascii="Century Gothic" w:hAnsi="Century Gothic"/>
          <w:sz w:val="24"/>
          <w:szCs w:val="24"/>
        </w:rPr>
      </w:pPr>
      <w:r w:rsidRPr="008673C2">
        <w:rPr>
          <w:rFonts w:ascii="Century Gothic" w:hAnsi="Century Gothic" w:cs="Arial"/>
          <w:color w:val="002060"/>
          <w:sz w:val="24"/>
          <w:szCs w:val="24"/>
        </w:rPr>
        <w:t xml:space="preserve">La Ley 115 de 1994 establece que las instituciones deben diseñar un Plan de Área para cada disciplina y les da autonomía para realizar esa tarea. En este documento se registran los objetivos y metas del área por ciclos y por grados. Al igual, que se establecen los principales elementos curriculares y metodológicos que se abordarán en cada uno de los niveles de formación. Es importante mencionar que este plan de área es elaborado por todo el equipo de trabajo de la comunidad educativa en representación sus docentes y coordinadores académicos, se basa en los lineamientos y estándares curriculares propuestos por el Ministerio de Educación con el fin </w:t>
      </w:r>
      <w:r w:rsidRPr="008673C2">
        <w:rPr>
          <w:rFonts w:ascii="Century Gothic" w:hAnsi="Century Gothic" w:cs="Arial"/>
          <w:sz w:val="24"/>
          <w:szCs w:val="24"/>
        </w:rPr>
        <w:t xml:space="preserve">de contribuir a la formación de los estudiantes. </w:t>
      </w:r>
      <w:bookmarkStart w:id="3" w:name="_Hlk155340093"/>
      <w:r w:rsidRPr="008673C2">
        <w:rPr>
          <w:rFonts w:ascii="Century Gothic" w:hAnsi="Century Gothic"/>
          <w:sz w:val="24"/>
          <w:szCs w:val="24"/>
        </w:rPr>
        <w:t>(Ver documentos en el Anexo)</w:t>
      </w:r>
    </w:p>
    <w:bookmarkEnd w:id="3"/>
    <w:p w14:paraId="2B8C33DD" w14:textId="77777777" w:rsidR="00545CF6" w:rsidRPr="008673C2" w:rsidRDefault="00545CF6" w:rsidP="00BC0DE0">
      <w:pPr>
        <w:jc w:val="both"/>
        <w:rPr>
          <w:rFonts w:ascii="Century Gothic" w:hAnsi="Century Gothic" w:cs="Arial"/>
          <w:b/>
          <w:color w:val="002060"/>
          <w:sz w:val="24"/>
          <w:szCs w:val="24"/>
        </w:rPr>
      </w:pPr>
    </w:p>
    <w:p w14:paraId="0A5B8004" w14:textId="204C5601" w:rsidR="00BC0DE0" w:rsidRPr="00537966" w:rsidRDefault="00B273CD" w:rsidP="00BC0DE0">
      <w:pPr>
        <w:jc w:val="both"/>
        <w:rPr>
          <w:rFonts w:ascii="Century Gothic" w:hAnsi="Century Gothic" w:cs="Arial"/>
          <w:b/>
          <w:color w:val="002060"/>
          <w:sz w:val="24"/>
          <w:szCs w:val="24"/>
        </w:rPr>
      </w:pPr>
      <w:r w:rsidRPr="008673C2">
        <w:rPr>
          <w:rFonts w:ascii="Century Gothic" w:hAnsi="Century Gothic" w:cs="Arial"/>
          <w:b/>
          <w:color w:val="002060"/>
          <w:sz w:val="24"/>
          <w:szCs w:val="24"/>
        </w:rPr>
        <w:t xml:space="preserve"> </w:t>
      </w:r>
      <w:r w:rsidR="00265C15" w:rsidRPr="008673C2">
        <w:rPr>
          <w:rFonts w:ascii="Century Gothic" w:hAnsi="Century Gothic" w:cs="Arial"/>
          <w:b/>
          <w:color w:val="002060"/>
          <w:sz w:val="24"/>
          <w:szCs w:val="24"/>
        </w:rPr>
        <w:t xml:space="preserve">3.5. </w:t>
      </w:r>
      <w:r w:rsidRPr="008673C2">
        <w:rPr>
          <w:rFonts w:ascii="Century Gothic" w:hAnsi="Century Gothic" w:cs="Arial"/>
          <w:b/>
          <w:color w:val="002060"/>
          <w:sz w:val="24"/>
          <w:szCs w:val="24"/>
        </w:rPr>
        <w:t>EVALUACIÓN DE LOS ESTUDIANTES</w:t>
      </w:r>
    </w:p>
    <w:p w14:paraId="7AD8E174" w14:textId="6AAEFCE0" w:rsidR="00BC0DE0" w:rsidRPr="00537966" w:rsidRDefault="00BC0DE0" w:rsidP="006A1AE9">
      <w:pPr>
        <w:jc w:val="both"/>
        <w:rPr>
          <w:rFonts w:ascii="Century Gothic" w:hAnsi="Century Gothic" w:cs="Arial"/>
          <w:color w:val="002060"/>
          <w:sz w:val="24"/>
          <w:szCs w:val="24"/>
        </w:rPr>
      </w:pPr>
      <w:r w:rsidRPr="00537966">
        <w:rPr>
          <w:rFonts w:ascii="Century Gothic" w:hAnsi="Century Gothic" w:cs="Arial"/>
          <w:color w:val="002060"/>
          <w:sz w:val="24"/>
          <w:szCs w:val="24"/>
        </w:rPr>
        <w:t>El Centro Educativo Liceo Infantil Tim contempla la evaluación como un proceso formativo, continúo y sistemático. Se tiene en cuenta el desarrollo de competencias desde el Ser, el Saber y el hacer. El SIEE propone diferentes estrategias para que los niños y niñas alcancen los mejores resultados y desempeños.</w:t>
      </w:r>
    </w:p>
    <w:p w14:paraId="1954B693" w14:textId="5A17952F" w:rsidR="0038648F" w:rsidRPr="00537966" w:rsidRDefault="00224D1C" w:rsidP="006A1AE9">
      <w:pPr>
        <w:jc w:val="both"/>
        <w:rPr>
          <w:rFonts w:ascii="Century Gothic" w:hAnsi="Century Gothic" w:cs="Arial"/>
          <w:color w:val="002060"/>
        </w:rPr>
      </w:pPr>
      <w:r w:rsidRPr="00537966">
        <w:rPr>
          <w:rFonts w:ascii="Century Gothic" w:hAnsi="Century Gothic" w:cs="Arial"/>
          <w:b/>
          <w:bCs/>
          <w:color w:val="002060"/>
          <w:sz w:val="24"/>
          <w:szCs w:val="24"/>
        </w:rPr>
        <w:lastRenderedPageBreak/>
        <w:t>3.</w:t>
      </w:r>
      <w:r w:rsidR="00265C15" w:rsidRPr="00537966">
        <w:rPr>
          <w:rFonts w:ascii="Century Gothic" w:hAnsi="Century Gothic" w:cs="Arial"/>
          <w:b/>
          <w:bCs/>
          <w:color w:val="002060"/>
          <w:sz w:val="24"/>
          <w:szCs w:val="24"/>
        </w:rPr>
        <w:t>6</w:t>
      </w:r>
      <w:r w:rsidRPr="00537966">
        <w:rPr>
          <w:rFonts w:ascii="Century Gothic" w:hAnsi="Century Gothic" w:cs="Arial"/>
          <w:b/>
          <w:bCs/>
          <w:color w:val="002060"/>
          <w:sz w:val="24"/>
          <w:szCs w:val="24"/>
        </w:rPr>
        <w:t xml:space="preserve">. </w:t>
      </w:r>
      <w:r w:rsidR="00D72E7F" w:rsidRPr="00537966">
        <w:rPr>
          <w:rFonts w:ascii="Century Gothic" w:hAnsi="Century Gothic" w:cs="Arial"/>
          <w:b/>
          <w:bCs/>
          <w:color w:val="002060"/>
          <w:sz w:val="24"/>
          <w:szCs w:val="24"/>
        </w:rPr>
        <w:t>LAS ACCIONES PEDAGÓGICAS RELACIONADAS CON LA EDUCACIÓN PARA EJERCICIO DE LA DEMOCRACIA, PARA LA EDUCACIÓN PARA EL USO TIEMPO LIBRE, PARA EL CAPÍTULOS 111. APROVECHAMIENTO Y CONSERVACIÓN DEL AMBIENTE, Y EN PARA LOS VALORES COMPONENTE HUMANOS</w:t>
      </w:r>
      <w:r w:rsidR="00D72E7F" w:rsidRPr="00537966">
        <w:rPr>
          <w:rFonts w:ascii="Century Gothic" w:hAnsi="Century Gothic" w:cs="Arial"/>
          <w:color w:val="002060"/>
          <w:sz w:val="24"/>
          <w:szCs w:val="24"/>
        </w:rPr>
        <w:t>.</w:t>
      </w:r>
      <w:r w:rsidR="00D72E7F" w:rsidRPr="00537966">
        <w:rPr>
          <w:rFonts w:ascii="Century Gothic" w:hAnsi="Century Gothic" w:cs="Arial"/>
          <w:color w:val="002060"/>
          <w:shd w:val="clear" w:color="auto" w:fill="FFFF00"/>
        </w:rPr>
        <w:t xml:space="preserve"> </w:t>
      </w:r>
    </w:p>
    <w:p w14:paraId="58D04098" w14:textId="77777777" w:rsidR="00545CF6" w:rsidRDefault="00545CF6" w:rsidP="00B273CD">
      <w:pPr>
        <w:jc w:val="both"/>
        <w:rPr>
          <w:rFonts w:ascii="Century Gothic" w:hAnsi="Century Gothic" w:cs="Arial"/>
          <w:b/>
          <w:color w:val="002060"/>
          <w:sz w:val="24"/>
          <w:szCs w:val="24"/>
        </w:rPr>
      </w:pPr>
    </w:p>
    <w:p w14:paraId="6B25D091" w14:textId="29FFE3BB" w:rsidR="00B273CD" w:rsidRPr="00537966" w:rsidRDefault="00265C15" w:rsidP="00B273CD">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3.6.1. </w:t>
      </w:r>
      <w:r w:rsidR="00B273CD" w:rsidRPr="00537966">
        <w:rPr>
          <w:rFonts w:ascii="Century Gothic" w:hAnsi="Century Gothic" w:cs="Arial"/>
          <w:b/>
          <w:color w:val="002060"/>
          <w:sz w:val="24"/>
          <w:szCs w:val="24"/>
        </w:rPr>
        <w:t>PROYECTOS TRANSVERSALES</w:t>
      </w:r>
    </w:p>
    <w:p w14:paraId="24BF4077" w14:textId="77777777" w:rsidR="00B273CD" w:rsidRPr="00537966" w:rsidRDefault="00B273CD" w:rsidP="00B273CD">
      <w:pPr>
        <w:jc w:val="both"/>
        <w:rPr>
          <w:rFonts w:ascii="Century Gothic" w:hAnsi="Century Gothic" w:cs="Arial"/>
          <w:color w:val="002060"/>
          <w:sz w:val="24"/>
          <w:szCs w:val="24"/>
        </w:rPr>
      </w:pPr>
      <w:r w:rsidRPr="00537966">
        <w:rPr>
          <w:rFonts w:ascii="Century Gothic" w:hAnsi="Century Gothic" w:cs="Arial"/>
          <w:color w:val="002060"/>
          <w:sz w:val="24"/>
          <w:szCs w:val="24"/>
        </w:rPr>
        <w:t>En el marco de los proyectos pedagógicos transversales se ha construido la siguiente red temática para trabajar en las diferentes áreas académicas:</w:t>
      </w:r>
    </w:p>
    <w:tbl>
      <w:tblPr>
        <w:tblStyle w:val="Tablaconcuadrcula"/>
        <w:tblW w:w="0" w:type="auto"/>
        <w:tblLook w:val="04A0" w:firstRow="1" w:lastRow="0" w:firstColumn="1" w:lastColumn="0" w:noHBand="0" w:noVBand="1"/>
      </w:tblPr>
      <w:tblGrid>
        <w:gridCol w:w="2157"/>
        <w:gridCol w:w="4168"/>
        <w:gridCol w:w="2503"/>
      </w:tblGrid>
      <w:tr w:rsidR="00537966" w:rsidRPr="00537966" w14:paraId="62EC0719" w14:textId="77777777" w:rsidTr="00CC7CE3">
        <w:tc>
          <w:tcPr>
            <w:tcW w:w="2157" w:type="dxa"/>
            <w:tcBorders>
              <w:top w:val="single" w:sz="4" w:space="0" w:color="auto"/>
              <w:left w:val="single" w:sz="4" w:space="0" w:color="auto"/>
              <w:bottom w:val="single" w:sz="4" w:space="0" w:color="auto"/>
              <w:right w:val="single" w:sz="4" w:space="0" w:color="auto"/>
            </w:tcBorders>
            <w:hideMark/>
          </w:tcPr>
          <w:p w14:paraId="5818DD63" w14:textId="77777777" w:rsidR="00B273CD" w:rsidRPr="00537966" w:rsidRDefault="00B273CD" w:rsidP="00CC7CE3">
            <w:pPr>
              <w:jc w:val="both"/>
              <w:rPr>
                <w:rFonts w:cs="Arial"/>
                <w:bCs/>
                <w:color w:val="002060"/>
                <w:sz w:val="22"/>
              </w:rPr>
            </w:pPr>
            <w:r w:rsidRPr="00537966">
              <w:rPr>
                <w:rFonts w:cs="Arial"/>
                <w:bCs/>
                <w:color w:val="002060"/>
                <w:sz w:val="22"/>
              </w:rPr>
              <w:t>Nombre del Proyecto</w:t>
            </w:r>
          </w:p>
        </w:tc>
        <w:tc>
          <w:tcPr>
            <w:tcW w:w="4168" w:type="dxa"/>
            <w:tcBorders>
              <w:top w:val="single" w:sz="4" w:space="0" w:color="auto"/>
              <w:left w:val="single" w:sz="4" w:space="0" w:color="auto"/>
              <w:bottom w:val="single" w:sz="4" w:space="0" w:color="auto"/>
              <w:right w:val="single" w:sz="4" w:space="0" w:color="auto"/>
            </w:tcBorders>
            <w:hideMark/>
          </w:tcPr>
          <w:p w14:paraId="4CF1F5BB" w14:textId="77777777" w:rsidR="00B273CD" w:rsidRPr="00537966" w:rsidRDefault="00B273CD" w:rsidP="00CC7CE3">
            <w:pPr>
              <w:jc w:val="both"/>
              <w:rPr>
                <w:rFonts w:cs="Arial"/>
                <w:bCs/>
                <w:color w:val="002060"/>
                <w:sz w:val="22"/>
              </w:rPr>
            </w:pPr>
            <w:r w:rsidRPr="00537966">
              <w:rPr>
                <w:rFonts w:cs="Arial"/>
                <w:bCs/>
                <w:color w:val="002060"/>
                <w:sz w:val="22"/>
              </w:rPr>
              <w:t>Descripción</w:t>
            </w:r>
          </w:p>
        </w:tc>
        <w:tc>
          <w:tcPr>
            <w:tcW w:w="2503" w:type="dxa"/>
            <w:tcBorders>
              <w:top w:val="single" w:sz="4" w:space="0" w:color="auto"/>
              <w:left w:val="single" w:sz="4" w:space="0" w:color="auto"/>
              <w:bottom w:val="single" w:sz="4" w:space="0" w:color="auto"/>
              <w:right w:val="single" w:sz="4" w:space="0" w:color="auto"/>
            </w:tcBorders>
            <w:hideMark/>
          </w:tcPr>
          <w:p w14:paraId="796CEDCF" w14:textId="77777777" w:rsidR="00B273CD" w:rsidRPr="00537966" w:rsidRDefault="00B273CD" w:rsidP="00CC7CE3">
            <w:pPr>
              <w:jc w:val="both"/>
              <w:rPr>
                <w:rFonts w:cs="Arial"/>
                <w:bCs/>
                <w:color w:val="002060"/>
                <w:sz w:val="22"/>
              </w:rPr>
            </w:pPr>
            <w:r w:rsidRPr="00537966">
              <w:rPr>
                <w:rFonts w:cs="Arial"/>
                <w:bCs/>
                <w:color w:val="002060"/>
                <w:sz w:val="22"/>
              </w:rPr>
              <w:t>Unidades Temáticas</w:t>
            </w:r>
          </w:p>
        </w:tc>
      </w:tr>
      <w:tr w:rsidR="00537966" w:rsidRPr="00537966" w14:paraId="06E34059" w14:textId="77777777" w:rsidTr="00CC7CE3">
        <w:tc>
          <w:tcPr>
            <w:tcW w:w="2157" w:type="dxa"/>
            <w:tcBorders>
              <w:top w:val="single" w:sz="4" w:space="0" w:color="auto"/>
              <w:left w:val="single" w:sz="4" w:space="0" w:color="auto"/>
              <w:bottom w:val="single" w:sz="4" w:space="0" w:color="auto"/>
              <w:right w:val="single" w:sz="4" w:space="0" w:color="auto"/>
            </w:tcBorders>
            <w:hideMark/>
          </w:tcPr>
          <w:p w14:paraId="13D92F50" w14:textId="77777777" w:rsidR="00B273CD" w:rsidRPr="00537966" w:rsidRDefault="00B273CD" w:rsidP="00CC7CE3">
            <w:pPr>
              <w:jc w:val="both"/>
              <w:rPr>
                <w:rFonts w:cs="Arial"/>
                <w:b/>
                <w:color w:val="002060"/>
                <w:sz w:val="22"/>
              </w:rPr>
            </w:pPr>
            <w:r w:rsidRPr="00537966">
              <w:rPr>
                <w:rFonts w:cs="Arial"/>
                <w:b/>
                <w:color w:val="002060"/>
                <w:sz w:val="22"/>
              </w:rPr>
              <w:t>Educación para el Ejercicio de los Derechos Humanos</w:t>
            </w:r>
          </w:p>
        </w:tc>
        <w:tc>
          <w:tcPr>
            <w:tcW w:w="4168" w:type="dxa"/>
            <w:tcBorders>
              <w:top w:val="single" w:sz="4" w:space="0" w:color="auto"/>
              <w:left w:val="single" w:sz="4" w:space="0" w:color="auto"/>
              <w:bottom w:val="single" w:sz="4" w:space="0" w:color="auto"/>
              <w:right w:val="single" w:sz="4" w:space="0" w:color="auto"/>
            </w:tcBorders>
            <w:hideMark/>
          </w:tcPr>
          <w:p w14:paraId="0DF8D2C1" w14:textId="77777777" w:rsidR="00B273CD" w:rsidRPr="00537966" w:rsidRDefault="00B273CD" w:rsidP="00CC7CE3">
            <w:pPr>
              <w:jc w:val="both"/>
              <w:rPr>
                <w:rFonts w:cs="Arial"/>
                <w:b/>
                <w:color w:val="002060"/>
                <w:sz w:val="22"/>
              </w:rPr>
            </w:pPr>
            <w:r w:rsidRPr="00537966">
              <w:rPr>
                <w:rFonts w:cs="Arial"/>
                <w:b/>
                <w:color w:val="002060"/>
                <w:sz w:val="22"/>
              </w:rPr>
              <w:t>Educar para el ejercicio de los Derechos Humanos en la escuela implica su práctica y vivencia en la cotidianeidad escolar, es un llamado para hacer de la escuela un espacio de vivencia cotidiana de la democracia y la convivencia pacífica en la que no existe la discriminación y se reconoce la dignidad humana como un valor supremo, en la que se crean ambientes de aprendizaje democráticos y se promueve la libertad de información y expresión.</w:t>
            </w:r>
          </w:p>
        </w:tc>
        <w:tc>
          <w:tcPr>
            <w:tcW w:w="2503" w:type="dxa"/>
            <w:tcBorders>
              <w:top w:val="single" w:sz="4" w:space="0" w:color="auto"/>
              <w:left w:val="single" w:sz="4" w:space="0" w:color="auto"/>
              <w:bottom w:val="single" w:sz="4" w:space="0" w:color="auto"/>
              <w:right w:val="single" w:sz="4" w:space="0" w:color="auto"/>
            </w:tcBorders>
          </w:tcPr>
          <w:p w14:paraId="1DB9DC8E" w14:textId="77777777" w:rsidR="00B273CD" w:rsidRPr="00537966" w:rsidRDefault="00B273CD" w:rsidP="00CC7CE3">
            <w:pPr>
              <w:jc w:val="both"/>
              <w:rPr>
                <w:rFonts w:cs="Arial"/>
                <w:b/>
                <w:color w:val="002060"/>
                <w:sz w:val="22"/>
              </w:rPr>
            </w:pPr>
            <w:r w:rsidRPr="00537966">
              <w:rPr>
                <w:rFonts w:cs="Arial"/>
                <w:b/>
                <w:color w:val="002060"/>
                <w:sz w:val="22"/>
              </w:rPr>
              <w:t>Convivencia y paz</w:t>
            </w:r>
          </w:p>
          <w:p w14:paraId="7E4EEE07" w14:textId="77777777" w:rsidR="00B273CD" w:rsidRPr="00537966" w:rsidRDefault="00B273CD" w:rsidP="00CC7CE3">
            <w:pPr>
              <w:jc w:val="both"/>
              <w:rPr>
                <w:rFonts w:cs="Arial"/>
                <w:b/>
                <w:color w:val="002060"/>
                <w:sz w:val="22"/>
              </w:rPr>
            </w:pPr>
            <w:r w:rsidRPr="00537966">
              <w:rPr>
                <w:rFonts w:cs="Arial"/>
                <w:b/>
                <w:color w:val="002060"/>
                <w:sz w:val="22"/>
              </w:rPr>
              <w:t>Pluralidad, identidad y valoración de las diferencias</w:t>
            </w:r>
          </w:p>
          <w:p w14:paraId="350E7675" w14:textId="77777777" w:rsidR="00B273CD" w:rsidRPr="00537966" w:rsidRDefault="00B273CD" w:rsidP="00CC7CE3">
            <w:pPr>
              <w:jc w:val="both"/>
              <w:rPr>
                <w:rFonts w:cs="Arial"/>
                <w:b/>
                <w:color w:val="002060"/>
                <w:sz w:val="22"/>
              </w:rPr>
            </w:pPr>
            <w:r w:rsidRPr="00537966">
              <w:rPr>
                <w:rFonts w:cs="Arial"/>
                <w:b/>
                <w:color w:val="002060"/>
                <w:sz w:val="22"/>
              </w:rPr>
              <w:t>Participación y responsabilidad democrática</w:t>
            </w:r>
          </w:p>
        </w:tc>
      </w:tr>
      <w:tr w:rsidR="00537966" w:rsidRPr="00537966" w14:paraId="4F6F9CA0" w14:textId="77777777" w:rsidTr="00CC7CE3">
        <w:tc>
          <w:tcPr>
            <w:tcW w:w="2157" w:type="dxa"/>
            <w:tcBorders>
              <w:top w:val="single" w:sz="4" w:space="0" w:color="auto"/>
              <w:left w:val="single" w:sz="4" w:space="0" w:color="auto"/>
              <w:bottom w:val="single" w:sz="4" w:space="0" w:color="auto"/>
              <w:right w:val="single" w:sz="4" w:space="0" w:color="auto"/>
            </w:tcBorders>
            <w:hideMark/>
          </w:tcPr>
          <w:p w14:paraId="572841A4" w14:textId="77777777" w:rsidR="00B273CD" w:rsidRPr="00537966" w:rsidRDefault="00B273CD" w:rsidP="00CC7CE3">
            <w:pPr>
              <w:jc w:val="both"/>
              <w:rPr>
                <w:rFonts w:cs="Arial"/>
                <w:b/>
                <w:color w:val="002060"/>
                <w:sz w:val="22"/>
              </w:rPr>
            </w:pPr>
            <w:r w:rsidRPr="00537966">
              <w:rPr>
                <w:rFonts w:cs="Arial"/>
                <w:b/>
                <w:color w:val="002060"/>
                <w:sz w:val="22"/>
              </w:rPr>
              <w:t>Educación para la Sexualidad y Construcción de Ciudadanía</w:t>
            </w:r>
          </w:p>
        </w:tc>
        <w:tc>
          <w:tcPr>
            <w:tcW w:w="4168" w:type="dxa"/>
            <w:tcBorders>
              <w:top w:val="single" w:sz="4" w:space="0" w:color="auto"/>
              <w:left w:val="single" w:sz="4" w:space="0" w:color="auto"/>
              <w:bottom w:val="single" w:sz="4" w:space="0" w:color="auto"/>
              <w:right w:val="single" w:sz="4" w:space="0" w:color="auto"/>
            </w:tcBorders>
            <w:hideMark/>
          </w:tcPr>
          <w:p w14:paraId="3E6B09F8" w14:textId="77777777" w:rsidR="00B273CD" w:rsidRPr="00537966" w:rsidRDefault="00B273CD" w:rsidP="00CC7CE3">
            <w:pPr>
              <w:jc w:val="both"/>
              <w:rPr>
                <w:rFonts w:cs="Arial"/>
                <w:b/>
                <w:color w:val="002060"/>
                <w:sz w:val="22"/>
              </w:rPr>
            </w:pPr>
            <w:r w:rsidRPr="00537966">
              <w:rPr>
                <w:rFonts w:cs="Arial"/>
                <w:b/>
                <w:color w:val="002060"/>
                <w:sz w:val="22"/>
              </w:rPr>
              <w:t>Con la implementación del proyecto en las instituciones educativas se busca el desarrollo de competencias básicas para la toma de decisiones responsables, informadas y autónomas sobre el propio cuerpo, basadas en el respeto a la dignidad de todo ser humano, valorando la pluralidad de identidad y formas de vida, y se promuevan la vivencia y la construcción de relaciones de pareja, familiares y sociales pacíficas, equitativas y democráticas.</w:t>
            </w:r>
          </w:p>
        </w:tc>
        <w:tc>
          <w:tcPr>
            <w:tcW w:w="2503" w:type="dxa"/>
            <w:tcBorders>
              <w:top w:val="single" w:sz="4" w:space="0" w:color="auto"/>
              <w:left w:val="single" w:sz="4" w:space="0" w:color="auto"/>
              <w:bottom w:val="single" w:sz="4" w:space="0" w:color="auto"/>
              <w:right w:val="single" w:sz="4" w:space="0" w:color="auto"/>
            </w:tcBorders>
            <w:hideMark/>
          </w:tcPr>
          <w:p w14:paraId="2B6A3D52" w14:textId="77777777" w:rsidR="00B273CD" w:rsidRPr="00537966" w:rsidRDefault="00B273CD" w:rsidP="00CC7CE3">
            <w:pPr>
              <w:jc w:val="both"/>
              <w:rPr>
                <w:rFonts w:cs="Arial"/>
                <w:b/>
                <w:color w:val="002060"/>
                <w:sz w:val="22"/>
              </w:rPr>
            </w:pPr>
            <w:r w:rsidRPr="00537966">
              <w:rPr>
                <w:rFonts w:cs="Arial"/>
                <w:b/>
                <w:color w:val="002060"/>
                <w:sz w:val="22"/>
              </w:rPr>
              <w:t>Ser humano</w:t>
            </w:r>
          </w:p>
          <w:p w14:paraId="25BF3E8B" w14:textId="77777777" w:rsidR="00B273CD" w:rsidRPr="00537966" w:rsidRDefault="00B273CD" w:rsidP="00CC7CE3">
            <w:pPr>
              <w:jc w:val="both"/>
              <w:rPr>
                <w:rFonts w:cs="Arial"/>
                <w:b/>
                <w:color w:val="002060"/>
                <w:sz w:val="22"/>
              </w:rPr>
            </w:pPr>
            <w:r w:rsidRPr="00537966">
              <w:rPr>
                <w:rFonts w:cs="Arial"/>
                <w:b/>
                <w:color w:val="002060"/>
                <w:sz w:val="22"/>
              </w:rPr>
              <w:t>Género</w:t>
            </w:r>
          </w:p>
          <w:p w14:paraId="34CF2679" w14:textId="77777777" w:rsidR="00B273CD" w:rsidRPr="00537966" w:rsidRDefault="00B273CD" w:rsidP="00CC7CE3">
            <w:pPr>
              <w:jc w:val="both"/>
              <w:rPr>
                <w:rFonts w:cs="Arial"/>
                <w:b/>
                <w:color w:val="002060"/>
                <w:sz w:val="22"/>
              </w:rPr>
            </w:pPr>
            <w:r w:rsidRPr="00537966">
              <w:rPr>
                <w:rFonts w:cs="Arial"/>
                <w:b/>
                <w:color w:val="002060"/>
                <w:sz w:val="22"/>
              </w:rPr>
              <w:t>Sexualidad</w:t>
            </w:r>
          </w:p>
          <w:p w14:paraId="0A03D0D8" w14:textId="77777777" w:rsidR="00B273CD" w:rsidRPr="00537966" w:rsidRDefault="00B273CD" w:rsidP="00CC7CE3">
            <w:pPr>
              <w:jc w:val="both"/>
              <w:rPr>
                <w:rFonts w:cs="Arial"/>
                <w:b/>
                <w:color w:val="002060"/>
                <w:sz w:val="22"/>
              </w:rPr>
            </w:pPr>
            <w:r w:rsidRPr="00537966">
              <w:rPr>
                <w:rFonts w:cs="Arial"/>
                <w:b/>
                <w:color w:val="002060"/>
                <w:sz w:val="22"/>
              </w:rPr>
              <w:t>Ciudadanía</w:t>
            </w:r>
          </w:p>
        </w:tc>
      </w:tr>
      <w:tr w:rsidR="00537966" w:rsidRPr="00537966" w14:paraId="0F3C9057" w14:textId="77777777" w:rsidTr="00CC7CE3">
        <w:tc>
          <w:tcPr>
            <w:tcW w:w="2157" w:type="dxa"/>
            <w:tcBorders>
              <w:top w:val="single" w:sz="4" w:space="0" w:color="auto"/>
              <w:left w:val="single" w:sz="4" w:space="0" w:color="auto"/>
              <w:bottom w:val="single" w:sz="4" w:space="0" w:color="auto"/>
              <w:right w:val="single" w:sz="4" w:space="0" w:color="auto"/>
            </w:tcBorders>
            <w:hideMark/>
          </w:tcPr>
          <w:p w14:paraId="07D87BC6" w14:textId="77777777" w:rsidR="00B273CD" w:rsidRPr="00537966" w:rsidRDefault="00B273CD" w:rsidP="00CC7CE3">
            <w:pPr>
              <w:jc w:val="both"/>
              <w:rPr>
                <w:rFonts w:cs="Arial"/>
                <w:b/>
                <w:color w:val="002060"/>
                <w:sz w:val="22"/>
              </w:rPr>
            </w:pPr>
            <w:r w:rsidRPr="00537966">
              <w:rPr>
                <w:rFonts w:cs="Arial"/>
                <w:b/>
                <w:color w:val="002060"/>
                <w:sz w:val="22"/>
              </w:rPr>
              <w:lastRenderedPageBreak/>
              <w:t>Proyecto Ambiental Escolar</w:t>
            </w:r>
          </w:p>
        </w:tc>
        <w:tc>
          <w:tcPr>
            <w:tcW w:w="4168" w:type="dxa"/>
            <w:tcBorders>
              <w:top w:val="single" w:sz="4" w:space="0" w:color="auto"/>
              <w:left w:val="single" w:sz="4" w:space="0" w:color="auto"/>
              <w:bottom w:val="single" w:sz="4" w:space="0" w:color="auto"/>
              <w:right w:val="single" w:sz="4" w:space="0" w:color="auto"/>
            </w:tcBorders>
            <w:hideMark/>
          </w:tcPr>
          <w:p w14:paraId="1710FFA6" w14:textId="77777777" w:rsidR="00B273CD" w:rsidRPr="00537966" w:rsidRDefault="00B273CD" w:rsidP="00CC7CE3">
            <w:pPr>
              <w:jc w:val="both"/>
              <w:rPr>
                <w:rFonts w:cs="Arial"/>
                <w:b/>
                <w:color w:val="002060"/>
                <w:sz w:val="22"/>
              </w:rPr>
            </w:pPr>
            <w:r w:rsidRPr="00537966">
              <w:rPr>
                <w:rFonts w:cs="Arial"/>
                <w:b/>
                <w:color w:val="002060"/>
                <w:sz w:val="22"/>
              </w:rPr>
              <w:t>El PRAE, son los Proyectos Ambientales Escolares, que buscan promover el análisis y la comprensión de los problemas y las potencialidades ambientales locales, regionales y nacionales que generan espacios de participación para implementar soluciones acordes con las dinámicas naturales y socioculturales. Este proyecto pretende propiciar en la escuela espacios con el fin de desarrollar estrategias de investigación e intervención.</w:t>
            </w:r>
          </w:p>
        </w:tc>
        <w:tc>
          <w:tcPr>
            <w:tcW w:w="2503" w:type="dxa"/>
            <w:tcBorders>
              <w:top w:val="single" w:sz="4" w:space="0" w:color="auto"/>
              <w:left w:val="single" w:sz="4" w:space="0" w:color="auto"/>
              <w:bottom w:val="single" w:sz="4" w:space="0" w:color="auto"/>
              <w:right w:val="single" w:sz="4" w:space="0" w:color="auto"/>
            </w:tcBorders>
            <w:hideMark/>
          </w:tcPr>
          <w:p w14:paraId="022C36EF" w14:textId="77777777" w:rsidR="00B273CD" w:rsidRPr="00537966" w:rsidRDefault="00B273CD" w:rsidP="00CC7CE3">
            <w:pPr>
              <w:jc w:val="both"/>
              <w:rPr>
                <w:rFonts w:cs="Arial"/>
                <w:b/>
                <w:color w:val="002060"/>
                <w:sz w:val="22"/>
              </w:rPr>
            </w:pPr>
            <w:r w:rsidRPr="00537966">
              <w:rPr>
                <w:rFonts w:cs="Arial"/>
                <w:b/>
                <w:color w:val="002060"/>
                <w:sz w:val="22"/>
              </w:rPr>
              <w:t>Recursos naturales</w:t>
            </w:r>
          </w:p>
          <w:p w14:paraId="75442811" w14:textId="77777777" w:rsidR="00B273CD" w:rsidRPr="00537966" w:rsidRDefault="00B273CD" w:rsidP="00CC7CE3">
            <w:pPr>
              <w:jc w:val="both"/>
              <w:rPr>
                <w:rFonts w:cs="Arial"/>
                <w:b/>
                <w:color w:val="002060"/>
                <w:sz w:val="22"/>
              </w:rPr>
            </w:pPr>
            <w:r w:rsidRPr="00537966">
              <w:rPr>
                <w:rFonts w:cs="Arial"/>
                <w:b/>
                <w:color w:val="002060"/>
                <w:sz w:val="22"/>
              </w:rPr>
              <w:t>Energía</w:t>
            </w:r>
          </w:p>
          <w:p w14:paraId="52C20BB0" w14:textId="77777777" w:rsidR="00B273CD" w:rsidRPr="00537966" w:rsidRDefault="00B273CD" w:rsidP="00CC7CE3">
            <w:pPr>
              <w:jc w:val="both"/>
              <w:rPr>
                <w:rFonts w:cs="Arial"/>
                <w:b/>
                <w:color w:val="002060"/>
                <w:sz w:val="22"/>
              </w:rPr>
            </w:pPr>
            <w:r w:rsidRPr="00537966">
              <w:rPr>
                <w:rFonts w:cs="Arial"/>
                <w:b/>
                <w:color w:val="002060"/>
                <w:sz w:val="22"/>
              </w:rPr>
              <w:t>Residuos</w:t>
            </w:r>
          </w:p>
          <w:p w14:paraId="794744E9" w14:textId="77777777" w:rsidR="00B273CD" w:rsidRPr="00537966" w:rsidRDefault="00B273CD" w:rsidP="00CC7CE3">
            <w:pPr>
              <w:jc w:val="both"/>
              <w:rPr>
                <w:rFonts w:cs="Arial"/>
                <w:b/>
                <w:color w:val="002060"/>
                <w:sz w:val="22"/>
              </w:rPr>
            </w:pPr>
            <w:r w:rsidRPr="00537966">
              <w:rPr>
                <w:rFonts w:cs="Arial"/>
                <w:b/>
                <w:color w:val="002060"/>
                <w:sz w:val="22"/>
              </w:rPr>
              <w:t>Biodiversidad</w:t>
            </w:r>
          </w:p>
          <w:p w14:paraId="3E2BA704" w14:textId="77777777" w:rsidR="00B273CD" w:rsidRPr="00537966" w:rsidRDefault="00B273CD" w:rsidP="00CC7CE3">
            <w:pPr>
              <w:jc w:val="both"/>
              <w:rPr>
                <w:rFonts w:cs="Arial"/>
                <w:b/>
                <w:color w:val="002060"/>
                <w:sz w:val="22"/>
              </w:rPr>
            </w:pPr>
            <w:r w:rsidRPr="00537966">
              <w:rPr>
                <w:rFonts w:cs="Arial"/>
                <w:b/>
                <w:color w:val="002060"/>
                <w:sz w:val="22"/>
              </w:rPr>
              <w:t>Gestión del riesgo</w:t>
            </w:r>
          </w:p>
          <w:p w14:paraId="2BB30E69" w14:textId="77777777" w:rsidR="00B273CD" w:rsidRPr="00537966" w:rsidRDefault="00B273CD" w:rsidP="00CC7CE3">
            <w:pPr>
              <w:jc w:val="both"/>
              <w:rPr>
                <w:rFonts w:cs="Arial"/>
                <w:b/>
                <w:color w:val="002060"/>
                <w:sz w:val="22"/>
              </w:rPr>
            </w:pPr>
            <w:r w:rsidRPr="00537966">
              <w:rPr>
                <w:rFonts w:cs="Arial"/>
                <w:b/>
                <w:color w:val="002060"/>
                <w:sz w:val="22"/>
              </w:rPr>
              <w:t>Cambio climático</w:t>
            </w:r>
          </w:p>
        </w:tc>
      </w:tr>
      <w:tr w:rsidR="00537966" w:rsidRPr="00537966" w14:paraId="357F9ADC" w14:textId="77777777" w:rsidTr="00CC7CE3">
        <w:tc>
          <w:tcPr>
            <w:tcW w:w="2157" w:type="dxa"/>
            <w:tcBorders>
              <w:top w:val="single" w:sz="4" w:space="0" w:color="auto"/>
              <w:left w:val="single" w:sz="4" w:space="0" w:color="auto"/>
              <w:bottom w:val="single" w:sz="4" w:space="0" w:color="auto"/>
              <w:right w:val="single" w:sz="4" w:space="0" w:color="auto"/>
            </w:tcBorders>
            <w:hideMark/>
          </w:tcPr>
          <w:p w14:paraId="217A03F1" w14:textId="77777777" w:rsidR="00B273CD" w:rsidRPr="00537966" w:rsidRDefault="00B273CD" w:rsidP="00CC7CE3">
            <w:pPr>
              <w:jc w:val="both"/>
              <w:rPr>
                <w:rFonts w:cs="Arial"/>
                <w:b/>
                <w:color w:val="002060"/>
                <w:sz w:val="22"/>
              </w:rPr>
            </w:pPr>
            <w:r w:rsidRPr="00537966">
              <w:rPr>
                <w:rFonts w:cs="Arial"/>
                <w:b/>
                <w:color w:val="002060"/>
                <w:sz w:val="22"/>
              </w:rPr>
              <w:t>Aprovechamiento del Tiempo Libre</w:t>
            </w:r>
          </w:p>
        </w:tc>
        <w:tc>
          <w:tcPr>
            <w:tcW w:w="4168" w:type="dxa"/>
            <w:tcBorders>
              <w:top w:val="single" w:sz="4" w:space="0" w:color="auto"/>
              <w:left w:val="single" w:sz="4" w:space="0" w:color="auto"/>
              <w:bottom w:val="single" w:sz="4" w:space="0" w:color="auto"/>
              <w:right w:val="single" w:sz="4" w:space="0" w:color="auto"/>
            </w:tcBorders>
            <w:hideMark/>
          </w:tcPr>
          <w:p w14:paraId="60F60014" w14:textId="77777777" w:rsidR="00B273CD" w:rsidRPr="00537966" w:rsidRDefault="00B273CD" w:rsidP="00CC7CE3">
            <w:pPr>
              <w:jc w:val="both"/>
              <w:rPr>
                <w:rFonts w:cs="Arial"/>
                <w:b/>
                <w:color w:val="002060"/>
                <w:sz w:val="22"/>
              </w:rPr>
            </w:pPr>
            <w:r w:rsidRPr="00537966">
              <w:rPr>
                <w:rFonts w:cs="Arial"/>
                <w:b/>
                <w:color w:val="002060"/>
                <w:sz w:val="22"/>
              </w:rPr>
              <w:t>Este proyecto busca que dentro de los espacios pedagógicos del contexto educativo se trabaje de manera transversal el aprovechamiento de espacios que promuevan acciones que aporten a la práctica hábitos de vida saludable y aprovechamiento de tiempos de ocio, fomentando acciones de participación ciudadana para garantizar que la práctica del deporte se viva no solo como un derecho sino como un deber dentro y fuera del colegio, contribuyendo como parte fundamental de la formación integral del ser. De igual manera, a partir de este proyecto transversal de ley se pretende trabajar procesos inclusivos con población con condición de discapacidad que permitan su vinculación a actividades deportivas garantizando el cumplimiento de sus derechos.</w:t>
            </w:r>
          </w:p>
        </w:tc>
        <w:tc>
          <w:tcPr>
            <w:tcW w:w="2503" w:type="dxa"/>
            <w:tcBorders>
              <w:top w:val="single" w:sz="4" w:space="0" w:color="auto"/>
              <w:left w:val="single" w:sz="4" w:space="0" w:color="auto"/>
              <w:bottom w:val="single" w:sz="4" w:space="0" w:color="auto"/>
              <w:right w:val="single" w:sz="4" w:space="0" w:color="auto"/>
            </w:tcBorders>
            <w:hideMark/>
          </w:tcPr>
          <w:p w14:paraId="586DDCB3" w14:textId="77777777" w:rsidR="00B273CD" w:rsidRPr="00537966" w:rsidRDefault="00B273CD" w:rsidP="00CC7CE3">
            <w:pPr>
              <w:jc w:val="both"/>
              <w:rPr>
                <w:rFonts w:cs="Arial"/>
                <w:b/>
                <w:color w:val="002060"/>
                <w:sz w:val="22"/>
              </w:rPr>
            </w:pPr>
            <w:r w:rsidRPr="00537966">
              <w:rPr>
                <w:rFonts w:cs="Arial"/>
                <w:b/>
                <w:color w:val="002060"/>
                <w:sz w:val="22"/>
              </w:rPr>
              <w:t>Prácticas deportivas</w:t>
            </w:r>
          </w:p>
          <w:p w14:paraId="09B8AC47" w14:textId="77777777" w:rsidR="00B273CD" w:rsidRPr="00537966" w:rsidRDefault="00B273CD" w:rsidP="00CC7CE3">
            <w:pPr>
              <w:jc w:val="both"/>
              <w:rPr>
                <w:rFonts w:cs="Arial"/>
                <w:b/>
                <w:color w:val="002060"/>
                <w:sz w:val="22"/>
              </w:rPr>
            </w:pPr>
            <w:r w:rsidRPr="00537966">
              <w:rPr>
                <w:rFonts w:cs="Arial"/>
                <w:b/>
                <w:color w:val="002060"/>
                <w:sz w:val="22"/>
              </w:rPr>
              <w:t>Cultura del deporte</w:t>
            </w:r>
          </w:p>
          <w:p w14:paraId="0CB5CCD4" w14:textId="77777777" w:rsidR="00B273CD" w:rsidRPr="00537966" w:rsidRDefault="00B273CD" w:rsidP="00CC7CE3">
            <w:pPr>
              <w:jc w:val="both"/>
              <w:rPr>
                <w:rFonts w:cs="Arial"/>
                <w:b/>
                <w:color w:val="002060"/>
                <w:sz w:val="22"/>
              </w:rPr>
            </w:pPr>
            <w:r w:rsidRPr="00537966">
              <w:rPr>
                <w:rFonts w:cs="Arial"/>
                <w:b/>
                <w:color w:val="002060"/>
                <w:sz w:val="22"/>
              </w:rPr>
              <w:t>Promoción de hábitos de vida saludable</w:t>
            </w:r>
          </w:p>
        </w:tc>
      </w:tr>
      <w:tr w:rsidR="00537966" w:rsidRPr="00537966" w14:paraId="36E354BE" w14:textId="77777777" w:rsidTr="00CC7CE3">
        <w:tc>
          <w:tcPr>
            <w:tcW w:w="2157" w:type="dxa"/>
            <w:tcBorders>
              <w:top w:val="single" w:sz="4" w:space="0" w:color="auto"/>
              <w:left w:val="single" w:sz="4" w:space="0" w:color="auto"/>
              <w:bottom w:val="single" w:sz="4" w:space="0" w:color="auto"/>
              <w:right w:val="single" w:sz="4" w:space="0" w:color="auto"/>
            </w:tcBorders>
            <w:hideMark/>
          </w:tcPr>
          <w:p w14:paraId="7B64CC73" w14:textId="77777777" w:rsidR="00B273CD" w:rsidRPr="00537966" w:rsidRDefault="00B273CD" w:rsidP="00CC7CE3">
            <w:pPr>
              <w:jc w:val="both"/>
              <w:rPr>
                <w:rFonts w:cs="Arial"/>
                <w:b/>
                <w:color w:val="002060"/>
                <w:sz w:val="22"/>
              </w:rPr>
            </w:pPr>
            <w:r w:rsidRPr="00537966">
              <w:rPr>
                <w:rFonts w:cs="Arial"/>
                <w:b/>
                <w:color w:val="002060"/>
                <w:sz w:val="22"/>
              </w:rPr>
              <w:t>Cátedra de Paz</w:t>
            </w:r>
          </w:p>
        </w:tc>
        <w:tc>
          <w:tcPr>
            <w:tcW w:w="4168" w:type="dxa"/>
            <w:tcBorders>
              <w:top w:val="single" w:sz="4" w:space="0" w:color="auto"/>
              <w:left w:val="single" w:sz="4" w:space="0" w:color="auto"/>
              <w:bottom w:val="single" w:sz="4" w:space="0" w:color="auto"/>
              <w:right w:val="single" w:sz="4" w:space="0" w:color="auto"/>
            </w:tcBorders>
            <w:hideMark/>
          </w:tcPr>
          <w:p w14:paraId="65045282" w14:textId="77777777" w:rsidR="00B273CD" w:rsidRPr="00537966" w:rsidRDefault="00B273CD" w:rsidP="00CC7CE3">
            <w:pPr>
              <w:jc w:val="both"/>
              <w:rPr>
                <w:rFonts w:cs="Arial"/>
                <w:b/>
                <w:color w:val="002060"/>
                <w:sz w:val="22"/>
              </w:rPr>
            </w:pPr>
            <w:r w:rsidRPr="00537966">
              <w:rPr>
                <w:rFonts w:cs="Arial"/>
                <w:b/>
                <w:color w:val="002060"/>
                <w:sz w:val="22"/>
              </w:rPr>
              <w:t xml:space="preserve">Con la firma e implementación de los acuerdos de paz entre el gobierno y las FARC se establece un punto de partida para que en el país se construyan diferentes escenarios que permitan garantizar el respeto a los </w:t>
            </w:r>
            <w:r w:rsidRPr="00537966">
              <w:rPr>
                <w:rFonts w:cs="Arial"/>
                <w:b/>
                <w:color w:val="002060"/>
                <w:sz w:val="22"/>
              </w:rPr>
              <w:lastRenderedPageBreak/>
              <w:t>derechos humanos, la paz como vía y resultado de la resolución de conflictos y el reconocimiento de la biodiversidad y la pluralidad; pilares esenciales para la consecución de una sociedad justa, que reconoce la dignidad de las personas y ofrece oportunidades y garantías para todos.</w:t>
            </w:r>
          </w:p>
        </w:tc>
        <w:tc>
          <w:tcPr>
            <w:tcW w:w="2503" w:type="dxa"/>
            <w:tcBorders>
              <w:top w:val="single" w:sz="4" w:space="0" w:color="auto"/>
              <w:left w:val="single" w:sz="4" w:space="0" w:color="auto"/>
              <w:bottom w:val="single" w:sz="4" w:space="0" w:color="auto"/>
              <w:right w:val="single" w:sz="4" w:space="0" w:color="auto"/>
            </w:tcBorders>
            <w:hideMark/>
          </w:tcPr>
          <w:p w14:paraId="71DE3372" w14:textId="77777777" w:rsidR="00B273CD" w:rsidRPr="00537966" w:rsidRDefault="00B273CD" w:rsidP="00CC7CE3">
            <w:pPr>
              <w:jc w:val="both"/>
              <w:rPr>
                <w:rFonts w:cs="Arial"/>
                <w:b/>
                <w:color w:val="002060"/>
                <w:sz w:val="22"/>
              </w:rPr>
            </w:pPr>
            <w:r w:rsidRPr="00537966">
              <w:rPr>
                <w:rFonts w:cs="Arial"/>
                <w:b/>
                <w:color w:val="002060"/>
                <w:sz w:val="22"/>
              </w:rPr>
              <w:lastRenderedPageBreak/>
              <w:t>Convivencia Pacífica</w:t>
            </w:r>
          </w:p>
          <w:p w14:paraId="74687DAB" w14:textId="77777777" w:rsidR="00B273CD" w:rsidRPr="00537966" w:rsidRDefault="00B273CD" w:rsidP="00CC7CE3">
            <w:pPr>
              <w:jc w:val="both"/>
              <w:rPr>
                <w:rFonts w:cs="Arial"/>
                <w:b/>
                <w:color w:val="002060"/>
                <w:sz w:val="22"/>
              </w:rPr>
            </w:pPr>
            <w:r w:rsidRPr="00537966">
              <w:rPr>
                <w:rFonts w:cs="Arial"/>
                <w:b/>
                <w:color w:val="002060"/>
                <w:sz w:val="22"/>
              </w:rPr>
              <w:t>Participación ciudadana</w:t>
            </w:r>
          </w:p>
          <w:p w14:paraId="67AA00A1" w14:textId="77777777" w:rsidR="00B273CD" w:rsidRPr="00537966" w:rsidRDefault="00B273CD" w:rsidP="00CC7CE3">
            <w:pPr>
              <w:jc w:val="both"/>
              <w:rPr>
                <w:rFonts w:cs="Arial"/>
                <w:b/>
                <w:color w:val="002060"/>
                <w:sz w:val="22"/>
              </w:rPr>
            </w:pPr>
            <w:r w:rsidRPr="00537966">
              <w:rPr>
                <w:rFonts w:cs="Arial"/>
                <w:b/>
                <w:color w:val="002060"/>
                <w:sz w:val="22"/>
              </w:rPr>
              <w:t>Diversidad e identidad</w:t>
            </w:r>
          </w:p>
          <w:p w14:paraId="7FE715E6" w14:textId="77777777" w:rsidR="00B273CD" w:rsidRPr="00537966" w:rsidRDefault="00B273CD" w:rsidP="00CC7CE3">
            <w:pPr>
              <w:jc w:val="both"/>
              <w:rPr>
                <w:rFonts w:cs="Arial"/>
                <w:b/>
                <w:color w:val="002060"/>
                <w:sz w:val="22"/>
              </w:rPr>
            </w:pPr>
            <w:r w:rsidRPr="00537966">
              <w:rPr>
                <w:rFonts w:cs="Arial"/>
                <w:b/>
                <w:color w:val="002060"/>
                <w:sz w:val="22"/>
              </w:rPr>
              <w:lastRenderedPageBreak/>
              <w:t>Memoria histórica y reconciliación</w:t>
            </w:r>
          </w:p>
          <w:p w14:paraId="5F400A98" w14:textId="77777777" w:rsidR="00B273CD" w:rsidRPr="00537966" w:rsidRDefault="00B273CD" w:rsidP="00CC7CE3">
            <w:pPr>
              <w:jc w:val="both"/>
              <w:rPr>
                <w:rFonts w:cs="Arial"/>
                <w:b/>
                <w:color w:val="002060"/>
                <w:sz w:val="22"/>
              </w:rPr>
            </w:pPr>
            <w:r w:rsidRPr="00537966">
              <w:rPr>
                <w:rFonts w:cs="Arial"/>
                <w:b/>
                <w:color w:val="002060"/>
                <w:sz w:val="22"/>
              </w:rPr>
              <w:t>Ética, cuidado y decisiones</w:t>
            </w:r>
          </w:p>
        </w:tc>
      </w:tr>
      <w:tr w:rsidR="00B273CD" w:rsidRPr="00537966" w14:paraId="0B802262" w14:textId="77777777" w:rsidTr="00CC7CE3">
        <w:tc>
          <w:tcPr>
            <w:tcW w:w="2157" w:type="dxa"/>
            <w:tcBorders>
              <w:top w:val="single" w:sz="4" w:space="0" w:color="auto"/>
              <w:left w:val="single" w:sz="4" w:space="0" w:color="auto"/>
              <w:bottom w:val="single" w:sz="4" w:space="0" w:color="auto"/>
              <w:right w:val="single" w:sz="4" w:space="0" w:color="auto"/>
            </w:tcBorders>
            <w:hideMark/>
          </w:tcPr>
          <w:p w14:paraId="4A36C99A" w14:textId="77777777" w:rsidR="00B273CD" w:rsidRPr="00537966" w:rsidRDefault="00B273CD" w:rsidP="00CC7CE3">
            <w:pPr>
              <w:jc w:val="both"/>
              <w:rPr>
                <w:rFonts w:cs="Arial"/>
                <w:b/>
                <w:color w:val="002060"/>
                <w:sz w:val="22"/>
              </w:rPr>
            </w:pPr>
            <w:r w:rsidRPr="00537966">
              <w:rPr>
                <w:rFonts w:cs="Arial"/>
                <w:b/>
                <w:color w:val="002060"/>
                <w:sz w:val="22"/>
              </w:rPr>
              <w:lastRenderedPageBreak/>
              <w:t>Cátedra de Estudios Afrocolombianos</w:t>
            </w:r>
          </w:p>
        </w:tc>
        <w:tc>
          <w:tcPr>
            <w:tcW w:w="4168" w:type="dxa"/>
            <w:tcBorders>
              <w:top w:val="single" w:sz="4" w:space="0" w:color="auto"/>
              <w:left w:val="single" w:sz="4" w:space="0" w:color="auto"/>
              <w:bottom w:val="single" w:sz="4" w:space="0" w:color="auto"/>
              <w:right w:val="single" w:sz="4" w:space="0" w:color="auto"/>
            </w:tcBorders>
            <w:hideMark/>
          </w:tcPr>
          <w:p w14:paraId="32E0E4D9" w14:textId="77777777" w:rsidR="00B273CD" w:rsidRPr="00537966" w:rsidRDefault="00B273CD" w:rsidP="00CC7CE3">
            <w:pPr>
              <w:jc w:val="both"/>
              <w:rPr>
                <w:rFonts w:cs="Arial"/>
                <w:b/>
                <w:color w:val="002060"/>
                <w:sz w:val="22"/>
              </w:rPr>
            </w:pPr>
            <w:r w:rsidRPr="00537966">
              <w:rPr>
                <w:rFonts w:cs="Arial"/>
                <w:b/>
                <w:color w:val="002060"/>
                <w:sz w:val="22"/>
              </w:rPr>
              <w:t>La multiculturalidad y la plurietnicidad son una condición natural de la humanidad, que ha vivido grandes transformaciones sociales y culturales. Por varios siglos de la historia de la humanidad, las poblaciones consideradas como minorías, fueron víctimas de violencia y exclusión.</w:t>
            </w:r>
          </w:p>
          <w:p w14:paraId="78B832BE" w14:textId="77777777" w:rsidR="00B273CD" w:rsidRPr="00537966" w:rsidRDefault="00B273CD" w:rsidP="00CC7CE3">
            <w:pPr>
              <w:jc w:val="both"/>
              <w:rPr>
                <w:rFonts w:cs="Arial"/>
                <w:b/>
                <w:color w:val="002060"/>
                <w:sz w:val="22"/>
              </w:rPr>
            </w:pPr>
            <w:r w:rsidRPr="00537966">
              <w:rPr>
                <w:rFonts w:cs="Arial"/>
                <w:b/>
                <w:color w:val="002060"/>
                <w:sz w:val="22"/>
              </w:rPr>
              <w:t xml:space="preserve">A mediados del siglo XX, dichas poblaciones empezaron a ser protagonistas de los cambios sociales de la humanidad, nuestro país no estuvo ajeno a dicha realidad. </w:t>
            </w:r>
          </w:p>
        </w:tc>
        <w:tc>
          <w:tcPr>
            <w:tcW w:w="2503" w:type="dxa"/>
            <w:tcBorders>
              <w:top w:val="single" w:sz="4" w:space="0" w:color="auto"/>
              <w:left w:val="single" w:sz="4" w:space="0" w:color="auto"/>
              <w:bottom w:val="single" w:sz="4" w:space="0" w:color="auto"/>
              <w:right w:val="single" w:sz="4" w:space="0" w:color="auto"/>
            </w:tcBorders>
            <w:hideMark/>
          </w:tcPr>
          <w:p w14:paraId="4D7FA207" w14:textId="77777777" w:rsidR="00B273CD" w:rsidRPr="00537966" w:rsidRDefault="00B273CD" w:rsidP="00CC7CE3">
            <w:pPr>
              <w:jc w:val="both"/>
              <w:rPr>
                <w:rFonts w:cs="Arial"/>
                <w:b/>
                <w:color w:val="002060"/>
                <w:sz w:val="22"/>
              </w:rPr>
            </w:pPr>
            <w:r w:rsidRPr="00537966">
              <w:rPr>
                <w:rFonts w:cs="Arial"/>
                <w:b/>
                <w:color w:val="002060"/>
                <w:sz w:val="22"/>
              </w:rPr>
              <w:t>La historia y las comunidades étnicas</w:t>
            </w:r>
          </w:p>
          <w:p w14:paraId="3477BBE3" w14:textId="77777777" w:rsidR="00B273CD" w:rsidRPr="00537966" w:rsidRDefault="00B273CD" w:rsidP="00CC7CE3">
            <w:pPr>
              <w:jc w:val="both"/>
              <w:rPr>
                <w:rFonts w:cs="Arial"/>
                <w:b/>
                <w:color w:val="002060"/>
                <w:sz w:val="22"/>
              </w:rPr>
            </w:pPr>
            <w:r w:rsidRPr="00537966">
              <w:rPr>
                <w:rFonts w:cs="Arial"/>
                <w:b/>
                <w:color w:val="002060"/>
                <w:sz w:val="22"/>
              </w:rPr>
              <w:t>Etnoeducación</w:t>
            </w:r>
          </w:p>
          <w:p w14:paraId="706FC908" w14:textId="77777777" w:rsidR="00B273CD" w:rsidRPr="00537966" w:rsidRDefault="00B273CD" w:rsidP="00CC7CE3">
            <w:pPr>
              <w:jc w:val="both"/>
              <w:rPr>
                <w:rFonts w:cs="Arial"/>
                <w:b/>
                <w:color w:val="002060"/>
                <w:sz w:val="22"/>
              </w:rPr>
            </w:pPr>
            <w:r w:rsidRPr="00537966">
              <w:rPr>
                <w:rFonts w:cs="Arial"/>
                <w:b/>
                <w:color w:val="002060"/>
                <w:sz w:val="22"/>
              </w:rPr>
              <w:t>Diversidad</w:t>
            </w:r>
          </w:p>
        </w:tc>
      </w:tr>
    </w:tbl>
    <w:p w14:paraId="462F2642" w14:textId="77777777" w:rsidR="000263EC" w:rsidRPr="00537966" w:rsidRDefault="000263EC" w:rsidP="00BF20B8">
      <w:pPr>
        <w:jc w:val="both"/>
        <w:rPr>
          <w:rFonts w:ascii="Century Gothic" w:hAnsi="Century Gothic" w:cs="Arial"/>
          <w:color w:val="002060"/>
          <w:szCs w:val="24"/>
        </w:rPr>
      </w:pPr>
    </w:p>
    <w:p w14:paraId="76786B41" w14:textId="21FA03F6" w:rsidR="00861F57" w:rsidRPr="00537966" w:rsidRDefault="00224D1C" w:rsidP="006A1AE9">
      <w:pPr>
        <w:jc w:val="both"/>
        <w:rPr>
          <w:rFonts w:ascii="Century Gothic" w:hAnsi="Century Gothic" w:cs="Arial"/>
          <w:b/>
          <w:bCs/>
          <w:color w:val="002060"/>
          <w:sz w:val="24"/>
          <w:szCs w:val="24"/>
        </w:rPr>
      </w:pPr>
      <w:r w:rsidRPr="00537966">
        <w:rPr>
          <w:rFonts w:ascii="Century Gothic" w:hAnsi="Century Gothic" w:cs="Arial"/>
          <w:b/>
          <w:bCs/>
          <w:color w:val="002060"/>
          <w:sz w:val="24"/>
          <w:szCs w:val="24"/>
        </w:rPr>
        <w:t>3.</w:t>
      </w:r>
      <w:r w:rsidR="00265C15" w:rsidRPr="00537966">
        <w:rPr>
          <w:rFonts w:ascii="Century Gothic" w:hAnsi="Century Gothic" w:cs="Arial"/>
          <w:b/>
          <w:bCs/>
          <w:color w:val="002060"/>
          <w:sz w:val="24"/>
          <w:szCs w:val="24"/>
        </w:rPr>
        <w:t>7</w:t>
      </w:r>
      <w:r w:rsidRPr="00537966">
        <w:rPr>
          <w:rFonts w:ascii="Century Gothic" w:hAnsi="Century Gothic" w:cs="Arial"/>
          <w:b/>
          <w:bCs/>
          <w:color w:val="002060"/>
          <w:sz w:val="24"/>
          <w:szCs w:val="24"/>
        </w:rPr>
        <w:t xml:space="preserve">. </w:t>
      </w:r>
      <w:r w:rsidR="00D72E7F" w:rsidRPr="00537966">
        <w:rPr>
          <w:rFonts w:ascii="Century Gothic" w:hAnsi="Century Gothic" w:cs="Arial"/>
          <w:b/>
          <w:bCs/>
          <w:color w:val="002060"/>
          <w:sz w:val="24"/>
          <w:szCs w:val="24"/>
        </w:rPr>
        <w:t xml:space="preserve">PRÁCTICAS PEDAGÓGICAS RELACIONADAS CON LOS TEMAS DE ENSEÑANZA </w:t>
      </w:r>
      <w:r w:rsidR="00B66763" w:rsidRPr="00537966">
        <w:rPr>
          <w:rFonts w:ascii="Century Gothic" w:hAnsi="Century Gothic" w:cs="Arial"/>
          <w:b/>
          <w:bCs/>
          <w:color w:val="002060"/>
          <w:sz w:val="24"/>
          <w:szCs w:val="24"/>
        </w:rPr>
        <w:t>OBLIGATORIA (</w:t>
      </w:r>
      <w:r w:rsidR="00D72E7F" w:rsidRPr="00537966">
        <w:rPr>
          <w:rFonts w:ascii="Century Gothic" w:hAnsi="Century Gothic" w:cs="Arial"/>
          <w:b/>
          <w:bCs/>
          <w:color w:val="002060"/>
          <w:sz w:val="24"/>
          <w:szCs w:val="24"/>
        </w:rPr>
        <w:t>ART. 14LEY 115/94</w:t>
      </w:r>
      <w:r w:rsidR="000263EC" w:rsidRPr="00537966">
        <w:rPr>
          <w:rFonts w:ascii="Century Gothic" w:hAnsi="Century Gothic" w:cs="Arial"/>
          <w:b/>
          <w:bCs/>
          <w:color w:val="002060"/>
          <w:sz w:val="24"/>
          <w:szCs w:val="24"/>
        </w:rPr>
        <w:t>)</w:t>
      </w:r>
      <w:r w:rsidR="00D72E7F" w:rsidRPr="00537966">
        <w:rPr>
          <w:rFonts w:ascii="Century Gothic" w:hAnsi="Century Gothic" w:cs="Arial"/>
          <w:b/>
          <w:bCs/>
          <w:color w:val="002060"/>
          <w:sz w:val="24"/>
          <w:szCs w:val="24"/>
        </w:rPr>
        <w:t>. POLÍTICAS EDUCATIVAS INSTITUCIONALES RELACIONADAS CON: USO DE TECNOLOGÍAS DE INFORMACIÓN Y COMUNICACIÓN -TIC</w:t>
      </w:r>
    </w:p>
    <w:p w14:paraId="295C89B8" w14:textId="77777777" w:rsidR="000263EC" w:rsidRPr="00537966" w:rsidRDefault="000263EC" w:rsidP="000263EC">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Las políticas relacionadas con Investigación, TIC, emprendimiento y experiencias significativas. </w:t>
      </w:r>
    </w:p>
    <w:p w14:paraId="15A9ACF2" w14:textId="1B3B066F" w:rsidR="000263EC" w:rsidRDefault="000263EC" w:rsidP="006A1AE9">
      <w:pPr>
        <w:jc w:val="both"/>
        <w:rPr>
          <w:rFonts w:ascii="Century Gothic" w:hAnsi="Century Gothic" w:cs="Arial"/>
          <w:color w:val="002060"/>
          <w:sz w:val="24"/>
          <w:szCs w:val="24"/>
        </w:rPr>
      </w:pPr>
      <w:r w:rsidRPr="00537966">
        <w:rPr>
          <w:rFonts w:ascii="Century Gothic" w:hAnsi="Century Gothic" w:cs="Arial"/>
          <w:color w:val="002060"/>
          <w:sz w:val="24"/>
          <w:szCs w:val="24"/>
        </w:rPr>
        <w:t>En los procesos de enseñanza y aprendizaje se debe de fomentar la investigación manejando fuentes de consulta que permitan la reflexión teórica para la elaboración de cualquier actividad académica, y que los estudiantes sean capaces de razonar lo que están investigando para facilitar su aprendizaje</w:t>
      </w:r>
    </w:p>
    <w:p w14:paraId="42728AD8" w14:textId="77777777" w:rsidR="00895D96" w:rsidRPr="00537966" w:rsidRDefault="00895D96" w:rsidP="006A1AE9">
      <w:pPr>
        <w:jc w:val="both"/>
        <w:rPr>
          <w:rFonts w:ascii="Century Gothic" w:hAnsi="Century Gothic" w:cs="Arial"/>
          <w:color w:val="002060"/>
          <w:sz w:val="24"/>
          <w:szCs w:val="24"/>
        </w:rPr>
      </w:pPr>
    </w:p>
    <w:p w14:paraId="5C0A7DF9" w14:textId="77777777" w:rsidR="000D7C03" w:rsidRDefault="000D7C03" w:rsidP="000263EC">
      <w:pPr>
        <w:jc w:val="both"/>
        <w:rPr>
          <w:rFonts w:ascii="Century Gothic" w:hAnsi="Century Gothic" w:cs="Arial"/>
          <w:b/>
          <w:bCs/>
          <w:color w:val="002060"/>
          <w:sz w:val="24"/>
          <w:szCs w:val="24"/>
        </w:rPr>
      </w:pPr>
    </w:p>
    <w:p w14:paraId="63D6E56F" w14:textId="7F09BB0C" w:rsidR="000263EC" w:rsidRDefault="000263EC" w:rsidP="000263EC">
      <w:pPr>
        <w:jc w:val="both"/>
        <w:rPr>
          <w:rFonts w:ascii="Century Gothic" w:hAnsi="Century Gothic" w:cs="Arial"/>
          <w:b/>
          <w:bCs/>
          <w:color w:val="002060"/>
          <w:sz w:val="24"/>
          <w:szCs w:val="24"/>
        </w:rPr>
      </w:pPr>
      <w:r w:rsidRPr="00537966">
        <w:rPr>
          <w:rFonts w:ascii="Century Gothic" w:hAnsi="Century Gothic" w:cs="Arial"/>
          <w:b/>
          <w:bCs/>
          <w:color w:val="002060"/>
          <w:sz w:val="24"/>
          <w:szCs w:val="24"/>
        </w:rPr>
        <w:lastRenderedPageBreak/>
        <w:t>3.</w:t>
      </w:r>
      <w:r w:rsidR="00265C15" w:rsidRPr="00537966">
        <w:rPr>
          <w:rFonts w:ascii="Century Gothic" w:hAnsi="Century Gothic" w:cs="Arial"/>
          <w:b/>
          <w:bCs/>
          <w:color w:val="002060"/>
          <w:sz w:val="24"/>
          <w:szCs w:val="24"/>
        </w:rPr>
        <w:t>7</w:t>
      </w:r>
      <w:r w:rsidRPr="00537966">
        <w:rPr>
          <w:rFonts w:ascii="Century Gothic" w:hAnsi="Century Gothic" w:cs="Arial"/>
          <w:b/>
          <w:bCs/>
          <w:color w:val="002060"/>
          <w:sz w:val="24"/>
          <w:szCs w:val="24"/>
        </w:rPr>
        <w:t>.1. USO DE TECNOLOGÍAS DE INFORMACIÓN Y COMUNICACIÓN -TIC</w:t>
      </w:r>
    </w:p>
    <w:p w14:paraId="3359A89B" w14:textId="77777777" w:rsidR="00895D96" w:rsidRPr="00537966" w:rsidRDefault="00895D96" w:rsidP="000263EC">
      <w:pPr>
        <w:jc w:val="both"/>
        <w:rPr>
          <w:rFonts w:ascii="Century Gothic" w:hAnsi="Century Gothic" w:cs="Arial"/>
          <w:b/>
          <w:bCs/>
          <w:color w:val="002060"/>
          <w:sz w:val="24"/>
          <w:szCs w:val="24"/>
        </w:rPr>
      </w:pPr>
    </w:p>
    <w:tbl>
      <w:tblPr>
        <w:tblStyle w:val="Tablaconcuadrcula"/>
        <w:tblW w:w="0" w:type="auto"/>
        <w:tblLook w:val="04A0" w:firstRow="1" w:lastRow="0" w:firstColumn="1" w:lastColumn="0" w:noHBand="0" w:noVBand="1"/>
      </w:tblPr>
      <w:tblGrid>
        <w:gridCol w:w="1703"/>
        <w:gridCol w:w="2267"/>
        <w:gridCol w:w="4858"/>
      </w:tblGrid>
      <w:tr w:rsidR="00895D96" w14:paraId="3D294867" w14:textId="77777777" w:rsidTr="00CC7CE3">
        <w:tc>
          <w:tcPr>
            <w:tcW w:w="1696" w:type="dxa"/>
          </w:tcPr>
          <w:p w14:paraId="6BDF24D4" w14:textId="77777777" w:rsidR="00895D96" w:rsidRDefault="00895D96" w:rsidP="00CC7CE3">
            <w:pPr>
              <w:jc w:val="center"/>
              <w:rPr>
                <w:color w:val="002060"/>
                <w:szCs w:val="24"/>
              </w:rPr>
            </w:pPr>
            <w:r>
              <w:rPr>
                <w:color w:val="002060"/>
                <w:szCs w:val="24"/>
              </w:rPr>
              <w:t>CANTIDAD</w:t>
            </w:r>
          </w:p>
        </w:tc>
        <w:tc>
          <w:tcPr>
            <w:tcW w:w="2268" w:type="dxa"/>
          </w:tcPr>
          <w:p w14:paraId="6A94DA1D" w14:textId="77777777" w:rsidR="00895D96" w:rsidRDefault="00895D96" w:rsidP="00CC7CE3">
            <w:pPr>
              <w:jc w:val="center"/>
              <w:rPr>
                <w:color w:val="002060"/>
                <w:szCs w:val="24"/>
              </w:rPr>
            </w:pPr>
            <w:r>
              <w:rPr>
                <w:color w:val="002060"/>
                <w:szCs w:val="24"/>
              </w:rPr>
              <w:t>SITIO DE USO</w:t>
            </w:r>
          </w:p>
        </w:tc>
        <w:tc>
          <w:tcPr>
            <w:tcW w:w="4864" w:type="dxa"/>
          </w:tcPr>
          <w:p w14:paraId="6B808989" w14:textId="77777777" w:rsidR="00895D96" w:rsidRDefault="00895D96" w:rsidP="00CC7CE3">
            <w:pPr>
              <w:jc w:val="center"/>
              <w:rPr>
                <w:color w:val="002060"/>
                <w:szCs w:val="24"/>
              </w:rPr>
            </w:pPr>
            <w:r>
              <w:rPr>
                <w:color w:val="002060"/>
                <w:szCs w:val="24"/>
              </w:rPr>
              <w:t>USOS ACTUALES</w:t>
            </w:r>
          </w:p>
        </w:tc>
      </w:tr>
      <w:tr w:rsidR="00895D96" w14:paraId="343503E7" w14:textId="77777777" w:rsidTr="00CC7CE3">
        <w:tc>
          <w:tcPr>
            <w:tcW w:w="1696" w:type="dxa"/>
          </w:tcPr>
          <w:p w14:paraId="73CB662A" w14:textId="77777777" w:rsidR="00895D96" w:rsidRDefault="00895D96" w:rsidP="00CC7CE3">
            <w:pPr>
              <w:jc w:val="center"/>
              <w:rPr>
                <w:color w:val="002060"/>
                <w:szCs w:val="24"/>
              </w:rPr>
            </w:pPr>
          </w:p>
          <w:p w14:paraId="5D1B55CA" w14:textId="77777777" w:rsidR="00895D96" w:rsidRDefault="00895D96" w:rsidP="00CC7CE3">
            <w:pPr>
              <w:jc w:val="center"/>
              <w:rPr>
                <w:color w:val="002060"/>
                <w:szCs w:val="24"/>
              </w:rPr>
            </w:pPr>
          </w:p>
          <w:p w14:paraId="7CB6FC06" w14:textId="77777777" w:rsidR="00895D96" w:rsidRDefault="00895D96" w:rsidP="00CC7CE3">
            <w:pPr>
              <w:jc w:val="center"/>
              <w:rPr>
                <w:color w:val="002060"/>
                <w:szCs w:val="24"/>
              </w:rPr>
            </w:pPr>
            <w:r>
              <w:rPr>
                <w:color w:val="002060"/>
                <w:szCs w:val="24"/>
              </w:rPr>
              <w:t>1 computador de mesa</w:t>
            </w:r>
          </w:p>
        </w:tc>
        <w:tc>
          <w:tcPr>
            <w:tcW w:w="2268" w:type="dxa"/>
          </w:tcPr>
          <w:p w14:paraId="12EF63A0" w14:textId="77777777" w:rsidR="00895D96" w:rsidRDefault="00895D96" w:rsidP="00CC7CE3">
            <w:pPr>
              <w:jc w:val="center"/>
              <w:rPr>
                <w:color w:val="002060"/>
                <w:szCs w:val="24"/>
              </w:rPr>
            </w:pPr>
          </w:p>
          <w:p w14:paraId="04CDA4E8" w14:textId="77777777" w:rsidR="00895D96" w:rsidRDefault="00895D96" w:rsidP="00CC7CE3">
            <w:pPr>
              <w:jc w:val="center"/>
              <w:rPr>
                <w:color w:val="002060"/>
                <w:szCs w:val="24"/>
              </w:rPr>
            </w:pPr>
          </w:p>
          <w:p w14:paraId="603BF919" w14:textId="77777777" w:rsidR="00895D96" w:rsidRDefault="00895D96" w:rsidP="00CC7CE3">
            <w:pPr>
              <w:jc w:val="center"/>
              <w:rPr>
                <w:color w:val="002060"/>
                <w:szCs w:val="24"/>
              </w:rPr>
            </w:pPr>
            <w:r>
              <w:rPr>
                <w:color w:val="002060"/>
                <w:szCs w:val="24"/>
              </w:rPr>
              <w:t xml:space="preserve">Oficina de la dirección </w:t>
            </w:r>
          </w:p>
        </w:tc>
        <w:tc>
          <w:tcPr>
            <w:tcW w:w="4864" w:type="dxa"/>
          </w:tcPr>
          <w:p w14:paraId="77D02359" w14:textId="77777777" w:rsidR="00895D96" w:rsidRPr="00CC24BD" w:rsidRDefault="00895D96" w:rsidP="00CC7CE3">
            <w:pPr>
              <w:pStyle w:val="Prrafodelista"/>
              <w:numPr>
                <w:ilvl w:val="0"/>
                <w:numId w:val="13"/>
              </w:numPr>
              <w:jc w:val="both"/>
              <w:rPr>
                <w:color w:val="002060"/>
                <w:szCs w:val="24"/>
              </w:rPr>
            </w:pPr>
            <w:r w:rsidRPr="00CC24BD">
              <w:rPr>
                <w:color w:val="002060"/>
                <w:szCs w:val="24"/>
              </w:rPr>
              <w:t>Se</w:t>
            </w:r>
            <w:r w:rsidRPr="00CC24BD">
              <w:rPr>
                <w:color w:val="002060"/>
              </w:rPr>
              <w:t xml:space="preserve"> utiliza para desarrollar las labores propias de dirección. A través de Internet accede a las diversas plataformas que deben ser alimentadas constantemente, tales como: SIMAT, ENJAMBRE, SAC, etc. </w:t>
            </w:r>
          </w:p>
          <w:p w14:paraId="06E9036C" w14:textId="77777777" w:rsidR="00895D96" w:rsidRPr="00CC24BD" w:rsidRDefault="00895D96" w:rsidP="00CC7CE3">
            <w:pPr>
              <w:pStyle w:val="Prrafodelista"/>
              <w:ind w:left="360"/>
              <w:jc w:val="both"/>
              <w:rPr>
                <w:color w:val="002060"/>
                <w:szCs w:val="24"/>
              </w:rPr>
            </w:pPr>
          </w:p>
        </w:tc>
      </w:tr>
      <w:tr w:rsidR="00895D96" w14:paraId="0DFB6702" w14:textId="77777777" w:rsidTr="00CC7CE3">
        <w:tc>
          <w:tcPr>
            <w:tcW w:w="1696" w:type="dxa"/>
          </w:tcPr>
          <w:p w14:paraId="70E37B33" w14:textId="77777777" w:rsidR="00895D96" w:rsidRDefault="00895D96" w:rsidP="00CC7CE3">
            <w:pPr>
              <w:jc w:val="center"/>
              <w:rPr>
                <w:color w:val="002060"/>
                <w:szCs w:val="24"/>
              </w:rPr>
            </w:pPr>
          </w:p>
          <w:p w14:paraId="61FA3BE7" w14:textId="77777777" w:rsidR="00895D96" w:rsidRDefault="00895D96" w:rsidP="00CC7CE3">
            <w:pPr>
              <w:jc w:val="center"/>
              <w:rPr>
                <w:color w:val="002060"/>
                <w:szCs w:val="24"/>
              </w:rPr>
            </w:pPr>
            <w:r>
              <w:rPr>
                <w:color w:val="002060"/>
                <w:szCs w:val="24"/>
              </w:rPr>
              <w:t>10 mini portátiles</w:t>
            </w:r>
          </w:p>
        </w:tc>
        <w:tc>
          <w:tcPr>
            <w:tcW w:w="2268" w:type="dxa"/>
          </w:tcPr>
          <w:p w14:paraId="57D8E7CE" w14:textId="77777777" w:rsidR="00895D96" w:rsidRDefault="00895D96" w:rsidP="00CC7CE3">
            <w:pPr>
              <w:jc w:val="center"/>
              <w:rPr>
                <w:color w:val="002060"/>
                <w:szCs w:val="24"/>
              </w:rPr>
            </w:pPr>
          </w:p>
          <w:p w14:paraId="3741B057" w14:textId="77777777" w:rsidR="00895D96" w:rsidRDefault="00895D96" w:rsidP="00CC7CE3">
            <w:pPr>
              <w:jc w:val="center"/>
              <w:rPr>
                <w:color w:val="002060"/>
                <w:szCs w:val="24"/>
              </w:rPr>
            </w:pPr>
            <w:r>
              <w:rPr>
                <w:color w:val="002060"/>
                <w:szCs w:val="24"/>
              </w:rPr>
              <w:t>Cada una de las aulas del liceo</w:t>
            </w:r>
          </w:p>
          <w:p w14:paraId="6E16BFA9" w14:textId="77777777" w:rsidR="00895D96" w:rsidRDefault="00895D96" w:rsidP="00CC7CE3">
            <w:pPr>
              <w:jc w:val="center"/>
              <w:rPr>
                <w:color w:val="002060"/>
                <w:szCs w:val="24"/>
              </w:rPr>
            </w:pPr>
          </w:p>
        </w:tc>
        <w:tc>
          <w:tcPr>
            <w:tcW w:w="4864" w:type="dxa"/>
          </w:tcPr>
          <w:p w14:paraId="79C3B03A" w14:textId="77777777" w:rsidR="00895D96" w:rsidRDefault="00895D96" w:rsidP="00CC7CE3">
            <w:pPr>
              <w:pStyle w:val="Prrafodelista"/>
              <w:ind w:left="360"/>
              <w:jc w:val="both"/>
              <w:rPr>
                <w:color w:val="002060"/>
                <w:szCs w:val="24"/>
              </w:rPr>
            </w:pPr>
          </w:p>
          <w:p w14:paraId="634C8865" w14:textId="77777777" w:rsidR="00895D96" w:rsidRDefault="00895D96" w:rsidP="00CC7CE3">
            <w:pPr>
              <w:pStyle w:val="Prrafodelista"/>
              <w:numPr>
                <w:ilvl w:val="0"/>
                <w:numId w:val="13"/>
              </w:numPr>
              <w:jc w:val="both"/>
              <w:rPr>
                <w:color w:val="002060"/>
                <w:szCs w:val="24"/>
              </w:rPr>
            </w:pPr>
            <w:r>
              <w:rPr>
                <w:color w:val="002060"/>
                <w:szCs w:val="24"/>
              </w:rPr>
              <w:t>Se utilizan durante las clases de informática y tecnología en cada salón de clases, a cargo de cada docente encargada del grado.</w:t>
            </w:r>
          </w:p>
          <w:p w14:paraId="0A19771E" w14:textId="77777777" w:rsidR="00895D96" w:rsidRPr="00CC24BD" w:rsidRDefault="00895D96" w:rsidP="00CC7CE3">
            <w:pPr>
              <w:pStyle w:val="Prrafodelista"/>
              <w:ind w:left="360"/>
              <w:jc w:val="both"/>
              <w:rPr>
                <w:color w:val="002060"/>
                <w:szCs w:val="24"/>
              </w:rPr>
            </w:pPr>
          </w:p>
        </w:tc>
      </w:tr>
      <w:tr w:rsidR="00895D96" w14:paraId="4AA6DB7E" w14:textId="77777777" w:rsidTr="00CC7CE3">
        <w:tc>
          <w:tcPr>
            <w:tcW w:w="1696" w:type="dxa"/>
          </w:tcPr>
          <w:p w14:paraId="00AB788B" w14:textId="77777777" w:rsidR="00895D96" w:rsidRDefault="00895D96" w:rsidP="00CC7CE3">
            <w:pPr>
              <w:jc w:val="center"/>
              <w:rPr>
                <w:color w:val="002060"/>
                <w:szCs w:val="24"/>
              </w:rPr>
            </w:pPr>
          </w:p>
          <w:p w14:paraId="4D3C248B" w14:textId="77777777" w:rsidR="00895D96" w:rsidRDefault="00895D96" w:rsidP="00CC7CE3">
            <w:pPr>
              <w:jc w:val="center"/>
              <w:rPr>
                <w:color w:val="002060"/>
                <w:szCs w:val="24"/>
              </w:rPr>
            </w:pPr>
          </w:p>
          <w:p w14:paraId="1752BD3E" w14:textId="77777777" w:rsidR="00895D96" w:rsidRDefault="00895D96" w:rsidP="00CC7CE3">
            <w:pPr>
              <w:jc w:val="center"/>
              <w:rPr>
                <w:color w:val="002060"/>
                <w:szCs w:val="24"/>
              </w:rPr>
            </w:pPr>
            <w:r>
              <w:rPr>
                <w:color w:val="002060"/>
                <w:szCs w:val="24"/>
              </w:rPr>
              <w:t>4 portátiles</w:t>
            </w:r>
          </w:p>
        </w:tc>
        <w:tc>
          <w:tcPr>
            <w:tcW w:w="2268" w:type="dxa"/>
          </w:tcPr>
          <w:p w14:paraId="5C32C32C" w14:textId="77777777" w:rsidR="00895D96" w:rsidRDefault="00895D96" w:rsidP="00CC7CE3">
            <w:pPr>
              <w:jc w:val="center"/>
              <w:rPr>
                <w:color w:val="002060"/>
                <w:szCs w:val="24"/>
              </w:rPr>
            </w:pPr>
          </w:p>
          <w:p w14:paraId="22764C0C" w14:textId="77777777" w:rsidR="00895D96" w:rsidRDefault="00895D96" w:rsidP="00CC7CE3">
            <w:pPr>
              <w:jc w:val="center"/>
              <w:rPr>
                <w:color w:val="002060"/>
                <w:szCs w:val="24"/>
              </w:rPr>
            </w:pPr>
          </w:p>
          <w:p w14:paraId="2F5032C4" w14:textId="77777777" w:rsidR="00895D96" w:rsidRDefault="00895D96" w:rsidP="00CC7CE3">
            <w:pPr>
              <w:jc w:val="center"/>
              <w:rPr>
                <w:color w:val="002060"/>
                <w:szCs w:val="24"/>
              </w:rPr>
            </w:pPr>
            <w:r>
              <w:rPr>
                <w:color w:val="002060"/>
                <w:szCs w:val="24"/>
              </w:rPr>
              <w:t>Cada uno en el salón de clases</w:t>
            </w:r>
          </w:p>
        </w:tc>
        <w:tc>
          <w:tcPr>
            <w:tcW w:w="4864" w:type="dxa"/>
          </w:tcPr>
          <w:p w14:paraId="32B84AD7" w14:textId="77777777" w:rsidR="00895D96" w:rsidRPr="00895D96" w:rsidRDefault="00895D96" w:rsidP="00895D96">
            <w:pPr>
              <w:jc w:val="both"/>
              <w:rPr>
                <w:color w:val="002060"/>
                <w:szCs w:val="24"/>
              </w:rPr>
            </w:pPr>
          </w:p>
          <w:p w14:paraId="631BF870" w14:textId="77777777" w:rsidR="00895D96" w:rsidRDefault="00895D96" w:rsidP="00CC7CE3">
            <w:pPr>
              <w:pStyle w:val="Prrafodelista"/>
              <w:ind w:left="360"/>
              <w:jc w:val="both"/>
              <w:rPr>
                <w:color w:val="002060"/>
                <w:szCs w:val="24"/>
              </w:rPr>
            </w:pPr>
          </w:p>
          <w:p w14:paraId="4316D4D4" w14:textId="77777777" w:rsidR="00895D96" w:rsidRDefault="00895D96" w:rsidP="00CC7CE3">
            <w:pPr>
              <w:pStyle w:val="Prrafodelista"/>
              <w:numPr>
                <w:ilvl w:val="0"/>
                <w:numId w:val="13"/>
              </w:numPr>
              <w:jc w:val="both"/>
              <w:rPr>
                <w:color w:val="002060"/>
                <w:szCs w:val="24"/>
              </w:rPr>
            </w:pPr>
            <w:r>
              <w:rPr>
                <w:color w:val="002060"/>
                <w:szCs w:val="24"/>
              </w:rPr>
              <w:t>Es de propiedad de cada docente, pero permanecen en el liceo durante los días de clases, allí se realizan las planeaciones y las guías de trabajo</w:t>
            </w:r>
          </w:p>
          <w:p w14:paraId="5DEF9152" w14:textId="77777777" w:rsidR="00895D96" w:rsidRPr="00CC24BD" w:rsidRDefault="00895D96" w:rsidP="00CC7CE3">
            <w:pPr>
              <w:jc w:val="both"/>
              <w:rPr>
                <w:color w:val="002060"/>
                <w:szCs w:val="24"/>
              </w:rPr>
            </w:pPr>
          </w:p>
        </w:tc>
      </w:tr>
      <w:tr w:rsidR="00895D96" w14:paraId="4C58DB4A" w14:textId="77777777" w:rsidTr="00CC7CE3">
        <w:tc>
          <w:tcPr>
            <w:tcW w:w="1696" w:type="dxa"/>
          </w:tcPr>
          <w:p w14:paraId="7E3F4F68" w14:textId="77777777" w:rsidR="00895D96" w:rsidRDefault="00895D96" w:rsidP="00CC7CE3">
            <w:pPr>
              <w:jc w:val="center"/>
              <w:rPr>
                <w:color w:val="002060"/>
                <w:szCs w:val="24"/>
              </w:rPr>
            </w:pPr>
          </w:p>
          <w:p w14:paraId="5DD6326E" w14:textId="77777777" w:rsidR="00895D96" w:rsidRDefault="00895D96" w:rsidP="00CC7CE3">
            <w:pPr>
              <w:jc w:val="center"/>
              <w:rPr>
                <w:color w:val="002060"/>
                <w:szCs w:val="24"/>
              </w:rPr>
            </w:pPr>
            <w:r>
              <w:rPr>
                <w:color w:val="002060"/>
                <w:szCs w:val="24"/>
              </w:rPr>
              <w:t>1 video beam</w:t>
            </w:r>
          </w:p>
          <w:p w14:paraId="7D59844B" w14:textId="77777777" w:rsidR="00895D96" w:rsidRDefault="00895D96" w:rsidP="00CC7CE3">
            <w:pPr>
              <w:jc w:val="center"/>
              <w:rPr>
                <w:color w:val="002060"/>
                <w:szCs w:val="24"/>
              </w:rPr>
            </w:pPr>
          </w:p>
        </w:tc>
        <w:tc>
          <w:tcPr>
            <w:tcW w:w="2268" w:type="dxa"/>
          </w:tcPr>
          <w:p w14:paraId="6E352562" w14:textId="77777777" w:rsidR="00895D96" w:rsidRDefault="00895D96" w:rsidP="00CC7CE3">
            <w:pPr>
              <w:jc w:val="center"/>
              <w:rPr>
                <w:color w:val="002060"/>
                <w:szCs w:val="24"/>
              </w:rPr>
            </w:pPr>
          </w:p>
          <w:p w14:paraId="07E80F6D" w14:textId="77777777" w:rsidR="00895D96" w:rsidRDefault="00895D96" w:rsidP="00CC7CE3">
            <w:pPr>
              <w:jc w:val="center"/>
              <w:rPr>
                <w:color w:val="002060"/>
                <w:szCs w:val="24"/>
              </w:rPr>
            </w:pPr>
            <w:r>
              <w:rPr>
                <w:color w:val="002060"/>
                <w:szCs w:val="24"/>
              </w:rPr>
              <w:t>Salón de lectura y audiovisuales</w:t>
            </w:r>
          </w:p>
        </w:tc>
        <w:tc>
          <w:tcPr>
            <w:tcW w:w="4864" w:type="dxa"/>
          </w:tcPr>
          <w:p w14:paraId="6CA46E95" w14:textId="77777777" w:rsidR="00895D96" w:rsidRDefault="00895D96" w:rsidP="00CC7CE3">
            <w:pPr>
              <w:jc w:val="both"/>
              <w:rPr>
                <w:color w:val="002060"/>
                <w:szCs w:val="24"/>
              </w:rPr>
            </w:pPr>
          </w:p>
          <w:p w14:paraId="7B334DD9" w14:textId="77777777" w:rsidR="00895D96" w:rsidRDefault="00895D96" w:rsidP="00CC7CE3">
            <w:pPr>
              <w:pStyle w:val="Prrafodelista"/>
              <w:numPr>
                <w:ilvl w:val="0"/>
                <w:numId w:val="13"/>
              </w:numPr>
              <w:jc w:val="both"/>
              <w:rPr>
                <w:color w:val="002060"/>
                <w:szCs w:val="24"/>
              </w:rPr>
            </w:pPr>
            <w:r>
              <w:rPr>
                <w:color w:val="002060"/>
                <w:szCs w:val="24"/>
              </w:rPr>
              <w:t xml:space="preserve">Son utilizados por las docentes para llevar a cabo el mejor desempeño de las actividades académicas </w:t>
            </w:r>
          </w:p>
          <w:p w14:paraId="7A3E8A9E" w14:textId="77777777" w:rsidR="00895D96" w:rsidRPr="00CC24BD" w:rsidRDefault="00895D96" w:rsidP="00CC7CE3">
            <w:pPr>
              <w:pStyle w:val="Prrafodelista"/>
              <w:ind w:left="360"/>
              <w:jc w:val="both"/>
              <w:rPr>
                <w:color w:val="002060"/>
                <w:szCs w:val="24"/>
              </w:rPr>
            </w:pPr>
          </w:p>
        </w:tc>
      </w:tr>
      <w:tr w:rsidR="00895D96" w14:paraId="5E7E0D4F" w14:textId="77777777" w:rsidTr="00CC7CE3">
        <w:tc>
          <w:tcPr>
            <w:tcW w:w="1696" w:type="dxa"/>
          </w:tcPr>
          <w:p w14:paraId="07E18485" w14:textId="77777777" w:rsidR="00895D96" w:rsidRDefault="00895D96" w:rsidP="00CC7CE3">
            <w:pPr>
              <w:jc w:val="center"/>
              <w:rPr>
                <w:color w:val="002060"/>
                <w:szCs w:val="24"/>
              </w:rPr>
            </w:pPr>
          </w:p>
          <w:p w14:paraId="71A5A599" w14:textId="77777777" w:rsidR="00895D96" w:rsidRDefault="00895D96" w:rsidP="00CC7CE3">
            <w:pPr>
              <w:jc w:val="center"/>
              <w:rPr>
                <w:color w:val="002060"/>
                <w:szCs w:val="24"/>
              </w:rPr>
            </w:pPr>
            <w:r>
              <w:rPr>
                <w:color w:val="002060"/>
                <w:szCs w:val="24"/>
              </w:rPr>
              <w:t>Conexión a internet</w:t>
            </w:r>
          </w:p>
          <w:p w14:paraId="7ACEE320" w14:textId="77777777" w:rsidR="00895D96" w:rsidRDefault="00895D96" w:rsidP="00CC7CE3">
            <w:pPr>
              <w:jc w:val="center"/>
              <w:rPr>
                <w:color w:val="002060"/>
                <w:szCs w:val="24"/>
              </w:rPr>
            </w:pPr>
          </w:p>
        </w:tc>
        <w:tc>
          <w:tcPr>
            <w:tcW w:w="2268" w:type="dxa"/>
          </w:tcPr>
          <w:p w14:paraId="6DEC4F43" w14:textId="77777777" w:rsidR="00895D96" w:rsidRDefault="00895D96" w:rsidP="00CC7CE3">
            <w:pPr>
              <w:jc w:val="center"/>
              <w:rPr>
                <w:color w:val="002060"/>
                <w:szCs w:val="24"/>
              </w:rPr>
            </w:pPr>
          </w:p>
          <w:p w14:paraId="1DA9BB4C" w14:textId="77777777" w:rsidR="00895D96" w:rsidRDefault="00895D96" w:rsidP="00CC7CE3">
            <w:pPr>
              <w:jc w:val="center"/>
              <w:rPr>
                <w:color w:val="002060"/>
                <w:szCs w:val="24"/>
              </w:rPr>
            </w:pPr>
            <w:r>
              <w:rPr>
                <w:color w:val="002060"/>
                <w:szCs w:val="24"/>
              </w:rPr>
              <w:t>En cada equipo tecnológico que hay en el liceo</w:t>
            </w:r>
          </w:p>
          <w:p w14:paraId="13831320" w14:textId="77777777" w:rsidR="00895D96" w:rsidRDefault="00895D96" w:rsidP="00CC7CE3">
            <w:pPr>
              <w:jc w:val="center"/>
              <w:rPr>
                <w:color w:val="002060"/>
                <w:szCs w:val="24"/>
              </w:rPr>
            </w:pPr>
          </w:p>
        </w:tc>
        <w:tc>
          <w:tcPr>
            <w:tcW w:w="4864" w:type="dxa"/>
          </w:tcPr>
          <w:p w14:paraId="2681752A" w14:textId="77777777" w:rsidR="00895D96" w:rsidRDefault="00895D96" w:rsidP="00CC7CE3">
            <w:pPr>
              <w:jc w:val="both"/>
              <w:rPr>
                <w:color w:val="002060"/>
                <w:szCs w:val="24"/>
              </w:rPr>
            </w:pPr>
          </w:p>
          <w:p w14:paraId="4F788B1F" w14:textId="77777777" w:rsidR="00895D96" w:rsidRPr="009229D4" w:rsidRDefault="00895D96" w:rsidP="00CC7CE3">
            <w:pPr>
              <w:pStyle w:val="Prrafodelista"/>
              <w:numPr>
                <w:ilvl w:val="0"/>
                <w:numId w:val="13"/>
              </w:numPr>
              <w:jc w:val="both"/>
              <w:rPr>
                <w:color w:val="002060"/>
                <w:szCs w:val="24"/>
              </w:rPr>
            </w:pPr>
            <w:r>
              <w:rPr>
                <w:color w:val="002060"/>
                <w:szCs w:val="24"/>
              </w:rPr>
              <w:t>Para beneficio de toda la comunidad educativa</w:t>
            </w:r>
          </w:p>
        </w:tc>
      </w:tr>
    </w:tbl>
    <w:p w14:paraId="37B31283" w14:textId="77777777" w:rsidR="000D7C03" w:rsidRDefault="000D7C03" w:rsidP="00861F57">
      <w:pPr>
        <w:jc w:val="both"/>
        <w:rPr>
          <w:rFonts w:ascii="Century Gothic" w:hAnsi="Century Gothic" w:cs="Arial"/>
          <w:b/>
          <w:color w:val="002060"/>
          <w:sz w:val="24"/>
          <w:szCs w:val="24"/>
        </w:rPr>
      </w:pPr>
    </w:p>
    <w:p w14:paraId="61DA438D" w14:textId="77777777" w:rsidR="00895D96" w:rsidRDefault="00895D96" w:rsidP="00861F57">
      <w:pPr>
        <w:jc w:val="both"/>
        <w:rPr>
          <w:rFonts w:ascii="Century Gothic" w:hAnsi="Century Gothic" w:cs="Arial"/>
          <w:b/>
          <w:color w:val="002060"/>
          <w:sz w:val="24"/>
          <w:szCs w:val="24"/>
        </w:rPr>
      </w:pPr>
    </w:p>
    <w:p w14:paraId="7A0878BE" w14:textId="77777777" w:rsidR="00895D96" w:rsidRDefault="00895D96" w:rsidP="00861F57">
      <w:pPr>
        <w:jc w:val="both"/>
        <w:rPr>
          <w:rFonts w:ascii="Century Gothic" w:hAnsi="Century Gothic" w:cs="Arial"/>
          <w:b/>
          <w:color w:val="002060"/>
          <w:sz w:val="24"/>
          <w:szCs w:val="24"/>
        </w:rPr>
      </w:pPr>
    </w:p>
    <w:p w14:paraId="51C2B7B9" w14:textId="0D5E69AB" w:rsidR="00861F57" w:rsidRPr="00537966" w:rsidRDefault="000263EC" w:rsidP="00861F57">
      <w:pPr>
        <w:jc w:val="both"/>
        <w:rPr>
          <w:rFonts w:ascii="Century Gothic" w:hAnsi="Century Gothic" w:cs="Arial"/>
          <w:b/>
          <w:color w:val="002060"/>
          <w:sz w:val="24"/>
          <w:szCs w:val="24"/>
        </w:rPr>
      </w:pPr>
      <w:r w:rsidRPr="00537966">
        <w:rPr>
          <w:rFonts w:ascii="Century Gothic" w:hAnsi="Century Gothic" w:cs="Arial"/>
          <w:b/>
          <w:color w:val="002060"/>
          <w:sz w:val="24"/>
          <w:szCs w:val="24"/>
        </w:rPr>
        <w:lastRenderedPageBreak/>
        <w:t>3.</w:t>
      </w:r>
      <w:r w:rsidR="00265C15" w:rsidRPr="00537966">
        <w:rPr>
          <w:rFonts w:ascii="Century Gothic" w:hAnsi="Century Gothic" w:cs="Arial"/>
          <w:b/>
          <w:color w:val="002060"/>
          <w:sz w:val="24"/>
          <w:szCs w:val="24"/>
        </w:rPr>
        <w:t>7</w:t>
      </w:r>
      <w:r w:rsidRPr="00537966">
        <w:rPr>
          <w:rFonts w:ascii="Century Gothic" w:hAnsi="Century Gothic" w:cs="Arial"/>
          <w:b/>
          <w:color w:val="002060"/>
          <w:sz w:val="24"/>
          <w:szCs w:val="24"/>
        </w:rPr>
        <w:t>.2. EMPRENDIMIENTO</w:t>
      </w:r>
    </w:p>
    <w:p w14:paraId="26E8C66E" w14:textId="4EBAC180" w:rsidR="000263EC" w:rsidRPr="00523593" w:rsidRDefault="00861F57" w:rsidP="00523593">
      <w:pPr>
        <w:jc w:val="both"/>
        <w:rPr>
          <w:rFonts w:ascii="Century Gothic" w:hAnsi="Century Gothic" w:cs="Arial"/>
          <w:color w:val="002060"/>
          <w:sz w:val="24"/>
          <w:szCs w:val="24"/>
        </w:rPr>
      </w:pPr>
      <w:r w:rsidRPr="00537966">
        <w:rPr>
          <w:rFonts w:ascii="Century Gothic" w:hAnsi="Century Gothic" w:cs="Arial"/>
          <w:color w:val="002060"/>
          <w:sz w:val="24"/>
          <w:szCs w:val="24"/>
        </w:rPr>
        <w:t>Son basadas en nuestras metas de calidad que se implementarán de manera transversal que contribuyan a una cultura de emprendimiento y se verá expresada a futuro.</w:t>
      </w:r>
      <w:r w:rsidR="000263EC" w:rsidRPr="000D7C03">
        <w:rPr>
          <w:rFonts w:ascii="Century Gothic" w:hAnsi="Century Gothic"/>
          <w:b/>
          <w:bCs/>
          <w:color w:val="002060"/>
          <w:sz w:val="24"/>
          <w:szCs w:val="24"/>
        </w:rPr>
        <w:t xml:space="preserve"> </w:t>
      </w:r>
    </w:p>
    <w:p w14:paraId="0F5BD9E4" w14:textId="6907E406" w:rsidR="00861F57" w:rsidRPr="00537966" w:rsidRDefault="000263EC" w:rsidP="0011764F">
      <w:pPr>
        <w:jc w:val="both"/>
        <w:rPr>
          <w:rFonts w:ascii="Century Gothic" w:hAnsi="Century Gothic" w:cs="Arial"/>
          <w:b/>
          <w:color w:val="002060"/>
        </w:rPr>
      </w:pPr>
      <w:r w:rsidRPr="00537966">
        <w:rPr>
          <w:rFonts w:ascii="Century Gothic" w:hAnsi="Century Gothic" w:cs="Arial"/>
          <w:b/>
          <w:color w:val="002060"/>
          <w:sz w:val="24"/>
          <w:szCs w:val="24"/>
        </w:rPr>
        <w:t>3.</w:t>
      </w:r>
      <w:r w:rsidR="00265C15" w:rsidRPr="00537966">
        <w:rPr>
          <w:rFonts w:ascii="Century Gothic" w:hAnsi="Century Gothic" w:cs="Arial"/>
          <w:b/>
          <w:color w:val="002060"/>
          <w:sz w:val="24"/>
          <w:szCs w:val="24"/>
        </w:rPr>
        <w:t>7</w:t>
      </w:r>
      <w:r w:rsidRPr="00537966">
        <w:rPr>
          <w:rFonts w:ascii="Century Gothic" w:hAnsi="Century Gothic" w:cs="Arial"/>
          <w:b/>
          <w:color w:val="002060"/>
          <w:sz w:val="24"/>
          <w:szCs w:val="24"/>
        </w:rPr>
        <w:t xml:space="preserve">.4. </w:t>
      </w:r>
      <w:r w:rsidRPr="00537966">
        <w:rPr>
          <w:rFonts w:ascii="Century Gothic" w:hAnsi="Century Gothic" w:cs="Arial"/>
          <w:b/>
          <w:color w:val="002060"/>
        </w:rPr>
        <w:t>DESARROLLO DE EXPERIENCIAS SIGNIFICATIVAS</w:t>
      </w:r>
    </w:p>
    <w:p w14:paraId="50403A18" w14:textId="77777777" w:rsidR="0011764F" w:rsidRPr="00537966" w:rsidRDefault="0011764F" w:rsidP="0011764F">
      <w:pPr>
        <w:jc w:val="both"/>
        <w:rPr>
          <w:rFonts w:ascii="Century Gothic" w:hAnsi="Century Gothic" w:cs="Arial"/>
          <w:color w:val="002060"/>
          <w:sz w:val="24"/>
          <w:szCs w:val="24"/>
        </w:rPr>
      </w:pPr>
      <w:r w:rsidRPr="00537966">
        <w:rPr>
          <w:rFonts w:ascii="Century Gothic" w:hAnsi="Century Gothic" w:cs="Arial"/>
          <w:color w:val="002060"/>
          <w:sz w:val="24"/>
          <w:szCs w:val="24"/>
        </w:rPr>
        <w:t>En el marco de la formación integral, como pilar pedagógico, se reconocen dos actividades grandes que fomentan el desarrollo de capacidades y competencias y genera espacios de participación a toda la comunidad educativa del Centro Educativo Liceo Infantil Tim. Estas actividades son:</w:t>
      </w:r>
    </w:p>
    <w:p w14:paraId="4B01915F" w14:textId="77777777" w:rsidR="0011764F" w:rsidRPr="00537966" w:rsidRDefault="0011764F" w:rsidP="0011764F">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Semana Cultural: En esta semana los estudiantes demuestran y exponen sus aprendizajes en las diferentes áreas académicas. Se lleva a cabo la feria de la ciencia, actividades con materiales reciclables, exposición de trabajos artísticos. Se invita a los padres de familia y comunidad a participar como espectadores. Utilizando herramientas tecnológicas </w:t>
      </w:r>
    </w:p>
    <w:p w14:paraId="6F95F0CC" w14:textId="0567F99A" w:rsidR="0011764F" w:rsidRPr="00537966" w:rsidRDefault="0011764F" w:rsidP="0011764F">
      <w:pPr>
        <w:jc w:val="both"/>
        <w:rPr>
          <w:rFonts w:ascii="Century Gothic" w:hAnsi="Century Gothic" w:cs="Arial"/>
          <w:color w:val="002060"/>
          <w:sz w:val="24"/>
          <w:szCs w:val="24"/>
        </w:rPr>
      </w:pPr>
      <w:r w:rsidRPr="00537966">
        <w:rPr>
          <w:rFonts w:ascii="Century Gothic" w:hAnsi="Century Gothic" w:cs="Arial"/>
          <w:color w:val="002060"/>
          <w:sz w:val="24"/>
          <w:szCs w:val="24"/>
        </w:rPr>
        <w:t>Salidas Pedagógicas: Se realizan con el fin de brindar a los estudiantes y padres de familia otras opciones de aprendizaje contextualizado. Estas salidas pueden ser de tipo cultural, académico, deportivo o de esparcimiento.</w:t>
      </w:r>
    </w:p>
    <w:p w14:paraId="4B3699CF" w14:textId="55E34F2A" w:rsidR="00224D1C" w:rsidRPr="00537966" w:rsidRDefault="000263EC" w:rsidP="006A1AE9">
      <w:pPr>
        <w:jc w:val="both"/>
        <w:rPr>
          <w:rFonts w:ascii="Century Gothic" w:hAnsi="Century Gothic" w:cs="Arial"/>
          <w:color w:val="002060"/>
        </w:rPr>
      </w:pPr>
      <w:r w:rsidRPr="00537966">
        <w:rPr>
          <w:rFonts w:ascii="Century Gothic" w:hAnsi="Century Gothic" w:cs="Arial"/>
          <w:color w:val="002060"/>
        </w:rPr>
        <w:t>L</w:t>
      </w:r>
      <w:r w:rsidR="002E034C" w:rsidRPr="00537966">
        <w:rPr>
          <w:rFonts w:ascii="Century Gothic" w:hAnsi="Century Gothic" w:cs="Arial"/>
          <w:color w:val="002060"/>
        </w:rPr>
        <w:t>as</w:t>
      </w:r>
      <w:r w:rsidRPr="00537966">
        <w:rPr>
          <w:rFonts w:ascii="Century Gothic" w:hAnsi="Century Gothic" w:cs="Arial"/>
          <w:color w:val="002060"/>
        </w:rPr>
        <w:t xml:space="preserve"> </w:t>
      </w:r>
      <w:r w:rsidR="002E034C" w:rsidRPr="00537966">
        <w:rPr>
          <w:rFonts w:ascii="Century Gothic" w:hAnsi="Century Gothic" w:cs="Arial"/>
          <w:color w:val="002060"/>
        </w:rPr>
        <w:t>rutas del saber</w:t>
      </w:r>
      <w:r w:rsidRPr="00537966">
        <w:rPr>
          <w:rFonts w:ascii="Century Gothic" w:hAnsi="Century Gothic" w:cs="Arial"/>
          <w:color w:val="002060"/>
        </w:rPr>
        <w:t xml:space="preserve"> </w:t>
      </w:r>
      <w:r w:rsidR="002E034C" w:rsidRPr="00537966">
        <w:rPr>
          <w:rFonts w:ascii="Century Gothic" w:hAnsi="Century Gothic" w:cs="Arial"/>
          <w:color w:val="002060"/>
        </w:rPr>
        <w:t>hacer</w:t>
      </w:r>
    </w:p>
    <w:p w14:paraId="3B3805C9" w14:textId="77777777" w:rsidR="00895D96" w:rsidRDefault="00895D96" w:rsidP="006A1AE9">
      <w:pPr>
        <w:jc w:val="both"/>
        <w:rPr>
          <w:rFonts w:ascii="Century Gothic" w:hAnsi="Century Gothic" w:cs="Arial"/>
          <w:b/>
          <w:bCs/>
          <w:color w:val="002060"/>
          <w:sz w:val="24"/>
          <w:szCs w:val="24"/>
        </w:rPr>
      </w:pPr>
    </w:p>
    <w:p w14:paraId="35F034B5" w14:textId="320D16FF" w:rsidR="0011764F" w:rsidRPr="00537966" w:rsidRDefault="00D72E7F" w:rsidP="006A1AE9">
      <w:pPr>
        <w:jc w:val="both"/>
        <w:rPr>
          <w:rFonts w:ascii="Century Gothic" w:hAnsi="Century Gothic" w:cs="Arial"/>
          <w:color w:val="002060"/>
        </w:rPr>
      </w:pPr>
      <w:r w:rsidRPr="00537966">
        <w:rPr>
          <w:rFonts w:ascii="Century Gothic" w:hAnsi="Century Gothic" w:cs="Arial"/>
          <w:b/>
          <w:bCs/>
          <w:color w:val="002060"/>
          <w:sz w:val="24"/>
          <w:szCs w:val="24"/>
        </w:rPr>
        <w:t>3.</w:t>
      </w:r>
      <w:r w:rsidR="00265C15" w:rsidRPr="00537966">
        <w:rPr>
          <w:rFonts w:ascii="Century Gothic" w:hAnsi="Century Gothic" w:cs="Arial"/>
          <w:b/>
          <w:bCs/>
          <w:color w:val="002060"/>
          <w:sz w:val="24"/>
          <w:szCs w:val="24"/>
        </w:rPr>
        <w:t>8</w:t>
      </w:r>
      <w:r w:rsidRPr="00537966">
        <w:rPr>
          <w:rFonts w:ascii="Century Gothic" w:hAnsi="Century Gothic" w:cs="Arial"/>
          <w:b/>
          <w:bCs/>
          <w:color w:val="002060"/>
          <w:sz w:val="24"/>
          <w:szCs w:val="24"/>
        </w:rPr>
        <w:t>. POLÍTICAS INSTITUCIONALES RELACIONADAS CON LA ARTICULACIÓN DE LA EDUCACIÓN:</w:t>
      </w:r>
      <w:r w:rsidR="00224D1C" w:rsidRPr="00537966">
        <w:rPr>
          <w:rFonts w:ascii="Century Gothic" w:hAnsi="Century Gothic" w:cs="Arial"/>
          <w:color w:val="002060"/>
        </w:rPr>
        <w:t xml:space="preserve"> </w:t>
      </w:r>
      <w:r w:rsidR="0011764F" w:rsidRPr="00537966">
        <w:rPr>
          <w:rFonts w:ascii="Century Gothic" w:hAnsi="Century Gothic" w:cs="Arial"/>
          <w:b/>
          <w:bCs/>
          <w:color w:val="002060"/>
          <w:sz w:val="24"/>
          <w:szCs w:val="24"/>
        </w:rPr>
        <w:t>ARTICULACIÓN CON LA PRIMERA INFANCIA NIVELES EDUCATIVOS, CON LA EDUCACIÓN MEDIA, CON LA EDUCACIÓN SUPERIOR Y LA FORMACIÓN PARA EL TRABAJO Y DESARROLLO HUMANO</w:t>
      </w:r>
    </w:p>
    <w:p w14:paraId="15FD96DF" w14:textId="77777777" w:rsidR="0011764F" w:rsidRPr="00537966" w:rsidRDefault="0011764F" w:rsidP="006A1AE9">
      <w:pPr>
        <w:jc w:val="both"/>
        <w:rPr>
          <w:rFonts w:ascii="Century Gothic" w:hAnsi="Century Gothic" w:cs="Arial"/>
          <w:color w:val="002060"/>
        </w:rPr>
      </w:pPr>
    </w:p>
    <w:p w14:paraId="6CEE9A52" w14:textId="6D344D69" w:rsidR="0011764F" w:rsidRPr="00523593" w:rsidRDefault="0011764F" w:rsidP="00523593">
      <w:pPr>
        <w:rPr>
          <w:rFonts w:ascii="Century Gothic" w:hAnsi="Century Gothic"/>
          <w:b/>
          <w:bCs/>
          <w:color w:val="002060"/>
          <w:sz w:val="24"/>
          <w:szCs w:val="24"/>
        </w:rPr>
      </w:pPr>
      <w:r w:rsidRPr="00523593">
        <w:rPr>
          <w:rFonts w:ascii="Century Gothic" w:hAnsi="Century Gothic"/>
          <w:b/>
          <w:bCs/>
          <w:color w:val="002060"/>
          <w:sz w:val="24"/>
          <w:szCs w:val="24"/>
        </w:rPr>
        <w:t xml:space="preserve"> 3.</w:t>
      </w:r>
      <w:r w:rsidR="00265C15" w:rsidRPr="00523593">
        <w:rPr>
          <w:rFonts w:ascii="Century Gothic" w:hAnsi="Century Gothic"/>
          <w:b/>
          <w:bCs/>
          <w:color w:val="002060"/>
          <w:sz w:val="24"/>
          <w:szCs w:val="24"/>
        </w:rPr>
        <w:t>8</w:t>
      </w:r>
      <w:r w:rsidRPr="00523593">
        <w:rPr>
          <w:rFonts w:ascii="Century Gothic" w:hAnsi="Century Gothic"/>
          <w:b/>
          <w:bCs/>
          <w:color w:val="002060"/>
          <w:sz w:val="24"/>
          <w:szCs w:val="24"/>
        </w:rPr>
        <w:t>.1. ARTICULACIÓN CON LA PRIMERA INFANCIA:</w:t>
      </w:r>
    </w:p>
    <w:p w14:paraId="45C3592A" w14:textId="7240894E" w:rsidR="0011764F" w:rsidRPr="00537966" w:rsidRDefault="0011764F" w:rsidP="006A1AE9">
      <w:pPr>
        <w:jc w:val="both"/>
        <w:rPr>
          <w:rFonts w:ascii="Century Gothic" w:hAnsi="Century Gothic" w:cs="Arial"/>
          <w:color w:val="002060"/>
        </w:rPr>
      </w:pPr>
    </w:p>
    <w:p w14:paraId="30E06881" w14:textId="643B9E3D" w:rsidR="0011764F" w:rsidRDefault="00523593" w:rsidP="006A1AE9">
      <w:pPr>
        <w:jc w:val="both"/>
        <w:rPr>
          <w:rFonts w:ascii="Century Gothic" w:hAnsi="Century Gothic" w:cs="Arial"/>
          <w:color w:val="002060"/>
        </w:rPr>
      </w:pPr>
      <w:r w:rsidRPr="00523593">
        <w:rPr>
          <w:rFonts w:ascii="Century Gothic" w:hAnsi="Century Gothic" w:cs="Arial"/>
          <w:color w:val="002060"/>
        </w:rPr>
        <w:t xml:space="preserve">La transición educativa implica un cambio en </w:t>
      </w:r>
      <w:r>
        <w:rPr>
          <w:rFonts w:ascii="Century Gothic" w:hAnsi="Century Gothic" w:cs="Arial"/>
          <w:color w:val="002060"/>
        </w:rPr>
        <w:t>los</w:t>
      </w:r>
      <w:r w:rsidRPr="00523593">
        <w:rPr>
          <w:rFonts w:ascii="Century Gothic" w:hAnsi="Century Gothic" w:cs="Arial"/>
          <w:color w:val="002060"/>
        </w:rPr>
        <w:t xml:space="preserve"> niño</w:t>
      </w:r>
      <w:r>
        <w:rPr>
          <w:rFonts w:ascii="Century Gothic" w:hAnsi="Century Gothic" w:cs="Arial"/>
          <w:color w:val="002060"/>
        </w:rPr>
        <w:t>s</w:t>
      </w:r>
      <w:r w:rsidRPr="00523593">
        <w:rPr>
          <w:rFonts w:ascii="Century Gothic" w:hAnsi="Century Gothic" w:cs="Arial"/>
          <w:color w:val="002060"/>
        </w:rPr>
        <w:t xml:space="preserve">, en el traspaso de una educación a otra </w:t>
      </w:r>
      <w:r>
        <w:rPr>
          <w:rFonts w:ascii="Century Gothic" w:hAnsi="Century Gothic" w:cs="Arial"/>
          <w:color w:val="002060"/>
        </w:rPr>
        <w:t xml:space="preserve">de estas </w:t>
      </w:r>
      <w:r w:rsidRPr="00523593">
        <w:rPr>
          <w:rFonts w:ascii="Century Gothic" w:hAnsi="Century Gothic" w:cs="Arial"/>
          <w:color w:val="002060"/>
        </w:rPr>
        <w:t>etapas educativas resulta un elemento clave y un reto para el adecuado desarrollo y aprendizaje de</w:t>
      </w:r>
      <w:r>
        <w:rPr>
          <w:rFonts w:ascii="Century Gothic" w:hAnsi="Century Gothic" w:cs="Arial"/>
          <w:color w:val="002060"/>
        </w:rPr>
        <w:t xml:space="preserve"> los mismos</w:t>
      </w:r>
      <w:r w:rsidRPr="00523593">
        <w:rPr>
          <w:rFonts w:ascii="Century Gothic" w:hAnsi="Century Gothic" w:cs="Arial"/>
          <w:color w:val="002060"/>
        </w:rPr>
        <w:t>, tanto de la Educación Inicial como de la Educación Primaria</w:t>
      </w:r>
      <w:r>
        <w:rPr>
          <w:rFonts w:ascii="Century Gothic" w:hAnsi="Century Gothic" w:cs="Arial"/>
          <w:color w:val="002060"/>
        </w:rPr>
        <w:t xml:space="preserve"> los niños se</w:t>
      </w:r>
      <w:r w:rsidRPr="00523593">
        <w:rPr>
          <w:rFonts w:ascii="Century Gothic" w:hAnsi="Century Gothic" w:cs="Arial"/>
          <w:color w:val="002060"/>
        </w:rPr>
        <w:t xml:space="preserve"> enfrenta</w:t>
      </w:r>
      <w:r>
        <w:rPr>
          <w:rFonts w:ascii="Century Gothic" w:hAnsi="Century Gothic" w:cs="Arial"/>
          <w:color w:val="002060"/>
        </w:rPr>
        <w:t>n</w:t>
      </w:r>
      <w:r w:rsidRPr="00523593">
        <w:rPr>
          <w:rFonts w:ascii="Century Gothic" w:hAnsi="Century Gothic" w:cs="Arial"/>
          <w:color w:val="002060"/>
        </w:rPr>
        <w:t xml:space="preserve"> con distintas relaciones sociales, estilos de enseñanza, ambientes, espacios y tiempos. Frente a tanto </w:t>
      </w:r>
      <w:r w:rsidRPr="00523593">
        <w:rPr>
          <w:rFonts w:ascii="Century Gothic" w:hAnsi="Century Gothic" w:cs="Arial"/>
          <w:color w:val="002060"/>
        </w:rPr>
        <w:lastRenderedPageBreak/>
        <w:t>cambio, el niño o la niña necesita ajustarse a un entorno nuevo, a nuevas maestras y, muchas veces, a nuevos compañeros y compañeras.</w:t>
      </w:r>
    </w:p>
    <w:p w14:paraId="6473C28F" w14:textId="1EDF398E" w:rsidR="00523593" w:rsidRDefault="00523593" w:rsidP="006A1AE9">
      <w:pPr>
        <w:jc w:val="both"/>
        <w:rPr>
          <w:rFonts w:ascii="Century Gothic" w:hAnsi="Century Gothic" w:cs="Arial"/>
          <w:color w:val="002060"/>
        </w:rPr>
      </w:pPr>
      <w:r w:rsidRPr="00523593">
        <w:rPr>
          <w:rFonts w:ascii="Century Gothic" w:hAnsi="Century Gothic" w:cs="Arial"/>
          <w:color w:val="002060"/>
        </w:rPr>
        <w:t xml:space="preserve">¿Cómo hacer para que esta transición no afecte su aprendizaje y su comportamiento? </w:t>
      </w:r>
    </w:p>
    <w:p w14:paraId="04AE68AA" w14:textId="3072ACCD" w:rsidR="00523593" w:rsidRPr="00537966" w:rsidRDefault="00593745" w:rsidP="006A1AE9">
      <w:pPr>
        <w:jc w:val="both"/>
        <w:rPr>
          <w:rFonts w:ascii="Century Gothic" w:hAnsi="Century Gothic" w:cs="Arial"/>
          <w:color w:val="002060"/>
        </w:rPr>
      </w:pPr>
      <w:r>
        <w:rPr>
          <w:rFonts w:ascii="Century Gothic" w:hAnsi="Century Gothic" w:cs="Arial"/>
          <w:color w:val="002060"/>
        </w:rPr>
        <w:t xml:space="preserve">Para evitar que esta transición no afecte su aprendizaje y su comportamiento se hace necesario </w:t>
      </w:r>
      <w:r w:rsidR="00523593" w:rsidRPr="00523593">
        <w:rPr>
          <w:rFonts w:ascii="Century Gothic" w:hAnsi="Century Gothic" w:cs="Arial"/>
          <w:color w:val="002060"/>
        </w:rPr>
        <w:t>instaurar</w:t>
      </w:r>
      <w:r>
        <w:rPr>
          <w:rFonts w:ascii="Century Gothic" w:hAnsi="Century Gothic" w:cs="Arial"/>
          <w:color w:val="002060"/>
        </w:rPr>
        <w:t xml:space="preserve"> una </w:t>
      </w:r>
      <w:r w:rsidR="00523593" w:rsidRPr="00523593">
        <w:rPr>
          <w:rFonts w:ascii="Century Gothic" w:hAnsi="Century Gothic" w:cs="Arial"/>
          <w:color w:val="002060"/>
        </w:rPr>
        <w:t>propuesta armonizadora que facilite</w:t>
      </w:r>
      <w:r>
        <w:rPr>
          <w:rFonts w:ascii="Century Gothic" w:hAnsi="Century Gothic" w:cs="Arial"/>
          <w:color w:val="002060"/>
        </w:rPr>
        <w:t xml:space="preserve"> </w:t>
      </w:r>
      <w:r w:rsidR="00523593" w:rsidRPr="00523593">
        <w:rPr>
          <w:rFonts w:ascii="Century Gothic" w:hAnsi="Century Gothic" w:cs="Arial"/>
          <w:color w:val="002060"/>
        </w:rPr>
        <w:t>una adecuada transición entre etapas. Esto supone continuidad y articulación para que el estudiante pueda desarrollarse en todas sus dimensiones. Sabemos que este reto pedagógico no es tarea fácil; necesitamos concebir esta transición como dos eslabones de un proceso único, donde los niños y las niñas experimenten continuidad en su aprendizaje, y no tengan mayores dificultades en su nueva etapa de la escolaridad.</w:t>
      </w:r>
    </w:p>
    <w:p w14:paraId="5CF49F1F" w14:textId="77777777" w:rsidR="0011764F" w:rsidRPr="00537966" w:rsidRDefault="0011764F" w:rsidP="006A1AE9">
      <w:pPr>
        <w:jc w:val="both"/>
        <w:rPr>
          <w:rFonts w:ascii="Century Gothic" w:hAnsi="Century Gothic" w:cs="Arial"/>
          <w:color w:val="002060"/>
        </w:rPr>
      </w:pPr>
    </w:p>
    <w:p w14:paraId="70BA1FD1" w14:textId="03D2464F" w:rsidR="006A1AE9" w:rsidRPr="00537966" w:rsidRDefault="00D72E7F" w:rsidP="006A1AE9">
      <w:pPr>
        <w:jc w:val="both"/>
        <w:rPr>
          <w:rFonts w:ascii="Century Gothic" w:hAnsi="Century Gothic" w:cs="Arial"/>
          <w:color w:val="002060"/>
        </w:rPr>
      </w:pPr>
      <w:r w:rsidRPr="00537966">
        <w:rPr>
          <w:rFonts w:ascii="Century Gothic" w:hAnsi="Century Gothic" w:cs="Arial"/>
          <w:b/>
          <w:bCs/>
          <w:color w:val="002060"/>
          <w:sz w:val="24"/>
          <w:szCs w:val="24"/>
        </w:rPr>
        <w:t>3.</w:t>
      </w:r>
      <w:r w:rsidR="00265C15" w:rsidRPr="00537966">
        <w:rPr>
          <w:rFonts w:ascii="Century Gothic" w:hAnsi="Century Gothic" w:cs="Arial"/>
          <w:b/>
          <w:bCs/>
          <w:color w:val="002060"/>
          <w:sz w:val="24"/>
          <w:szCs w:val="24"/>
        </w:rPr>
        <w:t>9</w:t>
      </w:r>
      <w:r w:rsidRPr="00537966">
        <w:rPr>
          <w:rFonts w:ascii="Century Gothic" w:hAnsi="Century Gothic" w:cs="Arial"/>
          <w:b/>
          <w:bCs/>
          <w:color w:val="002060"/>
          <w:sz w:val="24"/>
          <w:szCs w:val="24"/>
        </w:rPr>
        <w:t>. ESTRATEGIAS PARA LA GESTIÓN DEL TIEMPO ESCOLAR Y PARA EL APRENDIZAJE</w:t>
      </w:r>
      <w:r w:rsidR="002E034C" w:rsidRPr="00537966">
        <w:rPr>
          <w:rFonts w:ascii="Century Gothic" w:hAnsi="Century Gothic" w:cs="Arial"/>
          <w:b/>
          <w:bCs/>
          <w:color w:val="002060"/>
          <w:sz w:val="24"/>
          <w:szCs w:val="24"/>
        </w:rPr>
        <w:t>.</w:t>
      </w:r>
      <w:r w:rsidR="002E034C" w:rsidRPr="00537966">
        <w:rPr>
          <w:rFonts w:ascii="Century Gothic" w:hAnsi="Century Gothic" w:cs="Arial"/>
          <w:color w:val="002060"/>
        </w:rPr>
        <w:t xml:space="preserve"> </w:t>
      </w:r>
    </w:p>
    <w:p w14:paraId="165D92C7" w14:textId="77777777" w:rsidR="006A1AE9" w:rsidRPr="00537966" w:rsidRDefault="006A1AE9" w:rsidP="006A1AE9">
      <w:pPr>
        <w:jc w:val="both"/>
        <w:rPr>
          <w:rFonts w:ascii="Century Gothic" w:hAnsi="Century Gothic" w:cs="Arial"/>
          <w:color w:val="002060"/>
          <w:sz w:val="24"/>
          <w:szCs w:val="24"/>
        </w:rPr>
      </w:pPr>
      <w:r w:rsidRPr="00537966">
        <w:rPr>
          <w:rFonts w:ascii="Century Gothic" w:hAnsi="Century Gothic" w:cs="Arial"/>
          <w:color w:val="002060"/>
          <w:sz w:val="24"/>
          <w:szCs w:val="24"/>
        </w:rPr>
        <w:t>En el marco de la formación integral, como pilar pedagógico, se reconocen dos actividades grandes que fomentan el desarrollo de capacidades y competencias y genera espacios de participación a toda la comunidad educativa del Centro Educativo Liceo Infantil Tim. Estas actividades son:</w:t>
      </w:r>
    </w:p>
    <w:p w14:paraId="1ED49F95" w14:textId="77777777" w:rsidR="006A1AE9" w:rsidRPr="00537966" w:rsidRDefault="006A1AE9" w:rsidP="006A1AE9">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Semana Cultural: En esta semana los estudiantes demuestran y exponen sus aprendizajes en las diferentes áreas académicas. Se lleva a cabo la feria de la ciencia, actividades con materiales reciclables, exposición de trabajos artísticos. Se invita a los padres de familia y comunidad a participar como espectadores. Utilizando herramientas tecnológicas </w:t>
      </w:r>
    </w:p>
    <w:p w14:paraId="5B2637B7" w14:textId="022D844E" w:rsidR="006A1AE9" w:rsidRPr="00537966" w:rsidRDefault="006A1AE9" w:rsidP="006A1AE9">
      <w:pPr>
        <w:jc w:val="both"/>
        <w:rPr>
          <w:rFonts w:ascii="Century Gothic" w:hAnsi="Century Gothic" w:cs="Arial"/>
          <w:color w:val="002060"/>
          <w:sz w:val="24"/>
          <w:szCs w:val="24"/>
        </w:rPr>
      </w:pPr>
      <w:r w:rsidRPr="00537966">
        <w:rPr>
          <w:rFonts w:ascii="Century Gothic" w:hAnsi="Century Gothic" w:cs="Arial"/>
          <w:color w:val="002060"/>
          <w:sz w:val="24"/>
          <w:szCs w:val="24"/>
        </w:rPr>
        <w:t>Salidas Pedagógicas: Se realizan con el fin de brindar a los estudiantes y padres de familia otras opciones de aprendizaje contextualizado. Estas salidas pueden ser de tipo cultural, académico, deportivo o de esparcimiento.</w:t>
      </w:r>
    </w:p>
    <w:p w14:paraId="64344849" w14:textId="11D2EA68" w:rsidR="006A1AE9" w:rsidRPr="00537966" w:rsidRDefault="00265C15" w:rsidP="006A1AE9">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3.9.1. </w:t>
      </w:r>
      <w:r w:rsidR="006A1AE9" w:rsidRPr="00537966">
        <w:rPr>
          <w:rFonts w:ascii="Century Gothic" w:hAnsi="Century Gothic" w:cs="Arial"/>
          <w:b/>
          <w:color w:val="002060"/>
          <w:sz w:val="24"/>
          <w:szCs w:val="24"/>
        </w:rPr>
        <w:t>PLANES DE ESTUDIO Y METODOLOGIA</w:t>
      </w:r>
    </w:p>
    <w:p w14:paraId="44C60C6F" w14:textId="6EB3FE97" w:rsidR="006A1AE9"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Plan de estudios organiza las áreas de conocimiento fundamentales que hacen </w:t>
      </w:r>
      <w:r w:rsidR="00523593" w:rsidRPr="00537966">
        <w:rPr>
          <w:rFonts w:ascii="Century Gothic" w:hAnsi="Century Gothic" w:cs="Arial"/>
          <w:bCs/>
          <w:color w:val="002060"/>
          <w:sz w:val="24"/>
          <w:szCs w:val="24"/>
        </w:rPr>
        <w:t>parte de</w:t>
      </w:r>
      <w:r w:rsidRPr="00537966">
        <w:rPr>
          <w:rFonts w:ascii="Century Gothic" w:hAnsi="Century Gothic" w:cs="Arial"/>
          <w:bCs/>
          <w:color w:val="002060"/>
          <w:sz w:val="24"/>
          <w:szCs w:val="24"/>
        </w:rPr>
        <w:t xml:space="preserve"> los procesos </w:t>
      </w:r>
      <w:r w:rsidR="00523593" w:rsidRPr="00537966">
        <w:rPr>
          <w:rFonts w:ascii="Century Gothic" w:hAnsi="Century Gothic" w:cs="Arial"/>
          <w:bCs/>
          <w:color w:val="002060"/>
          <w:sz w:val="24"/>
          <w:szCs w:val="24"/>
        </w:rPr>
        <w:t>de formación en el</w:t>
      </w:r>
      <w:r w:rsidRPr="00537966">
        <w:rPr>
          <w:rFonts w:ascii="Century Gothic" w:hAnsi="Century Gothic" w:cs="Arial"/>
          <w:bCs/>
          <w:color w:val="002060"/>
          <w:sz w:val="24"/>
          <w:szCs w:val="24"/>
        </w:rPr>
        <w:t xml:space="preserve"> liceo. </w:t>
      </w:r>
      <w:r w:rsidR="00523593" w:rsidRPr="00537966">
        <w:rPr>
          <w:rFonts w:ascii="Century Gothic" w:hAnsi="Century Gothic" w:cs="Arial"/>
          <w:bCs/>
          <w:color w:val="002060"/>
          <w:sz w:val="24"/>
          <w:szCs w:val="24"/>
        </w:rPr>
        <w:t>Proceso que se inicia</w:t>
      </w:r>
      <w:r w:rsidRPr="00537966">
        <w:rPr>
          <w:rFonts w:ascii="Century Gothic" w:hAnsi="Century Gothic" w:cs="Arial"/>
          <w:bCs/>
          <w:color w:val="002060"/>
          <w:sz w:val="24"/>
          <w:szCs w:val="24"/>
        </w:rPr>
        <w:t xml:space="preserve"> en preescolar, continua en la básica primaria.</w:t>
      </w:r>
    </w:p>
    <w:p w14:paraId="0A3AE603" w14:textId="77777777" w:rsidR="00411543" w:rsidRPr="00537966" w:rsidRDefault="00411543" w:rsidP="006A1AE9">
      <w:pPr>
        <w:jc w:val="both"/>
        <w:rPr>
          <w:rFonts w:ascii="Century Gothic" w:hAnsi="Century Gothic" w:cs="Arial"/>
          <w:bCs/>
          <w:color w:val="002060"/>
          <w:sz w:val="24"/>
          <w:szCs w:val="24"/>
        </w:rPr>
      </w:pPr>
    </w:p>
    <w:p w14:paraId="7CD7D816" w14:textId="0BEB5E0F" w:rsidR="006A1AE9" w:rsidRPr="00537966" w:rsidRDefault="00B8533E" w:rsidP="006A1AE9">
      <w:pPr>
        <w:jc w:val="both"/>
        <w:rPr>
          <w:rFonts w:ascii="Century Gothic" w:hAnsi="Century Gothic" w:cs="Arial"/>
          <w:b/>
          <w:color w:val="002060"/>
          <w:sz w:val="24"/>
          <w:szCs w:val="24"/>
        </w:rPr>
      </w:pPr>
      <w:r w:rsidRPr="00537966">
        <w:rPr>
          <w:rFonts w:ascii="Century Gothic" w:hAnsi="Century Gothic" w:cs="Arial"/>
          <w:b/>
          <w:color w:val="002060"/>
          <w:sz w:val="24"/>
          <w:szCs w:val="24"/>
        </w:rPr>
        <w:lastRenderedPageBreak/>
        <w:t xml:space="preserve">3.9.1.1. </w:t>
      </w:r>
      <w:r w:rsidR="006A1AE9" w:rsidRPr="00537966">
        <w:rPr>
          <w:rFonts w:ascii="Century Gothic" w:hAnsi="Century Gothic" w:cs="Arial"/>
          <w:b/>
          <w:color w:val="002060"/>
          <w:sz w:val="24"/>
          <w:szCs w:val="24"/>
        </w:rPr>
        <w:t xml:space="preserve">PLANES DE AREA </w:t>
      </w:r>
      <w:r w:rsidR="00523593" w:rsidRPr="00537966">
        <w:rPr>
          <w:rFonts w:ascii="Century Gothic" w:hAnsi="Century Gothic" w:cs="Arial"/>
          <w:b/>
          <w:color w:val="002060"/>
          <w:sz w:val="24"/>
          <w:szCs w:val="24"/>
        </w:rPr>
        <w:t>POR GRADO</w:t>
      </w:r>
      <w:r w:rsidR="006A1AE9" w:rsidRPr="00537966">
        <w:rPr>
          <w:rFonts w:ascii="Century Gothic" w:hAnsi="Century Gothic" w:cs="Arial"/>
          <w:b/>
          <w:color w:val="002060"/>
          <w:sz w:val="24"/>
          <w:szCs w:val="24"/>
        </w:rPr>
        <w:t xml:space="preserve">  </w:t>
      </w:r>
    </w:p>
    <w:p w14:paraId="7F89B50E" w14:textId="77777777" w:rsidR="006A1AE9" w:rsidRPr="00537966"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1.  Identificación:</w:t>
      </w:r>
    </w:p>
    <w:p w14:paraId="60F3DE08" w14:textId="77777777" w:rsidR="006A1AE9" w:rsidRPr="00537966"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Área y/o asignatura</w:t>
      </w:r>
    </w:p>
    <w:p w14:paraId="0699D42B" w14:textId="77777777" w:rsidR="006A1AE9" w:rsidRPr="00537966"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Grado</w:t>
      </w:r>
    </w:p>
    <w:p w14:paraId="566D2161" w14:textId="77777777" w:rsidR="006A1AE9" w:rsidRPr="00537966"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Intensidad horaria semanal</w:t>
      </w:r>
    </w:p>
    <w:p w14:paraId="33A66313" w14:textId="77777777" w:rsidR="006A1AE9" w:rsidRPr="00537966"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Intensidad horaria por periodo</w:t>
      </w:r>
    </w:p>
    <w:p w14:paraId="1133ABC5" w14:textId="7B5B2F73" w:rsidR="006A1AE9" w:rsidRPr="00537966"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2.  </w:t>
      </w:r>
      <w:r w:rsidR="00411543" w:rsidRPr="00537966">
        <w:rPr>
          <w:rFonts w:ascii="Century Gothic" w:hAnsi="Century Gothic" w:cs="Arial"/>
          <w:bCs/>
          <w:color w:val="002060"/>
          <w:sz w:val="24"/>
          <w:szCs w:val="24"/>
        </w:rPr>
        <w:t>Objetivos:</w:t>
      </w:r>
    </w:p>
    <w:p w14:paraId="06514C35" w14:textId="2EFB87C7" w:rsidR="006A1AE9" w:rsidRPr="00537966"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3.  </w:t>
      </w:r>
      <w:r w:rsidR="00411543" w:rsidRPr="00537966">
        <w:rPr>
          <w:rFonts w:ascii="Century Gothic" w:hAnsi="Century Gothic" w:cs="Arial"/>
          <w:bCs/>
          <w:color w:val="002060"/>
          <w:sz w:val="24"/>
          <w:szCs w:val="24"/>
        </w:rPr>
        <w:t>Diagnóstico:</w:t>
      </w:r>
      <w:r w:rsidRPr="00537966">
        <w:rPr>
          <w:rFonts w:ascii="Century Gothic" w:hAnsi="Century Gothic" w:cs="Arial"/>
          <w:bCs/>
          <w:color w:val="002060"/>
          <w:sz w:val="24"/>
          <w:szCs w:val="24"/>
        </w:rPr>
        <w:t xml:space="preserve"> Instrumento y procedimientos</w:t>
      </w:r>
    </w:p>
    <w:p w14:paraId="77E54419" w14:textId="77777777" w:rsidR="006A1AE9" w:rsidRPr="00537966"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4.  Indicadores específicos de competencias y desempeños</w:t>
      </w:r>
    </w:p>
    <w:p w14:paraId="317271C9" w14:textId="77777777" w:rsidR="006A1AE9" w:rsidRPr="00537966"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5.  Contenidos específicos</w:t>
      </w:r>
    </w:p>
    <w:p w14:paraId="0E840BDB" w14:textId="77777777" w:rsidR="006A1AE9" w:rsidRPr="00537966"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6.  Metodología y Actividades</w:t>
      </w:r>
    </w:p>
    <w:p w14:paraId="7AC7903F" w14:textId="77777777" w:rsidR="006A1AE9" w:rsidRPr="00537966"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7.  Recursos</w:t>
      </w:r>
    </w:p>
    <w:p w14:paraId="54F5A9DC" w14:textId="77777777" w:rsidR="006A1AE9" w:rsidRPr="00537966"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8.  Evaluación</w:t>
      </w:r>
    </w:p>
    <w:p w14:paraId="6F824931" w14:textId="254283FC" w:rsidR="006A1AE9"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El docente debe mantener y presentar copia de los planes de asignatura correspondientes a la asignación y se hará revisión que hace la directora</w:t>
      </w:r>
    </w:p>
    <w:p w14:paraId="03CE27A7" w14:textId="77777777" w:rsidR="00411543" w:rsidRPr="00537966" w:rsidRDefault="00411543" w:rsidP="006A1AE9">
      <w:pPr>
        <w:jc w:val="both"/>
        <w:rPr>
          <w:rFonts w:ascii="Century Gothic" w:hAnsi="Century Gothic" w:cs="Arial"/>
          <w:bCs/>
          <w:color w:val="002060"/>
          <w:sz w:val="24"/>
          <w:szCs w:val="24"/>
        </w:rPr>
      </w:pPr>
    </w:p>
    <w:p w14:paraId="743EC8B2" w14:textId="16D3E1A0" w:rsidR="006A1AE9" w:rsidRDefault="00265C15" w:rsidP="006A1AE9">
      <w:pPr>
        <w:jc w:val="both"/>
        <w:rPr>
          <w:rFonts w:ascii="Century Gothic" w:hAnsi="Century Gothic" w:cs="Arial"/>
          <w:bCs/>
          <w:color w:val="002060"/>
          <w:sz w:val="24"/>
          <w:szCs w:val="24"/>
        </w:rPr>
      </w:pPr>
      <w:r w:rsidRPr="00537966">
        <w:rPr>
          <w:rFonts w:ascii="Century Gothic" w:hAnsi="Century Gothic" w:cs="Arial"/>
          <w:b/>
          <w:color w:val="002060"/>
          <w:sz w:val="24"/>
          <w:szCs w:val="24"/>
        </w:rPr>
        <w:t>3.</w:t>
      </w:r>
      <w:r w:rsidR="00B8533E" w:rsidRPr="00537966">
        <w:rPr>
          <w:rFonts w:ascii="Century Gothic" w:hAnsi="Century Gothic" w:cs="Arial"/>
          <w:b/>
          <w:color w:val="002060"/>
          <w:sz w:val="24"/>
          <w:szCs w:val="24"/>
        </w:rPr>
        <w:t>9</w:t>
      </w:r>
      <w:r w:rsidRPr="00537966">
        <w:rPr>
          <w:rFonts w:ascii="Century Gothic" w:hAnsi="Century Gothic" w:cs="Arial"/>
          <w:b/>
          <w:color w:val="002060"/>
          <w:sz w:val="24"/>
          <w:szCs w:val="24"/>
        </w:rPr>
        <w:t>.1.</w:t>
      </w:r>
      <w:r w:rsidR="00B8533E" w:rsidRPr="00537966">
        <w:rPr>
          <w:rFonts w:ascii="Century Gothic" w:hAnsi="Century Gothic" w:cs="Arial"/>
          <w:b/>
          <w:color w:val="002060"/>
          <w:sz w:val="24"/>
          <w:szCs w:val="24"/>
        </w:rPr>
        <w:t xml:space="preserve">2. </w:t>
      </w:r>
      <w:r w:rsidR="006A1AE9" w:rsidRPr="00537966">
        <w:rPr>
          <w:rFonts w:ascii="Century Gothic" w:hAnsi="Century Gothic" w:cs="Arial"/>
          <w:b/>
          <w:color w:val="002060"/>
          <w:sz w:val="24"/>
          <w:szCs w:val="24"/>
        </w:rPr>
        <w:t>DIAGNOSTICO   PREVIO   DEL   APRENDIZAJE</w:t>
      </w:r>
      <w:r w:rsidR="006A1AE9" w:rsidRPr="00537966">
        <w:rPr>
          <w:rFonts w:ascii="Century Gothic" w:hAnsi="Century Gothic" w:cs="Arial"/>
          <w:bCs/>
          <w:color w:val="002060"/>
          <w:sz w:val="24"/>
          <w:szCs w:val="24"/>
        </w:rPr>
        <w:t xml:space="preserve">.   Para   la   elaboración   del diagnóstico previo del aprendizaje se tiene en cuenta los estándares de cada grado del área para lo cual </w:t>
      </w:r>
      <w:r w:rsidR="00411543" w:rsidRPr="00537966">
        <w:rPr>
          <w:rFonts w:ascii="Century Gothic" w:hAnsi="Century Gothic" w:cs="Arial"/>
          <w:bCs/>
          <w:color w:val="002060"/>
          <w:sz w:val="24"/>
          <w:szCs w:val="24"/>
        </w:rPr>
        <w:t>se diseñan</w:t>
      </w:r>
      <w:r w:rsidR="006A1AE9" w:rsidRPr="00537966">
        <w:rPr>
          <w:rFonts w:ascii="Century Gothic" w:hAnsi="Century Gothic" w:cs="Arial"/>
          <w:bCs/>
          <w:color w:val="002060"/>
          <w:sz w:val="24"/>
          <w:szCs w:val="24"/>
        </w:rPr>
        <w:t xml:space="preserve"> pruebas de variados tipos que permitan valorar al estudiante referente a los mínimos logros.</w:t>
      </w:r>
    </w:p>
    <w:p w14:paraId="59837431" w14:textId="77777777" w:rsidR="00411543" w:rsidRPr="00537966" w:rsidRDefault="00411543" w:rsidP="006A1AE9">
      <w:pPr>
        <w:jc w:val="both"/>
        <w:rPr>
          <w:rFonts w:ascii="Century Gothic" w:hAnsi="Century Gothic" w:cs="Arial"/>
          <w:bCs/>
          <w:color w:val="002060"/>
          <w:sz w:val="24"/>
          <w:szCs w:val="24"/>
        </w:rPr>
      </w:pPr>
    </w:p>
    <w:p w14:paraId="308EB75E" w14:textId="5329B5BA" w:rsidR="006A1AE9" w:rsidRPr="00537966" w:rsidRDefault="00D72E7F" w:rsidP="006A1AE9">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EDUCACIÓN PRESCOLAR:  </w:t>
      </w:r>
    </w:p>
    <w:p w14:paraId="6E1D4D8A" w14:textId="77777777" w:rsidR="006A1AE9" w:rsidRPr="00537966"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La educación preescolar corresponde a la ofrecida al niño para su desarrollo integral en los aspectos biológico, cognoscitivo, sicomotriz, socioafectivo y espiritual, a través de experiencias de socialización pedagógicas y recreativas, con aplicación de acciones que determinen el desarrollo de habilidades.</w:t>
      </w:r>
    </w:p>
    <w:tbl>
      <w:tblPr>
        <w:tblStyle w:val="Tablaconcuadrcula"/>
        <w:tblpPr w:leftFromText="141" w:rightFromText="141" w:vertAnchor="text" w:horzAnchor="margin" w:tblpY="201"/>
        <w:tblOverlap w:val="never"/>
        <w:tblW w:w="0" w:type="auto"/>
        <w:tblLook w:val="04A0" w:firstRow="1" w:lastRow="0" w:firstColumn="1" w:lastColumn="0" w:noHBand="0" w:noVBand="1"/>
      </w:tblPr>
      <w:tblGrid>
        <w:gridCol w:w="3672"/>
      </w:tblGrid>
      <w:tr w:rsidR="00537966" w:rsidRPr="00537966" w14:paraId="7C94C78F" w14:textId="77777777" w:rsidTr="00CC7CE3">
        <w:trPr>
          <w:trHeight w:val="385"/>
        </w:trPr>
        <w:tc>
          <w:tcPr>
            <w:tcW w:w="3672" w:type="dxa"/>
          </w:tcPr>
          <w:p w14:paraId="75349067" w14:textId="77777777" w:rsidR="006A1AE9" w:rsidRPr="00537966" w:rsidRDefault="006A1AE9" w:rsidP="00CC7CE3">
            <w:pPr>
              <w:jc w:val="both"/>
              <w:rPr>
                <w:rFonts w:cs="Arial"/>
                <w:b/>
                <w:color w:val="002060"/>
                <w:sz w:val="22"/>
              </w:rPr>
            </w:pPr>
            <w:r w:rsidRPr="00537966">
              <w:rPr>
                <w:rFonts w:cs="Arial"/>
                <w:b/>
                <w:color w:val="002060"/>
                <w:sz w:val="22"/>
              </w:rPr>
              <w:lastRenderedPageBreak/>
              <w:t>DIMENSION COGNITIVA</w:t>
            </w:r>
          </w:p>
        </w:tc>
      </w:tr>
      <w:tr w:rsidR="00537966" w:rsidRPr="00537966" w14:paraId="33E31C12" w14:textId="77777777" w:rsidTr="00CC7CE3">
        <w:trPr>
          <w:trHeight w:val="373"/>
        </w:trPr>
        <w:tc>
          <w:tcPr>
            <w:tcW w:w="3672" w:type="dxa"/>
          </w:tcPr>
          <w:p w14:paraId="72B8BACC" w14:textId="77777777" w:rsidR="006A1AE9" w:rsidRPr="00537966" w:rsidRDefault="006A1AE9" w:rsidP="00CC7CE3">
            <w:pPr>
              <w:jc w:val="both"/>
              <w:rPr>
                <w:rFonts w:cs="Arial"/>
                <w:b/>
                <w:color w:val="002060"/>
                <w:sz w:val="22"/>
              </w:rPr>
            </w:pPr>
            <w:r w:rsidRPr="00537966">
              <w:rPr>
                <w:rFonts w:cs="Arial"/>
                <w:b/>
                <w:color w:val="002060"/>
                <w:sz w:val="22"/>
              </w:rPr>
              <w:t>DIMENSION AFECTIVA</w:t>
            </w:r>
          </w:p>
        </w:tc>
      </w:tr>
      <w:tr w:rsidR="00537966" w:rsidRPr="00537966" w14:paraId="0A6C7F96" w14:textId="77777777" w:rsidTr="00CC7CE3">
        <w:trPr>
          <w:trHeight w:val="373"/>
        </w:trPr>
        <w:tc>
          <w:tcPr>
            <w:tcW w:w="3672" w:type="dxa"/>
          </w:tcPr>
          <w:p w14:paraId="2AB8B109" w14:textId="77777777" w:rsidR="006A1AE9" w:rsidRPr="00537966" w:rsidRDefault="006A1AE9" w:rsidP="00CC7CE3">
            <w:pPr>
              <w:jc w:val="both"/>
              <w:rPr>
                <w:rFonts w:cs="Arial"/>
                <w:b/>
                <w:color w:val="002060"/>
                <w:sz w:val="22"/>
              </w:rPr>
            </w:pPr>
            <w:r w:rsidRPr="00537966">
              <w:rPr>
                <w:rFonts w:cs="Arial"/>
                <w:b/>
                <w:color w:val="002060"/>
                <w:sz w:val="22"/>
              </w:rPr>
              <w:t>DIMENSION SOCIOAFECTIVA</w:t>
            </w:r>
          </w:p>
        </w:tc>
      </w:tr>
      <w:tr w:rsidR="00537966" w:rsidRPr="00537966" w14:paraId="3C90E9A0" w14:textId="77777777" w:rsidTr="00CC7CE3">
        <w:trPr>
          <w:trHeight w:val="373"/>
        </w:trPr>
        <w:tc>
          <w:tcPr>
            <w:tcW w:w="3672" w:type="dxa"/>
          </w:tcPr>
          <w:p w14:paraId="7F6764BF" w14:textId="77777777" w:rsidR="006A1AE9" w:rsidRPr="00537966" w:rsidRDefault="006A1AE9" w:rsidP="00CC7CE3">
            <w:pPr>
              <w:jc w:val="both"/>
              <w:rPr>
                <w:rFonts w:cs="Arial"/>
                <w:b/>
                <w:color w:val="002060"/>
                <w:sz w:val="22"/>
              </w:rPr>
            </w:pPr>
            <w:r w:rsidRPr="00537966">
              <w:rPr>
                <w:rFonts w:cs="Arial"/>
                <w:b/>
                <w:color w:val="002060"/>
                <w:sz w:val="22"/>
              </w:rPr>
              <w:t>DIMENSION CORPORAL</w:t>
            </w:r>
          </w:p>
        </w:tc>
      </w:tr>
      <w:tr w:rsidR="00537966" w:rsidRPr="00537966" w14:paraId="4D9405B7" w14:textId="77777777" w:rsidTr="00CC7CE3">
        <w:trPr>
          <w:trHeight w:val="385"/>
        </w:trPr>
        <w:tc>
          <w:tcPr>
            <w:tcW w:w="3672" w:type="dxa"/>
          </w:tcPr>
          <w:p w14:paraId="1E5F6AE1" w14:textId="77777777" w:rsidR="006A1AE9" w:rsidRPr="00537966" w:rsidRDefault="006A1AE9" w:rsidP="00CC7CE3">
            <w:pPr>
              <w:jc w:val="both"/>
              <w:rPr>
                <w:rFonts w:cs="Arial"/>
                <w:b/>
                <w:color w:val="002060"/>
                <w:sz w:val="22"/>
              </w:rPr>
            </w:pPr>
            <w:r w:rsidRPr="00537966">
              <w:rPr>
                <w:rFonts w:cs="Arial"/>
                <w:b/>
                <w:color w:val="002060"/>
                <w:sz w:val="22"/>
              </w:rPr>
              <w:t>DIMENSION ESTETICA</w:t>
            </w:r>
          </w:p>
        </w:tc>
      </w:tr>
      <w:tr w:rsidR="00537966" w:rsidRPr="00537966" w14:paraId="6015AA4D" w14:textId="77777777" w:rsidTr="00CC7CE3">
        <w:trPr>
          <w:trHeight w:val="373"/>
        </w:trPr>
        <w:tc>
          <w:tcPr>
            <w:tcW w:w="3672" w:type="dxa"/>
          </w:tcPr>
          <w:p w14:paraId="42AC1E5D" w14:textId="77777777" w:rsidR="006A1AE9" w:rsidRPr="00537966" w:rsidRDefault="006A1AE9" w:rsidP="00CC7CE3">
            <w:pPr>
              <w:jc w:val="both"/>
              <w:rPr>
                <w:rFonts w:cs="Arial"/>
                <w:b/>
                <w:color w:val="002060"/>
                <w:sz w:val="22"/>
              </w:rPr>
            </w:pPr>
            <w:r w:rsidRPr="00537966">
              <w:rPr>
                <w:rFonts w:cs="Arial"/>
                <w:b/>
                <w:color w:val="002060"/>
                <w:sz w:val="22"/>
              </w:rPr>
              <w:t>DIMENSION ESPIRITUAL</w:t>
            </w:r>
          </w:p>
        </w:tc>
      </w:tr>
      <w:tr w:rsidR="00537966" w:rsidRPr="00537966" w14:paraId="5C5D3343" w14:textId="77777777" w:rsidTr="00CC7CE3">
        <w:trPr>
          <w:trHeight w:val="385"/>
        </w:trPr>
        <w:tc>
          <w:tcPr>
            <w:tcW w:w="3672" w:type="dxa"/>
          </w:tcPr>
          <w:p w14:paraId="3A3347FB" w14:textId="77777777" w:rsidR="006A1AE9" w:rsidRPr="00537966" w:rsidRDefault="006A1AE9" w:rsidP="00CC7CE3">
            <w:pPr>
              <w:jc w:val="both"/>
              <w:rPr>
                <w:rFonts w:cs="Arial"/>
                <w:b/>
                <w:color w:val="002060"/>
                <w:sz w:val="22"/>
              </w:rPr>
            </w:pPr>
            <w:r w:rsidRPr="00537966">
              <w:rPr>
                <w:rFonts w:cs="Arial"/>
                <w:b/>
                <w:color w:val="002060"/>
                <w:sz w:val="22"/>
              </w:rPr>
              <w:t>DIMENSION ETICA</w:t>
            </w:r>
          </w:p>
        </w:tc>
      </w:tr>
    </w:tbl>
    <w:p w14:paraId="7E846B53" w14:textId="77777777" w:rsidR="006A1AE9" w:rsidRPr="00537966" w:rsidRDefault="006A1AE9" w:rsidP="006A1AE9">
      <w:pPr>
        <w:jc w:val="both"/>
        <w:rPr>
          <w:rFonts w:ascii="Century Gothic" w:hAnsi="Century Gothic" w:cs="Arial"/>
          <w:b/>
          <w:color w:val="002060"/>
        </w:rPr>
      </w:pPr>
    </w:p>
    <w:p w14:paraId="39165520" w14:textId="77777777" w:rsidR="006A1AE9" w:rsidRPr="00537966" w:rsidRDefault="006A1AE9" w:rsidP="006A1AE9">
      <w:pPr>
        <w:jc w:val="both"/>
        <w:rPr>
          <w:rFonts w:ascii="Century Gothic" w:hAnsi="Century Gothic" w:cs="Arial"/>
          <w:b/>
          <w:color w:val="002060"/>
        </w:rPr>
      </w:pPr>
    </w:p>
    <w:p w14:paraId="28CC7DC6" w14:textId="77777777" w:rsidR="006A1AE9" w:rsidRPr="00537966" w:rsidRDefault="006A1AE9" w:rsidP="006A1AE9">
      <w:pPr>
        <w:jc w:val="both"/>
        <w:rPr>
          <w:rFonts w:ascii="Century Gothic" w:hAnsi="Century Gothic" w:cs="Arial"/>
          <w:b/>
          <w:color w:val="002060"/>
        </w:rPr>
      </w:pPr>
    </w:p>
    <w:p w14:paraId="6AE6600B" w14:textId="77777777" w:rsidR="006A1AE9" w:rsidRPr="00537966" w:rsidRDefault="006A1AE9" w:rsidP="006A1AE9">
      <w:pPr>
        <w:jc w:val="both"/>
        <w:rPr>
          <w:rFonts w:ascii="Century Gothic" w:hAnsi="Century Gothic" w:cs="Arial"/>
          <w:b/>
          <w:color w:val="002060"/>
        </w:rPr>
      </w:pPr>
    </w:p>
    <w:p w14:paraId="22FF8407" w14:textId="397C10FD" w:rsidR="006A1AE9" w:rsidRPr="00537966" w:rsidRDefault="00D72E7F" w:rsidP="006A1AE9">
      <w:pPr>
        <w:jc w:val="both"/>
        <w:rPr>
          <w:rFonts w:ascii="Century Gothic" w:hAnsi="Century Gothic" w:cs="Arial"/>
          <w:b/>
          <w:color w:val="002060"/>
          <w:sz w:val="24"/>
          <w:szCs w:val="24"/>
        </w:rPr>
      </w:pPr>
      <w:r w:rsidRPr="00537966">
        <w:rPr>
          <w:rFonts w:ascii="Century Gothic" w:hAnsi="Century Gothic" w:cs="Arial"/>
          <w:b/>
          <w:color w:val="002060"/>
          <w:sz w:val="24"/>
          <w:szCs w:val="24"/>
        </w:rPr>
        <w:t>EDUCACIÓN BÁSICA</w:t>
      </w:r>
    </w:p>
    <w:p w14:paraId="3F78C81A" w14:textId="77777777" w:rsidR="006A1AE9" w:rsidRPr="00537966" w:rsidRDefault="006A1AE9" w:rsidP="006A1AE9">
      <w:pPr>
        <w:jc w:val="both"/>
        <w:rPr>
          <w:rFonts w:ascii="Century Gothic" w:hAnsi="Century Gothic" w:cs="Arial"/>
          <w:bCs/>
          <w:color w:val="002060"/>
          <w:sz w:val="24"/>
          <w:szCs w:val="24"/>
        </w:rPr>
      </w:pPr>
      <w:r w:rsidRPr="00537966">
        <w:rPr>
          <w:rFonts w:ascii="Century Gothic" w:hAnsi="Century Gothic" w:cs="Arial"/>
          <w:bCs/>
          <w:color w:val="002060"/>
          <w:sz w:val="24"/>
          <w:szCs w:val="24"/>
        </w:rPr>
        <w:t>Para el logro de los objetivos de la educación básica se establecen áreas obligatorias del conocimiento y de la formación que necesariamente se tendrán que ofrecer de acuerdo con el currículo y el Proyecto Educativo Institucional:</w:t>
      </w:r>
    </w:p>
    <w:tbl>
      <w:tblPr>
        <w:tblStyle w:val="Tablaconcuadrcula"/>
        <w:tblW w:w="5000" w:type="pct"/>
        <w:tblLook w:val="04A0" w:firstRow="1" w:lastRow="0" w:firstColumn="1" w:lastColumn="0" w:noHBand="0" w:noVBand="1"/>
      </w:tblPr>
      <w:tblGrid>
        <w:gridCol w:w="901"/>
        <w:gridCol w:w="5088"/>
        <w:gridCol w:w="2839"/>
      </w:tblGrid>
      <w:tr w:rsidR="00537966" w:rsidRPr="00537966" w14:paraId="01D1AD2A" w14:textId="77777777" w:rsidTr="00CC7CE3">
        <w:trPr>
          <w:trHeight w:val="300"/>
        </w:trPr>
        <w:tc>
          <w:tcPr>
            <w:tcW w:w="510" w:type="pct"/>
            <w:hideMark/>
          </w:tcPr>
          <w:p w14:paraId="05340C25" w14:textId="77777777" w:rsidR="006A1AE9" w:rsidRPr="00537966" w:rsidRDefault="006A1AE9" w:rsidP="00CC7CE3">
            <w:pPr>
              <w:rPr>
                <w:rFonts w:cs="Arial"/>
                <w:b/>
                <w:bCs/>
                <w:color w:val="002060"/>
                <w:sz w:val="22"/>
              </w:rPr>
            </w:pPr>
            <w:r w:rsidRPr="00537966">
              <w:rPr>
                <w:rFonts w:cs="Arial"/>
                <w:b/>
                <w:bCs/>
                <w:color w:val="002060"/>
                <w:sz w:val="22"/>
              </w:rPr>
              <w:t> </w:t>
            </w:r>
          </w:p>
        </w:tc>
        <w:tc>
          <w:tcPr>
            <w:tcW w:w="2882" w:type="pct"/>
            <w:hideMark/>
          </w:tcPr>
          <w:p w14:paraId="38C2AD93" w14:textId="1B9643CE" w:rsidR="006A1AE9" w:rsidRPr="00537966" w:rsidRDefault="00411543" w:rsidP="00CC7CE3">
            <w:pPr>
              <w:rPr>
                <w:rFonts w:cs="Arial"/>
                <w:b/>
                <w:bCs/>
                <w:color w:val="002060"/>
                <w:sz w:val="22"/>
              </w:rPr>
            </w:pPr>
            <w:r w:rsidRPr="00537966">
              <w:rPr>
                <w:rFonts w:cs="Arial"/>
                <w:b/>
                <w:bCs/>
                <w:color w:val="002060"/>
                <w:sz w:val="22"/>
              </w:rPr>
              <w:t>Área</w:t>
            </w:r>
            <w:r w:rsidR="006A1AE9" w:rsidRPr="00537966">
              <w:rPr>
                <w:rFonts w:cs="Arial"/>
                <w:b/>
                <w:bCs/>
                <w:color w:val="002060"/>
                <w:sz w:val="22"/>
              </w:rPr>
              <w:t> y/o asignatura </w:t>
            </w:r>
          </w:p>
        </w:tc>
        <w:tc>
          <w:tcPr>
            <w:tcW w:w="1608" w:type="pct"/>
            <w:hideMark/>
          </w:tcPr>
          <w:p w14:paraId="1F89BAD8" w14:textId="77777777" w:rsidR="006A1AE9" w:rsidRPr="00537966" w:rsidRDefault="006A1AE9" w:rsidP="00CC7CE3">
            <w:pPr>
              <w:rPr>
                <w:rFonts w:cs="Arial"/>
                <w:b/>
                <w:bCs/>
                <w:color w:val="002060"/>
                <w:sz w:val="22"/>
              </w:rPr>
            </w:pPr>
            <w:r w:rsidRPr="00537966">
              <w:rPr>
                <w:rFonts w:cs="Arial"/>
                <w:b/>
                <w:bCs/>
                <w:color w:val="002060"/>
                <w:sz w:val="22"/>
              </w:rPr>
              <w:t>Intensidad Horaria Semanal</w:t>
            </w:r>
          </w:p>
        </w:tc>
      </w:tr>
      <w:tr w:rsidR="00537966" w:rsidRPr="00537966" w14:paraId="4F6B77F3" w14:textId="77777777" w:rsidTr="00CC7CE3">
        <w:trPr>
          <w:trHeight w:val="405"/>
        </w:trPr>
        <w:tc>
          <w:tcPr>
            <w:tcW w:w="510" w:type="pct"/>
            <w:hideMark/>
          </w:tcPr>
          <w:p w14:paraId="63ECDCAD" w14:textId="77777777" w:rsidR="006A1AE9" w:rsidRPr="00537966" w:rsidRDefault="006A1AE9" w:rsidP="00CC7CE3">
            <w:pPr>
              <w:rPr>
                <w:rFonts w:cs="Arial"/>
                <w:b/>
                <w:bCs/>
                <w:color w:val="002060"/>
                <w:sz w:val="22"/>
              </w:rPr>
            </w:pPr>
            <w:r w:rsidRPr="00537966">
              <w:rPr>
                <w:rFonts w:cs="Arial"/>
                <w:b/>
                <w:bCs/>
                <w:color w:val="002060"/>
                <w:sz w:val="22"/>
              </w:rPr>
              <w:t>1 </w:t>
            </w:r>
          </w:p>
        </w:tc>
        <w:tc>
          <w:tcPr>
            <w:tcW w:w="2882" w:type="pct"/>
            <w:hideMark/>
          </w:tcPr>
          <w:p w14:paraId="10DAD070" w14:textId="77777777" w:rsidR="006A1AE9" w:rsidRPr="00537966" w:rsidRDefault="006A1AE9" w:rsidP="00CC7CE3">
            <w:pPr>
              <w:rPr>
                <w:rFonts w:cs="Arial"/>
                <w:color w:val="002060"/>
                <w:sz w:val="22"/>
              </w:rPr>
            </w:pPr>
            <w:r w:rsidRPr="00537966">
              <w:rPr>
                <w:rFonts w:cs="Arial"/>
                <w:b/>
                <w:bCs/>
                <w:color w:val="002060"/>
                <w:sz w:val="22"/>
              </w:rPr>
              <w:t>Ciencias Naturales</w:t>
            </w:r>
          </w:p>
        </w:tc>
        <w:tc>
          <w:tcPr>
            <w:tcW w:w="1608" w:type="pct"/>
            <w:hideMark/>
          </w:tcPr>
          <w:p w14:paraId="357B1F45" w14:textId="77777777" w:rsidR="006A1AE9" w:rsidRPr="00537966" w:rsidRDefault="006A1AE9" w:rsidP="00CC7CE3">
            <w:pPr>
              <w:rPr>
                <w:rFonts w:cs="Arial"/>
                <w:b/>
                <w:bCs/>
                <w:color w:val="002060"/>
                <w:sz w:val="22"/>
              </w:rPr>
            </w:pPr>
            <w:r w:rsidRPr="00537966">
              <w:rPr>
                <w:rFonts w:cs="Arial"/>
                <w:b/>
                <w:bCs/>
                <w:color w:val="002060"/>
                <w:sz w:val="22"/>
              </w:rPr>
              <w:t>3 </w:t>
            </w:r>
          </w:p>
        </w:tc>
      </w:tr>
      <w:tr w:rsidR="00537966" w:rsidRPr="00537966" w14:paraId="499DB508" w14:textId="77777777" w:rsidTr="00CC7CE3">
        <w:trPr>
          <w:trHeight w:val="300"/>
        </w:trPr>
        <w:tc>
          <w:tcPr>
            <w:tcW w:w="510" w:type="pct"/>
            <w:hideMark/>
          </w:tcPr>
          <w:p w14:paraId="68E595F8" w14:textId="77777777" w:rsidR="006A1AE9" w:rsidRPr="00537966" w:rsidRDefault="006A1AE9" w:rsidP="00CC7CE3">
            <w:pPr>
              <w:rPr>
                <w:rFonts w:cs="Arial"/>
                <w:b/>
                <w:bCs/>
                <w:color w:val="002060"/>
                <w:sz w:val="22"/>
              </w:rPr>
            </w:pPr>
            <w:r w:rsidRPr="00537966">
              <w:rPr>
                <w:rFonts w:cs="Arial"/>
                <w:b/>
                <w:bCs/>
                <w:color w:val="002060"/>
                <w:sz w:val="22"/>
              </w:rPr>
              <w:t>2 </w:t>
            </w:r>
          </w:p>
        </w:tc>
        <w:tc>
          <w:tcPr>
            <w:tcW w:w="2882" w:type="pct"/>
            <w:hideMark/>
          </w:tcPr>
          <w:p w14:paraId="4AB72C20" w14:textId="77777777" w:rsidR="006A1AE9" w:rsidRPr="00537966" w:rsidRDefault="006A1AE9" w:rsidP="00CC7CE3">
            <w:pPr>
              <w:rPr>
                <w:rFonts w:cs="Arial"/>
                <w:color w:val="002060"/>
                <w:sz w:val="22"/>
              </w:rPr>
            </w:pPr>
            <w:r w:rsidRPr="00537966">
              <w:rPr>
                <w:rFonts w:cs="Arial"/>
                <w:b/>
                <w:bCs/>
                <w:color w:val="002060"/>
                <w:sz w:val="22"/>
              </w:rPr>
              <w:t>Ciencias Sociales</w:t>
            </w:r>
            <w:r w:rsidRPr="00537966">
              <w:rPr>
                <w:rFonts w:cs="Arial"/>
                <w:color w:val="002060"/>
                <w:sz w:val="22"/>
              </w:rPr>
              <w:t> </w:t>
            </w:r>
          </w:p>
        </w:tc>
        <w:tc>
          <w:tcPr>
            <w:tcW w:w="1608" w:type="pct"/>
            <w:hideMark/>
          </w:tcPr>
          <w:p w14:paraId="7024AA14" w14:textId="77777777" w:rsidR="006A1AE9" w:rsidRPr="00537966" w:rsidRDefault="006A1AE9" w:rsidP="00CC7CE3">
            <w:pPr>
              <w:rPr>
                <w:rFonts w:cs="Arial"/>
                <w:b/>
                <w:bCs/>
                <w:color w:val="002060"/>
                <w:sz w:val="22"/>
              </w:rPr>
            </w:pPr>
            <w:r w:rsidRPr="00537966">
              <w:rPr>
                <w:rFonts w:cs="Arial"/>
                <w:b/>
                <w:bCs/>
                <w:color w:val="002060"/>
                <w:sz w:val="22"/>
              </w:rPr>
              <w:t>3 </w:t>
            </w:r>
          </w:p>
        </w:tc>
      </w:tr>
      <w:tr w:rsidR="00537966" w:rsidRPr="00537966" w14:paraId="14F7329E" w14:textId="77777777" w:rsidTr="00CC7CE3">
        <w:trPr>
          <w:trHeight w:val="300"/>
        </w:trPr>
        <w:tc>
          <w:tcPr>
            <w:tcW w:w="510" w:type="pct"/>
            <w:hideMark/>
          </w:tcPr>
          <w:p w14:paraId="4236BFCF" w14:textId="77777777" w:rsidR="006A1AE9" w:rsidRPr="00537966" w:rsidRDefault="006A1AE9" w:rsidP="00CC7CE3">
            <w:pPr>
              <w:rPr>
                <w:rFonts w:cs="Arial"/>
                <w:b/>
                <w:bCs/>
                <w:color w:val="002060"/>
                <w:sz w:val="22"/>
              </w:rPr>
            </w:pPr>
            <w:r w:rsidRPr="00537966">
              <w:rPr>
                <w:rFonts w:cs="Arial"/>
                <w:b/>
                <w:bCs/>
                <w:color w:val="002060"/>
                <w:sz w:val="22"/>
              </w:rPr>
              <w:t>3 </w:t>
            </w:r>
          </w:p>
        </w:tc>
        <w:tc>
          <w:tcPr>
            <w:tcW w:w="2882" w:type="pct"/>
            <w:hideMark/>
          </w:tcPr>
          <w:p w14:paraId="4969421D" w14:textId="77777777" w:rsidR="006A1AE9" w:rsidRPr="00537966" w:rsidRDefault="006A1AE9" w:rsidP="00CC7CE3">
            <w:pPr>
              <w:rPr>
                <w:rFonts w:cs="Arial"/>
                <w:color w:val="002060"/>
                <w:sz w:val="22"/>
              </w:rPr>
            </w:pPr>
            <w:r w:rsidRPr="00537966">
              <w:rPr>
                <w:rFonts w:cs="Arial"/>
                <w:b/>
                <w:bCs/>
                <w:color w:val="002060"/>
                <w:sz w:val="22"/>
              </w:rPr>
              <w:t>Educación Artística</w:t>
            </w:r>
            <w:r w:rsidRPr="00537966">
              <w:rPr>
                <w:rFonts w:cs="Arial"/>
                <w:color w:val="002060"/>
                <w:sz w:val="22"/>
              </w:rPr>
              <w:t> </w:t>
            </w:r>
          </w:p>
        </w:tc>
        <w:tc>
          <w:tcPr>
            <w:tcW w:w="1608" w:type="pct"/>
            <w:hideMark/>
          </w:tcPr>
          <w:p w14:paraId="661A2B2C" w14:textId="77777777" w:rsidR="006A1AE9" w:rsidRPr="00537966" w:rsidRDefault="006A1AE9" w:rsidP="00CC7CE3">
            <w:pPr>
              <w:rPr>
                <w:rFonts w:cs="Arial"/>
                <w:b/>
                <w:bCs/>
                <w:color w:val="002060"/>
                <w:sz w:val="22"/>
              </w:rPr>
            </w:pPr>
            <w:r w:rsidRPr="00537966">
              <w:rPr>
                <w:rFonts w:cs="Arial"/>
                <w:b/>
                <w:bCs/>
                <w:color w:val="002060"/>
                <w:sz w:val="22"/>
              </w:rPr>
              <w:t>2 </w:t>
            </w:r>
          </w:p>
        </w:tc>
      </w:tr>
      <w:tr w:rsidR="00537966" w:rsidRPr="00537966" w14:paraId="1F095B61" w14:textId="77777777" w:rsidTr="00CC7CE3">
        <w:trPr>
          <w:trHeight w:val="300"/>
        </w:trPr>
        <w:tc>
          <w:tcPr>
            <w:tcW w:w="510" w:type="pct"/>
            <w:hideMark/>
          </w:tcPr>
          <w:p w14:paraId="6A5DA5FF" w14:textId="77777777" w:rsidR="006A1AE9" w:rsidRPr="00537966" w:rsidRDefault="006A1AE9" w:rsidP="00CC7CE3">
            <w:pPr>
              <w:rPr>
                <w:rFonts w:cs="Arial"/>
                <w:b/>
                <w:bCs/>
                <w:color w:val="002060"/>
                <w:sz w:val="22"/>
              </w:rPr>
            </w:pPr>
            <w:r w:rsidRPr="00537966">
              <w:rPr>
                <w:rFonts w:cs="Arial"/>
                <w:b/>
                <w:bCs/>
                <w:color w:val="002060"/>
                <w:sz w:val="22"/>
              </w:rPr>
              <w:t>4 </w:t>
            </w:r>
          </w:p>
        </w:tc>
        <w:tc>
          <w:tcPr>
            <w:tcW w:w="2882" w:type="pct"/>
            <w:hideMark/>
          </w:tcPr>
          <w:p w14:paraId="25B6163C" w14:textId="77777777" w:rsidR="006A1AE9" w:rsidRPr="00537966" w:rsidRDefault="006A1AE9" w:rsidP="00CC7CE3">
            <w:pPr>
              <w:rPr>
                <w:rFonts w:cs="Arial"/>
                <w:color w:val="002060"/>
                <w:sz w:val="22"/>
              </w:rPr>
            </w:pPr>
            <w:r w:rsidRPr="00537966">
              <w:rPr>
                <w:rFonts w:cs="Arial"/>
                <w:b/>
                <w:bCs/>
                <w:color w:val="002060"/>
                <w:sz w:val="22"/>
              </w:rPr>
              <w:t>Educación Ética y Valores Humanos</w:t>
            </w:r>
            <w:r w:rsidRPr="00537966">
              <w:rPr>
                <w:rFonts w:cs="Arial"/>
                <w:color w:val="002060"/>
                <w:sz w:val="22"/>
              </w:rPr>
              <w:t> </w:t>
            </w:r>
          </w:p>
        </w:tc>
        <w:tc>
          <w:tcPr>
            <w:tcW w:w="1608" w:type="pct"/>
            <w:hideMark/>
          </w:tcPr>
          <w:p w14:paraId="557FB32B" w14:textId="77777777" w:rsidR="006A1AE9" w:rsidRPr="00537966" w:rsidRDefault="006A1AE9" w:rsidP="00CC7CE3">
            <w:pPr>
              <w:rPr>
                <w:rFonts w:cs="Arial"/>
                <w:b/>
                <w:bCs/>
                <w:color w:val="002060"/>
                <w:sz w:val="22"/>
              </w:rPr>
            </w:pPr>
            <w:r w:rsidRPr="00537966">
              <w:rPr>
                <w:rFonts w:cs="Arial"/>
                <w:b/>
                <w:bCs/>
                <w:color w:val="002060"/>
                <w:sz w:val="22"/>
              </w:rPr>
              <w:t>1 </w:t>
            </w:r>
          </w:p>
        </w:tc>
      </w:tr>
      <w:tr w:rsidR="00537966" w:rsidRPr="00537966" w14:paraId="65A237F1" w14:textId="77777777" w:rsidTr="00CC7CE3">
        <w:trPr>
          <w:trHeight w:val="300"/>
        </w:trPr>
        <w:tc>
          <w:tcPr>
            <w:tcW w:w="510" w:type="pct"/>
            <w:hideMark/>
          </w:tcPr>
          <w:p w14:paraId="45035B26" w14:textId="77777777" w:rsidR="006A1AE9" w:rsidRPr="00537966" w:rsidRDefault="006A1AE9" w:rsidP="00CC7CE3">
            <w:pPr>
              <w:rPr>
                <w:rFonts w:cs="Arial"/>
                <w:b/>
                <w:bCs/>
                <w:color w:val="002060"/>
                <w:sz w:val="22"/>
              </w:rPr>
            </w:pPr>
            <w:r w:rsidRPr="00537966">
              <w:rPr>
                <w:rFonts w:cs="Arial"/>
                <w:b/>
                <w:bCs/>
                <w:color w:val="002060"/>
                <w:sz w:val="22"/>
              </w:rPr>
              <w:t>5 </w:t>
            </w:r>
          </w:p>
        </w:tc>
        <w:tc>
          <w:tcPr>
            <w:tcW w:w="2882" w:type="pct"/>
            <w:hideMark/>
          </w:tcPr>
          <w:p w14:paraId="2CCCA283" w14:textId="77777777" w:rsidR="006A1AE9" w:rsidRPr="00537966" w:rsidRDefault="006A1AE9" w:rsidP="00CC7CE3">
            <w:pPr>
              <w:rPr>
                <w:rFonts w:cs="Arial"/>
                <w:color w:val="002060"/>
                <w:sz w:val="22"/>
              </w:rPr>
            </w:pPr>
            <w:r w:rsidRPr="00537966">
              <w:rPr>
                <w:rFonts w:cs="Arial"/>
                <w:b/>
                <w:bCs/>
                <w:color w:val="002060"/>
                <w:sz w:val="22"/>
              </w:rPr>
              <w:t>Educación Física Recreación y Deporte</w:t>
            </w:r>
            <w:r w:rsidRPr="00537966">
              <w:rPr>
                <w:rFonts w:cs="Arial"/>
                <w:color w:val="002060"/>
                <w:sz w:val="22"/>
              </w:rPr>
              <w:t> </w:t>
            </w:r>
          </w:p>
        </w:tc>
        <w:tc>
          <w:tcPr>
            <w:tcW w:w="1608" w:type="pct"/>
            <w:hideMark/>
          </w:tcPr>
          <w:p w14:paraId="41835009" w14:textId="77777777" w:rsidR="006A1AE9" w:rsidRPr="00537966" w:rsidRDefault="006A1AE9" w:rsidP="00CC7CE3">
            <w:pPr>
              <w:rPr>
                <w:rFonts w:cs="Arial"/>
                <w:b/>
                <w:bCs/>
                <w:color w:val="002060"/>
                <w:sz w:val="22"/>
              </w:rPr>
            </w:pPr>
            <w:r w:rsidRPr="00537966">
              <w:rPr>
                <w:rFonts w:cs="Arial"/>
                <w:b/>
                <w:bCs/>
                <w:color w:val="002060"/>
                <w:sz w:val="22"/>
              </w:rPr>
              <w:t>3 </w:t>
            </w:r>
          </w:p>
        </w:tc>
      </w:tr>
      <w:tr w:rsidR="00537966" w:rsidRPr="00537966" w14:paraId="18B00294" w14:textId="77777777" w:rsidTr="00CC7CE3">
        <w:trPr>
          <w:trHeight w:val="300"/>
        </w:trPr>
        <w:tc>
          <w:tcPr>
            <w:tcW w:w="510" w:type="pct"/>
            <w:hideMark/>
          </w:tcPr>
          <w:p w14:paraId="1B490E1E" w14:textId="77777777" w:rsidR="006A1AE9" w:rsidRPr="00537966" w:rsidRDefault="006A1AE9" w:rsidP="00CC7CE3">
            <w:pPr>
              <w:rPr>
                <w:rFonts w:cs="Arial"/>
                <w:b/>
                <w:bCs/>
                <w:color w:val="002060"/>
                <w:sz w:val="22"/>
              </w:rPr>
            </w:pPr>
            <w:r w:rsidRPr="00537966">
              <w:rPr>
                <w:rFonts w:cs="Arial"/>
                <w:b/>
                <w:bCs/>
                <w:color w:val="002060"/>
                <w:sz w:val="22"/>
              </w:rPr>
              <w:t>6 </w:t>
            </w:r>
          </w:p>
        </w:tc>
        <w:tc>
          <w:tcPr>
            <w:tcW w:w="2882" w:type="pct"/>
            <w:hideMark/>
          </w:tcPr>
          <w:p w14:paraId="5CAF4826" w14:textId="77777777" w:rsidR="006A1AE9" w:rsidRPr="00537966" w:rsidRDefault="006A1AE9" w:rsidP="00CC7CE3">
            <w:pPr>
              <w:rPr>
                <w:rFonts w:cs="Arial"/>
                <w:color w:val="002060"/>
                <w:sz w:val="22"/>
              </w:rPr>
            </w:pPr>
            <w:r w:rsidRPr="00537966">
              <w:rPr>
                <w:rFonts w:cs="Arial"/>
                <w:b/>
                <w:bCs/>
                <w:color w:val="002060"/>
                <w:sz w:val="22"/>
              </w:rPr>
              <w:t>Educación Religiosa</w:t>
            </w:r>
            <w:r w:rsidRPr="00537966">
              <w:rPr>
                <w:rFonts w:cs="Arial"/>
                <w:color w:val="002060"/>
                <w:sz w:val="22"/>
              </w:rPr>
              <w:t> </w:t>
            </w:r>
          </w:p>
        </w:tc>
        <w:tc>
          <w:tcPr>
            <w:tcW w:w="1608" w:type="pct"/>
            <w:hideMark/>
          </w:tcPr>
          <w:p w14:paraId="4B6FBCEF" w14:textId="77777777" w:rsidR="006A1AE9" w:rsidRPr="00537966" w:rsidRDefault="006A1AE9" w:rsidP="00CC7CE3">
            <w:pPr>
              <w:rPr>
                <w:rFonts w:cs="Arial"/>
                <w:b/>
                <w:bCs/>
                <w:color w:val="002060"/>
                <w:sz w:val="22"/>
              </w:rPr>
            </w:pPr>
            <w:r w:rsidRPr="00537966">
              <w:rPr>
                <w:rFonts w:cs="Arial"/>
                <w:b/>
                <w:bCs/>
                <w:color w:val="002060"/>
                <w:sz w:val="22"/>
              </w:rPr>
              <w:t>1 </w:t>
            </w:r>
          </w:p>
        </w:tc>
      </w:tr>
      <w:tr w:rsidR="00537966" w:rsidRPr="00537966" w14:paraId="4C60D93B" w14:textId="77777777" w:rsidTr="00CC7CE3">
        <w:trPr>
          <w:trHeight w:val="300"/>
        </w:trPr>
        <w:tc>
          <w:tcPr>
            <w:tcW w:w="510" w:type="pct"/>
            <w:hideMark/>
          </w:tcPr>
          <w:p w14:paraId="335FB4DE" w14:textId="77777777" w:rsidR="006A1AE9" w:rsidRPr="00537966" w:rsidRDefault="006A1AE9" w:rsidP="00CC7CE3">
            <w:pPr>
              <w:rPr>
                <w:rFonts w:cs="Arial"/>
                <w:b/>
                <w:bCs/>
                <w:color w:val="002060"/>
                <w:sz w:val="22"/>
              </w:rPr>
            </w:pPr>
            <w:r w:rsidRPr="00537966">
              <w:rPr>
                <w:rFonts w:cs="Arial"/>
                <w:b/>
                <w:bCs/>
                <w:color w:val="002060"/>
                <w:sz w:val="22"/>
              </w:rPr>
              <w:t>7 </w:t>
            </w:r>
          </w:p>
        </w:tc>
        <w:tc>
          <w:tcPr>
            <w:tcW w:w="2882" w:type="pct"/>
            <w:hideMark/>
          </w:tcPr>
          <w:p w14:paraId="79AA7EF6" w14:textId="77777777" w:rsidR="006A1AE9" w:rsidRPr="00537966" w:rsidRDefault="006A1AE9" w:rsidP="00CC7CE3">
            <w:pPr>
              <w:rPr>
                <w:rFonts w:cs="Arial"/>
                <w:color w:val="002060"/>
                <w:sz w:val="22"/>
              </w:rPr>
            </w:pPr>
            <w:r w:rsidRPr="00537966">
              <w:rPr>
                <w:rFonts w:cs="Arial"/>
                <w:b/>
                <w:bCs/>
                <w:color w:val="002060"/>
                <w:sz w:val="22"/>
              </w:rPr>
              <w:t>Lengua Castellana</w:t>
            </w:r>
            <w:r w:rsidRPr="00537966">
              <w:rPr>
                <w:rFonts w:cs="Arial"/>
                <w:color w:val="002060"/>
                <w:sz w:val="22"/>
              </w:rPr>
              <w:t> </w:t>
            </w:r>
          </w:p>
        </w:tc>
        <w:tc>
          <w:tcPr>
            <w:tcW w:w="1608" w:type="pct"/>
            <w:hideMark/>
          </w:tcPr>
          <w:p w14:paraId="1CD5AD2A" w14:textId="77777777" w:rsidR="006A1AE9" w:rsidRPr="00537966" w:rsidRDefault="006A1AE9" w:rsidP="00CC7CE3">
            <w:pPr>
              <w:rPr>
                <w:rFonts w:cs="Arial"/>
                <w:b/>
                <w:bCs/>
                <w:color w:val="002060"/>
                <w:sz w:val="22"/>
              </w:rPr>
            </w:pPr>
            <w:r w:rsidRPr="00537966">
              <w:rPr>
                <w:rFonts w:cs="Arial"/>
                <w:b/>
                <w:bCs/>
                <w:color w:val="002060"/>
                <w:sz w:val="22"/>
              </w:rPr>
              <w:t>4 </w:t>
            </w:r>
          </w:p>
        </w:tc>
      </w:tr>
      <w:tr w:rsidR="00537966" w:rsidRPr="00537966" w14:paraId="6C41E68F" w14:textId="77777777" w:rsidTr="00CC7CE3">
        <w:trPr>
          <w:trHeight w:val="300"/>
        </w:trPr>
        <w:tc>
          <w:tcPr>
            <w:tcW w:w="510" w:type="pct"/>
            <w:hideMark/>
          </w:tcPr>
          <w:p w14:paraId="3A7A9662" w14:textId="77777777" w:rsidR="006A1AE9" w:rsidRPr="00537966" w:rsidRDefault="006A1AE9" w:rsidP="00CC7CE3">
            <w:pPr>
              <w:rPr>
                <w:rFonts w:cs="Arial"/>
                <w:b/>
                <w:bCs/>
                <w:color w:val="002060"/>
                <w:sz w:val="22"/>
              </w:rPr>
            </w:pPr>
            <w:r w:rsidRPr="00537966">
              <w:rPr>
                <w:rFonts w:cs="Arial"/>
                <w:b/>
                <w:bCs/>
                <w:color w:val="002060"/>
                <w:sz w:val="22"/>
              </w:rPr>
              <w:t>8 </w:t>
            </w:r>
          </w:p>
        </w:tc>
        <w:tc>
          <w:tcPr>
            <w:tcW w:w="2882" w:type="pct"/>
            <w:hideMark/>
          </w:tcPr>
          <w:p w14:paraId="0BE8014D" w14:textId="77777777" w:rsidR="006A1AE9" w:rsidRPr="00537966" w:rsidRDefault="006A1AE9" w:rsidP="00CC7CE3">
            <w:pPr>
              <w:rPr>
                <w:rFonts w:cs="Arial"/>
                <w:color w:val="002060"/>
                <w:sz w:val="22"/>
              </w:rPr>
            </w:pPr>
            <w:r w:rsidRPr="00537966">
              <w:rPr>
                <w:rFonts w:cs="Arial"/>
                <w:b/>
                <w:bCs/>
                <w:color w:val="002060"/>
                <w:sz w:val="22"/>
              </w:rPr>
              <w:t>Idioma Extranjero inglés</w:t>
            </w:r>
          </w:p>
        </w:tc>
        <w:tc>
          <w:tcPr>
            <w:tcW w:w="1608" w:type="pct"/>
            <w:hideMark/>
          </w:tcPr>
          <w:p w14:paraId="5E869653" w14:textId="77777777" w:rsidR="006A1AE9" w:rsidRPr="00537966" w:rsidRDefault="006A1AE9" w:rsidP="00CC7CE3">
            <w:pPr>
              <w:rPr>
                <w:rFonts w:cs="Arial"/>
                <w:b/>
                <w:bCs/>
                <w:color w:val="002060"/>
                <w:sz w:val="22"/>
              </w:rPr>
            </w:pPr>
            <w:r w:rsidRPr="00537966">
              <w:rPr>
                <w:rFonts w:cs="Arial"/>
                <w:b/>
                <w:bCs/>
                <w:color w:val="002060"/>
                <w:sz w:val="22"/>
              </w:rPr>
              <w:t>3 </w:t>
            </w:r>
          </w:p>
        </w:tc>
      </w:tr>
      <w:tr w:rsidR="00537966" w:rsidRPr="00537966" w14:paraId="3523D966" w14:textId="77777777" w:rsidTr="00CC7CE3">
        <w:trPr>
          <w:trHeight w:val="300"/>
        </w:trPr>
        <w:tc>
          <w:tcPr>
            <w:tcW w:w="510" w:type="pct"/>
            <w:hideMark/>
          </w:tcPr>
          <w:p w14:paraId="3736F82E" w14:textId="77777777" w:rsidR="006A1AE9" w:rsidRPr="00537966" w:rsidRDefault="006A1AE9" w:rsidP="00CC7CE3">
            <w:pPr>
              <w:rPr>
                <w:rFonts w:cs="Arial"/>
                <w:b/>
                <w:bCs/>
                <w:color w:val="002060"/>
                <w:sz w:val="22"/>
              </w:rPr>
            </w:pPr>
            <w:r w:rsidRPr="00537966">
              <w:rPr>
                <w:rFonts w:cs="Arial"/>
                <w:b/>
                <w:bCs/>
                <w:color w:val="002060"/>
                <w:sz w:val="22"/>
              </w:rPr>
              <w:t>9 </w:t>
            </w:r>
          </w:p>
        </w:tc>
        <w:tc>
          <w:tcPr>
            <w:tcW w:w="2882" w:type="pct"/>
            <w:hideMark/>
          </w:tcPr>
          <w:p w14:paraId="52DBDCD8" w14:textId="77777777" w:rsidR="006A1AE9" w:rsidRPr="00537966" w:rsidRDefault="006A1AE9" w:rsidP="00CC7CE3">
            <w:pPr>
              <w:rPr>
                <w:rFonts w:cs="Arial"/>
                <w:color w:val="002060"/>
                <w:sz w:val="22"/>
              </w:rPr>
            </w:pPr>
            <w:r w:rsidRPr="00537966">
              <w:rPr>
                <w:rFonts w:cs="Arial"/>
                <w:b/>
                <w:bCs/>
                <w:color w:val="002060"/>
                <w:sz w:val="22"/>
              </w:rPr>
              <w:t>Matemáticas</w:t>
            </w:r>
            <w:r w:rsidRPr="00537966">
              <w:rPr>
                <w:rFonts w:cs="Arial"/>
                <w:color w:val="002060"/>
                <w:sz w:val="22"/>
              </w:rPr>
              <w:t> </w:t>
            </w:r>
          </w:p>
        </w:tc>
        <w:tc>
          <w:tcPr>
            <w:tcW w:w="1608" w:type="pct"/>
            <w:hideMark/>
          </w:tcPr>
          <w:p w14:paraId="57B42608" w14:textId="77777777" w:rsidR="006A1AE9" w:rsidRPr="00537966" w:rsidRDefault="006A1AE9" w:rsidP="00CC7CE3">
            <w:pPr>
              <w:rPr>
                <w:rFonts w:cs="Arial"/>
                <w:b/>
                <w:bCs/>
                <w:color w:val="002060"/>
                <w:sz w:val="22"/>
              </w:rPr>
            </w:pPr>
            <w:r w:rsidRPr="00537966">
              <w:rPr>
                <w:rFonts w:cs="Arial"/>
                <w:b/>
                <w:bCs/>
                <w:color w:val="002060"/>
                <w:sz w:val="22"/>
              </w:rPr>
              <w:t>4 </w:t>
            </w:r>
          </w:p>
        </w:tc>
      </w:tr>
      <w:tr w:rsidR="00537966" w:rsidRPr="00537966" w14:paraId="17AD98FE" w14:textId="77777777" w:rsidTr="00CC7CE3">
        <w:trPr>
          <w:trHeight w:val="300"/>
        </w:trPr>
        <w:tc>
          <w:tcPr>
            <w:tcW w:w="510" w:type="pct"/>
            <w:hideMark/>
          </w:tcPr>
          <w:p w14:paraId="3B57E563" w14:textId="77777777" w:rsidR="006A1AE9" w:rsidRPr="00537966" w:rsidRDefault="006A1AE9" w:rsidP="00CC7CE3">
            <w:pPr>
              <w:rPr>
                <w:rFonts w:cs="Arial"/>
                <w:b/>
                <w:bCs/>
                <w:color w:val="002060"/>
                <w:sz w:val="22"/>
              </w:rPr>
            </w:pPr>
            <w:r w:rsidRPr="00537966">
              <w:rPr>
                <w:rFonts w:cs="Arial"/>
                <w:b/>
                <w:bCs/>
                <w:color w:val="002060"/>
                <w:sz w:val="22"/>
              </w:rPr>
              <w:t>10 </w:t>
            </w:r>
          </w:p>
        </w:tc>
        <w:tc>
          <w:tcPr>
            <w:tcW w:w="2882" w:type="pct"/>
            <w:hideMark/>
          </w:tcPr>
          <w:p w14:paraId="3607DDCF" w14:textId="77777777" w:rsidR="006A1AE9" w:rsidRPr="00537966" w:rsidRDefault="006A1AE9" w:rsidP="00CC7CE3">
            <w:pPr>
              <w:rPr>
                <w:rFonts w:cs="Arial"/>
                <w:color w:val="002060"/>
                <w:sz w:val="22"/>
              </w:rPr>
            </w:pPr>
            <w:r w:rsidRPr="00537966">
              <w:rPr>
                <w:rFonts w:cs="Arial"/>
                <w:b/>
                <w:bCs/>
                <w:color w:val="002060"/>
                <w:sz w:val="22"/>
              </w:rPr>
              <w:t>Tecnología e Informática</w:t>
            </w:r>
            <w:r w:rsidRPr="00537966">
              <w:rPr>
                <w:rFonts w:cs="Arial"/>
                <w:color w:val="002060"/>
                <w:sz w:val="22"/>
              </w:rPr>
              <w:t> </w:t>
            </w:r>
          </w:p>
        </w:tc>
        <w:tc>
          <w:tcPr>
            <w:tcW w:w="1608" w:type="pct"/>
            <w:hideMark/>
          </w:tcPr>
          <w:p w14:paraId="66D515AE" w14:textId="77777777" w:rsidR="006A1AE9" w:rsidRPr="00537966" w:rsidRDefault="006A1AE9" w:rsidP="00CC7CE3">
            <w:pPr>
              <w:rPr>
                <w:rFonts w:cs="Arial"/>
                <w:b/>
                <w:bCs/>
                <w:color w:val="002060"/>
                <w:sz w:val="22"/>
              </w:rPr>
            </w:pPr>
            <w:r w:rsidRPr="00537966">
              <w:rPr>
                <w:rFonts w:cs="Arial"/>
                <w:b/>
                <w:bCs/>
                <w:color w:val="002060"/>
                <w:sz w:val="22"/>
              </w:rPr>
              <w:t>1 </w:t>
            </w:r>
          </w:p>
        </w:tc>
      </w:tr>
      <w:tr w:rsidR="006A1AE9" w:rsidRPr="00537966" w14:paraId="110A360F" w14:textId="77777777" w:rsidTr="00CC7CE3">
        <w:trPr>
          <w:trHeight w:val="300"/>
        </w:trPr>
        <w:tc>
          <w:tcPr>
            <w:tcW w:w="510" w:type="pct"/>
            <w:hideMark/>
          </w:tcPr>
          <w:p w14:paraId="79D30782" w14:textId="77777777" w:rsidR="006A1AE9" w:rsidRPr="00537966" w:rsidRDefault="006A1AE9" w:rsidP="00CC7CE3">
            <w:pPr>
              <w:rPr>
                <w:rFonts w:cs="Arial"/>
                <w:b/>
                <w:bCs/>
                <w:color w:val="002060"/>
                <w:sz w:val="22"/>
              </w:rPr>
            </w:pPr>
            <w:r w:rsidRPr="00537966">
              <w:rPr>
                <w:rFonts w:cs="Arial"/>
                <w:b/>
                <w:bCs/>
                <w:color w:val="002060"/>
                <w:sz w:val="22"/>
              </w:rPr>
              <w:t> </w:t>
            </w:r>
          </w:p>
        </w:tc>
        <w:tc>
          <w:tcPr>
            <w:tcW w:w="2882" w:type="pct"/>
            <w:hideMark/>
          </w:tcPr>
          <w:p w14:paraId="2FD4121E" w14:textId="77777777" w:rsidR="006A1AE9" w:rsidRPr="00537966" w:rsidRDefault="006A1AE9" w:rsidP="00CC7CE3">
            <w:pPr>
              <w:rPr>
                <w:rFonts w:cs="Arial"/>
                <w:b/>
                <w:bCs/>
                <w:color w:val="002060"/>
                <w:sz w:val="22"/>
              </w:rPr>
            </w:pPr>
            <w:r w:rsidRPr="00537966">
              <w:rPr>
                <w:rFonts w:cs="Arial"/>
                <w:b/>
                <w:bCs/>
                <w:color w:val="002060"/>
                <w:sz w:val="22"/>
              </w:rPr>
              <w:t>Total </w:t>
            </w:r>
          </w:p>
        </w:tc>
        <w:tc>
          <w:tcPr>
            <w:tcW w:w="1608" w:type="pct"/>
            <w:hideMark/>
          </w:tcPr>
          <w:p w14:paraId="75C7E788" w14:textId="77777777" w:rsidR="006A1AE9" w:rsidRPr="00537966" w:rsidRDefault="006A1AE9" w:rsidP="00CC7CE3">
            <w:pPr>
              <w:rPr>
                <w:rFonts w:cs="Arial"/>
                <w:b/>
                <w:bCs/>
                <w:color w:val="002060"/>
                <w:sz w:val="22"/>
              </w:rPr>
            </w:pPr>
            <w:r w:rsidRPr="00537966">
              <w:rPr>
                <w:rFonts w:cs="Arial"/>
                <w:b/>
                <w:bCs/>
                <w:color w:val="002060"/>
                <w:sz w:val="22"/>
              </w:rPr>
              <w:t>25 </w:t>
            </w:r>
          </w:p>
        </w:tc>
      </w:tr>
    </w:tbl>
    <w:p w14:paraId="1F4953F2" w14:textId="56EC5BE4" w:rsidR="006A1AE9" w:rsidRPr="00537966" w:rsidRDefault="006A1AE9" w:rsidP="006A1AE9">
      <w:pPr>
        <w:rPr>
          <w:rFonts w:ascii="Century Gothic" w:hAnsi="Century Gothic" w:cs="Arial"/>
          <w:b/>
          <w:color w:val="002060"/>
        </w:rPr>
      </w:pPr>
    </w:p>
    <w:p w14:paraId="1943B6F5" w14:textId="7C3BB577" w:rsidR="00FC13D7" w:rsidRPr="00537966" w:rsidRDefault="00265C15" w:rsidP="00FC13D7">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3.10. </w:t>
      </w:r>
      <w:r w:rsidR="00D72E7F" w:rsidRPr="00537966">
        <w:rPr>
          <w:rFonts w:ascii="Century Gothic" w:hAnsi="Century Gothic" w:cs="Arial"/>
          <w:b/>
          <w:color w:val="002060"/>
          <w:sz w:val="24"/>
          <w:szCs w:val="24"/>
        </w:rPr>
        <w:t xml:space="preserve">ESTANDARES DE COMPETENCIA </w:t>
      </w:r>
    </w:p>
    <w:p w14:paraId="01DFE9E5" w14:textId="21C24782" w:rsidR="00FC13D7" w:rsidRPr="00537966" w:rsidRDefault="00FC13D7" w:rsidP="00FC13D7">
      <w:pPr>
        <w:jc w:val="both"/>
        <w:rPr>
          <w:rFonts w:ascii="Century Gothic" w:hAnsi="Century Gothic" w:cs="Arial"/>
          <w:bCs/>
          <w:color w:val="002060"/>
          <w:sz w:val="24"/>
          <w:szCs w:val="24"/>
        </w:rPr>
      </w:pPr>
      <w:r w:rsidRPr="00537966">
        <w:rPr>
          <w:rFonts w:ascii="Century Gothic" w:hAnsi="Century Gothic" w:cs="Arial"/>
          <w:bCs/>
          <w:color w:val="002060"/>
          <w:sz w:val="24"/>
          <w:szCs w:val="24"/>
        </w:rPr>
        <w:t>Los Derechos Básicos de Aprendizaje (DBA), son una herramienta dirigida a toda la comunidad educativa para identificar los saberes básicos que han de aprender los estudiantes en cada uno de los grados de la educación pre escolar, de primero a quinto primaria, y en las áreas de Lenguaje y Matemáticas. se debe incluir y se tiene en cuenta en el proceso pedagógico y evaluación</w:t>
      </w:r>
    </w:p>
    <w:p w14:paraId="061C9A9C" w14:textId="77777777" w:rsidR="00FC13D7" w:rsidRPr="00537966" w:rsidRDefault="00FC13D7" w:rsidP="00FC13D7">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Los Derechos Básicos de Aprendizaje se estructuran (desarrollar y evidenciar) guardando coherencia con los Lineamientos Curriculares y los Estándares Básicos de Competencias (EBC). Su importancia radica en que plantean </w:t>
      </w:r>
      <w:r w:rsidRPr="00537966">
        <w:rPr>
          <w:rFonts w:ascii="Century Gothic" w:hAnsi="Century Gothic" w:cs="Arial"/>
          <w:bCs/>
          <w:color w:val="002060"/>
          <w:sz w:val="24"/>
          <w:szCs w:val="24"/>
        </w:rPr>
        <w:lastRenderedPageBreak/>
        <w:t xml:space="preserve">elementos para la construcción de rutas de aprendizaje año a año para que, como resultado de un proceso, los estudiantes alcancen los EBC propuestos por cada grupo de grados. Debe tenerse en cuenta que los DBA son un apoyo para el desarrollo de propuestas curriculares que pueden ser articuladas con los enfoques, metodologías, estrategias y contextos definidos en cada establecimiento educativo, en el marco de los Proyectos Educativos Institucionales materializados en los </w:t>
      </w:r>
      <w:bookmarkEnd w:id="2"/>
      <w:r w:rsidRPr="00537966">
        <w:rPr>
          <w:rFonts w:ascii="Century Gothic" w:hAnsi="Century Gothic" w:cs="Arial"/>
          <w:bCs/>
          <w:color w:val="002060"/>
          <w:sz w:val="24"/>
          <w:szCs w:val="24"/>
        </w:rPr>
        <w:t xml:space="preserve">planes de área </w:t>
      </w:r>
      <w:proofErr w:type="gramStart"/>
      <w:r w:rsidRPr="00537966">
        <w:rPr>
          <w:rFonts w:ascii="Century Gothic" w:hAnsi="Century Gothic" w:cs="Arial"/>
          <w:bCs/>
          <w:color w:val="002060"/>
          <w:sz w:val="24"/>
          <w:szCs w:val="24"/>
        </w:rPr>
        <w:t>y  de</w:t>
      </w:r>
      <w:proofErr w:type="gramEnd"/>
      <w:r w:rsidRPr="00537966">
        <w:rPr>
          <w:rFonts w:ascii="Century Gothic" w:hAnsi="Century Gothic" w:cs="Arial"/>
          <w:bCs/>
          <w:color w:val="002060"/>
          <w:sz w:val="24"/>
          <w:szCs w:val="24"/>
        </w:rPr>
        <w:t xml:space="preserve"> aula</w:t>
      </w:r>
    </w:p>
    <w:p w14:paraId="126410CB" w14:textId="77777777" w:rsidR="00FC13D7" w:rsidRPr="00537966" w:rsidRDefault="00FC13D7" w:rsidP="00FC13D7">
      <w:pPr>
        <w:jc w:val="both"/>
        <w:rPr>
          <w:rFonts w:ascii="Century Gothic" w:hAnsi="Century Gothic" w:cs="Arial"/>
          <w:bCs/>
          <w:color w:val="002060"/>
          <w:sz w:val="24"/>
          <w:szCs w:val="24"/>
        </w:rPr>
      </w:pPr>
    </w:p>
    <w:p w14:paraId="0C6AA6D4" w14:textId="28DC04B3" w:rsidR="00FC13D7" w:rsidRPr="00537966" w:rsidRDefault="007226FA" w:rsidP="00FC13D7">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CAPITULO IV </w:t>
      </w:r>
      <w:r w:rsidR="00FC13D7" w:rsidRPr="00537966">
        <w:rPr>
          <w:rFonts w:ascii="Century Gothic" w:hAnsi="Century Gothic" w:cs="Arial"/>
          <w:b/>
          <w:color w:val="002060"/>
          <w:sz w:val="24"/>
          <w:szCs w:val="24"/>
        </w:rPr>
        <w:t>COMPONENTE COMUNITARIO</w:t>
      </w:r>
    </w:p>
    <w:p w14:paraId="728EC644" w14:textId="56956B63" w:rsidR="00FC13D7" w:rsidRPr="00537966" w:rsidRDefault="00FC13D7" w:rsidP="00FC13D7">
      <w:pPr>
        <w:jc w:val="both"/>
        <w:rPr>
          <w:rFonts w:ascii="Century Gothic" w:hAnsi="Century Gothic" w:cs="Arial"/>
          <w:bCs/>
          <w:color w:val="002060"/>
          <w:sz w:val="24"/>
          <w:szCs w:val="24"/>
        </w:rPr>
      </w:pPr>
      <w:r w:rsidRPr="00537966">
        <w:rPr>
          <w:rFonts w:ascii="Century Gothic" w:hAnsi="Century Gothic" w:cs="Arial"/>
          <w:bCs/>
          <w:color w:val="002060"/>
          <w:sz w:val="24"/>
          <w:szCs w:val="24"/>
        </w:rPr>
        <w:t>Comprende aquellos procesos orientados al análisis de las necesidades de la comunidad y al desarrollo de la capacidad de respuesta del jardín educativa hacia su comunidad y la sociedad en general que la conforman. Como su nombre lo indica, se encarga de las relaciones de la institución con la comunidad; así como de la participación y la convivencia, la atención educativa a grupos poblacionales con necesidades especiales bajo una perspectiva de inclusión, y la prevención de riesgos. Promueve la participación, prevención, convivencia, inclusión y permanencia dentro de la institución educativa. Los referentes para su análisis son el Proyecto Educativo Institucional, el Manual de Convivencia, los resultados de las evaluaciones, los proyectos transversales y el contexto del Establecimiento. Algunas actividades para crear las oportunidades de mejoramiento son la formación, el establecimiento de acuerdos de convivencia, la exploración y el apoyo a los proyectos de vida de los estudiantes y la utilización adecuada de su tiempo libre.</w:t>
      </w:r>
    </w:p>
    <w:p w14:paraId="3D459852" w14:textId="77777777" w:rsidR="006C1C28" w:rsidRPr="00537966" w:rsidRDefault="006C1C28" w:rsidP="00FC13D7">
      <w:pPr>
        <w:jc w:val="both"/>
        <w:rPr>
          <w:rFonts w:ascii="Century Gothic" w:hAnsi="Century Gothic" w:cs="Arial"/>
          <w:bCs/>
          <w:color w:val="002060"/>
          <w:sz w:val="24"/>
          <w:szCs w:val="24"/>
        </w:rPr>
      </w:pPr>
    </w:p>
    <w:p w14:paraId="1A5866FA" w14:textId="5607A63D" w:rsidR="0038648F" w:rsidRPr="00537966" w:rsidRDefault="007226FA" w:rsidP="00B66763">
      <w:pPr>
        <w:rPr>
          <w:rFonts w:ascii="Century Gothic" w:hAnsi="Century Gothic" w:cs="Arial"/>
          <w:color w:val="002060"/>
          <w:sz w:val="24"/>
          <w:szCs w:val="24"/>
        </w:rPr>
      </w:pPr>
      <w:r w:rsidRPr="00537966">
        <w:rPr>
          <w:rFonts w:ascii="Century Gothic" w:hAnsi="Century Gothic" w:cs="Arial"/>
          <w:b/>
          <w:bCs/>
          <w:color w:val="002060"/>
          <w:sz w:val="24"/>
          <w:szCs w:val="24"/>
        </w:rPr>
        <w:t>4.1.</w:t>
      </w:r>
      <w:r w:rsidR="00D72E7F" w:rsidRPr="00537966">
        <w:rPr>
          <w:rFonts w:ascii="Century Gothic" w:hAnsi="Century Gothic" w:cs="Arial"/>
          <w:b/>
          <w:bCs/>
          <w:color w:val="002060"/>
          <w:sz w:val="24"/>
          <w:szCs w:val="24"/>
        </w:rPr>
        <w:t>LOS</w:t>
      </w:r>
      <w:r w:rsidR="00B66763" w:rsidRPr="00537966">
        <w:rPr>
          <w:rFonts w:ascii="Century Gothic" w:hAnsi="Century Gothic" w:cs="Arial"/>
          <w:b/>
          <w:bCs/>
          <w:color w:val="002060"/>
          <w:sz w:val="24"/>
          <w:szCs w:val="24"/>
        </w:rPr>
        <w:t xml:space="preserve"> </w:t>
      </w:r>
      <w:r w:rsidR="00D72E7F" w:rsidRPr="00537966">
        <w:rPr>
          <w:rFonts w:ascii="Century Gothic" w:hAnsi="Century Gothic" w:cs="Arial"/>
          <w:b/>
          <w:bCs/>
          <w:color w:val="002060"/>
          <w:sz w:val="24"/>
          <w:szCs w:val="24"/>
        </w:rPr>
        <w:t>PROCEDIMIENTOS PARA RELACIONAR EL EE CO</w:t>
      </w:r>
      <w:r w:rsidR="00B66763" w:rsidRPr="00537966">
        <w:rPr>
          <w:rFonts w:ascii="Century Gothic" w:hAnsi="Century Gothic" w:cs="Arial"/>
          <w:b/>
          <w:bCs/>
          <w:color w:val="002060"/>
          <w:sz w:val="24"/>
          <w:szCs w:val="24"/>
        </w:rPr>
        <w:t xml:space="preserve">N </w:t>
      </w:r>
      <w:r w:rsidR="00D72E7F" w:rsidRPr="00537966">
        <w:rPr>
          <w:rFonts w:ascii="Century Gothic" w:hAnsi="Century Gothic" w:cs="Arial"/>
          <w:b/>
          <w:bCs/>
          <w:color w:val="002060"/>
          <w:sz w:val="24"/>
          <w:szCs w:val="24"/>
        </w:rPr>
        <w:t>ORGANIZACIONES SOCIALES, MEDIOS DE COMUNICACIÓN, AGREMIACIONES, SINDICATOS E INSTITUCIONES COMUNITARIOS</w:t>
      </w:r>
      <w:r w:rsidR="00D72E7F" w:rsidRPr="00537966">
        <w:rPr>
          <w:rFonts w:ascii="Century Gothic" w:hAnsi="Century Gothic" w:cs="Arial"/>
          <w:color w:val="002060"/>
          <w:sz w:val="24"/>
          <w:szCs w:val="24"/>
        </w:rPr>
        <w:t>.</w:t>
      </w:r>
    </w:p>
    <w:p w14:paraId="7E81598F" w14:textId="3962371A" w:rsidR="00A401A2" w:rsidRPr="00537966" w:rsidRDefault="00A401A2" w:rsidP="00B66763">
      <w:pPr>
        <w:rPr>
          <w:rFonts w:ascii="Century Gothic" w:hAnsi="Century Gothic" w:cs="Arial"/>
          <w:b/>
          <w:bCs/>
          <w:color w:val="002060"/>
          <w:sz w:val="24"/>
          <w:szCs w:val="24"/>
        </w:rPr>
      </w:pPr>
      <w:bookmarkStart w:id="4" w:name="_Hlk155299592"/>
      <w:r w:rsidRPr="00537966">
        <w:rPr>
          <w:rFonts w:ascii="Century Gothic" w:hAnsi="Century Gothic" w:cs="Arial"/>
          <w:b/>
          <w:bCs/>
          <w:color w:val="002060"/>
          <w:sz w:val="24"/>
          <w:szCs w:val="24"/>
        </w:rPr>
        <w:t>4.1.1. MEDIOS DE COMUNICACIÓN MASIVA.</w:t>
      </w:r>
    </w:p>
    <w:p w14:paraId="4BF5E34C" w14:textId="77777777" w:rsidR="00A401A2" w:rsidRPr="00537966" w:rsidRDefault="00A401A2" w:rsidP="00B66763">
      <w:pPr>
        <w:rPr>
          <w:rFonts w:ascii="Century Gothic" w:hAnsi="Century Gothic" w:cs="Arial"/>
          <w:color w:val="002060"/>
        </w:rPr>
      </w:pPr>
    </w:p>
    <w:p w14:paraId="76A10EA2" w14:textId="083DA582" w:rsidR="007226FA" w:rsidRPr="00537966" w:rsidRDefault="007226FA" w:rsidP="007226FA">
      <w:pPr>
        <w:jc w:val="both"/>
        <w:rPr>
          <w:rFonts w:ascii="Century Gothic" w:hAnsi="Century Gothic" w:cs="Arial"/>
          <w:b/>
          <w:color w:val="002060"/>
          <w:sz w:val="24"/>
          <w:szCs w:val="24"/>
        </w:rPr>
      </w:pPr>
      <w:r w:rsidRPr="00537966">
        <w:rPr>
          <w:rFonts w:ascii="Century Gothic" w:hAnsi="Century Gothic" w:cs="Arial"/>
          <w:b/>
          <w:color w:val="002060"/>
          <w:sz w:val="24"/>
          <w:szCs w:val="24"/>
        </w:rPr>
        <w:t xml:space="preserve">4.1.1. RELACIONES INTERINSTITUCIONALES </w:t>
      </w:r>
    </w:p>
    <w:p w14:paraId="1BBB5736" w14:textId="77777777" w:rsidR="007226FA" w:rsidRPr="00537966" w:rsidRDefault="007226FA" w:rsidP="007226FA">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El liceo TIM tiene relación con diversas entidades públicas, privadas y organizaciones comunitarias que apoyan la labor integral que lleva a cabo, </w:t>
      </w:r>
      <w:r w:rsidRPr="00537966">
        <w:rPr>
          <w:rFonts w:ascii="Century Gothic" w:hAnsi="Century Gothic" w:cs="Arial"/>
          <w:bCs/>
          <w:color w:val="002060"/>
          <w:sz w:val="24"/>
          <w:szCs w:val="24"/>
        </w:rPr>
        <w:lastRenderedPageBreak/>
        <w:t>utilizando estrategias tales como: diálogos, reuniones, contactos personales, publicaciones, participación en eventos, medios publicitarios, foros, grupos de estudio, alianzas y convenios entre otros.</w:t>
      </w:r>
    </w:p>
    <w:tbl>
      <w:tblPr>
        <w:tblStyle w:val="Tablaconcuadrcula"/>
        <w:tblW w:w="0" w:type="auto"/>
        <w:tblLook w:val="04A0" w:firstRow="1" w:lastRow="0" w:firstColumn="1" w:lastColumn="0" w:noHBand="0" w:noVBand="1"/>
      </w:tblPr>
      <w:tblGrid>
        <w:gridCol w:w="4614"/>
        <w:gridCol w:w="4214"/>
      </w:tblGrid>
      <w:tr w:rsidR="00537966" w:rsidRPr="00537966" w14:paraId="0918F6F4" w14:textId="77777777" w:rsidTr="00CC7CE3">
        <w:tc>
          <w:tcPr>
            <w:tcW w:w="4815" w:type="dxa"/>
            <w:tcBorders>
              <w:top w:val="single" w:sz="4" w:space="0" w:color="auto"/>
              <w:left w:val="single" w:sz="4" w:space="0" w:color="auto"/>
              <w:bottom w:val="single" w:sz="4" w:space="0" w:color="auto"/>
              <w:right w:val="single" w:sz="4" w:space="0" w:color="auto"/>
            </w:tcBorders>
            <w:hideMark/>
          </w:tcPr>
          <w:p w14:paraId="7D0D7DEB" w14:textId="77777777" w:rsidR="007226FA" w:rsidRPr="00537966" w:rsidRDefault="007226FA" w:rsidP="00CC7CE3">
            <w:pPr>
              <w:jc w:val="both"/>
              <w:rPr>
                <w:rFonts w:cs="Arial"/>
                <w:b/>
                <w:color w:val="002060"/>
                <w:sz w:val="22"/>
              </w:rPr>
            </w:pPr>
            <w:r w:rsidRPr="00537966">
              <w:rPr>
                <w:rFonts w:cs="Arial"/>
                <w:b/>
                <w:color w:val="002060"/>
                <w:sz w:val="22"/>
              </w:rPr>
              <w:t xml:space="preserve">INSTITUCION </w:t>
            </w:r>
          </w:p>
        </w:tc>
        <w:tc>
          <w:tcPr>
            <w:tcW w:w="4389" w:type="dxa"/>
            <w:tcBorders>
              <w:top w:val="single" w:sz="4" w:space="0" w:color="auto"/>
              <w:left w:val="single" w:sz="4" w:space="0" w:color="auto"/>
              <w:bottom w:val="single" w:sz="4" w:space="0" w:color="auto"/>
              <w:right w:val="single" w:sz="4" w:space="0" w:color="auto"/>
            </w:tcBorders>
            <w:hideMark/>
          </w:tcPr>
          <w:p w14:paraId="09A48F45" w14:textId="77777777" w:rsidR="007226FA" w:rsidRPr="00537966" w:rsidRDefault="007226FA" w:rsidP="00CC7CE3">
            <w:pPr>
              <w:jc w:val="both"/>
              <w:rPr>
                <w:rFonts w:cs="Arial"/>
                <w:b/>
                <w:color w:val="002060"/>
                <w:sz w:val="22"/>
              </w:rPr>
            </w:pPr>
            <w:r w:rsidRPr="00537966">
              <w:rPr>
                <w:rFonts w:cs="Arial"/>
                <w:b/>
                <w:color w:val="002060"/>
                <w:sz w:val="22"/>
              </w:rPr>
              <w:t>RELACION</w:t>
            </w:r>
          </w:p>
        </w:tc>
      </w:tr>
      <w:tr w:rsidR="00537966" w:rsidRPr="00537966" w14:paraId="65143578" w14:textId="77777777" w:rsidTr="00CC7CE3">
        <w:tc>
          <w:tcPr>
            <w:tcW w:w="4815" w:type="dxa"/>
            <w:tcBorders>
              <w:top w:val="single" w:sz="4" w:space="0" w:color="auto"/>
              <w:left w:val="single" w:sz="4" w:space="0" w:color="auto"/>
              <w:bottom w:val="single" w:sz="4" w:space="0" w:color="auto"/>
              <w:right w:val="single" w:sz="4" w:space="0" w:color="auto"/>
            </w:tcBorders>
            <w:hideMark/>
          </w:tcPr>
          <w:p w14:paraId="1DC69A8D" w14:textId="77777777" w:rsidR="007226FA" w:rsidRPr="00537966" w:rsidRDefault="007226FA" w:rsidP="00CC7CE3">
            <w:pPr>
              <w:jc w:val="both"/>
              <w:rPr>
                <w:rFonts w:cs="Arial"/>
                <w:b/>
                <w:color w:val="002060"/>
                <w:sz w:val="22"/>
              </w:rPr>
            </w:pPr>
            <w:r w:rsidRPr="00537966">
              <w:rPr>
                <w:rFonts w:cs="Arial"/>
                <w:b/>
                <w:color w:val="002060"/>
                <w:sz w:val="22"/>
              </w:rPr>
              <w:t>Casa de la cultura del municipio</w:t>
            </w:r>
          </w:p>
        </w:tc>
        <w:tc>
          <w:tcPr>
            <w:tcW w:w="4389" w:type="dxa"/>
            <w:tcBorders>
              <w:top w:val="single" w:sz="4" w:space="0" w:color="auto"/>
              <w:left w:val="single" w:sz="4" w:space="0" w:color="auto"/>
              <w:bottom w:val="single" w:sz="4" w:space="0" w:color="auto"/>
              <w:right w:val="single" w:sz="4" w:space="0" w:color="auto"/>
            </w:tcBorders>
            <w:hideMark/>
          </w:tcPr>
          <w:p w14:paraId="6723D7A1" w14:textId="77777777" w:rsidR="007226FA" w:rsidRPr="00537966" w:rsidRDefault="007226FA" w:rsidP="00CC7CE3">
            <w:pPr>
              <w:jc w:val="both"/>
              <w:rPr>
                <w:rFonts w:cs="Arial"/>
                <w:b/>
                <w:color w:val="002060"/>
                <w:sz w:val="22"/>
              </w:rPr>
            </w:pPr>
            <w:r w:rsidRPr="00537966">
              <w:rPr>
                <w:rFonts w:cs="Arial"/>
                <w:b/>
                <w:color w:val="002060"/>
                <w:sz w:val="22"/>
              </w:rPr>
              <w:t xml:space="preserve">Danzas, teatro, música </w:t>
            </w:r>
          </w:p>
        </w:tc>
      </w:tr>
      <w:tr w:rsidR="00537966" w:rsidRPr="00537966" w14:paraId="0B59AD3B" w14:textId="77777777" w:rsidTr="00CC7CE3">
        <w:tc>
          <w:tcPr>
            <w:tcW w:w="4815" w:type="dxa"/>
            <w:tcBorders>
              <w:top w:val="single" w:sz="4" w:space="0" w:color="auto"/>
              <w:left w:val="single" w:sz="4" w:space="0" w:color="auto"/>
              <w:bottom w:val="single" w:sz="4" w:space="0" w:color="auto"/>
              <w:right w:val="single" w:sz="4" w:space="0" w:color="auto"/>
            </w:tcBorders>
            <w:hideMark/>
          </w:tcPr>
          <w:p w14:paraId="535431B5" w14:textId="77777777" w:rsidR="007226FA" w:rsidRPr="00537966" w:rsidRDefault="007226FA" w:rsidP="00CC7CE3">
            <w:pPr>
              <w:jc w:val="both"/>
              <w:rPr>
                <w:rFonts w:cs="Arial"/>
                <w:b/>
                <w:color w:val="002060"/>
                <w:sz w:val="22"/>
              </w:rPr>
            </w:pPr>
            <w:r w:rsidRPr="00537966">
              <w:rPr>
                <w:rFonts w:cs="Arial"/>
                <w:b/>
                <w:color w:val="002060"/>
                <w:sz w:val="22"/>
              </w:rPr>
              <w:t>Vive digital</w:t>
            </w:r>
          </w:p>
        </w:tc>
        <w:tc>
          <w:tcPr>
            <w:tcW w:w="4389" w:type="dxa"/>
            <w:tcBorders>
              <w:top w:val="single" w:sz="4" w:space="0" w:color="auto"/>
              <w:left w:val="single" w:sz="4" w:space="0" w:color="auto"/>
              <w:bottom w:val="single" w:sz="4" w:space="0" w:color="auto"/>
              <w:right w:val="single" w:sz="4" w:space="0" w:color="auto"/>
            </w:tcBorders>
            <w:hideMark/>
          </w:tcPr>
          <w:p w14:paraId="6003C2EB" w14:textId="77777777" w:rsidR="007226FA" w:rsidRPr="00537966" w:rsidRDefault="007226FA" w:rsidP="00CC7CE3">
            <w:pPr>
              <w:jc w:val="both"/>
              <w:rPr>
                <w:rFonts w:cs="Arial"/>
                <w:b/>
                <w:color w:val="002060"/>
                <w:sz w:val="22"/>
              </w:rPr>
            </w:pPr>
            <w:r w:rsidRPr="00537966">
              <w:rPr>
                <w:rFonts w:cs="Arial"/>
                <w:b/>
                <w:color w:val="002060"/>
                <w:sz w:val="22"/>
              </w:rPr>
              <w:t xml:space="preserve">Sala de informática </w:t>
            </w:r>
          </w:p>
        </w:tc>
      </w:tr>
      <w:tr w:rsidR="00537966" w:rsidRPr="00537966" w14:paraId="22875FB7" w14:textId="77777777" w:rsidTr="00CC7CE3">
        <w:tc>
          <w:tcPr>
            <w:tcW w:w="4815" w:type="dxa"/>
            <w:tcBorders>
              <w:top w:val="single" w:sz="4" w:space="0" w:color="auto"/>
              <w:left w:val="single" w:sz="4" w:space="0" w:color="auto"/>
              <w:bottom w:val="single" w:sz="4" w:space="0" w:color="auto"/>
              <w:right w:val="single" w:sz="4" w:space="0" w:color="auto"/>
            </w:tcBorders>
            <w:hideMark/>
          </w:tcPr>
          <w:p w14:paraId="0A576D94" w14:textId="77777777" w:rsidR="007226FA" w:rsidRPr="00537966" w:rsidRDefault="007226FA" w:rsidP="00CC7CE3">
            <w:pPr>
              <w:jc w:val="both"/>
              <w:rPr>
                <w:rFonts w:cs="Arial"/>
                <w:b/>
                <w:color w:val="002060"/>
                <w:sz w:val="22"/>
              </w:rPr>
            </w:pPr>
            <w:r w:rsidRPr="00537966">
              <w:rPr>
                <w:rFonts w:cs="Arial"/>
                <w:b/>
                <w:color w:val="002060"/>
                <w:sz w:val="22"/>
              </w:rPr>
              <w:t xml:space="preserve">Alcaldía municipal </w:t>
            </w:r>
          </w:p>
        </w:tc>
        <w:tc>
          <w:tcPr>
            <w:tcW w:w="4389" w:type="dxa"/>
            <w:tcBorders>
              <w:top w:val="single" w:sz="4" w:space="0" w:color="auto"/>
              <w:left w:val="single" w:sz="4" w:space="0" w:color="auto"/>
              <w:bottom w:val="single" w:sz="4" w:space="0" w:color="auto"/>
              <w:right w:val="single" w:sz="4" w:space="0" w:color="auto"/>
            </w:tcBorders>
            <w:hideMark/>
          </w:tcPr>
          <w:p w14:paraId="571382A2" w14:textId="77777777" w:rsidR="007226FA" w:rsidRPr="00537966" w:rsidRDefault="007226FA" w:rsidP="00CC7CE3">
            <w:pPr>
              <w:jc w:val="both"/>
              <w:rPr>
                <w:rFonts w:cs="Arial"/>
                <w:b/>
                <w:color w:val="002060"/>
                <w:sz w:val="22"/>
              </w:rPr>
            </w:pPr>
            <w:r w:rsidRPr="00537966">
              <w:rPr>
                <w:rFonts w:cs="Arial"/>
                <w:b/>
                <w:color w:val="002060"/>
                <w:sz w:val="22"/>
              </w:rPr>
              <w:t xml:space="preserve">Eventos culturales, integraciones municipales </w:t>
            </w:r>
          </w:p>
        </w:tc>
      </w:tr>
      <w:tr w:rsidR="00537966" w:rsidRPr="00537966" w14:paraId="2A8846A5" w14:textId="77777777" w:rsidTr="00CC7CE3">
        <w:tc>
          <w:tcPr>
            <w:tcW w:w="4815" w:type="dxa"/>
            <w:tcBorders>
              <w:top w:val="single" w:sz="4" w:space="0" w:color="auto"/>
              <w:left w:val="single" w:sz="4" w:space="0" w:color="auto"/>
              <w:bottom w:val="single" w:sz="4" w:space="0" w:color="auto"/>
              <w:right w:val="single" w:sz="4" w:space="0" w:color="auto"/>
            </w:tcBorders>
            <w:hideMark/>
          </w:tcPr>
          <w:p w14:paraId="3E6FA14F" w14:textId="77777777" w:rsidR="007226FA" w:rsidRPr="00537966" w:rsidRDefault="007226FA" w:rsidP="00CC7CE3">
            <w:pPr>
              <w:jc w:val="both"/>
              <w:rPr>
                <w:rFonts w:cs="Arial"/>
                <w:b/>
                <w:color w:val="002060"/>
                <w:sz w:val="22"/>
              </w:rPr>
            </w:pPr>
            <w:r w:rsidRPr="00537966">
              <w:rPr>
                <w:rFonts w:cs="Arial"/>
                <w:b/>
                <w:color w:val="002060"/>
                <w:sz w:val="22"/>
              </w:rPr>
              <w:t>Biblioteca municipal</w:t>
            </w:r>
          </w:p>
        </w:tc>
        <w:tc>
          <w:tcPr>
            <w:tcW w:w="4389" w:type="dxa"/>
            <w:tcBorders>
              <w:top w:val="single" w:sz="4" w:space="0" w:color="auto"/>
              <w:left w:val="single" w:sz="4" w:space="0" w:color="auto"/>
              <w:bottom w:val="single" w:sz="4" w:space="0" w:color="auto"/>
              <w:right w:val="single" w:sz="4" w:space="0" w:color="auto"/>
            </w:tcBorders>
            <w:hideMark/>
          </w:tcPr>
          <w:p w14:paraId="5B8C2585" w14:textId="77777777" w:rsidR="007226FA" w:rsidRPr="00537966" w:rsidRDefault="007226FA" w:rsidP="00CC7CE3">
            <w:pPr>
              <w:jc w:val="both"/>
              <w:rPr>
                <w:rFonts w:cs="Arial"/>
                <w:b/>
                <w:color w:val="002060"/>
                <w:sz w:val="22"/>
              </w:rPr>
            </w:pPr>
            <w:r w:rsidRPr="00537966">
              <w:rPr>
                <w:rFonts w:cs="Arial"/>
                <w:b/>
                <w:color w:val="002060"/>
                <w:sz w:val="22"/>
              </w:rPr>
              <w:t>Ludoteca</w:t>
            </w:r>
          </w:p>
        </w:tc>
      </w:tr>
      <w:tr w:rsidR="00537966" w:rsidRPr="00537966" w14:paraId="651DFDE1" w14:textId="77777777" w:rsidTr="00CC7CE3">
        <w:tc>
          <w:tcPr>
            <w:tcW w:w="4815" w:type="dxa"/>
            <w:tcBorders>
              <w:top w:val="single" w:sz="4" w:space="0" w:color="auto"/>
              <w:left w:val="single" w:sz="4" w:space="0" w:color="auto"/>
              <w:bottom w:val="single" w:sz="4" w:space="0" w:color="auto"/>
              <w:right w:val="single" w:sz="4" w:space="0" w:color="auto"/>
            </w:tcBorders>
          </w:tcPr>
          <w:p w14:paraId="490AEDED" w14:textId="77777777" w:rsidR="007226FA" w:rsidRPr="00537966" w:rsidRDefault="007226FA" w:rsidP="00CC7CE3">
            <w:pPr>
              <w:jc w:val="both"/>
              <w:rPr>
                <w:rFonts w:cs="Arial"/>
                <w:b/>
                <w:color w:val="002060"/>
                <w:sz w:val="22"/>
              </w:rPr>
            </w:pPr>
            <w:r w:rsidRPr="00537966">
              <w:rPr>
                <w:rFonts w:cs="Arial"/>
                <w:b/>
                <w:color w:val="002060"/>
                <w:sz w:val="22"/>
              </w:rPr>
              <w:t>Hospital ESE sur oriental</w:t>
            </w:r>
          </w:p>
        </w:tc>
        <w:tc>
          <w:tcPr>
            <w:tcW w:w="4389" w:type="dxa"/>
            <w:tcBorders>
              <w:top w:val="single" w:sz="4" w:space="0" w:color="auto"/>
              <w:left w:val="single" w:sz="4" w:space="0" w:color="auto"/>
              <w:bottom w:val="single" w:sz="4" w:space="0" w:color="auto"/>
              <w:right w:val="single" w:sz="4" w:space="0" w:color="auto"/>
            </w:tcBorders>
          </w:tcPr>
          <w:p w14:paraId="43566999" w14:textId="77777777" w:rsidR="007226FA" w:rsidRPr="00537966" w:rsidRDefault="007226FA" w:rsidP="00CC7CE3">
            <w:pPr>
              <w:jc w:val="both"/>
              <w:rPr>
                <w:rFonts w:cs="Arial"/>
                <w:b/>
                <w:color w:val="002060"/>
                <w:sz w:val="22"/>
              </w:rPr>
            </w:pPr>
            <w:r w:rsidRPr="00537966">
              <w:rPr>
                <w:rFonts w:cs="Arial"/>
                <w:b/>
                <w:color w:val="002060"/>
                <w:sz w:val="22"/>
              </w:rPr>
              <w:t xml:space="preserve">Servicios médicos </w:t>
            </w:r>
          </w:p>
        </w:tc>
      </w:tr>
      <w:tr w:rsidR="00537966" w:rsidRPr="00537966" w14:paraId="1DF038F5" w14:textId="77777777" w:rsidTr="00CC7CE3">
        <w:tc>
          <w:tcPr>
            <w:tcW w:w="4815" w:type="dxa"/>
            <w:tcBorders>
              <w:top w:val="single" w:sz="4" w:space="0" w:color="auto"/>
              <w:left w:val="single" w:sz="4" w:space="0" w:color="auto"/>
              <w:bottom w:val="single" w:sz="4" w:space="0" w:color="auto"/>
              <w:right w:val="single" w:sz="4" w:space="0" w:color="auto"/>
            </w:tcBorders>
            <w:hideMark/>
          </w:tcPr>
          <w:p w14:paraId="4AA17EC6" w14:textId="77777777" w:rsidR="007226FA" w:rsidRPr="00537966" w:rsidRDefault="007226FA" w:rsidP="00CC7CE3">
            <w:pPr>
              <w:jc w:val="both"/>
              <w:rPr>
                <w:rFonts w:cs="Arial"/>
                <w:b/>
                <w:color w:val="002060"/>
                <w:sz w:val="22"/>
              </w:rPr>
            </w:pPr>
            <w:r w:rsidRPr="00537966">
              <w:rPr>
                <w:rFonts w:cs="Arial"/>
                <w:b/>
                <w:color w:val="002060"/>
                <w:sz w:val="22"/>
              </w:rPr>
              <w:t>Instituto técnico agropecuario</w:t>
            </w:r>
          </w:p>
        </w:tc>
        <w:tc>
          <w:tcPr>
            <w:tcW w:w="4389" w:type="dxa"/>
            <w:tcBorders>
              <w:top w:val="single" w:sz="4" w:space="0" w:color="auto"/>
              <w:left w:val="single" w:sz="4" w:space="0" w:color="auto"/>
              <w:bottom w:val="single" w:sz="4" w:space="0" w:color="auto"/>
              <w:right w:val="single" w:sz="4" w:space="0" w:color="auto"/>
            </w:tcBorders>
            <w:hideMark/>
          </w:tcPr>
          <w:p w14:paraId="30894A32" w14:textId="77777777" w:rsidR="007226FA" w:rsidRPr="00537966" w:rsidRDefault="007226FA" w:rsidP="00CC7CE3">
            <w:pPr>
              <w:jc w:val="both"/>
              <w:rPr>
                <w:rFonts w:cs="Arial"/>
                <w:b/>
                <w:color w:val="002060"/>
                <w:sz w:val="22"/>
              </w:rPr>
            </w:pPr>
            <w:r w:rsidRPr="00537966">
              <w:rPr>
                <w:rFonts w:cs="Arial"/>
                <w:b/>
                <w:color w:val="002060"/>
                <w:sz w:val="22"/>
              </w:rPr>
              <w:t>Visitas y préstamo de auditorio</w:t>
            </w:r>
          </w:p>
        </w:tc>
      </w:tr>
      <w:tr w:rsidR="00537966" w:rsidRPr="00537966" w14:paraId="45D5C2C8" w14:textId="77777777" w:rsidTr="00CC7CE3">
        <w:tc>
          <w:tcPr>
            <w:tcW w:w="4815" w:type="dxa"/>
            <w:tcBorders>
              <w:top w:val="single" w:sz="4" w:space="0" w:color="auto"/>
              <w:left w:val="single" w:sz="4" w:space="0" w:color="auto"/>
              <w:bottom w:val="single" w:sz="4" w:space="0" w:color="auto"/>
              <w:right w:val="single" w:sz="4" w:space="0" w:color="auto"/>
            </w:tcBorders>
            <w:hideMark/>
          </w:tcPr>
          <w:p w14:paraId="23C5CBD9" w14:textId="77777777" w:rsidR="007226FA" w:rsidRPr="00537966" w:rsidRDefault="007226FA" w:rsidP="00CC7CE3">
            <w:pPr>
              <w:jc w:val="both"/>
              <w:rPr>
                <w:rFonts w:cs="Arial"/>
                <w:b/>
                <w:color w:val="002060"/>
                <w:sz w:val="22"/>
              </w:rPr>
            </w:pPr>
            <w:r w:rsidRPr="00537966">
              <w:rPr>
                <w:rFonts w:cs="Arial"/>
                <w:b/>
                <w:color w:val="002060"/>
                <w:sz w:val="22"/>
              </w:rPr>
              <w:t>Institución educativa san Luis Gonzaga</w:t>
            </w:r>
          </w:p>
        </w:tc>
        <w:tc>
          <w:tcPr>
            <w:tcW w:w="4389" w:type="dxa"/>
            <w:tcBorders>
              <w:top w:val="single" w:sz="4" w:space="0" w:color="auto"/>
              <w:left w:val="single" w:sz="4" w:space="0" w:color="auto"/>
              <w:bottom w:val="single" w:sz="4" w:space="0" w:color="auto"/>
              <w:right w:val="single" w:sz="4" w:space="0" w:color="auto"/>
            </w:tcBorders>
            <w:hideMark/>
          </w:tcPr>
          <w:p w14:paraId="762A0A30" w14:textId="77777777" w:rsidR="007226FA" w:rsidRPr="00537966" w:rsidRDefault="007226FA" w:rsidP="00CC7CE3">
            <w:pPr>
              <w:jc w:val="both"/>
              <w:rPr>
                <w:rFonts w:cs="Arial"/>
                <w:b/>
                <w:color w:val="002060"/>
                <w:sz w:val="22"/>
              </w:rPr>
            </w:pPr>
            <w:r w:rsidRPr="00537966">
              <w:rPr>
                <w:rFonts w:cs="Arial"/>
                <w:b/>
                <w:color w:val="002060"/>
                <w:sz w:val="22"/>
              </w:rPr>
              <w:t>Servicio social</w:t>
            </w:r>
          </w:p>
        </w:tc>
      </w:tr>
      <w:tr w:rsidR="007226FA" w:rsidRPr="00537966" w14:paraId="5758D3F6" w14:textId="77777777" w:rsidTr="00CC7CE3">
        <w:tc>
          <w:tcPr>
            <w:tcW w:w="4815" w:type="dxa"/>
            <w:tcBorders>
              <w:top w:val="single" w:sz="4" w:space="0" w:color="auto"/>
              <w:left w:val="single" w:sz="4" w:space="0" w:color="auto"/>
              <w:bottom w:val="single" w:sz="4" w:space="0" w:color="auto"/>
              <w:right w:val="single" w:sz="4" w:space="0" w:color="auto"/>
            </w:tcBorders>
            <w:hideMark/>
          </w:tcPr>
          <w:p w14:paraId="349E4980" w14:textId="77777777" w:rsidR="007226FA" w:rsidRPr="00537966" w:rsidRDefault="007226FA" w:rsidP="00CC7CE3">
            <w:pPr>
              <w:jc w:val="both"/>
              <w:rPr>
                <w:rFonts w:cs="Arial"/>
                <w:b/>
                <w:color w:val="002060"/>
                <w:sz w:val="22"/>
              </w:rPr>
            </w:pPr>
            <w:r w:rsidRPr="00537966">
              <w:rPr>
                <w:rFonts w:cs="Arial"/>
                <w:b/>
                <w:color w:val="002060"/>
                <w:sz w:val="22"/>
              </w:rPr>
              <w:t>Parque infantil</w:t>
            </w:r>
          </w:p>
        </w:tc>
        <w:tc>
          <w:tcPr>
            <w:tcW w:w="4389" w:type="dxa"/>
            <w:tcBorders>
              <w:top w:val="single" w:sz="4" w:space="0" w:color="auto"/>
              <w:left w:val="single" w:sz="4" w:space="0" w:color="auto"/>
              <w:bottom w:val="single" w:sz="4" w:space="0" w:color="auto"/>
              <w:right w:val="single" w:sz="4" w:space="0" w:color="auto"/>
            </w:tcBorders>
            <w:hideMark/>
          </w:tcPr>
          <w:p w14:paraId="37767AFC" w14:textId="77777777" w:rsidR="007226FA" w:rsidRPr="00537966" w:rsidRDefault="007226FA" w:rsidP="00CC7CE3">
            <w:pPr>
              <w:jc w:val="both"/>
              <w:rPr>
                <w:rFonts w:cs="Arial"/>
                <w:b/>
                <w:color w:val="002060"/>
                <w:sz w:val="22"/>
              </w:rPr>
            </w:pPr>
            <w:r w:rsidRPr="00537966">
              <w:rPr>
                <w:rFonts w:cs="Arial"/>
                <w:b/>
                <w:color w:val="002060"/>
                <w:sz w:val="22"/>
              </w:rPr>
              <w:t>Canchas de recreación y deporte</w:t>
            </w:r>
          </w:p>
        </w:tc>
      </w:tr>
    </w:tbl>
    <w:p w14:paraId="05C869F9" w14:textId="77777777" w:rsidR="007226FA" w:rsidRPr="00537966" w:rsidRDefault="007226FA" w:rsidP="007226FA">
      <w:pPr>
        <w:jc w:val="both"/>
        <w:rPr>
          <w:rFonts w:ascii="Century Gothic" w:hAnsi="Century Gothic" w:cs="Arial"/>
          <w:bCs/>
          <w:color w:val="002060"/>
          <w:sz w:val="24"/>
          <w:szCs w:val="24"/>
        </w:rPr>
      </w:pPr>
    </w:p>
    <w:p w14:paraId="7496349E" w14:textId="54EF762B" w:rsidR="007226FA" w:rsidRDefault="007226FA" w:rsidP="007226FA">
      <w:pPr>
        <w:jc w:val="both"/>
        <w:rPr>
          <w:rFonts w:ascii="Century Gothic" w:hAnsi="Century Gothic" w:cs="Arial"/>
          <w:b/>
          <w:color w:val="002060"/>
          <w:sz w:val="24"/>
          <w:szCs w:val="24"/>
        </w:rPr>
      </w:pPr>
      <w:r w:rsidRPr="00537966">
        <w:rPr>
          <w:rFonts w:ascii="Century Gothic" w:hAnsi="Century Gothic" w:cs="Arial"/>
          <w:b/>
          <w:color w:val="002060"/>
          <w:sz w:val="24"/>
          <w:szCs w:val="24"/>
        </w:rPr>
        <w:t>4.1.2. OTROS ORGANISMOS DE COOPERACION</w:t>
      </w:r>
    </w:p>
    <w:p w14:paraId="01953C45" w14:textId="77777777" w:rsidR="00411543" w:rsidRPr="00537966" w:rsidRDefault="00411543" w:rsidP="007226FA">
      <w:pPr>
        <w:jc w:val="both"/>
        <w:rPr>
          <w:rFonts w:ascii="Century Gothic" w:hAnsi="Century Gothic" w:cs="Arial"/>
          <w:b/>
          <w:color w:val="002060"/>
          <w:sz w:val="24"/>
          <w:szCs w:val="24"/>
        </w:rPr>
      </w:pPr>
    </w:p>
    <w:p w14:paraId="416D9652" w14:textId="21697C1E" w:rsidR="007226FA" w:rsidRPr="00537966" w:rsidRDefault="007226FA" w:rsidP="007226FA">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La Defensa </w:t>
      </w:r>
      <w:r w:rsidR="00D72E7F" w:rsidRPr="00537966">
        <w:rPr>
          <w:rFonts w:ascii="Century Gothic" w:hAnsi="Century Gothic" w:cs="Arial"/>
          <w:bCs/>
          <w:color w:val="002060"/>
          <w:sz w:val="24"/>
          <w:szCs w:val="24"/>
        </w:rPr>
        <w:t>Civil y</w:t>
      </w:r>
      <w:r w:rsidRPr="00537966">
        <w:rPr>
          <w:rFonts w:ascii="Century Gothic" w:hAnsi="Century Gothic" w:cs="Arial"/>
          <w:bCs/>
          <w:color w:val="002060"/>
          <w:sz w:val="24"/>
          <w:szCs w:val="24"/>
        </w:rPr>
        <w:t xml:space="preserve"> el Cuerpo de Bomberos Voluntarios se han relacionado con el liceo capacitando a los docentes y algunos estudiantes en prevención de riesgos y evacuación</w:t>
      </w:r>
    </w:p>
    <w:p w14:paraId="0FA20B15" w14:textId="3D564A90" w:rsidR="00411543" w:rsidRPr="00537966" w:rsidRDefault="007226FA" w:rsidP="00FC13D7">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A través de la </w:t>
      </w:r>
      <w:r w:rsidR="00D72E7F" w:rsidRPr="00537966">
        <w:rPr>
          <w:rFonts w:ascii="Century Gothic" w:hAnsi="Century Gothic" w:cs="Arial"/>
          <w:bCs/>
          <w:color w:val="002060"/>
          <w:sz w:val="24"/>
          <w:szCs w:val="24"/>
        </w:rPr>
        <w:t xml:space="preserve">Comisaria </w:t>
      </w:r>
      <w:r w:rsidR="00EE6CBC" w:rsidRPr="00537966">
        <w:rPr>
          <w:rFonts w:ascii="Century Gothic" w:hAnsi="Century Gothic" w:cs="Arial"/>
          <w:bCs/>
          <w:color w:val="002060"/>
          <w:sz w:val="24"/>
          <w:szCs w:val="24"/>
        </w:rPr>
        <w:t>de Familia</w:t>
      </w:r>
      <w:r w:rsidRPr="00537966">
        <w:rPr>
          <w:rFonts w:ascii="Century Gothic" w:hAnsi="Century Gothic" w:cs="Arial"/>
          <w:bCs/>
          <w:color w:val="002060"/>
          <w:sz w:val="24"/>
          <w:szCs w:val="24"/>
        </w:rPr>
        <w:t xml:space="preserve"> </w:t>
      </w:r>
      <w:r w:rsidR="00EE6CBC" w:rsidRPr="00537966">
        <w:rPr>
          <w:rFonts w:ascii="Century Gothic" w:hAnsi="Century Gothic" w:cs="Arial"/>
          <w:bCs/>
          <w:color w:val="002060"/>
          <w:sz w:val="24"/>
          <w:szCs w:val="24"/>
        </w:rPr>
        <w:t>y Salud Pública se</w:t>
      </w:r>
      <w:r w:rsidRPr="00537966">
        <w:rPr>
          <w:rFonts w:ascii="Century Gothic" w:hAnsi="Century Gothic" w:cs="Arial"/>
          <w:bCs/>
          <w:color w:val="002060"/>
          <w:sz w:val="24"/>
          <w:szCs w:val="24"/>
        </w:rPr>
        <w:t xml:space="preserve"> viene implementando en el </w:t>
      </w:r>
      <w:r w:rsidR="00EE6CBC" w:rsidRPr="00537966">
        <w:rPr>
          <w:rFonts w:ascii="Century Gothic" w:hAnsi="Century Gothic" w:cs="Arial"/>
          <w:bCs/>
          <w:color w:val="002060"/>
          <w:sz w:val="24"/>
          <w:szCs w:val="24"/>
        </w:rPr>
        <w:t>liceo el</w:t>
      </w:r>
      <w:r w:rsidRPr="00537966">
        <w:rPr>
          <w:rFonts w:ascii="Century Gothic" w:hAnsi="Century Gothic" w:cs="Arial"/>
          <w:bCs/>
          <w:color w:val="002060"/>
          <w:sz w:val="24"/>
          <w:szCs w:val="24"/>
        </w:rPr>
        <w:t xml:space="preserve"> desarrollo de los proyectos transversales con el acompañamiento de las diferentes entidades del Municipio como, </w:t>
      </w:r>
      <w:r w:rsidR="00EE6CBC" w:rsidRPr="00537966">
        <w:rPr>
          <w:rFonts w:ascii="Century Gothic" w:hAnsi="Century Gothic" w:cs="Arial"/>
          <w:bCs/>
          <w:color w:val="002060"/>
          <w:sz w:val="24"/>
          <w:szCs w:val="24"/>
        </w:rPr>
        <w:t>Secretaria de</w:t>
      </w:r>
      <w:r w:rsidRPr="00537966">
        <w:rPr>
          <w:rFonts w:ascii="Century Gothic" w:hAnsi="Century Gothic" w:cs="Arial"/>
          <w:bCs/>
          <w:color w:val="002060"/>
          <w:sz w:val="24"/>
          <w:szCs w:val="24"/>
        </w:rPr>
        <w:t xml:space="preserve"> Salud, Hospital Suroriental</w:t>
      </w:r>
      <w:r w:rsidR="006C1C28" w:rsidRPr="00537966">
        <w:rPr>
          <w:rFonts w:ascii="Century Gothic" w:hAnsi="Century Gothic" w:cs="Arial"/>
          <w:bCs/>
          <w:color w:val="002060"/>
          <w:sz w:val="24"/>
          <w:szCs w:val="24"/>
        </w:rPr>
        <w:t>,</w:t>
      </w:r>
      <w:r w:rsidRPr="00537966">
        <w:rPr>
          <w:rFonts w:ascii="Century Gothic" w:hAnsi="Century Gothic" w:cs="Arial"/>
          <w:bCs/>
          <w:color w:val="002060"/>
          <w:sz w:val="24"/>
          <w:szCs w:val="24"/>
        </w:rPr>
        <w:t xml:space="preserve"> Comisaria de familia, Policía de Infancia y adolescencia, Bienestar Familiar, entre otras</w:t>
      </w:r>
      <w:r w:rsidR="006C1C28" w:rsidRPr="00537966">
        <w:rPr>
          <w:rFonts w:ascii="Century Gothic" w:hAnsi="Century Gothic" w:cs="Arial"/>
          <w:bCs/>
          <w:color w:val="002060"/>
          <w:sz w:val="24"/>
          <w:szCs w:val="24"/>
        </w:rPr>
        <w:t>.</w:t>
      </w:r>
    </w:p>
    <w:p w14:paraId="69F497DD" w14:textId="3277413E" w:rsidR="00411543" w:rsidRPr="00411543" w:rsidRDefault="00D72E7F" w:rsidP="00411543">
      <w:pPr>
        <w:rPr>
          <w:rFonts w:ascii="Century Gothic" w:hAnsi="Century Gothic"/>
          <w:b/>
          <w:bCs/>
          <w:sz w:val="24"/>
          <w:szCs w:val="24"/>
        </w:rPr>
      </w:pPr>
      <w:r w:rsidRPr="00411543">
        <w:rPr>
          <w:rFonts w:ascii="Century Gothic" w:hAnsi="Century Gothic"/>
          <w:b/>
          <w:bCs/>
          <w:sz w:val="24"/>
          <w:szCs w:val="24"/>
        </w:rPr>
        <w:t>4.2. ARTICULACIÓN CON LAS EXPRESIONES CULTURALES LOCALES Y REGIONALES</w:t>
      </w:r>
      <w:r w:rsidR="002E034C" w:rsidRPr="00411543">
        <w:rPr>
          <w:rFonts w:ascii="Century Gothic" w:hAnsi="Century Gothic"/>
          <w:b/>
          <w:bCs/>
          <w:sz w:val="24"/>
          <w:szCs w:val="24"/>
        </w:rPr>
        <w:t xml:space="preserve">. </w:t>
      </w:r>
    </w:p>
    <w:p w14:paraId="026DE885" w14:textId="78216F60" w:rsidR="00EE6CBC" w:rsidRPr="00EE6CBC" w:rsidRDefault="00EE6CBC" w:rsidP="00EE6CBC">
      <w:pPr>
        <w:jc w:val="both"/>
        <w:rPr>
          <w:rFonts w:ascii="Century Gothic" w:hAnsi="Century Gothic" w:cs="Arial"/>
          <w:color w:val="002060"/>
        </w:rPr>
      </w:pPr>
      <w:r w:rsidRPr="00EE6CBC">
        <w:rPr>
          <w:rFonts w:ascii="Century Gothic" w:hAnsi="Century Gothic" w:cs="Arial"/>
          <w:color w:val="002060"/>
        </w:rPr>
        <w:t>La cultura y el arte tienen un impacto considerable en cómo se canalizan las emociones en</w:t>
      </w:r>
      <w:r>
        <w:rPr>
          <w:rFonts w:ascii="Century Gothic" w:hAnsi="Century Gothic" w:cs="Arial"/>
          <w:color w:val="002060"/>
        </w:rPr>
        <w:t xml:space="preserve"> todos </w:t>
      </w:r>
      <w:r w:rsidR="00B429C6">
        <w:rPr>
          <w:rFonts w:ascii="Century Gothic" w:hAnsi="Century Gothic" w:cs="Arial"/>
          <w:color w:val="002060"/>
        </w:rPr>
        <w:t xml:space="preserve">los </w:t>
      </w:r>
      <w:r w:rsidR="00B429C6" w:rsidRPr="00EE6CBC">
        <w:rPr>
          <w:rFonts w:ascii="Century Gothic" w:hAnsi="Century Gothic" w:cs="Arial"/>
          <w:color w:val="002060"/>
        </w:rPr>
        <w:t>tiempos</w:t>
      </w:r>
      <w:r w:rsidRPr="00EE6CBC">
        <w:rPr>
          <w:rFonts w:ascii="Century Gothic" w:hAnsi="Century Gothic" w:cs="Arial"/>
          <w:color w:val="002060"/>
        </w:rPr>
        <w:t>. Tienen poder emotivo entre los seres humanos y en la relación con nuestros comportamientos frente a diferentes situaciones; forman parte de la identidad y de la conciencia del sentido del lugar que tenemos en la comunidad.</w:t>
      </w:r>
    </w:p>
    <w:p w14:paraId="456F11B7" w14:textId="6772E208" w:rsidR="00B429C6" w:rsidRPr="00EE6CBC" w:rsidRDefault="00EE6CBC" w:rsidP="00EE6CBC">
      <w:pPr>
        <w:jc w:val="both"/>
        <w:rPr>
          <w:rFonts w:ascii="Century Gothic" w:hAnsi="Century Gothic" w:cs="Arial"/>
          <w:color w:val="002060"/>
        </w:rPr>
      </w:pPr>
      <w:r w:rsidRPr="00EE6CBC">
        <w:rPr>
          <w:rFonts w:ascii="Century Gothic" w:hAnsi="Century Gothic" w:cs="Arial"/>
          <w:color w:val="002060"/>
        </w:rPr>
        <w:t>En las expresiones artísticas,</w:t>
      </w:r>
      <w:r>
        <w:rPr>
          <w:rFonts w:ascii="Century Gothic" w:hAnsi="Century Gothic" w:cs="Arial"/>
          <w:color w:val="002060"/>
        </w:rPr>
        <w:t xml:space="preserve"> el Liceo TIM busca </w:t>
      </w:r>
      <w:r w:rsidRPr="00EE6CBC">
        <w:rPr>
          <w:rFonts w:ascii="Century Gothic" w:hAnsi="Century Gothic" w:cs="Arial"/>
          <w:color w:val="002060"/>
        </w:rPr>
        <w:t>desarrollar</w:t>
      </w:r>
      <w:r>
        <w:rPr>
          <w:rFonts w:ascii="Century Gothic" w:hAnsi="Century Gothic" w:cs="Arial"/>
          <w:color w:val="002060"/>
        </w:rPr>
        <w:t xml:space="preserve"> </w:t>
      </w:r>
      <w:r w:rsidRPr="00EE6CBC">
        <w:rPr>
          <w:rFonts w:ascii="Century Gothic" w:hAnsi="Century Gothic" w:cs="Arial"/>
          <w:color w:val="002060"/>
        </w:rPr>
        <w:t>la capacidad de</w:t>
      </w:r>
      <w:r>
        <w:rPr>
          <w:rFonts w:ascii="Century Gothic" w:hAnsi="Century Gothic" w:cs="Arial"/>
          <w:color w:val="002060"/>
        </w:rPr>
        <w:t xml:space="preserve"> </w:t>
      </w:r>
      <w:r w:rsidR="00B429C6" w:rsidRPr="00EE6CBC">
        <w:rPr>
          <w:rFonts w:ascii="Century Gothic" w:hAnsi="Century Gothic" w:cs="Arial"/>
          <w:color w:val="002060"/>
        </w:rPr>
        <w:t>senti</w:t>
      </w:r>
      <w:r w:rsidR="00B429C6">
        <w:rPr>
          <w:rFonts w:ascii="Century Gothic" w:hAnsi="Century Gothic" w:cs="Arial"/>
          <w:color w:val="002060"/>
        </w:rPr>
        <w:t>r</w:t>
      </w:r>
      <w:r w:rsidR="00B429C6" w:rsidRPr="00EE6CBC">
        <w:rPr>
          <w:rFonts w:ascii="Century Gothic" w:hAnsi="Century Gothic" w:cs="Arial"/>
          <w:color w:val="002060"/>
        </w:rPr>
        <w:t>nos</w:t>
      </w:r>
      <w:r w:rsidRPr="00EE6CBC">
        <w:rPr>
          <w:rFonts w:ascii="Century Gothic" w:hAnsi="Century Gothic" w:cs="Arial"/>
          <w:color w:val="002060"/>
        </w:rPr>
        <w:t xml:space="preserve"> identificados el uno con el otro y reflexionar. Considera</w:t>
      </w:r>
      <w:r>
        <w:rPr>
          <w:rFonts w:ascii="Century Gothic" w:hAnsi="Century Gothic" w:cs="Arial"/>
          <w:color w:val="002060"/>
        </w:rPr>
        <w:t xml:space="preserve">mos </w:t>
      </w:r>
      <w:r w:rsidR="00B429C6">
        <w:rPr>
          <w:rFonts w:ascii="Century Gothic" w:hAnsi="Century Gothic" w:cs="Arial"/>
          <w:color w:val="002060"/>
        </w:rPr>
        <w:t>l</w:t>
      </w:r>
      <w:r w:rsidRPr="00EE6CBC">
        <w:rPr>
          <w:rFonts w:ascii="Century Gothic" w:hAnsi="Century Gothic" w:cs="Arial"/>
          <w:color w:val="002060"/>
        </w:rPr>
        <w:t xml:space="preserve">a cultura </w:t>
      </w:r>
      <w:r>
        <w:rPr>
          <w:rFonts w:ascii="Century Gothic" w:hAnsi="Century Gothic" w:cs="Arial"/>
          <w:color w:val="002060"/>
        </w:rPr>
        <w:t>como un</w:t>
      </w:r>
      <w:r w:rsidRPr="00EE6CBC">
        <w:rPr>
          <w:rFonts w:ascii="Century Gothic" w:hAnsi="Century Gothic" w:cs="Arial"/>
          <w:color w:val="002060"/>
        </w:rPr>
        <w:t xml:space="preserve"> pilar importante para la construcción del diálogo y como una herramienta de cambio. La comunicación, en el marco de la cultura en sociedad, se caracteriza </w:t>
      </w:r>
      <w:r w:rsidRPr="00EE6CBC">
        <w:rPr>
          <w:rFonts w:ascii="Century Gothic" w:hAnsi="Century Gothic" w:cs="Arial"/>
          <w:color w:val="002060"/>
        </w:rPr>
        <w:lastRenderedPageBreak/>
        <w:t>por el establecimiento de relaciones, por el respeto y porque acoge el concepto de intercambio de ideas, con un propósito de resolución y consenso.</w:t>
      </w:r>
    </w:p>
    <w:p w14:paraId="0ADCC7EA" w14:textId="240EB394" w:rsidR="008D32DC" w:rsidRDefault="00B429C6" w:rsidP="00FC13D7">
      <w:pPr>
        <w:jc w:val="both"/>
        <w:rPr>
          <w:rFonts w:ascii="Century Gothic" w:hAnsi="Century Gothic"/>
          <w:color w:val="002060"/>
          <w:sz w:val="24"/>
          <w:szCs w:val="24"/>
        </w:rPr>
      </w:pPr>
      <w:r>
        <w:rPr>
          <w:rFonts w:ascii="Century Gothic" w:hAnsi="Century Gothic"/>
          <w:color w:val="002060"/>
          <w:sz w:val="24"/>
          <w:szCs w:val="24"/>
        </w:rPr>
        <w:t xml:space="preserve">Nuestros CHIQUITIM </w:t>
      </w:r>
      <w:r w:rsidRPr="00B429C6">
        <w:rPr>
          <w:rFonts w:ascii="Century Gothic" w:hAnsi="Century Gothic"/>
          <w:color w:val="002060"/>
          <w:sz w:val="24"/>
          <w:szCs w:val="24"/>
        </w:rPr>
        <w:t xml:space="preserve">encuentran en </w:t>
      </w:r>
      <w:r>
        <w:rPr>
          <w:rFonts w:ascii="Century Gothic" w:hAnsi="Century Gothic"/>
          <w:color w:val="002060"/>
          <w:sz w:val="24"/>
          <w:szCs w:val="24"/>
        </w:rPr>
        <w:t>el Liceo</w:t>
      </w:r>
      <w:r w:rsidRPr="00B429C6">
        <w:rPr>
          <w:rFonts w:ascii="Century Gothic" w:hAnsi="Century Gothic"/>
          <w:color w:val="002060"/>
          <w:sz w:val="24"/>
          <w:szCs w:val="24"/>
        </w:rPr>
        <w:t xml:space="preserve"> espacios para el aprendizaje y el contacto con expresiones culturales y artísticas, con docentes de la Institución </w:t>
      </w:r>
      <w:r>
        <w:rPr>
          <w:rFonts w:ascii="Century Gothic" w:hAnsi="Century Gothic"/>
          <w:color w:val="002060"/>
          <w:sz w:val="24"/>
          <w:szCs w:val="24"/>
        </w:rPr>
        <w:t xml:space="preserve">por medio de las actividades y </w:t>
      </w:r>
      <w:r w:rsidRPr="00B429C6">
        <w:rPr>
          <w:rFonts w:ascii="Century Gothic" w:hAnsi="Century Gothic"/>
          <w:color w:val="002060"/>
          <w:sz w:val="24"/>
          <w:szCs w:val="24"/>
        </w:rPr>
        <w:t>p</w:t>
      </w:r>
      <w:r>
        <w:rPr>
          <w:rFonts w:ascii="Century Gothic" w:hAnsi="Century Gothic"/>
          <w:color w:val="002060"/>
          <w:sz w:val="24"/>
          <w:szCs w:val="24"/>
        </w:rPr>
        <w:t>royectos</w:t>
      </w:r>
      <w:r w:rsidRPr="00B429C6">
        <w:rPr>
          <w:rFonts w:ascii="Century Gothic" w:hAnsi="Century Gothic"/>
          <w:color w:val="002060"/>
          <w:sz w:val="24"/>
          <w:szCs w:val="24"/>
        </w:rPr>
        <w:t xml:space="preserve"> de aula</w:t>
      </w:r>
      <w:r>
        <w:rPr>
          <w:rFonts w:ascii="Century Gothic" w:hAnsi="Century Gothic"/>
          <w:color w:val="002060"/>
          <w:sz w:val="24"/>
          <w:szCs w:val="24"/>
        </w:rPr>
        <w:t xml:space="preserve">. </w:t>
      </w:r>
      <w:r w:rsidRPr="00B429C6">
        <w:rPr>
          <w:rFonts w:ascii="Century Gothic" w:hAnsi="Century Gothic"/>
          <w:color w:val="002060"/>
          <w:sz w:val="24"/>
          <w:szCs w:val="24"/>
        </w:rPr>
        <w:t xml:space="preserve">Se da espacio para que los </w:t>
      </w:r>
      <w:r>
        <w:rPr>
          <w:rFonts w:ascii="Century Gothic" w:hAnsi="Century Gothic"/>
          <w:color w:val="002060"/>
          <w:sz w:val="24"/>
          <w:szCs w:val="24"/>
        </w:rPr>
        <w:t xml:space="preserve">CHIQUITIM expresen </w:t>
      </w:r>
      <w:r w:rsidRPr="00B429C6">
        <w:rPr>
          <w:rFonts w:ascii="Century Gothic" w:hAnsi="Century Gothic"/>
          <w:color w:val="002060"/>
          <w:sz w:val="24"/>
          <w:szCs w:val="24"/>
        </w:rPr>
        <w:t xml:space="preserve">sus fortalezas en distintas </w:t>
      </w:r>
      <w:r>
        <w:rPr>
          <w:rFonts w:ascii="Century Gothic" w:hAnsi="Century Gothic"/>
          <w:color w:val="002060"/>
          <w:sz w:val="24"/>
          <w:szCs w:val="24"/>
        </w:rPr>
        <w:t>actividades</w:t>
      </w:r>
      <w:r w:rsidRPr="00B429C6">
        <w:rPr>
          <w:rFonts w:ascii="Century Gothic" w:hAnsi="Century Gothic"/>
          <w:color w:val="002060"/>
          <w:sz w:val="24"/>
          <w:szCs w:val="24"/>
        </w:rPr>
        <w:t xml:space="preserve">. Muchos de los </w:t>
      </w:r>
      <w:r>
        <w:rPr>
          <w:rFonts w:ascii="Century Gothic" w:hAnsi="Century Gothic"/>
          <w:color w:val="002060"/>
          <w:sz w:val="24"/>
          <w:szCs w:val="24"/>
        </w:rPr>
        <w:t>CHIQUITIM</w:t>
      </w:r>
      <w:r w:rsidRPr="00B429C6">
        <w:rPr>
          <w:rFonts w:ascii="Century Gothic" w:hAnsi="Century Gothic"/>
          <w:color w:val="002060"/>
          <w:sz w:val="24"/>
          <w:szCs w:val="24"/>
        </w:rPr>
        <w:t xml:space="preserve"> participan además de las escuelas de formación municipal promovidas por la casa de la Cultura MANUEL BRICEÑO JAUREGUI, en clases de artística, música y deportes </w:t>
      </w:r>
      <w:r>
        <w:rPr>
          <w:rFonts w:ascii="Century Gothic" w:hAnsi="Century Gothic"/>
          <w:color w:val="002060"/>
          <w:sz w:val="24"/>
          <w:szCs w:val="24"/>
        </w:rPr>
        <w:t>ofrecidas</w:t>
      </w:r>
      <w:r w:rsidRPr="00B429C6">
        <w:rPr>
          <w:rFonts w:ascii="Century Gothic" w:hAnsi="Century Gothic"/>
          <w:color w:val="002060"/>
          <w:sz w:val="24"/>
          <w:szCs w:val="24"/>
        </w:rPr>
        <w:t xml:space="preserve"> por la Alcaldía Municipal.</w:t>
      </w:r>
    </w:p>
    <w:p w14:paraId="630BF640" w14:textId="77777777" w:rsidR="00411543" w:rsidRPr="00D15CAE" w:rsidRDefault="00411543" w:rsidP="00FC13D7">
      <w:pPr>
        <w:jc w:val="both"/>
        <w:rPr>
          <w:rFonts w:ascii="Century Gothic" w:hAnsi="Century Gothic"/>
          <w:color w:val="002060"/>
          <w:sz w:val="24"/>
          <w:szCs w:val="24"/>
        </w:rPr>
      </w:pPr>
    </w:p>
    <w:tbl>
      <w:tblPr>
        <w:tblStyle w:val="Tablaconcuadrcula"/>
        <w:tblW w:w="0" w:type="auto"/>
        <w:jc w:val="center"/>
        <w:tblLook w:val="04A0" w:firstRow="1" w:lastRow="0" w:firstColumn="1" w:lastColumn="0" w:noHBand="0" w:noVBand="1"/>
      </w:tblPr>
      <w:tblGrid>
        <w:gridCol w:w="2263"/>
        <w:gridCol w:w="6565"/>
      </w:tblGrid>
      <w:tr w:rsidR="00864A05" w14:paraId="7B843F1E" w14:textId="77777777" w:rsidTr="00166EF7">
        <w:trPr>
          <w:jc w:val="center"/>
        </w:trPr>
        <w:tc>
          <w:tcPr>
            <w:tcW w:w="2263" w:type="dxa"/>
          </w:tcPr>
          <w:p w14:paraId="7E0A4452" w14:textId="7362855B" w:rsidR="00864A05" w:rsidRDefault="00864A05" w:rsidP="00864A05">
            <w:pPr>
              <w:jc w:val="center"/>
              <w:rPr>
                <w:rFonts w:cs="Arial"/>
                <w:color w:val="002060"/>
                <w:szCs w:val="24"/>
              </w:rPr>
            </w:pPr>
            <w:r>
              <w:rPr>
                <w:rFonts w:cs="Arial"/>
                <w:color w:val="002060"/>
                <w:szCs w:val="24"/>
              </w:rPr>
              <w:t>ARTETIM</w:t>
            </w:r>
          </w:p>
        </w:tc>
        <w:tc>
          <w:tcPr>
            <w:tcW w:w="6565" w:type="dxa"/>
          </w:tcPr>
          <w:p w14:paraId="6AEC04E2" w14:textId="586CCD77" w:rsidR="00864A05" w:rsidRDefault="00956D5C" w:rsidP="00864A05">
            <w:pPr>
              <w:jc w:val="center"/>
              <w:rPr>
                <w:rFonts w:cs="Arial"/>
                <w:color w:val="002060"/>
                <w:szCs w:val="24"/>
              </w:rPr>
            </w:pPr>
            <w:r>
              <w:rPr>
                <w:rFonts w:cs="Arial"/>
                <w:color w:val="002060"/>
                <w:szCs w:val="24"/>
              </w:rPr>
              <w:t xml:space="preserve">El Liceo realiza actividades donde los niños realizan manualidades con plastilina, pintura, y las artes plásticas con la reutilización </w:t>
            </w:r>
            <w:proofErr w:type="gramStart"/>
            <w:r>
              <w:rPr>
                <w:rFonts w:cs="Arial"/>
                <w:color w:val="002060"/>
                <w:szCs w:val="24"/>
              </w:rPr>
              <w:t>de  materiales</w:t>
            </w:r>
            <w:proofErr w:type="gramEnd"/>
            <w:r>
              <w:rPr>
                <w:rFonts w:cs="Arial"/>
                <w:color w:val="002060"/>
                <w:szCs w:val="24"/>
              </w:rPr>
              <w:t xml:space="preserve"> reciclables</w:t>
            </w:r>
          </w:p>
        </w:tc>
      </w:tr>
      <w:tr w:rsidR="00864A05" w14:paraId="4052DCFA" w14:textId="77777777" w:rsidTr="00166EF7">
        <w:trPr>
          <w:jc w:val="center"/>
        </w:trPr>
        <w:tc>
          <w:tcPr>
            <w:tcW w:w="2263" w:type="dxa"/>
          </w:tcPr>
          <w:p w14:paraId="1B766D31" w14:textId="007AF056" w:rsidR="00864A05" w:rsidRDefault="00864A05" w:rsidP="00864A05">
            <w:pPr>
              <w:jc w:val="center"/>
              <w:rPr>
                <w:rFonts w:cs="Arial"/>
                <w:color w:val="002060"/>
                <w:szCs w:val="24"/>
              </w:rPr>
            </w:pPr>
            <w:r>
              <w:rPr>
                <w:rFonts w:cs="Arial"/>
                <w:color w:val="002060"/>
                <w:szCs w:val="24"/>
              </w:rPr>
              <w:t>MINICHEF</w:t>
            </w:r>
          </w:p>
        </w:tc>
        <w:tc>
          <w:tcPr>
            <w:tcW w:w="6565" w:type="dxa"/>
          </w:tcPr>
          <w:p w14:paraId="2947BE0E" w14:textId="2F47FB39" w:rsidR="00864A05" w:rsidRDefault="00956D5C" w:rsidP="00864A05">
            <w:pPr>
              <w:jc w:val="center"/>
              <w:rPr>
                <w:rFonts w:cs="Arial"/>
                <w:color w:val="002060"/>
                <w:szCs w:val="24"/>
              </w:rPr>
            </w:pPr>
            <w:r>
              <w:rPr>
                <w:rFonts w:cs="Arial"/>
                <w:color w:val="002060"/>
                <w:szCs w:val="24"/>
              </w:rPr>
              <w:t>Los CHIQUITIM realizan recetas fáciles desarrollando su creatividad y su motricidad fina a través de la manipulación de alimentos aptos para sus edades, buscando superar ansiedad que les pueda generar probando alimentos desconocidos ayudando a fomentar esa confianza y ofrecer apetitosas experiencias culturales, sensoriales</w:t>
            </w:r>
          </w:p>
        </w:tc>
      </w:tr>
      <w:tr w:rsidR="00864A05" w14:paraId="636B6498" w14:textId="77777777" w:rsidTr="00166EF7">
        <w:trPr>
          <w:jc w:val="center"/>
        </w:trPr>
        <w:tc>
          <w:tcPr>
            <w:tcW w:w="2263" w:type="dxa"/>
          </w:tcPr>
          <w:p w14:paraId="45F43E02" w14:textId="0B4B5E31" w:rsidR="00864A05" w:rsidRDefault="00864A05" w:rsidP="00864A05">
            <w:pPr>
              <w:jc w:val="center"/>
              <w:rPr>
                <w:rFonts w:cs="Arial"/>
                <w:color w:val="002060"/>
                <w:szCs w:val="24"/>
              </w:rPr>
            </w:pPr>
            <w:r>
              <w:rPr>
                <w:rFonts w:cs="Arial"/>
                <w:color w:val="002060"/>
                <w:szCs w:val="24"/>
              </w:rPr>
              <w:t>DANZATIM</w:t>
            </w:r>
          </w:p>
        </w:tc>
        <w:tc>
          <w:tcPr>
            <w:tcW w:w="6565" w:type="dxa"/>
          </w:tcPr>
          <w:p w14:paraId="45FBAEBD" w14:textId="3E2A2070" w:rsidR="00864A05" w:rsidRDefault="00956D5C" w:rsidP="00864A05">
            <w:pPr>
              <w:jc w:val="center"/>
              <w:rPr>
                <w:rFonts w:cs="Arial"/>
                <w:color w:val="002060"/>
                <w:szCs w:val="24"/>
              </w:rPr>
            </w:pPr>
            <w:r>
              <w:rPr>
                <w:rFonts w:cs="Arial"/>
                <w:color w:val="002060"/>
                <w:szCs w:val="24"/>
              </w:rPr>
              <w:t xml:space="preserve">Practicar el baile en grupo ayuda a descubrir otras formas de relacionarse, es por eso que practicamos el sentido </w:t>
            </w:r>
            <w:r w:rsidR="00D15CAE">
              <w:rPr>
                <w:rFonts w:cs="Arial"/>
                <w:color w:val="002060"/>
                <w:szCs w:val="24"/>
              </w:rPr>
              <w:t>rítmico y utilizamos todo el cuerpo descubriendo la diversidad cultural de nuestro pueblo y de nuestro país.</w:t>
            </w:r>
          </w:p>
        </w:tc>
      </w:tr>
      <w:tr w:rsidR="00864A05" w14:paraId="3812EDC7" w14:textId="77777777" w:rsidTr="00166EF7">
        <w:trPr>
          <w:jc w:val="center"/>
        </w:trPr>
        <w:tc>
          <w:tcPr>
            <w:tcW w:w="2263" w:type="dxa"/>
          </w:tcPr>
          <w:p w14:paraId="29FF168D" w14:textId="54FF2B1E" w:rsidR="00864A05" w:rsidRDefault="00864A05" w:rsidP="00864A05">
            <w:pPr>
              <w:jc w:val="center"/>
              <w:rPr>
                <w:rFonts w:cs="Arial"/>
                <w:color w:val="002060"/>
                <w:szCs w:val="24"/>
              </w:rPr>
            </w:pPr>
            <w:r>
              <w:rPr>
                <w:rFonts w:cs="Arial"/>
                <w:color w:val="002060"/>
                <w:szCs w:val="24"/>
              </w:rPr>
              <w:t>PINTATIM</w:t>
            </w:r>
          </w:p>
        </w:tc>
        <w:tc>
          <w:tcPr>
            <w:tcW w:w="6565" w:type="dxa"/>
          </w:tcPr>
          <w:p w14:paraId="3A10F850" w14:textId="76140ECB" w:rsidR="00864A05" w:rsidRDefault="00D15CAE" w:rsidP="00864A05">
            <w:pPr>
              <w:jc w:val="center"/>
              <w:rPr>
                <w:rFonts w:cs="Arial"/>
                <w:color w:val="002060"/>
                <w:szCs w:val="24"/>
              </w:rPr>
            </w:pPr>
            <w:r>
              <w:rPr>
                <w:rFonts w:cs="Arial"/>
                <w:color w:val="002060"/>
                <w:szCs w:val="24"/>
              </w:rPr>
              <w:t>Con la pintura conocemos como piensa, como siente y como ven nuestros CHIQUITIM el mundo, a través de la pintura se les inculca conocimientos de nuestra diversa fauna y flora para luego plasmarlos a través del dibujo y así ser expuestas en nuestra semana de aniversario.</w:t>
            </w:r>
          </w:p>
        </w:tc>
      </w:tr>
      <w:tr w:rsidR="00CC6812" w14:paraId="69EFE768" w14:textId="77777777" w:rsidTr="00166EF7">
        <w:trPr>
          <w:jc w:val="center"/>
        </w:trPr>
        <w:tc>
          <w:tcPr>
            <w:tcW w:w="2263" w:type="dxa"/>
          </w:tcPr>
          <w:p w14:paraId="54A45032" w14:textId="7F7C8351" w:rsidR="00CC6812" w:rsidRDefault="00CC6812" w:rsidP="00864A05">
            <w:pPr>
              <w:jc w:val="center"/>
              <w:rPr>
                <w:rFonts w:cs="Arial"/>
                <w:color w:val="002060"/>
                <w:szCs w:val="24"/>
              </w:rPr>
            </w:pPr>
            <w:r>
              <w:rPr>
                <w:rFonts w:cs="Arial"/>
                <w:color w:val="002060"/>
                <w:szCs w:val="24"/>
              </w:rPr>
              <w:t>MUSICA Y DEPORTES</w:t>
            </w:r>
          </w:p>
        </w:tc>
        <w:tc>
          <w:tcPr>
            <w:tcW w:w="6565" w:type="dxa"/>
          </w:tcPr>
          <w:p w14:paraId="3EA563BC" w14:textId="7BEE9B08" w:rsidR="00CC6812" w:rsidRDefault="00CC6812" w:rsidP="00864A05">
            <w:pPr>
              <w:jc w:val="center"/>
              <w:rPr>
                <w:rFonts w:cs="Arial"/>
                <w:color w:val="002060"/>
                <w:szCs w:val="24"/>
              </w:rPr>
            </w:pPr>
            <w:r>
              <w:rPr>
                <w:rFonts w:cs="Arial"/>
                <w:color w:val="002060"/>
                <w:szCs w:val="24"/>
              </w:rPr>
              <w:t xml:space="preserve">Se hace énfasis en estas dos modalidades contando con docentes extras especialistas en estas dos áreas </w:t>
            </w:r>
            <w:r w:rsidR="008D32DC">
              <w:rPr>
                <w:rFonts w:cs="Arial"/>
                <w:color w:val="002060"/>
                <w:szCs w:val="24"/>
              </w:rPr>
              <w:t xml:space="preserve">promoviendo </w:t>
            </w:r>
            <w:r w:rsidR="00166EF7">
              <w:rPr>
                <w:rFonts w:cs="Arial"/>
                <w:color w:val="002060"/>
                <w:szCs w:val="24"/>
              </w:rPr>
              <w:t>así la</w:t>
            </w:r>
            <w:r w:rsidR="008D32DC">
              <w:rPr>
                <w:rFonts w:cs="Arial"/>
                <w:color w:val="002060"/>
                <w:szCs w:val="24"/>
              </w:rPr>
              <w:t xml:space="preserve"> participación activa </w:t>
            </w:r>
            <w:r w:rsidR="00166EF7">
              <w:rPr>
                <w:rFonts w:cs="Arial"/>
                <w:color w:val="002060"/>
                <w:szCs w:val="24"/>
              </w:rPr>
              <w:t>y buscando</w:t>
            </w:r>
            <w:r w:rsidR="008D32DC">
              <w:rPr>
                <w:rFonts w:cs="Arial"/>
                <w:color w:val="002060"/>
                <w:szCs w:val="24"/>
              </w:rPr>
              <w:t xml:space="preserve"> el beneficio a consolidar y favorecer una sana convivencia exaltando las habilidades de cada uno de nuestros CHIQUITIM</w:t>
            </w:r>
          </w:p>
        </w:tc>
      </w:tr>
      <w:tr w:rsidR="00864A05" w14:paraId="441CAB12" w14:textId="77777777" w:rsidTr="00166EF7">
        <w:trPr>
          <w:jc w:val="center"/>
        </w:trPr>
        <w:tc>
          <w:tcPr>
            <w:tcW w:w="2263" w:type="dxa"/>
          </w:tcPr>
          <w:p w14:paraId="4938C788" w14:textId="7AC68538" w:rsidR="00864A05" w:rsidRDefault="00864A05" w:rsidP="00864A05">
            <w:pPr>
              <w:jc w:val="center"/>
              <w:rPr>
                <w:rFonts w:cs="Arial"/>
                <w:color w:val="002060"/>
                <w:szCs w:val="24"/>
              </w:rPr>
            </w:pPr>
            <w:r>
              <w:rPr>
                <w:rFonts w:cs="Arial"/>
                <w:color w:val="002060"/>
                <w:szCs w:val="24"/>
              </w:rPr>
              <w:lastRenderedPageBreak/>
              <w:t>COLOMBIA TIM</w:t>
            </w:r>
          </w:p>
        </w:tc>
        <w:tc>
          <w:tcPr>
            <w:tcW w:w="6565" w:type="dxa"/>
          </w:tcPr>
          <w:p w14:paraId="224B76E3" w14:textId="5D7E07C4" w:rsidR="00864A05" w:rsidRDefault="00D15CAE" w:rsidP="00864A05">
            <w:pPr>
              <w:jc w:val="center"/>
              <w:rPr>
                <w:rFonts w:cs="Arial"/>
                <w:color w:val="002060"/>
                <w:szCs w:val="24"/>
              </w:rPr>
            </w:pPr>
            <w:r>
              <w:rPr>
                <w:rFonts w:cs="Arial"/>
                <w:color w:val="002060"/>
                <w:szCs w:val="24"/>
              </w:rPr>
              <w:t>Con la participación de los padres y CHIQUITIM se realizan exposiciones de las regiones naturales de nuestro país resaltando tradiciones, costumbres y platos típicos de casa región.</w:t>
            </w:r>
          </w:p>
        </w:tc>
      </w:tr>
      <w:tr w:rsidR="00864A05" w14:paraId="20A0CA75" w14:textId="77777777" w:rsidTr="00166EF7">
        <w:trPr>
          <w:jc w:val="center"/>
        </w:trPr>
        <w:tc>
          <w:tcPr>
            <w:tcW w:w="2263" w:type="dxa"/>
          </w:tcPr>
          <w:p w14:paraId="7A6388BC" w14:textId="0E8F101D" w:rsidR="00864A05" w:rsidRDefault="00864A05" w:rsidP="00864A05">
            <w:pPr>
              <w:jc w:val="center"/>
              <w:rPr>
                <w:rFonts w:cs="Arial"/>
                <w:color w:val="002060"/>
                <w:szCs w:val="24"/>
              </w:rPr>
            </w:pPr>
            <w:r>
              <w:rPr>
                <w:rFonts w:cs="Arial"/>
                <w:color w:val="002060"/>
                <w:szCs w:val="24"/>
              </w:rPr>
              <w:t>SEMANA DE ANIVERSARIO</w:t>
            </w:r>
          </w:p>
        </w:tc>
        <w:tc>
          <w:tcPr>
            <w:tcW w:w="6565" w:type="dxa"/>
          </w:tcPr>
          <w:p w14:paraId="578190E7" w14:textId="3369E50D" w:rsidR="00864A05" w:rsidRDefault="00A60F3F" w:rsidP="00864A05">
            <w:pPr>
              <w:jc w:val="center"/>
              <w:rPr>
                <w:rFonts w:cs="Arial"/>
                <w:color w:val="002060"/>
                <w:szCs w:val="24"/>
              </w:rPr>
            </w:pPr>
            <w:r>
              <w:rPr>
                <w:rFonts w:cs="Arial"/>
                <w:color w:val="002060"/>
                <w:szCs w:val="24"/>
              </w:rPr>
              <w:t xml:space="preserve">Desde el año 2016 se institucionalizo la semana de aniversario TIM. </w:t>
            </w:r>
            <w:r w:rsidR="00D15CAE">
              <w:rPr>
                <w:rFonts w:cs="Arial"/>
                <w:color w:val="002060"/>
                <w:szCs w:val="24"/>
              </w:rPr>
              <w:t>Durante la primera semana del mes de octubre</w:t>
            </w:r>
            <w:r>
              <w:rPr>
                <w:rFonts w:cs="Arial"/>
                <w:color w:val="002060"/>
                <w:szCs w:val="24"/>
              </w:rPr>
              <w:t xml:space="preserve"> se realizan actividades culturales con la participación de toda la comunidad educativa, recuperando, produciendo y mostrando expresiones artísticas y culturales. A demás de la participación en las ferias de San Nicolás del municipio. </w:t>
            </w:r>
          </w:p>
        </w:tc>
      </w:tr>
      <w:tr w:rsidR="00864A05" w14:paraId="4901F9B0" w14:textId="77777777" w:rsidTr="00166EF7">
        <w:trPr>
          <w:jc w:val="center"/>
        </w:trPr>
        <w:tc>
          <w:tcPr>
            <w:tcW w:w="2263" w:type="dxa"/>
          </w:tcPr>
          <w:p w14:paraId="5383AA7E" w14:textId="3C795968" w:rsidR="00864A05" w:rsidRDefault="008C783B" w:rsidP="00864A05">
            <w:pPr>
              <w:jc w:val="center"/>
              <w:rPr>
                <w:rFonts w:cs="Arial"/>
                <w:color w:val="002060"/>
                <w:szCs w:val="24"/>
              </w:rPr>
            </w:pPr>
            <w:r>
              <w:rPr>
                <w:rFonts w:cs="Arial"/>
                <w:color w:val="002060"/>
                <w:szCs w:val="24"/>
              </w:rPr>
              <w:t>BANQUETIM</w:t>
            </w:r>
          </w:p>
        </w:tc>
        <w:tc>
          <w:tcPr>
            <w:tcW w:w="6565" w:type="dxa"/>
          </w:tcPr>
          <w:p w14:paraId="7D308241" w14:textId="3C92B192" w:rsidR="00864A05" w:rsidRDefault="00A60F3F" w:rsidP="00864A05">
            <w:pPr>
              <w:jc w:val="center"/>
              <w:rPr>
                <w:rFonts w:cs="Arial"/>
                <w:color w:val="002060"/>
                <w:szCs w:val="24"/>
              </w:rPr>
            </w:pPr>
            <w:r>
              <w:rPr>
                <w:rFonts w:cs="Arial"/>
                <w:color w:val="002060"/>
                <w:szCs w:val="24"/>
              </w:rPr>
              <w:t xml:space="preserve">Finalizando el año escolar se realiza una actividad alusiva a la navidad, rescatando y manteniendo la tradición de esta época, con muestras escénicas y culturales de bailes y recitales con la dirección de las docentes para ser expuestas </w:t>
            </w:r>
            <w:r w:rsidR="00CC6812">
              <w:rPr>
                <w:rFonts w:cs="Arial"/>
                <w:color w:val="002060"/>
                <w:szCs w:val="24"/>
              </w:rPr>
              <w:t>ante toda la comunidad educativa.</w:t>
            </w:r>
          </w:p>
        </w:tc>
      </w:tr>
    </w:tbl>
    <w:p w14:paraId="61422E3B" w14:textId="77777777" w:rsidR="0095680F" w:rsidRPr="00537966" w:rsidRDefault="0095680F" w:rsidP="00FC13D7">
      <w:pPr>
        <w:jc w:val="both"/>
        <w:rPr>
          <w:rFonts w:ascii="Century Gothic" w:hAnsi="Century Gothic" w:cs="Arial"/>
          <w:color w:val="002060"/>
        </w:rPr>
      </w:pPr>
    </w:p>
    <w:p w14:paraId="2E6CE8EA" w14:textId="41E840AA" w:rsidR="00186743" w:rsidRPr="00537966" w:rsidRDefault="002E034C" w:rsidP="00FC13D7">
      <w:pPr>
        <w:jc w:val="both"/>
        <w:rPr>
          <w:rFonts w:ascii="Century Gothic" w:hAnsi="Century Gothic" w:cs="Arial"/>
          <w:color w:val="002060"/>
        </w:rPr>
      </w:pPr>
      <w:r w:rsidRPr="00537966">
        <w:rPr>
          <w:rFonts w:ascii="Century Gothic" w:hAnsi="Century Gothic" w:cs="Arial"/>
          <w:b/>
          <w:bCs/>
          <w:color w:val="002060"/>
          <w:sz w:val="24"/>
          <w:szCs w:val="24"/>
        </w:rPr>
        <w:t xml:space="preserve"> </w:t>
      </w:r>
      <w:r w:rsidR="007226FA" w:rsidRPr="00537966">
        <w:rPr>
          <w:rFonts w:ascii="Century Gothic" w:hAnsi="Century Gothic" w:cs="Arial"/>
          <w:b/>
          <w:bCs/>
          <w:color w:val="002060"/>
          <w:sz w:val="24"/>
          <w:szCs w:val="24"/>
        </w:rPr>
        <w:t>4.4</w:t>
      </w:r>
      <w:r w:rsidR="00D72E7F" w:rsidRPr="00537966">
        <w:rPr>
          <w:rFonts w:ascii="Century Gothic" w:hAnsi="Century Gothic" w:cs="Arial"/>
          <w:b/>
          <w:bCs/>
          <w:color w:val="002060"/>
          <w:sz w:val="24"/>
          <w:szCs w:val="24"/>
        </w:rPr>
        <w:t>.</w:t>
      </w:r>
      <w:r w:rsidR="007226FA" w:rsidRPr="00537966">
        <w:rPr>
          <w:rFonts w:ascii="Century Gothic" w:hAnsi="Century Gothic" w:cs="Arial"/>
          <w:b/>
          <w:bCs/>
          <w:color w:val="002060"/>
          <w:sz w:val="24"/>
          <w:szCs w:val="24"/>
        </w:rPr>
        <w:t xml:space="preserve"> </w:t>
      </w:r>
      <w:r w:rsidR="00D72E7F" w:rsidRPr="00537966">
        <w:rPr>
          <w:rFonts w:ascii="Century Gothic" w:hAnsi="Century Gothic" w:cs="Arial"/>
          <w:b/>
          <w:bCs/>
          <w:color w:val="002060"/>
          <w:sz w:val="24"/>
          <w:szCs w:val="24"/>
        </w:rPr>
        <w:t>ESCUELA DE PADRES</w:t>
      </w:r>
    </w:p>
    <w:p w14:paraId="14FC3E63" w14:textId="0669C6C5"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color w:val="002060"/>
          <w:sz w:val="24"/>
          <w:szCs w:val="24"/>
        </w:rPr>
        <w:t xml:space="preserve">Con el propósito de </w:t>
      </w:r>
      <w:r w:rsidR="002E034C" w:rsidRPr="00537966">
        <w:rPr>
          <w:rFonts w:ascii="Century Gothic" w:hAnsi="Century Gothic" w:cs="Arial"/>
          <w:color w:val="002060"/>
          <w:sz w:val="24"/>
          <w:szCs w:val="24"/>
        </w:rPr>
        <w:t>fomentar la participación de los padres y madres de familia y Componente cuidadores, de los niños, niñas y adolescentes en su formación integral</w:t>
      </w:r>
      <w:r w:rsidRPr="00537966">
        <w:rPr>
          <w:rFonts w:ascii="Century Gothic" w:hAnsi="Century Gothic" w:cs="Arial"/>
          <w:color w:val="002060"/>
          <w:sz w:val="24"/>
          <w:szCs w:val="24"/>
        </w:rPr>
        <w:t xml:space="preserve"> se propone</w:t>
      </w:r>
      <w:r w:rsidR="002E034C" w:rsidRPr="00537966">
        <w:rPr>
          <w:rFonts w:ascii="Century Gothic" w:hAnsi="Century Gothic" w:cs="Arial"/>
          <w:color w:val="002060"/>
          <w:sz w:val="24"/>
          <w:szCs w:val="24"/>
        </w:rPr>
        <w:t xml:space="preserve"> </w:t>
      </w:r>
      <w:r w:rsidRPr="00537966">
        <w:rPr>
          <w:rFonts w:ascii="Century Gothic" w:hAnsi="Century Gothic" w:cs="Arial"/>
          <w:bCs/>
          <w:color w:val="002060"/>
          <w:sz w:val="24"/>
          <w:szCs w:val="24"/>
        </w:rPr>
        <w:t>la escuela de padres como un programa que orienta a los integrantes de la familia sobre la mejor manera de  ayudar a  sus hijos en el desarrollo de competencias académicas o sociales y así se logre el apoyo a la institución en sus diferentes procesos, cuyo propósito es fortalecer la comunicación con los padres de familia y sensibilizarles sobre la necesidad de informarse y educarse para el cumplimiento eficaz de su rol en la formación y educación de sus hijos el cual se lleva a cabo mediante encuentros formativos que favorecen la dinámica familiar de nuestra comunidad educativa. Se proyecta enriquecer estos espacios al término de cada periodo abordando las temáticas planteadas en el proyecto y que son pertinentes para la comunidad.</w:t>
      </w:r>
    </w:p>
    <w:p w14:paraId="2BF228D8" w14:textId="194934D5"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Para ejecutar esta propuesta se deben adelantar los siguientes aspectos:</w:t>
      </w:r>
    </w:p>
    <w:p w14:paraId="0415A7E3" w14:textId="77777777" w:rsidR="00186743" w:rsidRPr="00537966" w:rsidRDefault="00186743" w:rsidP="00186743">
      <w:pPr>
        <w:pStyle w:val="Prrafodelista"/>
        <w:numPr>
          <w:ilvl w:val="0"/>
          <w:numId w:val="6"/>
        </w:numPr>
        <w:jc w:val="both"/>
        <w:rPr>
          <w:rFonts w:cs="Arial"/>
          <w:bCs/>
          <w:color w:val="002060"/>
          <w:szCs w:val="24"/>
        </w:rPr>
      </w:pPr>
      <w:r w:rsidRPr="00537966">
        <w:rPr>
          <w:rFonts w:cs="Arial"/>
          <w:bCs/>
          <w:color w:val="002060"/>
          <w:szCs w:val="24"/>
        </w:rPr>
        <w:t>Socializar la propuesta de escuela de padres a toda la comunidad educativa</w:t>
      </w:r>
    </w:p>
    <w:p w14:paraId="4DD65288" w14:textId="1C631A47" w:rsidR="00186743" w:rsidRPr="00537966" w:rsidRDefault="00186743" w:rsidP="00186743">
      <w:pPr>
        <w:pStyle w:val="Prrafodelista"/>
        <w:numPr>
          <w:ilvl w:val="0"/>
          <w:numId w:val="6"/>
        </w:numPr>
        <w:jc w:val="both"/>
        <w:rPr>
          <w:rFonts w:cs="Arial"/>
          <w:bCs/>
          <w:color w:val="002060"/>
          <w:szCs w:val="24"/>
        </w:rPr>
      </w:pPr>
      <w:r w:rsidRPr="00537966">
        <w:rPr>
          <w:rFonts w:cs="Arial"/>
          <w:bCs/>
          <w:color w:val="002060"/>
          <w:szCs w:val="24"/>
        </w:rPr>
        <w:t>Sensibilizar al padre de familia de la importancia de este programa</w:t>
      </w:r>
    </w:p>
    <w:p w14:paraId="3229058C" w14:textId="4712247C" w:rsidR="00186743" w:rsidRPr="00537966" w:rsidRDefault="00186743" w:rsidP="00186743">
      <w:pPr>
        <w:pStyle w:val="Prrafodelista"/>
        <w:numPr>
          <w:ilvl w:val="0"/>
          <w:numId w:val="6"/>
        </w:numPr>
        <w:jc w:val="both"/>
        <w:rPr>
          <w:rFonts w:cs="Arial"/>
          <w:bCs/>
          <w:color w:val="002060"/>
          <w:szCs w:val="24"/>
        </w:rPr>
      </w:pPr>
      <w:r w:rsidRPr="00537966">
        <w:rPr>
          <w:rFonts w:cs="Arial"/>
          <w:bCs/>
          <w:color w:val="002060"/>
          <w:szCs w:val="24"/>
        </w:rPr>
        <w:lastRenderedPageBreak/>
        <w:t>Planear las diferentes actividades a desarrollarse estableciendo cronograma</w:t>
      </w:r>
    </w:p>
    <w:p w14:paraId="6F40D932" w14:textId="5584BD72" w:rsidR="00186743" w:rsidRPr="00537966" w:rsidRDefault="00186743" w:rsidP="00BF457E">
      <w:pPr>
        <w:pStyle w:val="Prrafodelista"/>
        <w:numPr>
          <w:ilvl w:val="0"/>
          <w:numId w:val="6"/>
        </w:numPr>
        <w:jc w:val="both"/>
        <w:rPr>
          <w:rFonts w:cs="Arial"/>
          <w:bCs/>
          <w:color w:val="002060"/>
          <w:szCs w:val="24"/>
        </w:rPr>
      </w:pPr>
      <w:r w:rsidRPr="00537966">
        <w:rPr>
          <w:rFonts w:cs="Arial"/>
          <w:bCs/>
          <w:color w:val="002060"/>
          <w:szCs w:val="24"/>
        </w:rPr>
        <w:t>Gestionar los recursos económicos y el recurso humano para la ejecución del proyecto</w:t>
      </w:r>
      <w:r w:rsidR="00166EF7">
        <w:rPr>
          <w:rFonts w:cs="Arial"/>
          <w:bCs/>
          <w:color w:val="002060"/>
          <w:szCs w:val="24"/>
        </w:rPr>
        <w:t>.</w:t>
      </w:r>
    </w:p>
    <w:p w14:paraId="702F5509" w14:textId="31B7EAF0" w:rsidR="00186743" w:rsidRPr="00537966" w:rsidRDefault="007226FA" w:rsidP="00FC13D7">
      <w:pPr>
        <w:jc w:val="both"/>
        <w:rPr>
          <w:rFonts w:ascii="Century Gothic" w:hAnsi="Century Gothic" w:cs="Arial"/>
          <w:color w:val="002060"/>
        </w:rPr>
      </w:pPr>
      <w:r w:rsidRPr="00537966">
        <w:rPr>
          <w:rFonts w:ascii="Century Gothic" w:hAnsi="Century Gothic" w:cs="Arial"/>
          <w:b/>
          <w:bCs/>
          <w:color w:val="002060"/>
          <w:sz w:val="24"/>
          <w:szCs w:val="24"/>
        </w:rPr>
        <w:t>4.5</w:t>
      </w:r>
      <w:r w:rsidR="00D72E7F" w:rsidRPr="00537966">
        <w:rPr>
          <w:rFonts w:ascii="Century Gothic" w:hAnsi="Century Gothic" w:cs="Arial"/>
          <w:b/>
          <w:bCs/>
          <w:color w:val="002060"/>
          <w:sz w:val="24"/>
          <w:szCs w:val="24"/>
        </w:rPr>
        <w:t>.  PLAN DE RIESGOS Y EMERGENCIAS DEL ESTABLECIMIENTO EDUCATIVO</w:t>
      </w:r>
      <w:r w:rsidR="00D72E7F" w:rsidRPr="00537966">
        <w:rPr>
          <w:rFonts w:ascii="Century Gothic" w:hAnsi="Century Gothic" w:cs="Arial"/>
          <w:color w:val="002060"/>
        </w:rPr>
        <w:t xml:space="preserve"> </w:t>
      </w:r>
    </w:p>
    <w:p w14:paraId="10337EA2" w14:textId="77777777" w:rsidR="00186743" w:rsidRPr="00537966" w:rsidRDefault="00186743" w:rsidP="00186743">
      <w:pPr>
        <w:jc w:val="both"/>
        <w:rPr>
          <w:rFonts w:ascii="Century Gothic" w:hAnsi="Century Gothic" w:cs="Arial"/>
          <w:color w:val="002060"/>
          <w:sz w:val="24"/>
          <w:szCs w:val="24"/>
        </w:rPr>
      </w:pPr>
      <w:r w:rsidRPr="00537966">
        <w:rPr>
          <w:rFonts w:ascii="Century Gothic" w:hAnsi="Century Gothic" w:cs="Arial"/>
          <w:color w:val="002060"/>
          <w:sz w:val="24"/>
          <w:szCs w:val="24"/>
        </w:rPr>
        <w:t xml:space="preserve">Atendiendo los lineamientos de la ley </w:t>
      </w:r>
      <w:r w:rsidR="002E034C" w:rsidRPr="00537966">
        <w:rPr>
          <w:rFonts w:ascii="Century Gothic" w:hAnsi="Century Gothic" w:cs="Arial"/>
          <w:color w:val="002060"/>
          <w:sz w:val="24"/>
          <w:szCs w:val="24"/>
        </w:rPr>
        <w:t>523 de 2012. Por el cual se adopta la política nacional de gestión del riesgo de desastres</w:t>
      </w:r>
      <w:r w:rsidRPr="00537966">
        <w:rPr>
          <w:rFonts w:ascii="Century Gothic" w:hAnsi="Century Gothic" w:cs="Arial"/>
          <w:bCs/>
          <w:color w:val="002060"/>
          <w:sz w:val="24"/>
          <w:szCs w:val="24"/>
        </w:rPr>
        <w:t xml:space="preserve"> el liceo Infantil TIM se desarrollan normalmente operaciones y procesos complejos que implican ciertos niveles de riesgo que pueden ser desde los más elementales hasta muy críticos.</w:t>
      </w:r>
    </w:p>
    <w:p w14:paraId="09BC410A" w14:textId="7361F651" w:rsidR="00186743" w:rsidRPr="00537966" w:rsidRDefault="00186743" w:rsidP="00186743">
      <w:pPr>
        <w:jc w:val="both"/>
        <w:rPr>
          <w:rFonts w:ascii="Century Gothic" w:hAnsi="Century Gothic" w:cs="Arial"/>
          <w:color w:val="002060"/>
          <w:sz w:val="24"/>
          <w:szCs w:val="24"/>
        </w:rPr>
      </w:pPr>
      <w:r w:rsidRPr="00537966">
        <w:rPr>
          <w:rFonts w:ascii="Century Gothic" w:hAnsi="Century Gothic" w:cs="Arial"/>
          <w:bCs/>
          <w:color w:val="002060"/>
          <w:sz w:val="24"/>
          <w:szCs w:val="24"/>
        </w:rPr>
        <w:t xml:space="preserve">La intervención sobre estos factores que pueden generar riesgo, </w:t>
      </w:r>
      <w:proofErr w:type="gramStart"/>
      <w:r w:rsidRPr="00537966">
        <w:rPr>
          <w:rFonts w:ascii="Century Gothic" w:hAnsi="Century Gothic" w:cs="Arial"/>
          <w:bCs/>
          <w:color w:val="002060"/>
          <w:sz w:val="24"/>
          <w:szCs w:val="24"/>
        </w:rPr>
        <w:t>exigen</w:t>
      </w:r>
      <w:proofErr w:type="gramEnd"/>
      <w:r w:rsidRPr="00537966">
        <w:rPr>
          <w:rFonts w:ascii="Century Gothic" w:hAnsi="Century Gothic" w:cs="Arial"/>
          <w:bCs/>
          <w:color w:val="002060"/>
          <w:sz w:val="24"/>
          <w:szCs w:val="24"/>
        </w:rPr>
        <w:t xml:space="preserve"> contemplar en el diseño y en la operación, algunas medidas preventivas que permitan mitigar los efectos sobre los alumnos, los trabajadores y los bienes del liceo.</w:t>
      </w:r>
    </w:p>
    <w:p w14:paraId="2C609F48"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Las emergencias constituyen el estado de perturbación por excelencia, a los quehaceres normales del hombre y su entorno. En esa medida, son el principal factor generador de lesiones físicas y mentales de diferentes magnitudes.  Por tal razón, el grado de preparación que una sociedad o un grupo de personas tenga para enfrentarlas, puede disminuir considerablemente sus efectos negativos.</w:t>
      </w:r>
    </w:p>
    <w:p w14:paraId="11CB637A" w14:textId="6CB15141"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En toda sede, edificio o espacio habitado, los medios de protección y el grado de </w:t>
      </w:r>
      <w:r w:rsidR="00D72E7F" w:rsidRPr="00537966">
        <w:rPr>
          <w:rFonts w:ascii="Century Gothic" w:hAnsi="Century Gothic" w:cs="Arial"/>
          <w:bCs/>
          <w:color w:val="002060"/>
          <w:sz w:val="24"/>
          <w:szCs w:val="24"/>
        </w:rPr>
        <w:t>preparación en</w:t>
      </w:r>
      <w:r w:rsidRPr="00537966">
        <w:rPr>
          <w:rFonts w:ascii="Century Gothic" w:hAnsi="Century Gothic" w:cs="Arial"/>
          <w:bCs/>
          <w:color w:val="002060"/>
          <w:sz w:val="24"/>
          <w:szCs w:val="24"/>
        </w:rPr>
        <w:t xml:space="preserve"> general, deben garantizar la protección necesaria a sus habitantes en caso de una emergencia.  Los aspectos preventivos citados anteriormente deben tener como regla de oro la prioridad de las personas sobre cualquier tipo de equipos, instalaciones o bienes materiales.</w:t>
      </w:r>
    </w:p>
    <w:p w14:paraId="42B3FC63"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El liceo Infantil TIM preocupado por la protección de sus alumnos, de sus docentes y de la propiedad contra la amenaza de un incendio, sismos, inundaciones u otros eventos en los sitios de trabajo, definió el siguiente “Plan para Emergencias”, que contiene los parámetros de la organización, operación, capacitación, entrenamiento y equipamiento de las brigadas de emergencias, y los requisitos mínimos para la prevención de la salud y la seguridad de los miembros de las Brigadas.</w:t>
      </w:r>
    </w:p>
    <w:p w14:paraId="54C7BD0D"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lastRenderedPageBreak/>
        <w:t>El éxito en el manejo de una emergencia depende de su análisis previo, organización y procedimientos que se hayan adoptado.</w:t>
      </w:r>
    </w:p>
    <w:p w14:paraId="2BD94A7A" w14:textId="69FAAA38" w:rsidR="00186743" w:rsidRPr="00537966" w:rsidRDefault="00D72E7F" w:rsidP="00186743">
      <w:pPr>
        <w:jc w:val="both"/>
        <w:rPr>
          <w:rFonts w:ascii="Century Gothic" w:hAnsi="Century Gothic" w:cs="Arial"/>
          <w:bCs/>
          <w:color w:val="002060"/>
          <w:sz w:val="24"/>
          <w:szCs w:val="24"/>
        </w:rPr>
      </w:pPr>
      <w:r w:rsidRPr="00537966">
        <w:rPr>
          <w:rFonts w:ascii="Century Gothic" w:hAnsi="Century Gothic" w:cs="Arial"/>
          <w:b/>
          <w:color w:val="002060"/>
          <w:sz w:val="24"/>
          <w:szCs w:val="24"/>
        </w:rPr>
        <w:t>4.5.1. RUTAS DE EVACUACIÓN</w:t>
      </w:r>
      <w:r w:rsidR="00186743" w:rsidRPr="00537966">
        <w:rPr>
          <w:rFonts w:ascii="Century Gothic" w:hAnsi="Century Gothic" w:cs="Arial"/>
          <w:b/>
          <w:color w:val="002060"/>
          <w:sz w:val="24"/>
          <w:szCs w:val="24"/>
        </w:rPr>
        <w:t>:</w:t>
      </w:r>
      <w:r w:rsidR="00186743" w:rsidRPr="00537966">
        <w:rPr>
          <w:rFonts w:ascii="Century Gothic" w:hAnsi="Century Gothic" w:cs="Arial"/>
          <w:bCs/>
          <w:color w:val="002060"/>
          <w:sz w:val="24"/>
          <w:szCs w:val="24"/>
        </w:rPr>
        <w:t xml:space="preserve"> Se entiende por “medio de escape” un camino continuo que las personas deban recorrer desde el sitio en que se encuentran en el edificio, hasta alcanzar un lugar seguro, fuera del edificio y al nivel de la calle.</w:t>
      </w:r>
    </w:p>
    <w:p w14:paraId="32816D87" w14:textId="371F7C6A" w:rsidR="00186743" w:rsidRPr="00537966" w:rsidRDefault="00D72E7F" w:rsidP="00186743">
      <w:pPr>
        <w:jc w:val="both"/>
        <w:rPr>
          <w:rFonts w:ascii="Century Gothic" w:hAnsi="Century Gothic" w:cs="Arial"/>
          <w:bCs/>
          <w:color w:val="002060"/>
          <w:sz w:val="24"/>
          <w:szCs w:val="24"/>
        </w:rPr>
      </w:pPr>
      <w:r w:rsidRPr="00537966">
        <w:rPr>
          <w:rFonts w:ascii="Century Gothic" w:hAnsi="Century Gothic" w:cs="Arial"/>
          <w:b/>
          <w:color w:val="002060"/>
          <w:sz w:val="24"/>
          <w:szCs w:val="24"/>
        </w:rPr>
        <w:t>PUNTO DE ENCUENTRO</w:t>
      </w:r>
      <w:r w:rsidR="00186743" w:rsidRPr="00537966">
        <w:rPr>
          <w:rFonts w:ascii="Century Gothic" w:hAnsi="Century Gothic" w:cs="Arial"/>
          <w:bCs/>
          <w:color w:val="002060"/>
          <w:sz w:val="24"/>
          <w:szCs w:val="24"/>
        </w:rPr>
        <w:t>: Deben estar alejados un mínimo de 20 metros de cualquier edificación y 50 metros de riesgos críticos.</w:t>
      </w:r>
    </w:p>
    <w:p w14:paraId="7476824B" w14:textId="361A858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No deben ubicarse, en lo posible, sobre vías públicas o rutas de acceso a las edificaciones.</w:t>
      </w:r>
    </w:p>
    <w:p w14:paraId="01717CD9"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No deben estar ubicadas demasiado lejos y que ello implique por lo tanto grandes desplazamientos</w:t>
      </w:r>
    </w:p>
    <w:p w14:paraId="79CF3F36"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No deben ubicarse en sitios que interfieran con las operaciones de los grupos de emergencia.</w:t>
      </w:r>
    </w:p>
    <w:p w14:paraId="108042D7" w14:textId="70EB79B6" w:rsidR="00345262" w:rsidRPr="00537966" w:rsidRDefault="00345262" w:rsidP="00345262">
      <w:pPr>
        <w:rPr>
          <w:rFonts w:ascii="Century Gothic" w:hAnsi="Century Gothic" w:cs="Arial"/>
          <w:color w:val="002060"/>
        </w:rPr>
      </w:pPr>
      <w:r w:rsidRPr="00537966">
        <w:rPr>
          <w:rFonts w:ascii="Century Gothic" w:hAnsi="Century Gothic" w:cs="Arial"/>
          <w:b/>
          <w:bCs/>
          <w:color w:val="002060"/>
          <w:sz w:val="24"/>
          <w:szCs w:val="24"/>
        </w:rPr>
        <w:t>4.5.2. PLAN DE SEGURIDAD.</w:t>
      </w:r>
      <w:r w:rsidRPr="00537966">
        <w:rPr>
          <w:rFonts w:ascii="Century Gothic" w:hAnsi="Century Gothic" w:cs="Arial"/>
          <w:color w:val="002060"/>
        </w:rPr>
        <w:t xml:space="preserve"> </w:t>
      </w:r>
    </w:p>
    <w:p w14:paraId="1EB8E52B" w14:textId="452EEDE9" w:rsidR="00186743" w:rsidRPr="00537966" w:rsidRDefault="00345262" w:rsidP="00BF457E">
      <w:pPr>
        <w:rPr>
          <w:rFonts w:ascii="Century Gothic" w:hAnsi="Century Gothic" w:cs="Arial"/>
          <w:color w:val="002060"/>
          <w:sz w:val="24"/>
          <w:szCs w:val="24"/>
        </w:rPr>
      </w:pPr>
      <w:r w:rsidRPr="00537966">
        <w:rPr>
          <w:rFonts w:ascii="Century Gothic" w:hAnsi="Century Gothic" w:cs="Arial"/>
          <w:color w:val="002060"/>
          <w:sz w:val="24"/>
          <w:szCs w:val="24"/>
        </w:rPr>
        <w:t xml:space="preserve">Dentro de las instalaciones y mediante capacitación se socializará </w:t>
      </w:r>
      <w:r w:rsidR="00BF457E" w:rsidRPr="00537966">
        <w:rPr>
          <w:rFonts w:ascii="Century Gothic" w:hAnsi="Century Gothic" w:cs="Arial"/>
          <w:color w:val="002060"/>
          <w:sz w:val="24"/>
          <w:szCs w:val="24"/>
        </w:rPr>
        <w:t xml:space="preserve">la </w:t>
      </w:r>
      <w:r w:rsidR="00844913" w:rsidRPr="00537966">
        <w:rPr>
          <w:rFonts w:ascii="Century Gothic" w:hAnsi="Century Gothic" w:cs="Arial"/>
          <w:color w:val="002060"/>
          <w:sz w:val="24"/>
          <w:szCs w:val="24"/>
        </w:rPr>
        <w:t>Señalización de prevención, rutas de evacuación y</w:t>
      </w:r>
      <w:r w:rsidRPr="00537966">
        <w:rPr>
          <w:rFonts w:ascii="Century Gothic" w:hAnsi="Century Gothic" w:cs="Arial"/>
          <w:color w:val="002060"/>
          <w:sz w:val="24"/>
          <w:szCs w:val="24"/>
        </w:rPr>
        <w:t xml:space="preserve"> </w:t>
      </w:r>
      <w:r w:rsidR="00844913" w:rsidRPr="00537966">
        <w:rPr>
          <w:rFonts w:ascii="Century Gothic" w:hAnsi="Century Gothic" w:cs="Arial"/>
          <w:color w:val="002060"/>
          <w:sz w:val="24"/>
          <w:szCs w:val="24"/>
        </w:rPr>
        <w:t>puntos de encuentro; sistema de alarmas; simulacros</w:t>
      </w:r>
    </w:p>
    <w:p w14:paraId="4729A770" w14:textId="376A57BF" w:rsidR="00186743" w:rsidRPr="00537966" w:rsidRDefault="00D72E7F" w:rsidP="00186743">
      <w:pPr>
        <w:jc w:val="both"/>
        <w:rPr>
          <w:rFonts w:ascii="Century Gothic" w:hAnsi="Century Gothic" w:cs="Arial"/>
          <w:b/>
          <w:color w:val="002060"/>
          <w:sz w:val="24"/>
          <w:szCs w:val="24"/>
        </w:rPr>
      </w:pPr>
      <w:r w:rsidRPr="00537966">
        <w:rPr>
          <w:rFonts w:ascii="Century Gothic" w:hAnsi="Century Gothic" w:cs="Arial"/>
          <w:b/>
          <w:color w:val="002060"/>
          <w:sz w:val="24"/>
          <w:szCs w:val="24"/>
        </w:rPr>
        <w:t>4.5.</w:t>
      </w:r>
      <w:r w:rsidR="00345262" w:rsidRPr="00537966">
        <w:rPr>
          <w:rFonts w:ascii="Century Gothic" w:hAnsi="Century Gothic" w:cs="Arial"/>
          <w:b/>
          <w:color w:val="002060"/>
          <w:sz w:val="24"/>
          <w:szCs w:val="24"/>
        </w:rPr>
        <w:t>3</w:t>
      </w:r>
      <w:r w:rsidRPr="00537966">
        <w:rPr>
          <w:rFonts w:ascii="Century Gothic" w:hAnsi="Century Gothic" w:cs="Arial"/>
          <w:b/>
          <w:color w:val="002060"/>
          <w:sz w:val="24"/>
          <w:szCs w:val="24"/>
        </w:rPr>
        <w:t>. BRIGADA DE EMERGENCIA:</w:t>
      </w:r>
    </w:p>
    <w:p w14:paraId="15D8AFBB" w14:textId="2053E7B1"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Las situaciones de emergencia suelen ser ocasionadas por eventos de origen accidental o no, pudiendo ser ellos de carácter técnico como: incendios, explosiones, contaminación, intoxicaciones, fallas estructurales, daños a maquinarias y equipos, etc. Así mismo pueden tener su origen en acontecimientos naturales, tales como: ¿movimientos sísmicos, huracanes, inundaciones, erupciones volcánicas, maremotos?, etc. Por </w:t>
      </w:r>
      <w:proofErr w:type="gramStart"/>
      <w:r w:rsidRPr="00537966">
        <w:rPr>
          <w:rFonts w:ascii="Century Gothic" w:hAnsi="Century Gothic" w:cs="Arial"/>
          <w:bCs/>
          <w:color w:val="002060"/>
          <w:sz w:val="24"/>
          <w:szCs w:val="24"/>
        </w:rPr>
        <w:t>último</w:t>
      </w:r>
      <w:proofErr w:type="gramEnd"/>
      <w:r w:rsidRPr="00537966">
        <w:rPr>
          <w:rFonts w:ascii="Century Gothic" w:hAnsi="Century Gothic" w:cs="Arial"/>
          <w:bCs/>
          <w:color w:val="002060"/>
          <w:sz w:val="24"/>
          <w:szCs w:val="24"/>
        </w:rPr>
        <w:t xml:space="preserve"> consideramos los eventos de origen “social” de tanta incidencia en nuestra época, como: terrorismo, atentados, vandalismo, etc.</w:t>
      </w:r>
    </w:p>
    <w:p w14:paraId="39DF79B5" w14:textId="1213F108"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Las brigadas y sus miembros asumen actividades de preparación y respuesta, deben contar con capacitación continua, tener asignadas funciones específicas y conocer los límites de su intervención; disponer de elementos de seguridad personal y equipos para su operación. Pueden organizar funciones para su desarrollo, en un antes (prevención, revisión, </w:t>
      </w:r>
      <w:r w:rsidRPr="00537966">
        <w:rPr>
          <w:rFonts w:ascii="Century Gothic" w:hAnsi="Century Gothic" w:cs="Arial"/>
          <w:bCs/>
          <w:color w:val="002060"/>
          <w:sz w:val="24"/>
          <w:szCs w:val="24"/>
        </w:rPr>
        <w:lastRenderedPageBreak/>
        <w:t xml:space="preserve">señalización), durante (atención) y después (informe del incidente, mantenimiento de equipos utilizados). convenios con bomberos, policía infancia y adolescencia, cruz roja, prevención de desastres. </w:t>
      </w:r>
    </w:p>
    <w:p w14:paraId="4D4CEFA4"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Cada uno de los miembros del comité realiza tareas definidas en propiedad y tareas de suplencia, dada la ausencia de quien las tiene en propiedad, como es el caso de la activación de la alarma de emergencia, que la realiza el coordinador del comité escolar únicamente; si el coordinador no se encuentra en la institución, como suplente se asigna al profesor de alguna determinada área. </w:t>
      </w:r>
    </w:p>
    <w:p w14:paraId="56A3E4B0" w14:textId="0DECF139" w:rsidR="00186743" w:rsidRPr="00537966" w:rsidRDefault="00D72E7F" w:rsidP="00186743">
      <w:pPr>
        <w:jc w:val="both"/>
        <w:rPr>
          <w:rFonts w:ascii="Century Gothic" w:hAnsi="Century Gothic" w:cs="Arial"/>
          <w:b/>
          <w:color w:val="002060"/>
          <w:sz w:val="24"/>
          <w:szCs w:val="24"/>
        </w:rPr>
      </w:pPr>
      <w:r w:rsidRPr="00537966">
        <w:rPr>
          <w:rFonts w:ascii="Century Gothic" w:hAnsi="Century Gothic" w:cs="Arial"/>
          <w:b/>
          <w:color w:val="002060"/>
          <w:sz w:val="24"/>
          <w:szCs w:val="24"/>
        </w:rPr>
        <w:t>4.5.</w:t>
      </w:r>
      <w:r w:rsidR="00345262" w:rsidRPr="00537966">
        <w:rPr>
          <w:rFonts w:ascii="Century Gothic" w:hAnsi="Century Gothic" w:cs="Arial"/>
          <w:b/>
          <w:color w:val="002060"/>
          <w:sz w:val="24"/>
          <w:szCs w:val="24"/>
        </w:rPr>
        <w:t>4</w:t>
      </w:r>
      <w:r w:rsidRPr="00537966">
        <w:rPr>
          <w:rFonts w:ascii="Century Gothic" w:hAnsi="Century Gothic" w:cs="Arial"/>
          <w:b/>
          <w:color w:val="002060"/>
          <w:sz w:val="24"/>
          <w:szCs w:val="24"/>
        </w:rPr>
        <w:t>. BRIGADA DE PRIMEROS AUXILIOS:</w:t>
      </w:r>
    </w:p>
    <w:p w14:paraId="6BEE07F5"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Atiende los casos específicos de estudiantes y docentes que requieran los primeros auxilios básicos, tema en el cual deben haber sido capacitados.</w:t>
      </w:r>
    </w:p>
    <w:p w14:paraId="25B4206A"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Define un lugar para la ubicación de botiquines y elementos necesarios para proveer la atención primaria a los afectados.</w:t>
      </w:r>
    </w:p>
    <w:p w14:paraId="0A4C5741"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Determina previamente a qué centros asistenciales cercanos al colegio serían trasladados los estudiantes en caso de un accidente o una emergencia.</w:t>
      </w:r>
    </w:p>
    <w:p w14:paraId="2DBC1CCD"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Mantiene actualizado un directorio institucional para la solicitud de ayuda especializada.</w:t>
      </w:r>
    </w:p>
    <w:p w14:paraId="24A9A331"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Mantiene vigente el kit de emergencias de salud del colegio, el cual incluye el botiquín de primeros auxilios.</w:t>
      </w:r>
    </w:p>
    <w:p w14:paraId="1AE6438E"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Sus integrantes deben permanecer en el área prestando asistencia a quienes la necesiten y salen con el resto de las personas cuando se esté evacuando. </w:t>
      </w:r>
    </w:p>
    <w:p w14:paraId="0EBA4D45"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Cuando requieran movilización especial de personas afectadas, deben notificar a cualquier integrante del Comité de Emergencias. </w:t>
      </w:r>
    </w:p>
    <w:p w14:paraId="1C3309C4"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Una vez evacuados, sus miembros se deben reunir en el sitio designado cerca de las instalaciones, en espera de instrucciones. </w:t>
      </w:r>
    </w:p>
    <w:p w14:paraId="6D0A526E"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Debe equiparse de botiquines y demás elementos que pueda necesitar cuando se traslade al sitio de reunión final, con el fin de atender los posibles afectados que allí se encuentren. </w:t>
      </w:r>
    </w:p>
    <w:p w14:paraId="3F3FE625" w14:textId="07EE2FA5"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lastRenderedPageBreak/>
        <w:t>Sus miembros deberán tomar nota de las personas que sean remitidas a centros de salud, incluyendo nombre, dependencia y tipo de lesión.</w:t>
      </w:r>
    </w:p>
    <w:p w14:paraId="1BD201ED" w14:textId="432C904F" w:rsidR="00186743" w:rsidRPr="00537966" w:rsidRDefault="00D72E7F" w:rsidP="00186743">
      <w:pPr>
        <w:jc w:val="both"/>
        <w:rPr>
          <w:rFonts w:ascii="Century Gothic" w:hAnsi="Century Gothic" w:cs="Arial"/>
          <w:b/>
          <w:color w:val="002060"/>
          <w:sz w:val="24"/>
          <w:szCs w:val="24"/>
        </w:rPr>
      </w:pPr>
      <w:r w:rsidRPr="00537966">
        <w:rPr>
          <w:rFonts w:ascii="Century Gothic" w:hAnsi="Century Gothic" w:cs="Arial"/>
          <w:b/>
          <w:color w:val="002060"/>
          <w:sz w:val="24"/>
          <w:szCs w:val="24"/>
        </w:rPr>
        <w:t>4.5.</w:t>
      </w:r>
      <w:r w:rsidR="00345262" w:rsidRPr="00537966">
        <w:rPr>
          <w:rFonts w:ascii="Century Gothic" w:hAnsi="Century Gothic" w:cs="Arial"/>
          <w:b/>
          <w:color w:val="002060"/>
          <w:sz w:val="24"/>
          <w:szCs w:val="24"/>
        </w:rPr>
        <w:t>5</w:t>
      </w:r>
      <w:r w:rsidRPr="00537966">
        <w:rPr>
          <w:rFonts w:ascii="Century Gothic" w:hAnsi="Century Gothic" w:cs="Arial"/>
          <w:b/>
          <w:color w:val="002060"/>
          <w:sz w:val="24"/>
          <w:szCs w:val="24"/>
        </w:rPr>
        <w:t>. BRIGADA DE EVACUACIÓN:</w:t>
      </w:r>
    </w:p>
    <w:p w14:paraId="62A09DA3" w14:textId="0714FEE9"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Planea, ejecuta y conduce los simulacros de protección y de evacuación por cursos y a </w:t>
      </w:r>
      <w:r w:rsidR="00A74E06" w:rsidRPr="00537966">
        <w:rPr>
          <w:rFonts w:ascii="Century Gothic" w:hAnsi="Century Gothic" w:cs="Arial"/>
          <w:bCs/>
          <w:color w:val="002060"/>
          <w:sz w:val="24"/>
          <w:szCs w:val="24"/>
        </w:rPr>
        <w:t>nivel general</w:t>
      </w:r>
      <w:r w:rsidRPr="00537966">
        <w:rPr>
          <w:rFonts w:ascii="Century Gothic" w:hAnsi="Century Gothic" w:cs="Arial"/>
          <w:bCs/>
          <w:color w:val="002060"/>
          <w:sz w:val="24"/>
          <w:szCs w:val="24"/>
        </w:rPr>
        <w:t>.</w:t>
      </w:r>
    </w:p>
    <w:p w14:paraId="46CC6D6D"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Lleva a cabo las labores de señalización.</w:t>
      </w:r>
    </w:p>
    <w:p w14:paraId="2B8EC810"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Difunde el plan de evacuación.</w:t>
      </w:r>
    </w:p>
    <w:p w14:paraId="1F9DE302"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Activa la alarma de evacuación.</w:t>
      </w:r>
    </w:p>
    <w:p w14:paraId="071A8B5D"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Conduce la evacuación de los estudiantes a los sitios previamente establecidos.</w:t>
      </w:r>
    </w:p>
    <w:p w14:paraId="206114C7"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Efectúa el conteo final, en coordinación con los directores de cada curso.</w:t>
      </w:r>
    </w:p>
    <w:p w14:paraId="4766CD4A" w14:textId="652C5304"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Elabora el reporte para la </w:t>
      </w:r>
      <w:r w:rsidR="00A74E06" w:rsidRPr="00537966">
        <w:rPr>
          <w:rFonts w:ascii="Century Gothic" w:hAnsi="Century Gothic" w:cs="Arial"/>
          <w:bCs/>
          <w:color w:val="002060"/>
          <w:sz w:val="24"/>
          <w:szCs w:val="24"/>
        </w:rPr>
        <w:t>directora</w:t>
      </w:r>
      <w:r w:rsidRPr="00537966">
        <w:rPr>
          <w:rFonts w:ascii="Century Gothic" w:hAnsi="Century Gothic" w:cs="Arial"/>
          <w:bCs/>
          <w:color w:val="002060"/>
          <w:sz w:val="24"/>
          <w:szCs w:val="24"/>
        </w:rPr>
        <w:t>.</w:t>
      </w:r>
    </w:p>
    <w:p w14:paraId="4DDE7629"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Rescata a las personas que se necesite. </w:t>
      </w:r>
    </w:p>
    <w:p w14:paraId="6A67DA69"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Controla la movilidad de los vehículos que están en la institución. </w:t>
      </w:r>
    </w:p>
    <w:p w14:paraId="2D32CDFB"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Transporta a las víctimas cuando sea necesario. </w:t>
      </w:r>
    </w:p>
    <w:p w14:paraId="1114D5E0"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Abastece de agua a las personas que lo necesiten. </w:t>
      </w:r>
    </w:p>
    <w:p w14:paraId="675DB4FC"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Establece puestos de comando.</w:t>
      </w:r>
    </w:p>
    <w:p w14:paraId="10F513BF" w14:textId="77777777" w:rsidR="00186743" w:rsidRPr="00537966" w:rsidRDefault="00186743" w:rsidP="00BF457E">
      <w:pPr>
        <w:spacing w:line="276" w:lineRule="auto"/>
        <w:jc w:val="both"/>
        <w:rPr>
          <w:rFonts w:ascii="Century Gothic" w:hAnsi="Century Gothic" w:cs="Arial"/>
          <w:bCs/>
          <w:color w:val="002060"/>
          <w:sz w:val="24"/>
          <w:szCs w:val="24"/>
        </w:rPr>
      </w:pPr>
      <w:r w:rsidRPr="00537966">
        <w:rPr>
          <w:rFonts w:ascii="Century Gothic" w:hAnsi="Century Gothic" w:cs="Arial"/>
          <w:bCs/>
          <w:color w:val="002060"/>
          <w:sz w:val="24"/>
          <w:szCs w:val="24"/>
        </w:rPr>
        <w:t>Informa a la comunidad.</w:t>
      </w:r>
    </w:p>
    <w:p w14:paraId="097911D2" w14:textId="31EB1B48" w:rsidR="00186743" w:rsidRPr="00537966" w:rsidRDefault="00D72E7F" w:rsidP="00186743">
      <w:pPr>
        <w:jc w:val="both"/>
        <w:rPr>
          <w:rFonts w:ascii="Century Gothic" w:hAnsi="Century Gothic" w:cs="Arial"/>
          <w:b/>
          <w:color w:val="002060"/>
          <w:sz w:val="24"/>
          <w:szCs w:val="24"/>
        </w:rPr>
      </w:pPr>
      <w:r w:rsidRPr="00537966">
        <w:rPr>
          <w:rFonts w:ascii="Century Gothic" w:hAnsi="Century Gothic" w:cs="Arial"/>
          <w:b/>
          <w:color w:val="002060"/>
          <w:sz w:val="24"/>
          <w:szCs w:val="24"/>
        </w:rPr>
        <w:t>4.5.</w:t>
      </w:r>
      <w:r w:rsidR="00345262" w:rsidRPr="00537966">
        <w:rPr>
          <w:rFonts w:ascii="Century Gothic" w:hAnsi="Century Gothic" w:cs="Arial"/>
          <w:b/>
          <w:color w:val="002060"/>
          <w:sz w:val="24"/>
          <w:szCs w:val="24"/>
        </w:rPr>
        <w:t>6</w:t>
      </w:r>
      <w:r w:rsidRPr="00537966">
        <w:rPr>
          <w:rFonts w:ascii="Century Gothic" w:hAnsi="Century Gothic" w:cs="Arial"/>
          <w:b/>
          <w:color w:val="002060"/>
          <w:sz w:val="24"/>
          <w:szCs w:val="24"/>
        </w:rPr>
        <w:t>. BRIGADA DE CONTROL DE INCENDIOS:</w:t>
      </w:r>
    </w:p>
    <w:p w14:paraId="09B762EE"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Atiende conatos de incendio, para lo cual deberán haber sido capacitados en manejo de extintores.</w:t>
      </w:r>
    </w:p>
    <w:p w14:paraId="5B5AF9BC"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Detecta y previene incendios dentro de las instalaciones del colegio.</w:t>
      </w:r>
    </w:p>
    <w:p w14:paraId="4C2B80C1"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Revisa periódicamente el estado y ubicación de los extintores o sistemas contra incendio.</w:t>
      </w:r>
    </w:p>
    <w:p w14:paraId="3BF755B0"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Hace inventarios de los recursos necesarios para atender emergencias ocasionadas por incendios.</w:t>
      </w:r>
    </w:p>
    <w:p w14:paraId="1A9F1828"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Identifica los puntos de abastecimiento de agua (hidrantes, pozos, etc.).</w:t>
      </w:r>
    </w:p>
    <w:p w14:paraId="646E7A7D"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lastRenderedPageBreak/>
        <w:t>Comunica a los Bomberos, en caso de que un conato de incendio sea incontrolable.</w:t>
      </w:r>
    </w:p>
    <w:p w14:paraId="7D5E03F1"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Elabora el reporte correspondiente. </w:t>
      </w:r>
    </w:p>
    <w:p w14:paraId="1ACA4265"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Rescata a las personas atrapadas. </w:t>
      </w:r>
    </w:p>
    <w:p w14:paraId="5C61CA52"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Colabora en las labores de salvamento de bienes y equipos. </w:t>
      </w:r>
    </w:p>
    <w:p w14:paraId="2E9B9D62"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Controla y vigila las áreas afectadas hasta que se hagan presentes los empleados responsables o los integrantes del grupo de vigilancia. </w:t>
      </w:r>
    </w:p>
    <w:p w14:paraId="22F17A2A"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Inspecciona el área afectada y las aledañas, con el fin de asegurar el control del riesgo. </w:t>
      </w:r>
    </w:p>
    <w:p w14:paraId="24E874A0" w14:textId="77777777" w:rsidR="00186743" w:rsidRPr="00537966" w:rsidRDefault="00186743" w:rsidP="00186743">
      <w:pPr>
        <w:jc w:val="both"/>
        <w:rPr>
          <w:rFonts w:ascii="Century Gothic" w:hAnsi="Century Gothic" w:cs="Arial"/>
          <w:bCs/>
          <w:color w:val="002060"/>
          <w:sz w:val="24"/>
          <w:szCs w:val="24"/>
        </w:rPr>
      </w:pPr>
      <w:r w:rsidRPr="00537966">
        <w:rPr>
          <w:rFonts w:ascii="Century Gothic" w:hAnsi="Century Gothic" w:cs="Arial"/>
          <w:bCs/>
          <w:color w:val="002060"/>
          <w:sz w:val="24"/>
          <w:szCs w:val="24"/>
        </w:rPr>
        <w:t xml:space="preserve">Restablece hasta donde sea posible, las protecciones del área afectada. </w:t>
      </w:r>
    </w:p>
    <w:p w14:paraId="378132EA" w14:textId="7DFF5B79" w:rsidR="00A74E06" w:rsidRDefault="00186743" w:rsidP="00A74E06">
      <w:pPr>
        <w:jc w:val="both"/>
        <w:rPr>
          <w:rFonts w:ascii="Century Gothic" w:hAnsi="Century Gothic" w:cs="Arial"/>
          <w:bCs/>
          <w:color w:val="002060"/>
          <w:sz w:val="24"/>
          <w:szCs w:val="24"/>
        </w:rPr>
      </w:pPr>
      <w:r w:rsidRPr="00537966">
        <w:rPr>
          <w:rFonts w:ascii="Century Gothic" w:hAnsi="Century Gothic" w:cs="Arial"/>
          <w:bCs/>
          <w:color w:val="002060"/>
          <w:sz w:val="24"/>
          <w:szCs w:val="24"/>
        </w:rPr>
        <w:t>Colabora con el mantenimiento de los equipos utilizados.</w:t>
      </w:r>
    </w:p>
    <w:p w14:paraId="12226379" w14:textId="4C4ECFE2" w:rsidR="00A74E06" w:rsidRDefault="00A74E06" w:rsidP="00A74E06">
      <w:pPr>
        <w:jc w:val="both"/>
        <w:rPr>
          <w:rFonts w:ascii="Century Gothic" w:hAnsi="Century Gothic" w:cs="Arial"/>
          <w:bCs/>
          <w:color w:val="002060"/>
          <w:sz w:val="24"/>
          <w:szCs w:val="24"/>
        </w:rPr>
      </w:pPr>
    </w:p>
    <w:p w14:paraId="0689E10E" w14:textId="728B824A" w:rsidR="00A74E06" w:rsidRDefault="00A74E06" w:rsidP="00A74E06">
      <w:pPr>
        <w:jc w:val="both"/>
        <w:rPr>
          <w:rFonts w:ascii="Century Gothic" w:hAnsi="Century Gothic" w:cs="Arial"/>
          <w:bCs/>
          <w:color w:val="002060"/>
          <w:sz w:val="24"/>
          <w:szCs w:val="24"/>
        </w:rPr>
      </w:pPr>
    </w:p>
    <w:p w14:paraId="6D125787" w14:textId="73B4BF9D" w:rsidR="00A74E06" w:rsidRDefault="00A74E06" w:rsidP="00A74E06">
      <w:pPr>
        <w:jc w:val="both"/>
        <w:rPr>
          <w:rFonts w:ascii="Century Gothic" w:hAnsi="Century Gothic" w:cs="Arial"/>
          <w:bCs/>
          <w:color w:val="002060"/>
          <w:sz w:val="24"/>
          <w:szCs w:val="24"/>
        </w:rPr>
      </w:pPr>
    </w:p>
    <w:p w14:paraId="7827E7B0" w14:textId="2DF03C4E" w:rsidR="00A74E06" w:rsidRDefault="00A74E06" w:rsidP="00A74E06">
      <w:pPr>
        <w:jc w:val="both"/>
        <w:rPr>
          <w:rFonts w:ascii="Century Gothic" w:hAnsi="Century Gothic" w:cs="Arial"/>
          <w:bCs/>
          <w:color w:val="002060"/>
          <w:sz w:val="24"/>
          <w:szCs w:val="24"/>
        </w:rPr>
      </w:pPr>
    </w:p>
    <w:p w14:paraId="74464F6E" w14:textId="486219A9" w:rsidR="00A74E06" w:rsidRDefault="00A74E06" w:rsidP="00A74E06">
      <w:pPr>
        <w:jc w:val="both"/>
        <w:rPr>
          <w:rFonts w:ascii="Century Gothic" w:hAnsi="Century Gothic" w:cs="Arial"/>
          <w:bCs/>
          <w:color w:val="002060"/>
          <w:sz w:val="24"/>
          <w:szCs w:val="24"/>
        </w:rPr>
      </w:pPr>
    </w:p>
    <w:p w14:paraId="767F350B" w14:textId="0922E03C" w:rsidR="00A74E06" w:rsidRDefault="00A74E06" w:rsidP="00A74E06">
      <w:pPr>
        <w:jc w:val="both"/>
        <w:rPr>
          <w:rFonts w:ascii="Century Gothic" w:hAnsi="Century Gothic" w:cs="Arial"/>
          <w:bCs/>
          <w:color w:val="002060"/>
          <w:sz w:val="24"/>
          <w:szCs w:val="24"/>
        </w:rPr>
      </w:pPr>
    </w:p>
    <w:p w14:paraId="1A010D61" w14:textId="356B02D4" w:rsidR="00A74E06" w:rsidRDefault="00A74E06" w:rsidP="00A74E06">
      <w:pPr>
        <w:jc w:val="both"/>
        <w:rPr>
          <w:rFonts w:ascii="Century Gothic" w:hAnsi="Century Gothic" w:cs="Arial"/>
          <w:bCs/>
          <w:color w:val="002060"/>
          <w:sz w:val="24"/>
          <w:szCs w:val="24"/>
        </w:rPr>
      </w:pPr>
    </w:p>
    <w:p w14:paraId="65584885" w14:textId="06E2F76D" w:rsidR="00A74E06" w:rsidRDefault="00A74E06" w:rsidP="00A74E06">
      <w:pPr>
        <w:jc w:val="both"/>
        <w:rPr>
          <w:rFonts w:ascii="Century Gothic" w:hAnsi="Century Gothic" w:cs="Arial"/>
          <w:bCs/>
          <w:color w:val="002060"/>
          <w:sz w:val="24"/>
          <w:szCs w:val="24"/>
        </w:rPr>
      </w:pPr>
    </w:p>
    <w:p w14:paraId="4C3AD3A8" w14:textId="07D6C3AE" w:rsidR="00A74E06" w:rsidRDefault="00A74E06" w:rsidP="00A74E06">
      <w:pPr>
        <w:jc w:val="both"/>
        <w:rPr>
          <w:rFonts w:ascii="Century Gothic" w:hAnsi="Century Gothic" w:cs="Arial"/>
          <w:bCs/>
          <w:color w:val="002060"/>
          <w:sz w:val="24"/>
          <w:szCs w:val="24"/>
        </w:rPr>
      </w:pPr>
    </w:p>
    <w:p w14:paraId="551D900C" w14:textId="6A2C1225" w:rsidR="00A74E06" w:rsidRDefault="00A74E06" w:rsidP="00A74E06">
      <w:pPr>
        <w:jc w:val="both"/>
        <w:rPr>
          <w:rFonts w:ascii="Century Gothic" w:hAnsi="Century Gothic" w:cs="Arial"/>
          <w:bCs/>
          <w:color w:val="002060"/>
          <w:sz w:val="24"/>
          <w:szCs w:val="24"/>
        </w:rPr>
      </w:pPr>
    </w:p>
    <w:p w14:paraId="37C103F6" w14:textId="02C1CB23" w:rsidR="00A74E06" w:rsidRDefault="00A74E06" w:rsidP="00A74E06">
      <w:pPr>
        <w:jc w:val="both"/>
        <w:rPr>
          <w:rFonts w:ascii="Century Gothic" w:hAnsi="Century Gothic" w:cs="Arial"/>
          <w:bCs/>
          <w:color w:val="002060"/>
          <w:sz w:val="24"/>
          <w:szCs w:val="24"/>
        </w:rPr>
      </w:pPr>
    </w:p>
    <w:p w14:paraId="5F9ABE3A" w14:textId="4E809FF9" w:rsidR="00A74E06" w:rsidRDefault="00A74E06" w:rsidP="00A74E06">
      <w:pPr>
        <w:jc w:val="both"/>
        <w:rPr>
          <w:rFonts w:ascii="Century Gothic" w:hAnsi="Century Gothic" w:cs="Arial"/>
          <w:bCs/>
          <w:color w:val="002060"/>
          <w:sz w:val="24"/>
          <w:szCs w:val="24"/>
        </w:rPr>
      </w:pPr>
    </w:p>
    <w:p w14:paraId="3785E953" w14:textId="48651A75" w:rsidR="00A74E06" w:rsidRDefault="00A74E06" w:rsidP="00A74E06">
      <w:pPr>
        <w:jc w:val="both"/>
        <w:rPr>
          <w:rFonts w:ascii="Century Gothic" w:hAnsi="Century Gothic" w:cs="Arial"/>
          <w:bCs/>
          <w:color w:val="002060"/>
          <w:sz w:val="24"/>
          <w:szCs w:val="24"/>
        </w:rPr>
      </w:pPr>
    </w:p>
    <w:p w14:paraId="69B4CAC0" w14:textId="77777777" w:rsidR="00C72F79" w:rsidRDefault="00C72F79" w:rsidP="00A74E06">
      <w:pPr>
        <w:jc w:val="both"/>
        <w:rPr>
          <w:rFonts w:ascii="Century Gothic" w:hAnsi="Century Gothic" w:cs="Arial"/>
          <w:bCs/>
          <w:color w:val="002060"/>
          <w:sz w:val="24"/>
          <w:szCs w:val="24"/>
        </w:rPr>
      </w:pPr>
    </w:p>
    <w:p w14:paraId="014D0D58" w14:textId="77777777" w:rsidR="00A74E06" w:rsidRPr="00A74E06" w:rsidRDefault="00A74E06" w:rsidP="00A74E06">
      <w:pPr>
        <w:jc w:val="both"/>
        <w:rPr>
          <w:rFonts w:ascii="Century Gothic" w:hAnsi="Century Gothic" w:cs="Arial"/>
          <w:bCs/>
          <w:color w:val="002060"/>
          <w:sz w:val="24"/>
          <w:szCs w:val="24"/>
        </w:rPr>
      </w:pPr>
    </w:p>
    <w:p w14:paraId="560293DD" w14:textId="77777777" w:rsidR="00D72E7F" w:rsidRPr="00A74E06" w:rsidRDefault="00D72E7F" w:rsidP="00A74E06">
      <w:pPr>
        <w:rPr>
          <w:rFonts w:ascii="Century Gothic" w:hAnsi="Century Gothic"/>
        </w:rPr>
      </w:pPr>
      <w:r w:rsidRPr="00A74E06">
        <w:rPr>
          <w:rFonts w:ascii="Century Gothic" w:hAnsi="Century Gothic"/>
        </w:rPr>
        <w:lastRenderedPageBreak/>
        <w:t>ANEXOS</w:t>
      </w:r>
    </w:p>
    <w:bookmarkEnd w:id="4"/>
    <w:p w14:paraId="6C099ECD" w14:textId="7D81C01C" w:rsidR="00D72E7F" w:rsidRPr="00A74E06" w:rsidRDefault="00D72E7F" w:rsidP="00A74E06">
      <w:pPr>
        <w:rPr>
          <w:rFonts w:ascii="Century Gothic" w:hAnsi="Century Gothic"/>
        </w:rPr>
      </w:pPr>
      <w:r w:rsidRPr="00A74E06">
        <w:rPr>
          <w:rFonts w:ascii="Century Gothic" w:hAnsi="Century Gothic"/>
        </w:rPr>
        <w:t>Anexo 1: Reglamento para la conformación y funcionamiento del Gobierno Escolar</w:t>
      </w:r>
    </w:p>
    <w:p w14:paraId="06C0BC66" w14:textId="0B50973B" w:rsidR="00D72E7F" w:rsidRPr="00A74E06" w:rsidRDefault="00D72E7F" w:rsidP="00A74E06">
      <w:pPr>
        <w:rPr>
          <w:rFonts w:ascii="Century Gothic" w:hAnsi="Century Gothic"/>
        </w:rPr>
      </w:pPr>
      <w:r w:rsidRPr="00A74E06">
        <w:rPr>
          <w:rFonts w:ascii="Century Gothic" w:hAnsi="Century Gothic"/>
        </w:rPr>
        <w:t>Anexo 2</w:t>
      </w:r>
      <w:r w:rsidR="00C72F79">
        <w:rPr>
          <w:rFonts w:ascii="Century Gothic" w:hAnsi="Century Gothic"/>
        </w:rPr>
        <w:t xml:space="preserve">: </w:t>
      </w:r>
      <w:r w:rsidRPr="00A74E06">
        <w:rPr>
          <w:rFonts w:ascii="Century Gothic" w:hAnsi="Century Gothic"/>
        </w:rPr>
        <w:t>Reglamento Comité de Convivencia</w:t>
      </w:r>
    </w:p>
    <w:p w14:paraId="7B5EF697" w14:textId="2DC66157" w:rsidR="00E00BA9" w:rsidRPr="00A74E06" w:rsidRDefault="00D72E7F" w:rsidP="00A74E06">
      <w:pPr>
        <w:rPr>
          <w:rFonts w:ascii="Century Gothic" w:hAnsi="Century Gothic"/>
        </w:rPr>
      </w:pPr>
      <w:r w:rsidRPr="00A74E06">
        <w:rPr>
          <w:rFonts w:ascii="Century Gothic" w:hAnsi="Century Gothic"/>
        </w:rPr>
        <w:t>Anexo 3: Manual de Procedimientos</w:t>
      </w:r>
    </w:p>
    <w:p w14:paraId="7D5FF42F" w14:textId="5C8724C8" w:rsidR="00D72E7F" w:rsidRPr="00A74E06" w:rsidRDefault="00D72E7F" w:rsidP="00A74E06">
      <w:pPr>
        <w:rPr>
          <w:rFonts w:ascii="Century Gothic" w:hAnsi="Century Gothic"/>
        </w:rPr>
      </w:pPr>
      <w:r w:rsidRPr="00A74E06">
        <w:rPr>
          <w:rFonts w:ascii="Century Gothic" w:hAnsi="Century Gothic"/>
        </w:rPr>
        <w:t xml:space="preserve">Anexo </w:t>
      </w:r>
      <w:r w:rsidR="00BF457E" w:rsidRPr="00A74E06">
        <w:rPr>
          <w:rFonts w:ascii="Century Gothic" w:hAnsi="Century Gothic"/>
        </w:rPr>
        <w:t>4</w:t>
      </w:r>
      <w:r w:rsidR="00C72F79">
        <w:rPr>
          <w:rFonts w:ascii="Century Gothic" w:hAnsi="Century Gothic"/>
        </w:rPr>
        <w:t xml:space="preserve">: </w:t>
      </w:r>
      <w:r w:rsidRPr="00A74E06">
        <w:rPr>
          <w:rFonts w:ascii="Century Gothic" w:hAnsi="Century Gothic"/>
        </w:rPr>
        <w:t>Manual de funciones</w:t>
      </w:r>
    </w:p>
    <w:p w14:paraId="3E034DF9" w14:textId="479AEF69" w:rsidR="00D72E7F" w:rsidRPr="00A74E06" w:rsidRDefault="00D72E7F" w:rsidP="00A74E06">
      <w:pPr>
        <w:rPr>
          <w:rFonts w:ascii="Century Gothic" w:hAnsi="Century Gothic"/>
        </w:rPr>
      </w:pPr>
      <w:r w:rsidRPr="00A74E06">
        <w:rPr>
          <w:rFonts w:ascii="Century Gothic" w:hAnsi="Century Gothic"/>
        </w:rPr>
        <w:t xml:space="preserve">Anexo </w:t>
      </w:r>
      <w:r w:rsidR="00BF457E" w:rsidRPr="00A74E06">
        <w:rPr>
          <w:rFonts w:ascii="Century Gothic" w:hAnsi="Century Gothic"/>
        </w:rPr>
        <w:t>5</w:t>
      </w:r>
      <w:r w:rsidRPr="00A74E06">
        <w:rPr>
          <w:rFonts w:ascii="Century Gothic" w:hAnsi="Century Gothic"/>
        </w:rPr>
        <w:t>: Manual de Convivencia</w:t>
      </w:r>
    </w:p>
    <w:p w14:paraId="0029615E" w14:textId="1DDF786C" w:rsidR="00D72E7F" w:rsidRPr="00A74E06" w:rsidRDefault="00D72E7F" w:rsidP="00A74E06">
      <w:pPr>
        <w:rPr>
          <w:rFonts w:ascii="Century Gothic" w:hAnsi="Century Gothic"/>
        </w:rPr>
      </w:pPr>
      <w:r w:rsidRPr="00A74E06">
        <w:rPr>
          <w:rFonts w:ascii="Century Gothic" w:hAnsi="Century Gothic"/>
        </w:rPr>
        <w:t xml:space="preserve">Anexo </w:t>
      </w:r>
      <w:r w:rsidR="00BF457E" w:rsidRPr="00A74E06">
        <w:rPr>
          <w:rFonts w:ascii="Century Gothic" w:hAnsi="Century Gothic"/>
        </w:rPr>
        <w:t>6</w:t>
      </w:r>
      <w:r w:rsidRPr="00A74E06">
        <w:rPr>
          <w:rFonts w:ascii="Century Gothic" w:hAnsi="Century Gothic"/>
        </w:rPr>
        <w:t>: Organigrama Escolar</w:t>
      </w:r>
    </w:p>
    <w:p w14:paraId="76ED3B08" w14:textId="376D3C36" w:rsidR="00D72E7F" w:rsidRPr="00A74E06" w:rsidRDefault="00D72E7F" w:rsidP="00A74E06">
      <w:pPr>
        <w:rPr>
          <w:rFonts w:ascii="Century Gothic" w:hAnsi="Century Gothic"/>
        </w:rPr>
      </w:pPr>
      <w:r w:rsidRPr="00A74E06">
        <w:rPr>
          <w:rFonts w:ascii="Century Gothic" w:hAnsi="Century Gothic"/>
        </w:rPr>
        <w:t xml:space="preserve">Anexo </w:t>
      </w:r>
      <w:r w:rsidR="00BF457E" w:rsidRPr="00A74E06">
        <w:rPr>
          <w:rFonts w:ascii="Century Gothic" w:hAnsi="Century Gothic"/>
        </w:rPr>
        <w:t>7</w:t>
      </w:r>
      <w:r w:rsidRPr="00A74E06">
        <w:rPr>
          <w:rFonts w:ascii="Century Gothic" w:hAnsi="Century Gothic"/>
        </w:rPr>
        <w:t xml:space="preserve">: </w:t>
      </w:r>
      <w:r w:rsidR="00C72F79">
        <w:rPr>
          <w:rFonts w:ascii="Century Gothic" w:hAnsi="Century Gothic"/>
        </w:rPr>
        <w:t xml:space="preserve"> </w:t>
      </w:r>
      <w:r w:rsidRPr="00A74E06">
        <w:rPr>
          <w:rFonts w:ascii="Century Gothic" w:hAnsi="Century Gothic"/>
        </w:rPr>
        <w:t>Calendario Académico</w:t>
      </w:r>
    </w:p>
    <w:p w14:paraId="1472BFC9" w14:textId="74ABB24A" w:rsidR="00D72E7F" w:rsidRPr="00A74E06" w:rsidRDefault="00D72E7F" w:rsidP="00A74E06">
      <w:pPr>
        <w:rPr>
          <w:rFonts w:ascii="Century Gothic" w:hAnsi="Century Gothic"/>
        </w:rPr>
      </w:pPr>
      <w:r w:rsidRPr="00A74E06">
        <w:rPr>
          <w:rFonts w:ascii="Century Gothic" w:hAnsi="Century Gothic"/>
        </w:rPr>
        <w:t xml:space="preserve">Anexo </w:t>
      </w:r>
      <w:r w:rsidR="00BF457E" w:rsidRPr="00A74E06">
        <w:rPr>
          <w:rFonts w:ascii="Century Gothic" w:hAnsi="Century Gothic"/>
        </w:rPr>
        <w:t>8</w:t>
      </w:r>
      <w:r w:rsidRPr="00A74E06">
        <w:rPr>
          <w:rFonts w:ascii="Century Gothic" w:hAnsi="Century Gothic"/>
        </w:rPr>
        <w:t>: Inventario de Bienes</w:t>
      </w:r>
    </w:p>
    <w:p w14:paraId="1E67931C" w14:textId="79E3B671" w:rsidR="00D72E7F" w:rsidRPr="00A74E06" w:rsidRDefault="00D72E7F" w:rsidP="00A74E06">
      <w:pPr>
        <w:rPr>
          <w:rFonts w:ascii="Century Gothic" w:hAnsi="Century Gothic"/>
        </w:rPr>
      </w:pPr>
      <w:r w:rsidRPr="00A74E06">
        <w:rPr>
          <w:rFonts w:ascii="Century Gothic" w:hAnsi="Century Gothic"/>
        </w:rPr>
        <w:t xml:space="preserve">Anexo </w:t>
      </w:r>
      <w:r w:rsidR="00BF457E" w:rsidRPr="00A74E06">
        <w:rPr>
          <w:rFonts w:ascii="Century Gothic" w:hAnsi="Century Gothic"/>
        </w:rPr>
        <w:t>9</w:t>
      </w:r>
      <w:r w:rsidRPr="00A74E06">
        <w:rPr>
          <w:rFonts w:ascii="Century Gothic" w:hAnsi="Century Gothic"/>
        </w:rPr>
        <w:t>: Presupuesto anual de ingresos y gastos</w:t>
      </w:r>
    </w:p>
    <w:p w14:paraId="762EAD54" w14:textId="2FDB0D1B" w:rsidR="00D72E7F" w:rsidRPr="00A74E06" w:rsidRDefault="00D72E7F" w:rsidP="00A74E06">
      <w:pPr>
        <w:rPr>
          <w:rFonts w:ascii="Century Gothic" w:hAnsi="Century Gothic"/>
        </w:rPr>
      </w:pPr>
      <w:r w:rsidRPr="00A74E06">
        <w:rPr>
          <w:rFonts w:ascii="Century Gothic" w:hAnsi="Century Gothic"/>
        </w:rPr>
        <w:t>Anexo 1</w:t>
      </w:r>
      <w:r w:rsidR="00BF457E" w:rsidRPr="00A74E06">
        <w:rPr>
          <w:rFonts w:ascii="Century Gothic" w:hAnsi="Century Gothic"/>
        </w:rPr>
        <w:t>0</w:t>
      </w:r>
      <w:r w:rsidRPr="00A74E06">
        <w:rPr>
          <w:rFonts w:ascii="Century Gothic" w:hAnsi="Century Gothic"/>
        </w:rPr>
        <w:t>: Planta de Personal Formato H01</w:t>
      </w:r>
    </w:p>
    <w:p w14:paraId="795D2493" w14:textId="77777777" w:rsidR="00C72F79" w:rsidRPr="00A74E06" w:rsidRDefault="00D72E7F" w:rsidP="00C72F79">
      <w:pPr>
        <w:rPr>
          <w:rFonts w:ascii="Century Gothic" w:hAnsi="Century Gothic"/>
        </w:rPr>
      </w:pPr>
      <w:r w:rsidRPr="00A74E06">
        <w:rPr>
          <w:rFonts w:ascii="Century Gothic" w:hAnsi="Century Gothic"/>
        </w:rPr>
        <w:t>Anexo 1</w:t>
      </w:r>
      <w:r w:rsidR="00BF457E" w:rsidRPr="00A74E06">
        <w:rPr>
          <w:rFonts w:ascii="Century Gothic" w:hAnsi="Century Gothic"/>
        </w:rPr>
        <w:t>1</w:t>
      </w:r>
      <w:r w:rsidRPr="00A74E06">
        <w:rPr>
          <w:rFonts w:ascii="Century Gothic" w:hAnsi="Century Gothic"/>
        </w:rPr>
        <w:t xml:space="preserve">: </w:t>
      </w:r>
      <w:r w:rsidR="00C72F79" w:rsidRPr="00A74E06">
        <w:rPr>
          <w:rFonts w:ascii="Century Gothic" w:hAnsi="Century Gothic"/>
        </w:rPr>
        <w:t>Plan de Estudios</w:t>
      </w:r>
    </w:p>
    <w:p w14:paraId="6008CD24" w14:textId="77777777" w:rsidR="00C72F79" w:rsidRPr="00A74E06" w:rsidRDefault="00D72E7F" w:rsidP="00C72F79">
      <w:pPr>
        <w:rPr>
          <w:rFonts w:ascii="Century Gothic" w:hAnsi="Century Gothic"/>
        </w:rPr>
      </w:pPr>
      <w:r w:rsidRPr="00A74E06">
        <w:rPr>
          <w:rFonts w:ascii="Century Gothic" w:hAnsi="Century Gothic"/>
        </w:rPr>
        <w:t>Anexo 1</w:t>
      </w:r>
      <w:r w:rsidR="00BF457E" w:rsidRPr="00A74E06">
        <w:rPr>
          <w:rFonts w:ascii="Century Gothic" w:hAnsi="Century Gothic"/>
        </w:rPr>
        <w:t>2</w:t>
      </w:r>
      <w:r w:rsidRPr="00A74E06">
        <w:rPr>
          <w:rFonts w:ascii="Century Gothic" w:hAnsi="Century Gothic"/>
        </w:rPr>
        <w:t xml:space="preserve">: </w:t>
      </w:r>
      <w:r w:rsidR="00C72F79" w:rsidRPr="00A74E06">
        <w:rPr>
          <w:rFonts w:ascii="Century Gothic" w:hAnsi="Century Gothic"/>
        </w:rPr>
        <w:t>Formato Preparador de Clases</w:t>
      </w:r>
    </w:p>
    <w:p w14:paraId="204A3F6F" w14:textId="77777777" w:rsidR="00C72F79" w:rsidRPr="00A74E06" w:rsidRDefault="00D72E7F" w:rsidP="00C72F79">
      <w:pPr>
        <w:rPr>
          <w:rFonts w:ascii="Century Gothic" w:hAnsi="Century Gothic"/>
        </w:rPr>
      </w:pPr>
      <w:r w:rsidRPr="00A74E06">
        <w:rPr>
          <w:rFonts w:ascii="Century Gothic" w:hAnsi="Century Gothic"/>
        </w:rPr>
        <w:t>Anexo 1</w:t>
      </w:r>
      <w:r w:rsidR="00BF457E" w:rsidRPr="00A74E06">
        <w:rPr>
          <w:rFonts w:ascii="Century Gothic" w:hAnsi="Century Gothic"/>
        </w:rPr>
        <w:t>3</w:t>
      </w:r>
      <w:r w:rsidRPr="00A74E06">
        <w:rPr>
          <w:rFonts w:ascii="Century Gothic" w:hAnsi="Century Gothic"/>
        </w:rPr>
        <w:t xml:space="preserve">: </w:t>
      </w:r>
      <w:r w:rsidR="00C72F79" w:rsidRPr="00A74E06">
        <w:rPr>
          <w:rFonts w:ascii="Century Gothic" w:hAnsi="Century Gothic"/>
        </w:rPr>
        <w:t>Proyectos Pedagógicos Transversales</w:t>
      </w:r>
    </w:p>
    <w:p w14:paraId="1DE73904" w14:textId="77777777" w:rsidR="00C72F79" w:rsidRPr="00A74E06" w:rsidRDefault="00D72E7F" w:rsidP="00C72F79">
      <w:pPr>
        <w:rPr>
          <w:rFonts w:ascii="Century Gothic" w:hAnsi="Century Gothic"/>
        </w:rPr>
      </w:pPr>
      <w:r w:rsidRPr="00A74E06">
        <w:rPr>
          <w:rFonts w:ascii="Century Gothic" w:hAnsi="Century Gothic"/>
        </w:rPr>
        <w:t>Anexo 1</w:t>
      </w:r>
      <w:r w:rsidR="00BF457E" w:rsidRPr="00A74E06">
        <w:rPr>
          <w:rFonts w:ascii="Century Gothic" w:hAnsi="Century Gothic"/>
        </w:rPr>
        <w:t>4</w:t>
      </w:r>
      <w:r w:rsidRPr="00A74E06">
        <w:rPr>
          <w:rFonts w:ascii="Century Gothic" w:hAnsi="Century Gothic"/>
        </w:rPr>
        <w:t xml:space="preserve">: </w:t>
      </w:r>
      <w:r w:rsidR="00C72F79" w:rsidRPr="00A74E06">
        <w:rPr>
          <w:rFonts w:ascii="Century Gothic" w:hAnsi="Century Gothic"/>
        </w:rPr>
        <w:t xml:space="preserve">DIAC: Documento Individual de Adaptaciones Curriculares </w:t>
      </w:r>
    </w:p>
    <w:p w14:paraId="37BFAA81" w14:textId="0D5B2AB3" w:rsidR="00D72E7F" w:rsidRPr="00A74E06" w:rsidRDefault="00D72E7F" w:rsidP="00A74E06">
      <w:pPr>
        <w:rPr>
          <w:rFonts w:ascii="Century Gothic" w:hAnsi="Century Gothic"/>
        </w:rPr>
      </w:pPr>
      <w:r w:rsidRPr="00A74E06">
        <w:rPr>
          <w:rFonts w:ascii="Century Gothic" w:hAnsi="Century Gothic"/>
        </w:rPr>
        <w:t>Anexo 1</w:t>
      </w:r>
      <w:r w:rsidR="00BF457E" w:rsidRPr="00A74E06">
        <w:rPr>
          <w:rFonts w:ascii="Century Gothic" w:hAnsi="Century Gothic"/>
        </w:rPr>
        <w:t>5</w:t>
      </w:r>
      <w:r w:rsidRPr="00A74E06">
        <w:rPr>
          <w:rFonts w:ascii="Century Gothic" w:hAnsi="Century Gothic"/>
        </w:rPr>
        <w:t xml:space="preserve">: </w:t>
      </w:r>
      <w:r w:rsidR="00C72F79" w:rsidRPr="00A74E06">
        <w:rPr>
          <w:rFonts w:ascii="Century Gothic" w:hAnsi="Century Gothic"/>
        </w:rPr>
        <w:t>Formato de control de clases</w:t>
      </w:r>
    </w:p>
    <w:p w14:paraId="28BD9DCB" w14:textId="04311F81" w:rsidR="00C72F79" w:rsidRPr="00A74E06" w:rsidRDefault="00D72E7F" w:rsidP="00C72F79">
      <w:pPr>
        <w:rPr>
          <w:rFonts w:ascii="Century Gothic" w:hAnsi="Century Gothic"/>
        </w:rPr>
      </w:pPr>
      <w:r w:rsidRPr="00A74E06">
        <w:rPr>
          <w:rFonts w:ascii="Century Gothic" w:hAnsi="Century Gothic"/>
        </w:rPr>
        <w:t xml:space="preserve">Anexo </w:t>
      </w:r>
      <w:r w:rsidR="00BF457E" w:rsidRPr="00A74E06">
        <w:rPr>
          <w:rFonts w:ascii="Century Gothic" w:hAnsi="Century Gothic"/>
        </w:rPr>
        <w:t>1</w:t>
      </w:r>
      <w:r w:rsidR="00C72F79">
        <w:rPr>
          <w:rFonts w:ascii="Century Gothic" w:hAnsi="Century Gothic"/>
        </w:rPr>
        <w:t>6</w:t>
      </w:r>
      <w:r w:rsidRPr="00A74E06">
        <w:rPr>
          <w:rFonts w:ascii="Century Gothic" w:hAnsi="Century Gothic"/>
        </w:rPr>
        <w:t xml:space="preserve">: </w:t>
      </w:r>
      <w:r w:rsidR="00C72F79" w:rsidRPr="00A74E06">
        <w:rPr>
          <w:rFonts w:ascii="Century Gothic" w:hAnsi="Century Gothic"/>
        </w:rPr>
        <w:t>Programa de Prevención y Gestión del Riesgo Escolar</w:t>
      </w:r>
      <w:r w:rsidR="00916AA4">
        <w:rPr>
          <w:rFonts w:ascii="Century Gothic" w:hAnsi="Century Gothic"/>
        </w:rPr>
        <w:t>.</w:t>
      </w:r>
    </w:p>
    <w:p w14:paraId="6A019E60" w14:textId="58074BF6" w:rsidR="00D72E7F" w:rsidRPr="00A74E06" w:rsidRDefault="00D72E7F" w:rsidP="00A74E06">
      <w:pPr>
        <w:rPr>
          <w:rFonts w:ascii="Century Gothic" w:hAnsi="Century Gothic"/>
        </w:rPr>
      </w:pPr>
    </w:p>
    <w:p w14:paraId="6380F917" w14:textId="65E0C59D" w:rsidR="00D72E7F" w:rsidRPr="00537966" w:rsidRDefault="00D72E7F" w:rsidP="00FC13D7">
      <w:pPr>
        <w:rPr>
          <w:rFonts w:ascii="Century Gothic" w:hAnsi="Century Gothic" w:cs="Arial"/>
          <w:color w:val="002060"/>
        </w:rPr>
      </w:pPr>
    </w:p>
    <w:p w14:paraId="7B0A0534" w14:textId="4A768EAE" w:rsidR="00D72E7F" w:rsidRPr="00537966" w:rsidRDefault="00D72E7F" w:rsidP="00FC13D7">
      <w:pPr>
        <w:rPr>
          <w:rFonts w:ascii="Century Gothic" w:hAnsi="Century Gothic" w:cs="Arial"/>
          <w:color w:val="002060"/>
        </w:rPr>
      </w:pPr>
    </w:p>
    <w:p w14:paraId="74E5095B" w14:textId="74FF83A6" w:rsidR="00D51919" w:rsidRPr="00537966" w:rsidRDefault="00D51919" w:rsidP="00D51919">
      <w:pPr>
        <w:jc w:val="both"/>
        <w:rPr>
          <w:rFonts w:ascii="Century Gothic" w:hAnsi="Century Gothic" w:cs="Arial"/>
          <w:b/>
          <w:color w:val="002060"/>
          <w:sz w:val="24"/>
          <w:szCs w:val="24"/>
        </w:rPr>
      </w:pPr>
    </w:p>
    <w:p w14:paraId="11A4D036" w14:textId="77777777" w:rsidR="00D51919" w:rsidRPr="00537966" w:rsidRDefault="00D51919" w:rsidP="00D51919">
      <w:pPr>
        <w:jc w:val="both"/>
        <w:rPr>
          <w:rFonts w:ascii="Century Gothic" w:hAnsi="Century Gothic" w:cs="Arial"/>
          <w:b/>
          <w:color w:val="002060"/>
          <w:sz w:val="24"/>
          <w:szCs w:val="24"/>
        </w:rPr>
      </w:pPr>
    </w:p>
    <w:p w14:paraId="7AD46DAC" w14:textId="77777777" w:rsidR="00D51919" w:rsidRPr="00537966" w:rsidRDefault="00D51919" w:rsidP="00D51919">
      <w:pPr>
        <w:jc w:val="both"/>
        <w:rPr>
          <w:rFonts w:ascii="Century Gothic" w:hAnsi="Century Gothic" w:cs="Arial"/>
          <w:b/>
          <w:color w:val="002060"/>
          <w:sz w:val="24"/>
          <w:szCs w:val="24"/>
        </w:rPr>
      </w:pPr>
    </w:p>
    <w:p w14:paraId="414C8D8A" w14:textId="77777777" w:rsidR="00D72E7F" w:rsidRPr="00537966" w:rsidRDefault="00D72E7F" w:rsidP="00FC13D7">
      <w:pPr>
        <w:rPr>
          <w:rFonts w:ascii="Century Gothic" w:hAnsi="Century Gothic" w:cs="Arial"/>
          <w:color w:val="002060"/>
        </w:rPr>
      </w:pPr>
    </w:p>
    <w:sectPr w:rsidR="00D72E7F" w:rsidRPr="00537966" w:rsidSect="00537966">
      <w:headerReference w:type="default" r:id="rId18"/>
      <w:footerReference w:type="default" r:id="rId19"/>
      <w:pgSz w:w="12240" w:h="15840"/>
      <w:pgMar w:top="1417" w:right="1701" w:bottom="1417" w:left="1701"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68C1E" w14:textId="77777777" w:rsidR="00E76E77" w:rsidRDefault="00E76E77" w:rsidP="00537966">
      <w:pPr>
        <w:spacing w:after="0" w:line="240" w:lineRule="auto"/>
      </w:pPr>
      <w:r>
        <w:separator/>
      </w:r>
    </w:p>
  </w:endnote>
  <w:endnote w:type="continuationSeparator" w:id="0">
    <w:p w14:paraId="36D56AEC" w14:textId="77777777" w:rsidR="00E76E77" w:rsidRDefault="00E76E77" w:rsidP="00537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nap ITC">
    <w:panose1 w:val="04040A0706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D3641" w14:textId="023EB2CB" w:rsidR="00916AA4" w:rsidRDefault="00916AA4">
    <w:pPr>
      <w:pStyle w:val="Piedepgina"/>
    </w:pPr>
    <w:r>
      <w:rPr>
        <w:noProof/>
        <w:lang w:eastAsia="es-ES"/>
      </w:rPr>
      <w:drawing>
        <wp:inline distT="0" distB="0" distL="0" distR="0" wp14:anchorId="3A5DCD32" wp14:editId="3B95D186">
          <wp:extent cx="5394960" cy="822050"/>
          <wp:effectExtent l="0" t="0" r="0" b="0"/>
          <wp:docPr id="9" name="Imagen 9" descr="Радикал-Фото: Картинка | Sunday school crafts, Scrapbook images, Fall  sunday school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дикал-Фото: Картинка | Sunday school crafts, Scrapbook images, Fall  sunday school craf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82282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EC979" w14:textId="77777777" w:rsidR="00E76E77" w:rsidRDefault="00E76E77" w:rsidP="00537966">
      <w:pPr>
        <w:spacing w:after="0" w:line="240" w:lineRule="auto"/>
      </w:pPr>
      <w:r>
        <w:separator/>
      </w:r>
    </w:p>
  </w:footnote>
  <w:footnote w:type="continuationSeparator" w:id="0">
    <w:p w14:paraId="326B7033" w14:textId="77777777" w:rsidR="00E76E77" w:rsidRDefault="00E76E77" w:rsidP="00537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DF72E" w14:textId="77777777" w:rsidR="00916AA4" w:rsidRDefault="00916AA4" w:rsidP="00537966">
    <w:pPr>
      <w:spacing w:after="0" w:line="240" w:lineRule="auto"/>
      <w:jc w:val="center"/>
      <w:rPr>
        <w:b/>
        <w:color w:val="0070C0"/>
        <w:sz w:val="32"/>
        <w:u w:val="single"/>
      </w:rPr>
    </w:pPr>
    <w:r>
      <w:rPr>
        <w:noProof/>
        <w:lang w:eastAsia="es-ES"/>
      </w:rPr>
      <w:drawing>
        <wp:anchor distT="0" distB="0" distL="114300" distR="114300" simplePos="0" relativeHeight="251661312" behindDoc="1" locked="0" layoutInCell="1" allowOverlap="1" wp14:anchorId="0E4F0A05" wp14:editId="09401BF7">
          <wp:simplePos x="0" y="0"/>
          <wp:positionH relativeFrom="column">
            <wp:posOffset>401955</wp:posOffset>
          </wp:positionH>
          <wp:positionV relativeFrom="paragraph">
            <wp:posOffset>-104775</wp:posOffset>
          </wp:positionV>
          <wp:extent cx="853440" cy="850265"/>
          <wp:effectExtent l="0" t="0" r="3810" b="6985"/>
          <wp:wrapThrough wrapText="bothSides">
            <wp:wrapPolygon edited="0">
              <wp:start x="0" y="0"/>
              <wp:lineTo x="0" y="21294"/>
              <wp:lineTo x="21214" y="21294"/>
              <wp:lineTo x="2121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344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lang w:eastAsia="es-CO"/>
      </w:rPr>
      <mc:AlternateContent>
        <mc:Choice Requires="wps">
          <w:drawing>
            <wp:anchor distT="0" distB="0" distL="114300" distR="114300" simplePos="0" relativeHeight="251662336" behindDoc="1" locked="0" layoutInCell="1" allowOverlap="1" wp14:anchorId="7B7D8468" wp14:editId="194D7408">
              <wp:simplePos x="0" y="0"/>
              <wp:positionH relativeFrom="margin">
                <wp:posOffset>1323975</wp:posOffset>
              </wp:positionH>
              <wp:positionV relativeFrom="paragraph">
                <wp:posOffset>-149860</wp:posOffset>
              </wp:positionV>
              <wp:extent cx="3248025" cy="111569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115695"/>
                      </a:xfrm>
                      <a:prstGeom prst="rect">
                        <a:avLst/>
                      </a:prstGeom>
                      <a:noFill/>
                      <a:ln w="6350">
                        <a:noFill/>
                      </a:ln>
                      <a:effectLst/>
                    </wps:spPr>
                    <wps:txbx>
                      <w:txbxContent>
                        <w:p w14:paraId="300333FF" w14:textId="77777777" w:rsidR="00916AA4" w:rsidRPr="00D956D9" w:rsidRDefault="00916AA4" w:rsidP="00537966">
                          <w:pPr>
                            <w:spacing w:after="0" w:line="240" w:lineRule="auto"/>
                            <w:jc w:val="center"/>
                            <w:rPr>
                              <w:b/>
                              <w:color w:val="0070C0"/>
                              <w:sz w:val="32"/>
                              <w:u w:val="single"/>
                            </w:rPr>
                          </w:pPr>
                          <w:r w:rsidRPr="00D956D9">
                            <w:rPr>
                              <w:b/>
                              <w:color w:val="0070C0"/>
                              <w:sz w:val="32"/>
                              <w:u w:val="single"/>
                            </w:rPr>
                            <w:t>CENTRO EDUCATIVO</w:t>
                          </w:r>
                        </w:p>
                        <w:p w14:paraId="05EE7E61" w14:textId="77777777" w:rsidR="00916AA4" w:rsidRPr="00D956D9" w:rsidRDefault="00916AA4" w:rsidP="00537966">
                          <w:pPr>
                            <w:spacing w:after="0" w:line="240" w:lineRule="auto"/>
                            <w:jc w:val="center"/>
                            <w:rPr>
                              <w:b/>
                              <w:color w:val="FF3399"/>
                              <w:sz w:val="32"/>
                              <w:u w:val="single"/>
                            </w:rPr>
                          </w:pPr>
                          <w:r w:rsidRPr="00D956D9">
                            <w:rPr>
                              <w:b/>
                              <w:color w:val="FF3399"/>
                              <w:sz w:val="32"/>
                              <w:u w:val="single"/>
                            </w:rPr>
                            <w:t>LICEO INFANTIL TIM</w:t>
                          </w:r>
                        </w:p>
                        <w:p w14:paraId="29730051" w14:textId="77777777" w:rsidR="00916AA4" w:rsidRPr="00D956D9" w:rsidRDefault="00916AA4" w:rsidP="00537966">
                          <w:pPr>
                            <w:spacing w:after="0" w:line="240" w:lineRule="auto"/>
                            <w:jc w:val="center"/>
                            <w:rPr>
                              <w:color w:val="002060"/>
                              <w:sz w:val="16"/>
                            </w:rPr>
                          </w:pPr>
                          <w:r>
                            <w:rPr>
                              <w:color w:val="002060"/>
                              <w:sz w:val="16"/>
                            </w:rPr>
                            <w:t>Resolución No 00638</w:t>
                          </w:r>
                          <w:r w:rsidRPr="00D956D9">
                            <w:rPr>
                              <w:color w:val="002060"/>
                              <w:sz w:val="16"/>
                            </w:rPr>
                            <w:t xml:space="preserve"> del </w:t>
                          </w:r>
                          <w:r>
                            <w:rPr>
                              <w:color w:val="002060"/>
                              <w:sz w:val="16"/>
                            </w:rPr>
                            <w:t xml:space="preserve">10 </w:t>
                          </w:r>
                          <w:r w:rsidRPr="00D956D9">
                            <w:rPr>
                              <w:color w:val="002060"/>
                              <w:sz w:val="16"/>
                            </w:rPr>
                            <w:t>de</w:t>
                          </w:r>
                          <w:r>
                            <w:rPr>
                              <w:color w:val="002060"/>
                              <w:sz w:val="16"/>
                            </w:rPr>
                            <w:t xml:space="preserve"> febrero de 2022</w:t>
                          </w:r>
                        </w:p>
                        <w:p w14:paraId="3BDFFC4B" w14:textId="77777777" w:rsidR="00916AA4" w:rsidRPr="00D956D9" w:rsidRDefault="00916AA4" w:rsidP="00537966">
                          <w:pPr>
                            <w:spacing w:after="0" w:line="240" w:lineRule="auto"/>
                            <w:jc w:val="center"/>
                            <w:rPr>
                              <w:color w:val="002060"/>
                              <w:sz w:val="16"/>
                            </w:rPr>
                          </w:pPr>
                          <w:r w:rsidRPr="00D956D9">
                            <w:rPr>
                              <w:color w:val="002060"/>
                              <w:sz w:val="16"/>
                            </w:rPr>
                            <w:t>Código DANE 354172800005 – Nit: 60421312-8</w:t>
                          </w:r>
                        </w:p>
                        <w:p w14:paraId="1ADE8D0F" w14:textId="52E55688" w:rsidR="00916AA4" w:rsidRPr="00D956D9" w:rsidRDefault="00916AA4" w:rsidP="00537966">
                          <w:pPr>
                            <w:spacing w:after="0" w:line="240" w:lineRule="auto"/>
                            <w:jc w:val="center"/>
                            <w:rPr>
                              <w:color w:val="002060"/>
                              <w:sz w:val="16"/>
                            </w:rPr>
                          </w:pPr>
                          <w:r w:rsidRPr="00D956D9">
                            <w:rPr>
                              <w:color w:val="002060"/>
                              <w:sz w:val="16"/>
                            </w:rPr>
                            <w:t>Carrera 4 No 9- 51 el Dique, Chinácota NS. – Tel: 3008472235</w:t>
                          </w:r>
                        </w:p>
                        <w:p w14:paraId="66D63AAF" w14:textId="77777777" w:rsidR="00916AA4" w:rsidRDefault="00916AA4" w:rsidP="00537966">
                          <w:pPr>
                            <w:spacing w:after="0" w:line="240" w:lineRule="auto"/>
                            <w:jc w:val="center"/>
                            <w:rPr>
                              <w:color w:val="002060"/>
                              <w:sz w:val="16"/>
                            </w:rPr>
                          </w:pPr>
                          <w:r w:rsidRPr="00D956D9">
                            <w:rPr>
                              <w:color w:val="002060"/>
                              <w:sz w:val="16"/>
                            </w:rPr>
                            <w:t xml:space="preserve">Sede única </w:t>
                          </w:r>
                        </w:p>
                        <w:p w14:paraId="43963B4B" w14:textId="77777777" w:rsidR="00916AA4" w:rsidRPr="00D956D9" w:rsidRDefault="00916AA4" w:rsidP="00537966">
                          <w:pPr>
                            <w:jc w:val="center"/>
                            <w:rPr>
                              <w:color w:val="00206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D8468" id="_x0000_t202" coordsize="21600,21600" o:spt="202" path="m,l,21600r21600,l21600,xe">
              <v:stroke joinstyle="miter"/>
              <v:path gradientshapeok="t" o:connecttype="rect"/>
            </v:shapetype>
            <v:shape id="Cuadro de texto 5" o:spid="_x0000_s1028" type="#_x0000_t202" style="position:absolute;left:0;text-align:left;margin-left:104.25pt;margin-top:-11.8pt;width:255.75pt;height:87.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" filled="f" stroked="f" strokeweight=".5pt">
              <v:textbox>
                <w:txbxContent>
                  <w:p w14:paraId="300333FF" w14:textId="77777777" w:rsidR="00CC7CE3" w:rsidRPr="00D956D9" w:rsidRDefault="00CC7CE3" w:rsidP="00537966">
                    <w:pPr>
                      <w:spacing w:after="0" w:line="240" w:lineRule="auto"/>
                      <w:jc w:val="center"/>
                      <w:rPr>
                        <w:b/>
                        <w:color w:val="0070C0"/>
                        <w:sz w:val="32"/>
                        <w:u w:val="single"/>
                      </w:rPr>
                    </w:pPr>
                    <w:r w:rsidRPr="00D956D9">
                      <w:rPr>
                        <w:b/>
                        <w:color w:val="0070C0"/>
                        <w:sz w:val="32"/>
                        <w:u w:val="single"/>
                      </w:rPr>
                      <w:t>CENTRO EDUCATIVO</w:t>
                    </w:r>
                  </w:p>
                  <w:p w14:paraId="05EE7E61" w14:textId="77777777" w:rsidR="00CC7CE3" w:rsidRPr="00D956D9" w:rsidRDefault="00CC7CE3" w:rsidP="00537966">
                    <w:pPr>
                      <w:spacing w:after="0" w:line="240" w:lineRule="auto"/>
                      <w:jc w:val="center"/>
                      <w:rPr>
                        <w:b/>
                        <w:color w:val="FF3399"/>
                        <w:sz w:val="32"/>
                        <w:u w:val="single"/>
                      </w:rPr>
                    </w:pPr>
                    <w:r w:rsidRPr="00D956D9">
                      <w:rPr>
                        <w:b/>
                        <w:color w:val="FF3399"/>
                        <w:sz w:val="32"/>
                        <w:u w:val="single"/>
                      </w:rPr>
                      <w:t>LICEO INFANTIL TIM</w:t>
                    </w:r>
                  </w:p>
                  <w:p w14:paraId="29730051" w14:textId="77777777" w:rsidR="00CC7CE3" w:rsidRPr="00D956D9" w:rsidRDefault="00CC7CE3" w:rsidP="00537966">
                    <w:pPr>
                      <w:spacing w:after="0" w:line="240" w:lineRule="auto"/>
                      <w:jc w:val="center"/>
                      <w:rPr>
                        <w:color w:val="002060"/>
                        <w:sz w:val="16"/>
                      </w:rPr>
                    </w:pPr>
                    <w:r>
                      <w:rPr>
                        <w:color w:val="002060"/>
                        <w:sz w:val="16"/>
                      </w:rPr>
                      <w:t>Resolución No 00638</w:t>
                    </w:r>
                    <w:r w:rsidRPr="00D956D9">
                      <w:rPr>
                        <w:color w:val="002060"/>
                        <w:sz w:val="16"/>
                      </w:rPr>
                      <w:t xml:space="preserve"> del </w:t>
                    </w:r>
                    <w:r>
                      <w:rPr>
                        <w:color w:val="002060"/>
                        <w:sz w:val="16"/>
                      </w:rPr>
                      <w:t xml:space="preserve">10 </w:t>
                    </w:r>
                    <w:r w:rsidRPr="00D956D9">
                      <w:rPr>
                        <w:color w:val="002060"/>
                        <w:sz w:val="16"/>
                      </w:rPr>
                      <w:t>de</w:t>
                    </w:r>
                    <w:r>
                      <w:rPr>
                        <w:color w:val="002060"/>
                        <w:sz w:val="16"/>
                      </w:rPr>
                      <w:t xml:space="preserve"> febrero de 2022</w:t>
                    </w:r>
                  </w:p>
                  <w:p w14:paraId="3BDFFC4B" w14:textId="77777777" w:rsidR="00CC7CE3" w:rsidRPr="00D956D9" w:rsidRDefault="00CC7CE3" w:rsidP="00537966">
                    <w:pPr>
                      <w:spacing w:after="0" w:line="240" w:lineRule="auto"/>
                      <w:jc w:val="center"/>
                      <w:rPr>
                        <w:color w:val="002060"/>
                        <w:sz w:val="16"/>
                      </w:rPr>
                    </w:pPr>
                    <w:r w:rsidRPr="00D956D9">
                      <w:rPr>
                        <w:color w:val="002060"/>
                        <w:sz w:val="16"/>
                      </w:rPr>
                      <w:t>Código DANE 354172800005 – Nit: 60421312-8</w:t>
                    </w:r>
                  </w:p>
                  <w:p w14:paraId="1ADE8D0F" w14:textId="52E55688" w:rsidR="00CC7CE3" w:rsidRPr="00D956D9" w:rsidRDefault="00CC7CE3" w:rsidP="00537966">
                    <w:pPr>
                      <w:spacing w:after="0" w:line="240" w:lineRule="auto"/>
                      <w:jc w:val="center"/>
                      <w:rPr>
                        <w:color w:val="002060"/>
                        <w:sz w:val="16"/>
                      </w:rPr>
                    </w:pPr>
                    <w:r w:rsidRPr="00D956D9">
                      <w:rPr>
                        <w:color w:val="002060"/>
                        <w:sz w:val="16"/>
                      </w:rPr>
                      <w:t>Carrera 4 No 9- 51 el Dique, Chinácota NS. – Tel: 3008472235</w:t>
                    </w:r>
                  </w:p>
                  <w:p w14:paraId="66D63AAF" w14:textId="77777777" w:rsidR="00CC7CE3" w:rsidRDefault="00CC7CE3" w:rsidP="00537966">
                    <w:pPr>
                      <w:spacing w:after="0" w:line="240" w:lineRule="auto"/>
                      <w:jc w:val="center"/>
                      <w:rPr>
                        <w:color w:val="002060"/>
                        <w:sz w:val="16"/>
                      </w:rPr>
                    </w:pPr>
                    <w:r w:rsidRPr="00D956D9">
                      <w:rPr>
                        <w:color w:val="002060"/>
                        <w:sz w:val="16"/>
                      </w:rPr>
                      <w:t xml:space="preserve">Sede única </w:t>
                    </w:r>
                  </w:p>
                  <w:p w14:paraId="43963B4B" w14:textId="77777777" w:rsidR="00CC7CE3" w:rsidRPr="00D956D9" w:rsidRDefault="00CC7CE3" w:rsidP="00537966">
                    <w:pPr>
                      <w:jc w:val="center"/>
                      <w:rPr>
                        <w:color w:val="002060"/>
                        <w:sz w:val="16"/>
                      </w:rPr>
                    </w:pPr>
                  </w:p>
                </w:txbxContent>
              </v:textbox>
              <w10:wrap anchorx="margin"/>
            </v:shape>
          </w:pict>
        </mc:Fallback>
      </mc:AlternateContent>
    </w:r>
    <w:r w:rsidRPr="00304152">
      <w:rPr>
        <w:rFonts w:ascii="Calibri" w:eastAsia="Calibri" w:hAnsi="Calibri" w:cs="Calibri"/>
        <w:noProof/>
        <w:lang w:eastAsia="es-CO"/>
      </w:rPr>
      <w:drawing>
        <wp:anchor distT="0" distB="0" distL="114300" distR="114300" simplePos="0" relativeHeight="251660288" behindDoc="0" locked="0" layoutInCell="1" allowOverlap="1" wp14:anchorId="4B692043" wp14:editId="1B077D83">
          <wp:simplePos x="0" y="0"/>
          <wp:positionH relativeFrom="column">
            <wp:posOffset>4787265</wp:posOffset>
          </wp:positionH>
          <wp:positionV relativeFrom="paragraph">
            <wp:posOffset>-73025</wp:posOffset>
          </wp:positionV>
          <wp:extent cx="942975" cy="867127"/>
          <wp:effectExtent l="0" t="0" r="0" b="9525"/>
          <wp:wrapNone/>
          <wp:docPr id="6" name="Imagen 6" descr="LA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EDUCACIÓN"/>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531" cy="8703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BC2">
      <w:rPr>
        <w:b/>
        <w:color w:val="0070C0"/>
        <w:sz w:val="32"/>
        <w:u w:val="single"/>
      </w:rPr>
      <w:t xml:space="preserve"> </w:t>
    </w:r>
  </w:p>
  <w:p w14:paraId="06C041F5" w14:textId="77777777" w:rsidR="00916AA4" w:rsidRDefault="00916AA4" w:rsidP="00537966">
    <w:pPr>
      <w:spacing w:after="0" w:line="240" w:lineRule="auto"/>
      <w:jc w:val="center"/>
      <w:rPr>
        <w:b/>
        <w:color w:val="0070C0"/>
        <w:sz w:val="32"/>
        <w:u w:val="single"/>
      </w:rPr>
    </w:pPr>
  </w:p>
  <w:p w14:paraId="18AF07DB" w14:textId="77777777" w:rsidR="00916AA4" w:rsidRDefault="00916AA4" w:rsidP="00537966">
    <w:pPr>
      <w:spacing w:after="0" w:line="240" w:lineRule="auto"/>
      <w:jc w:val="center"/>
      <w:rPr>
        <w:b/>
        <w:color w:val="0070C0"/>
        <w:sz w:val="32"/>
        <w:u w:val="single"/>
      </w:rPr>
    </w:pPr>
  </w:p>
  <w:p w14:paraId="0DCD2AB6" w14:textId="77777777" w:rsidR="00916AA4" w:rsidRDefault="00916AA4" w:rsidP="00537966">
    <w:pPr>
      <w:spacing w:after="0" w:line="240" w:lineRule="auto"/>
      <w:jc w:val="center"/>
      <w:rPr>
        <w:color w:val="002060"/>
        <w:sz w:val="16"/>
      </w:rPr>
    </w:pPr>
  </w:p>
  <w:p w14:paraId="58BB4BDE" w14:textId="65E56A55" w:rsidR="00916AA4" w:rsidRPr="00537966" w:rsidRDefault="00916AA4" w:rsidP="00537966">
    <w:pPr>
      <w:spacing w:after="0" w:line="240" w:lineRule="auto"/>
      <w:jc w:val="center"/>
      <w:rPr>
        <w:color w:val="002060"/>
        <w:sz w:val="16"/>
      </w:rPr>
    </w:pPr>
    <w:r>
      <w:rPr>
        <w:noProof/>
        <w:lang w:eastAsia="es-ES"/>
      </w:rPr>
      <w:drawing>
        <wp:anchor distT="0" distB="0" distL="114300" distR="114300" simplePos="0" relativeHeight="251659264" behindDoc="1" locked="0" layoutInCell="1" allowOverlap="1" wp14:anchorId="0966D5E5" wp14:editId="49287AB9">
          <wp:simplePos x="0" y="0"/>
          <wp:positionH relativeFrom="column">
            <wp:posOffset>421005</wp:posOffset>
          </wp:positionH>
          <wp:positionV relativeFrom="paragraph">
            <wp:posOffset>1700597</wp:posOffset>
          </wp:positionV>
          <wp:extent cx="4597400" cy="45815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lum bright="70000" contrast="-70000"/>
                    <a:extLst>
                      <a:ext uri="{28A0092B-C50C-407E-A947-70E740481C1C}">
                        <a14:useLocalDpi xmlns:a14="http://schemas.microsoft.com/office/drawing/2010/main" val="0"/>
                      </a:ext>
                    </a:extLst>
                  </a:blip>
                  <a:srcRect/>
                  <a:stretch>
                    <a:fillRect/>
                  </a:stretch>
                </pic:blipFill>
                <pic:spPr bwMode="auto">
                  <a:xfrm>
                    <a:off x="0" y="0"/>
                    <a:ext cx="4597400" cy="4581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816D0"/>
    <w:multiLevelType w:val="hybridMultilevel"/>
    <w:tmpl w:val="E1DC53E2"/>
    <w:lvl w:ilvl="0" w:tplc="CBA2A2FA">
      <w:start w:val="10"/>
      <w:numFmt w:val="bullet"/>
      <w:lvlText w:val="-"/>
      <w:lvlJc w:val="left"/>
      <w:pPr>
        <w:ind w:left="360" w:hanging="360"/>
      </w:pPr>
      <w:rPr>
        <w:rFonts w:ascii="Century Gothic" w:eastAsiaTheme="minorHAnsi" w:hAnsi="Century Gothic"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FB1344C"/>
    <w:multiLevelType w:val="hybridMultilevel"/>
    <w:tmpl w:val="069A87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26A16A1"/>
    <w:multiLevelType w:val="multilevel"/>
    <w:tmpl w:val="C666AE40"/>
    <w:lvl w:ilvl="0">
      <w:start w:val="1"/>
      <w:numFmt w:val="decimal"/>
      <w:lvlText w:val="%1."/>
      <w:lvlJc w:val="left"/>
      <w:pPr>
        <w:ind w:left="375" w:hanging="375"/>
      </w:pPr>
      <w:rPr>
        <w:rFonts w:ascii="Arial" w:hAnsi="Arial" w:cs="Arial" w:hint="default"/>
        <w:b/>
      </w:rPr>
    </w:lvl>
    <w:lvl w:ilvl="1">
      <w:start w:val="7"/>
      <w:numFmt w:val="decimal"/>
      <w:lvlText w:val="%1.%2-"/>
      <w:lvlJc w:val="left"/>
      <w:pPr>
        <w:ind w:left="375" w:hanging="375"/>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080" w:hanging="108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440" w:hanging="144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3" w15:restartNumberingAfterBreak="0">
    <w:nsid w:val="27AE7B72"/>
    <w:multiLevelType w:val="multilevel"/>
    <w:tmpl w:val="34D8C738"/>
    <w:lvl w:ilvl="0">
      <w:start w:val="1"/>
      <w:numFmt w:val="decimal"/>
      <w:lvlText w:val="%1."/>
      <w:lvlJc w:val="left"/>
      <w:pPr>
        <w:ind w:left="750" w:hanging="750"/>
      </w:pPr>
      <w:rPr>
        <w:rFonts w:hint="default"/>
        <w:b/>
      </w:rPr>
    </w:lvl>
    <w:lvl w:ilvl="1">
      <w:start w:val="1"/>
      <w:numFmt w:val="decimal"/>
      <w:lvlText w:val="%1.%2."/>
      <w:lvlJc w:val="left"/>
      <w:pPr>
        <w:ind w:left="750" w:hanging="750"/>
      </w:pPr>
      <w:rPr>
        <w:rFonts w:hint="default"/>
        <w:b/>
      </w:rPr>
    </w:lvl>
    <w:lvl w:ilvl="2">
      <w:start w:val="1"/>
      <w:numFmt w:val="decimal"/>
      <w:lvlText w:val="%1.%2.%3."/>
      <w:lvlJc w:val="left"/>
      <w:pPr>
        <w:ind w:left="750" w:hanging="75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287C4E8B"/>
    <w:multiLevelType w:val="hybridMultilevel"/>
    <w:tmpl w:val="1BFC1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A9A756D"/>
    <w:multiLevelType w:val="hybridMultilevel"/>
    <w:tmpl w:val="57C69E48"/>
    <w:lvl w:ilvl="0" w:tplc="240A0001">
      <w:start w:val="1"/>
      <w:numFmt w:val="bullet"/>
      <w:lvlText w:val=""/>
      <w:lvlJc w:val="left"/>
      <w:pPr>
        <w:ind w:left="1387" w:hanging="360"/>
      </w:pPr>
      <w:rPr>
        <w:rFonts w:ascii="Symbol" w:hAnsi="Symbol" w:hint="default"/>
      </w:rPr>
    </w:lvl>
    <w:lvl w:ilvl="1" w:tplc="240A0003" w:tentative="1">
      <w:start w:val="1"/>
      <w:numFmt w:val="bullet"/>
      <w:lvlText w:val="o"/>
      <w:lvlJc w:val="left"/>
      <w:pPr>
        <w:ind w:left="2107" w:hanging="360"/>
      </w:pPr>
      <w:rPr>
        <w:rFonts w:ascii="Courier New" w:hAnsi="Courier New" w:cs="Courier New" w:hint="default"/>
      </w:rPr>
    </w:lvl>
    <w:lvl w:ilvl="2" w:tplc="240A0005" w:tentative="1">
      <w:start w:val="1"/>
      <w:numFmt w:val="bullet"/>
      <w:lvlText w:val=""/>
      <w:lvlJc w:val="left"/>
      <w:pPr>
        <w:ind w:left="2827" w:hanging="360"/>
      </w:pPr>
      <w:rPr>
        <w:rFonts w:ascii="Wingdings" w:hAnsi="Wingdings" w:hint="default"/>
      </w:rPr>
    </w:lvl>
    <w:lvl w:ilvl="3" w:tplc="240A0001" w:tentative="1">
      <w:start w:val="1"/>
      <w:numFmt w:val="bullet"/>
      <w:lvlText w:val=""/>
      <w:lvlJc w:val="left"/>
      <w:pPr>
        <w:ind w:left="3547" w:hanging="360"/>
      </w:pPr>
      <w:rPr>
        <w:rFonts w:ascii="Symbol" w:hAnsi="Symbol" w:hint="default"/>
      </w:rPr>
    </w:lvl>
    <w:lvl w:ilvl="4" w:tplc="240A0003" w:tentative="1">
      <w:start w:val="1"/>
      <w:numFmt w:val="bullet"/>
      <w:lvlText w:val="o"/>
      <w:lvlJc w:val="left"/>
      <w:pPr>
        <w:ind w:left="4267" w:hanging="360"/>
      </w:pPr>
      <w:rPr>
        <w:rFonts w:ascii="Courier New" w:hAnsi="Courier New" w:cs="Courier New" w:hint="default"/>
      </w:rPr>
    </w:lvl>
    <w:lvl w:ilvl="5" w:tplc="240A0005" w:tentative="1">
      <w:start w:val="1"/>
      <w:numFmt w:val="bullet"/>
      <w:lvlText w:val=""/>
      <w:lvlJc w:val="left"/>
      <w:pPr>
        <w:ind w:left="4987" w:hanging="360"/>
      </w:pPr>
      <w:rPr>
        <w:rFonts w:ascii="Wingdings" w:hAnsi="Wingdings" w:hint="default"/>
      </w:rPr>
    </w:lvl>
    <w:lvl w:ilvl="6" w:tplc="240A0001" w:tentative="1">
      <w:start w:val="1"/>
      <w:numFmt w:val="bullet"/>
      <w:lvlText w:val=""/>
      <w:lvlJc w:val="left"/>
      <w:pPr>
        <w:ind w:left="5707" w:hanging="360"/>
      </w:pPr>
      <w:rPr>
        <w:rFonts w:ascii="Symbol" w:hAnsi="Symbol" w:hint="default"/>
      </w:rPr>
    </w:lvl>
    <w:lvl w:ilvl="7" w:tplc="240A0003" w:tentative="1">
      <w:start w:val="1"/>
      <w:numFmt w:val="bullet"/>
      <w:lvlText w:val="o"/>
      <w:lvlJc w:val="left"/>
      <w:pPr>
        <w:ind w:left="6427" w:hanging="360"/>
      </w:pPr>
      <w:rPr>
        <w:rFonts w:ascii="Courier New" w:hAnsi="Courier New" w:cs="Courier New" w:hint="default"/>
      </w:rPr>
    </w:lvl>
    <w:lvl w:ilvl="8" w:tplc="240A0005" w:tentative="1">
      <w:start w:val="1"/>
      <w:numFmt w:val="bullet"/>
      <w:lvlText w:val=""/>
      <w:lvlJc w:val="left"/>
      <w:pPr>
        <w:ind w:left="7147" w:hanging="360"/>
      </w:pPr>
      <w:rPr>
        <w:rFonts w:ascii="Wingdings" w:hAnsi="Wingdings" w:hint="default"/>
      </w:rPr>
    </w:lvl>
  </w:abstractNum>
  <w:abstractNum w:abstractNumId="6" w15:restartNumberingAfterBreak="0">
    <w:nsid w:val="3E85260C"/>
    <w:multiLevelType w:val="multilevel"/>
    <w:tmpl w:val="C898F56E"/>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46A32244"/>
    <w:multiLevelType w:val="multilevel"/>
    <w:tmpl w:val="9FB21784"/>
    <w:lvl w:ilvl="0">
      <w:start w:val="1"/>
      <w:numFmt w:val="decimal"/>
      <w:lvlText w:val="%1"/>
      <w:lvlJc w:val="left"/>
      <w:pPr>
        <w:ind w:left="667" w:hanging="525"/>
      </w:pPr>
      <w:rPr>
        <w:rFonts w:hint="default"/>
      </w:rPr>
    </w:lvl>
    <w:lvl w:ilvl="1">
      <w:start w:val="4"/>
      <w:numFmt w:val="decimal"/>
      <w:lvlText w:val="%1.%2"/>
      <w:lvlJc w:val="left"/>
      <w:pPr>
        <w:ind w:left="899" w:hanging="525"/>
      </w:pPr>
      <w:rPr>
        <w:rFonts w:hint="default"/>
      </w:rPr>
    </w:lvl>
    <w:lvl w:ilvl="2">
      <w:start w:val="1"/>
      <w:numFmt w:val="decimal"/>
      <w:lvlText w:val="%1.%2.%3"/>
      <w:lvlJc w:val="left"/>
      <w:pPr>
        <w:ind w:left="1326" w:hanging="720"/>
      </w:pPr>
      <w:rPr>
        <w:rFonts w:hint="default"/>
      </w:rPr>
    </w:lvl>
    <w:lvl w:ilvl="3">
      <w:start w:val="1"/>
      <w:numFmt w:val="decimal"/>
      <w:lvlText w:val="%1.%2.%3.%4"/>
      <w:lvlJc w:val="left"/>
      <w:pPr>
        <w:ind w:left="1918" w:hanging="1080"/>
      </w:pPr>
      <w:rPr>
        <w:rFonts w:hint="default"/>
      </w:rPr>
    </w:lvl>
    <w:lvl w:ilvl="4">
      <w:start w:val="1"/>
      <w:numFmt w:val="decimal"/>
      <w:lvlText w:val="%1.%2.%3.%4.%5"/>
      <w:lvlJc w:val="left"/>
      <w:pPr>
        <w:ind w:left="2150" w:hanging="1080"/>
      </w:pPr>
      <w:rPr>
        <w:rFonts w:hint="default"/>
      </w:rPr>
    </w:lvl>
    <w:lvl w:ilvl="5">
      <w:start w:val="1"/>
      <w:numFmt w:val="decimal"/>
      <w:lvlText w:val="%1.%2.%3.%4.%5.%6"/>
      <w:lvlJc w:val="left"/>
      <w:pPr>
        <w:ind w:left="2742" w:hanging="1440"/>
      </w:pPr>
      <w:rPr>
        <w:rFonts w:hint="default"/>
      </w:rPr>
    </w:lvl>
    <w:lvl w:ilvl="6">
      <w:start w:val="1"/>
      <w:numFmt w:val="decimal"/>
      <w:lvlText w:val="%1.%2.%3.%4.%5.%6.%7"/>
      <w:lvlJc w:val="left"/>
      <w:pPr>
        <w:ind w:left="2974" w:hanging="1440"/>
      </w:pPr>
      <w:rPr>
        <w:rFonts w:hint="default"/>
      </w:rPr>
    </w:lvl>
    <w:lvl w:ilvl="7">
      <w:start w:val="1"/>
      <w:numFmt w:val="decimal"/>
      <w:lvlText w:val="%1.%2.%3.%4.%5.%6.%7.%8"/>
      <w:lvlJc w:val="left"/>
      <w:pPr>
        <w:ind w:left="3566" w:hanging="1800"/>
      </w:pPr>
      <w:rPr>
        <w:rFonts w:hint="default"/>
      </w:rPr>
    </w:lvl>
    <w:lvl w:ilvl="8">
      <w:start w:val="1"/>
      <w:numFmt w:val="decimal"/>
      <w:lvlText w:val="%1.%2.%3.%4.%5.%6.%7.%8.%9"/>
      <w:lvlJc w:val="left"/>
      <w:pPr>
        <w:ind w:left="3798" w:hanging="1800"/>
      </w:pPr>
      <w:rPr>
        <w:rFonts w:hint="default"/>
      </w:rPr>
    </w:lvl>
  </w:abstractNum>
  <w:abstractNum w:abstractNumId="8" w15:restartNumberingAfterBreak="0">
    <w:nsid w:val="4F594C81"/>
    <w:multiLevelType w:val="multilevel"/>
    <w:tmpl w:val="2C225E5E"/>
    <w:lvl w:ilvl="0">
      <w:start w:val="1"/>
      <w:numFmt w:val="decimal"/>
      <w:lvlText w:val="%1."/>
      <w:lvlJc w:val="left"/>
      <w:pPr>
        <w:ind w:left="585" w:hanging="585"/>
      </w:pPr>
      <w:rPr>
        <w:rFonts w:ascii="Century Gothic" w:hAnsi="Century Gothic" w:cstheme="minorBidi" w:hint="default"/>
      </w:rPr>
    </w:lvl>
    <w:lvl w:ilvl="1">
      <w:start w:val="1"/>
      <w:numFmt w:val="decimal"/>
      <w:lvlText w:val="%1.%2."/>
      <w:lvlJc w:val="left"/>
      <w:pPr>
        <w:ind w:left="952" w:hanging="720"/>
      </w:pPr>
      <w:rPr>
        <w:rFonts w:ascii="Century Gothic" w:hAnsi="Century Gothic" w:cstheme="minorBidi" w:hint="default"/>
      </w:rPr>
    </w:lvl>
    <w:lvl w:ilvl="2">
      <w:start w:val="1"/>
      <w:numFmt w:val="decimal"/>
      <w:lvlText w:val="%1.%2.%3."/>
      <w:lvlJc w:val="left"/>
      <w:pPr>
        <w:ind w:left="1184" w:hanging="720"/>
      </w:pPr>
      <w:rPr>
        <w:rFonts w:ascii="Century Gothic" w:hAnsi="Century Gothic" w:cstheme="minorBidi" w:hint="default"/>
        <w:b/>
        <w:bCs/>
      </w:rPr>
    </w:lvl>
    <w:lvl w:ilvl="3">
      <w:start w:val="1"/>
      <w:numFmt w:val="decimal"/>
      <w:lvlText w:val="%1.%2.%3.%4."/>
      <w:lvlJc w:val="left"/>
      <w:pPr>
        <w:ind w:left="1776" w:hanging="1080"/>
      </w:pPr>
      <w:rPr>
        <w:rFonts w:ascii="Century Gothic" w:hAnsi="Century Gothic" w:cstheme="minorBidi" w:hint="default"/>
      </w:rPr>
    </w:lvl>
    <w:lvl w:ilvl="4">
      <w:start w:val="1"/>
      <w:numFmt w:val="decimal"/>
      <w:lvlText w:val="%1.%2.%3.%4.%5."/>
      <w:lvlJc w:val="left"/>
      <w:pPr>
        <w:ind w:left="2008" w:hanging="1080"/>
      </w:pPr>
      <w:rPr>
        <w:rFonts w:ascii="Century Gothic" w:hAnsi="Century Gothic" w:cstheme="minorBidi" w:hint="default"/>
      </w:rPr>
    </w:lvl>
    <w:lvl w:ilvl="5">
      <w:start w:val="1"/>
      <w:numFmt w:val="decimal"/>
      <w:lvlText w:val="%1.%2.%3.%4.%5.%6."/>
      <w:lvlJc w:val="left"/>
      <w:pPr>
        <w:ind w:left="2600" w:hanging="1440"/>
      </w:pPr>
      <w:rPr>
        <w:rFonts w:ascii="Century Gothic" w:hAnsi="Century Gothic" w:cstheme="minorBidi" w:hint="default"/>
      </w:rPr>
    </w:lvl>
    <w:lvl w:ilvl="6">
      <w:start w:val="1"/>
      <w:numFmt w:val="decimal"/>
      <w:lvlText w:val="%1.%2.%3.%4.%5.%6.%7."/>
      <w:lvlJc w:val="left"/>
      <w:pPr>
        <w:ind w:left="2832" w:hanging="1440"/>
      </w:pPr>
      <w:rPr>
        <w:rFonts w:ascii="Century Gothic" w:hAnsi="Century Gothic" w:cstheme="minorBidi" w:hint="default"/>
      </w:rPr>
    </w:lvl>
    <w:lvl w:ilvl="7">
      <w:start w:val="1"/>
      <w:numFmt w:val="decimal"/>
      <w:lvlText w:val="%1.%2.%3.%4.%5.%6.%7.%8."/>
      <w:lvlJc w:val="left"/>
      <w:pPr>
        <w:ind w:left="3424" w:hanging="1800"/>
      </w:pPr>
      <w:rPr>
        <w:rFonts w:ascii="Century Gothic" w:hAnsi="Century Gothic" w:cstheme="minorBidi" w:hint="default"/>
      </w:rPr>
    </w:lvl>
    <w:lvl w:ilvl="8">
      <w:start w:val="1"/>
      <w:numFmt w:val="decimal"/>
      <w:lvlText w:val="%1.%2.%3.%4.%5.%6.%7.%8.%9."/>
      <w:lvlJc w:val="left"/>
      <w:pPr>
        <w:ind w:left="4016" w:hanging="2160"/>
      </w:pPr>
      <w:rPr>
        <w:rFonts w:ascii="Century Gothic" w:hAnsi="Century Gothic" w:cstheme="minorBidi" w:hint="default"/>
      </w:rPr>
    </w:lvl>
  </w:abstractNum>
  <w:abstractNum w:abstractNumId="9" w15:restartNumberingAfterBreak="0">
    <w:nsid w:val="5C5F6A60"/>
    <w:multiLevelType w:val="multilevel"/>
    <w:tmpl w:val="88CC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714CEA"/>
    <w:multiLevelType w:val="multilevel"/>
    <w:tmpl w:val="09FC7B3A"/>
    <w:lvl w:ilvl="0">
      <w:start w:val="1"/>
      <w:numFmt w:val="decimal"/>
      <w:lvlText w:val="%1."/>
      <w:lvlJc w:val="left"/>
      <w:pPr>
        <w:ind w:left="360" w:hanging="360"/>
      </w:pPr>
      <w:rPr>
        <w:rFonts w:ascii="Arial" w:hAnsi="Arial" w:cs="Arial" w:hint="default"/>
        <w:b/>
      </w:rPr>
    </w:lvl>
    <w:lvl w:ilvl="1">
      <w:start w:val="4"/>
      <w:numFmt w:val="decimal"/>
      <w:lvlText w:val="%1.%2."/>
      <w:lvlJc w:val="left"/>
      <w:pPr>
        <w:ind w:left="360" w:hanging="360"/>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080" w:hanging="108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440" w:hanging="144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11" w15:restartNumberingAfterBreak="0">
    <w:nsid w:val="6C037B48"/>
    <w:multiLevelType w:val="multilevel"/>
    <w:tmpl w:val="AE8CC302"/>
    <w:lvl w:ilvl="0">
      <w:start w:val="1"/>
      <w:numFmt w:val="decimal"/>
      <w:lvlText w:val="%1"/>
      <w:lvlJc w:val="left"/>
      <w:pPr>
        <w:ind w:left="465" w:hanging="465"/>
      </w:pPr>
      <w:rPr>
        <w:rFonts w:ascii="Arial" w:hAnsi="Arial" w:cs="Arial" w:hint="default"/>
        <w:b/>
        <w:sz w:val="24"/>
      </w:rPr>
    </w:lvl>
    <w:lvl w:ilvl="1">
      <w:start w:val="1"/>
      <w:numFmt w:val="decimal"/>
      <w:lvlText w:val="%1.%2"/>
      <w:lvlJc w:val="left"/>
      <w:pPr>
        <w:ind w:left="465" w:hanging="465"/>
      </w:pPr>
      <w:rPr>
        <w:rFonts w:ascii="Arial" w:hAnsi="Arial" w:cs="Arial" w:hint="default"/>
        <w:b/>
        <w:sz w:val="24"/>
      </w:rPr>
    </w:lvl>
    <w:lvl w:ilvl="2">
      <w:start w:val="1"/>
      <w:numFmt w:val="decimal"/>
      <w:lvlText w:val="%1.%2.%3"/>
      <w:lvlJc w:val="left"/>
      <w:pPr>
        <w:ind w:left="720" w:hanging="720"/>
      </w:pPr>
      <w:rPr>
        <w:rFonts w:ascii="Arial" w:hAnsi="Arial" w:cs="Arial" w:hint="default"/>
        <w:b/>
        <w:sz w:val="24"/>
      </w:rPr>
    </w:lvl>
    <w:lvl w:ilvl="3">
      <w:start w:val="1"/>
      <w:numFmt w:val="decimal"/>
      <w:lvlText w:val="%1.%2.%3.%4"/>
      <w:lvlJc w:val="left"/>
      <w:pPr>
        <w:ind w:left="720" w:hanging="720"/>
      </w:pPr>
      <w:rPr>
        <w:rFonts w:ascii="Arial" w:hAnsi="Arial" w:cs="Arial" w:hint="default"/>
        <w:b/>
        <w:sz w:val="24"/>
      </w:rPr>
    </w:lvl>
    <w:lvl w:ilvl="4">
      <w:start w:val="1"/>
      <w:numFmt w:val="decimal"/>
      <w:lvlText w:val="%1.%2.%3.%4.%5"/>
      <w:lvlJc w:val="left"/>
      <w:pPr>
        <w:ind w:left="1080" w:hanging="1080"/>
      </w:pPr>
      <w:rPr>
        <w:rFonts w:ascii="Arial" w:hAnsi="Arial" w:cs="Arial" w:hint="default"/>
        <w:b/>
        <w:sz w:val="24"/>
      </w:rPr>
    </w:lvl>
    <w:lvl w:ilvl="5">
      <w:start w:val="1"/>
      <w:numFmt w:val="decimal"/>
      <w:lvlText w:val="%1.%2.%3.%4.%5.%6"/>
      <w:lvlJc w:val="left"/>
      <w:pPr>
        <w:ind w:left="1080" w:hanging="1080"/>
      </w:pPr>
      <w:rPr>
        <w:rFonts w:ascii="Arial" w:hAnsi="Arial" w:cs="Arial" w:hint="default"/>
        <w:b/>
        <w:sz w:val="24"/>
      </w:rPr>
    </w:lvl>
    <w:lvl w:ilvl="6">
      <w:start w:val="1"/>
      <w:numFmt w:val="decimal"/>
      <w:lvlText w:val="%1.%2.%3.%4.%5.%6.%7"/>
      <w:lvlJc w:val="left"/>
      <w:pPr>
        <w:ind w:left="1440" w:hanging="1440"/>
      </w:pPr>
      <w:rPr>
        <w:rFonts w:ascii="Arial" w:hAnsi="Arial" w:cs="Arial" w:hint="default"/>
        <w:b/>
        <w:sz w:val="24"/>
      </w:rPr>
    </w:lvl>
    <w:lvl w:ilvl="7">
      <w:start w:val="1"/>
      <w:numFmt w:val="decimal"/>
      <w:lvlText w:val="%1.%2.%3.%4.%5.%6.%7.%8"/>
      <w:lvlJc w:val="left"/>
      <w:pPr>
        <w:ind w:left="1440" w:hanging="1440"/>
      </w:pPr>
      <w:rPr>
        <w:rFonts w:ascii="Arial" w:hAnsi="Arial" w:cs="Arial" w:hint="default"/>
        <w:b/>
        <w:sz w:val="24"/>
      </w:rPr>
    </w:lvl>
    <w:lvl w:ilvl="8">
      <w:start w:val="1"/>
      <w:numFmt w:val="decimal"/>
      <w:lvlText w:val="%1.%2.%3.%4.%5.%6.%7.%8.%9"/>
      <w:lvlJc w:val="left"/>
      <w:pPr>
        <w:ind w:left="1440" w:hanging="1440"/>
      </w:pPr>
      <w:rPr>
        <w:rFonts w:ascii="Arial" w:hAnsi="Arial" w:cs="Arial" w:hint="default"/>
        <w:b/>
        <w:sz w:val="24"/>
      </w:rPr>
    </w:lvl>
  </w:abstractNum>
  <w:abstractNum w:abstractNumId="12" w15:restartNumberingAfterBreak="0">
    <w:nsid w:val="73683CAA"/>
    <w:multiLevelType w:val="multilevel"/>
    <w:tmpl w:val="09E05736"/>
    <w:lvl w:ilvl="0">
      <w:start w:val="1"/>
      <w:numFmt w:val="decimal"/>
      <w:lvlText w:val="%1"/>
      <w:lvlJc w:val="left"/>
      <w:pPr>
        <w:ind w:left="360" w:hanging="360"/>
      </w:pPr>
      <w:rPr>
        <w:rFonts w:ascii="Arial" w:hAnsi="Arial" w:cs="Arial" w:hint="default"/>
        <w:b/>
      </w:rPr>
    </w:lvl>
    <w:lvl w:ilvl="1">
      <w:start w:val="4"/>
      <w:numFmt w:val="decimal"/>
      <w:lvlText w:val="%1.%2"/>
      <w:lvlJc w:val="left"/>
      <w:pPr>
        <w:ind w:left="1185" w:hanging="720"/>
      </w:pPr>
      <w:rPr>
        <w:rFonts w:ascii="Arial" w:hAnsi="Arial" w:cs="Arial" w:hint="default"/>
        <w:b/>
      </w:rPr>
    </w:lvl>
    <w:lvl w:ilvl="2">
      <w:start w:val="1"/>
      <w:numFmt w:val="decimal"/>
      <w:lvlText w:val="%1.%2.%3"/>
      <w:lvlJc w:val="left"/>
      <w:pPr>
        <w:ind w:left="1650" w:hanging="720"/>
      </w:pPr>
      <w:rPr>
        <w:rFonts w:ascii="Arial" w:hAnsi="Arial" w:cs="Arial" w:hint="default"/>
        <w:b/>
      </w:rPr>
    </w:lvl>
    <w:lvl w:ilvl="3">
      <w:start w:val="1"/>
      <w:numFmt w:val="decimal"/>
      <w:lvlText w:val="%1.%2.%3.%4"/>
      <w:lvlJc w:val="left"/>
      <w:pPr>
        <w:ind w:left="2475" w:hanging="1080"/>
      </w:pPr>
      <w:rPr>
        <w:rFonts w:ascii="Arial" w:hAnsi="Arial" w:cs="Arial" w:hint="default"/>
        <w:b/>
      </w:rPr>
    </w:lvl>
    <w:lvl w:ilvl="4">
      <w:start w:val="1"/>
      <w:numFmt w:val="decimal"/>
      <w:lvlText w:val="%1.%2.%3.%4.%5"/>
      <w:lvlJc w:val="left"/>
      <w:pPr>
        <w:ind w:left="3300" w:hanging="1440"/>
      </w:pPr>
      <w:rPr>
        <w:rFonts w:ascii="Arial" w:hAnsi="Arial" w:cs="Arial" w:hint="default"/>
        <w:b/>
      </w:rPr>
    </w:lvl>
    <w:lvl w:ilvl="5">
      <w:start w:val="1"/>
      <w:numFmt w:val="decimal"/>
      <w:lvlText w:val="%1.%2.%3.%4.%5.%6"/>
      <w:lvlJc w:val="left"/>
      <w:pPr>
        <w:ind w:left="3765" w:hanging="1440"/>
      </w:pPr>
      <w:rPr>
        <w:rFonts w:ascii="Arial" w:hAnsi="Arial" w:cs="Arial" w:hint="default"/>
        <w:b/>
      </w:rPr>
    </w:lvl>
    <w:lvl w:ilvl="6">
      <w:start w:val="1"/>
      <w:numFmt w:val="decimal"/>
      <w:lvlText w:val="%1.%2.%3.%4.%5.%6.%7"/>
      <w:lvlJc w:val="left"/>
      <w:pPr>
        <w:ind w:left="4590" w:hanging="1800"/>
      </w:pPr>
      <w:rPr>
        <w:rFonts w:ascii="Arial" w:hAnsi="Arial" w:cs="Arial" w:hint="default"/>
        <w:b/>
      </w:rPr>
    </w:lvl>
    <w:lvl w:ilvl="7">
      <w:start w:val="1"/>
      <w:numFmt w:val="decimal"/>
      <w:lvlText w:val="%1.%2.%3.%4.%5.%6.%7.%8"/>
      <w:lvlJc w:val="left"/>
      <w:pPr>
        <w:ind w:left="5415" w:hanging="2160"/>
      </w:pPr>
      <w:rPr>
        <w:rFonts w:ascii="Arial" w:hAnsi="Arial" w:cs="Arial" w:hint="default"/>
        <w:b/>
      </w:rPr>
    </w:lvl>
    <w:lvl w:ilvl="8">
      <w:start w:val="1"/>
      <w:numFmt w:val="decimal"/>
      <w:lvlText w:val="%1.%2.%3.%4.%5.%6.%7.%8.%9"/>
      <w:lvlJc w:val="left"/>
      <w:pPr>
        <w:ind w:left="5880" w:hanging="2160"/>
      </w:pPr>
      <w:rPr>
        <w:rFonts w:ascii="Arial" w:hAnsi="Arial" w:cs="Arial" w:hint="default"/>
        <w:b/>
      </w:rPr>
    </w:lvl>
  </w:abstractNum>
  <w:abstractNum w:abstractNumId="13" w15:restartNumberingAfterBreak="0">
    <w:nsid w:val="7B2505D4"/>
    <w:multiLevelType w:val="multilevel"/>
    <w:tmpl w:val="9730A86E"/>
    <w:lvl w:ilvl="0">
      <w:start w:val="1"/>
      <w:numFmt w:val="decimal"/>
      <w:lvlText w:val="%1."/>
      <w:lvlJc w:val="left"/>
      <w:pPr>
        <w:ind w:left="360" w:hanging="360"/>
      </w:pPr>
      <w:rPr>
        <w:rFonts w:ascii="Arial" w:hAnsi="Arial" w:cs="Arial" w:hint="default"/>
        <w:b/>
      </w:rPr>
    </w:lvl>
    <w:lvl w:ilvl="1">
      <w:start w:val="7"/>
      <w:numFmt w:val="decimal"/>
      <w:lvlText w:val="%1.%2."/>
      <w:lvlJc w:val="left"/>
      <w:pPr>
        <w:ind w:left="360" w:hanging="360"/>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080" w:hanging="108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440" w:hanging="144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num w:numId="1">
    <w:abstractNumId w:val="1"/>
  </w:num>
  <w:num w:numId="2">
    <w:abstractNumId w:val="11"/>
  </w:num>
  <w:num w:numId="3">
    <w:abstractNumId w:val="8"/>
  </w:num>
  <w:num w:numId="4">
    <w:abstractNumId w:val="7"/>
  </w:num>
  <w:num w:numId="5">
    <w:abstractNumId w:val="5"/>
  </w:num>
  <w:num w:numId="6">
    <w:abstractNumId w:val="4"/>
  </w:num>
  <w:num w:numId="7">
    <w:abstractNumId w:val="6"/>
  </w:num>
  <w:num w:numId="8">
    <w:abstractNumId w:val="12"/>
  </w:num>
  <w:num w:numId="9">
    <w:abstractNumId w:val="10"/>
  </w:num>
  <w:num w:numId="10">
    <w:abstractNumId w:val="2"/>
  </w:num>
  <w:num w:numId="11">
    <w:abstractNumId w:val="13"/>
  </w:num>
  <w:num w:numId="12">
    <w:abstractNumId w:val="9"/>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65C"/>
    <w:rsid w:val="000263EC"/>
    <w:rsid w:val="00050367"/>
    <w:rsid w:val="0005417B"/>
    <w:rsid w:val="000D7C03"/>
    <w:rsid w:val="000F34E9"/>
    <w:rsid w:val="000F5B6F"/>
    <w:rsid w:val="00116CD3"/>
    <w:rsid w:val="0011764F"/>
    <w:rsid w:val="001225D6"/>
    <w:rsid w:val="00137841"/>
    <w:rsid w:val="00137D45"/>
    <w:rsid w:val="001669E4"/>
    <w:rsid w:val="00166EF7"/>
    <w:rsid w:val="001707DC"/>
    <w:rsid w:val="00173AEB"/>
    <w:rsid w:val="00186743"/>
    <w:rsid w:val="001B6A16"/>
    <w:rsid w:val="001C51F5"/>
    <w:rsid w:val="001E4470"/>
    <w:rsid w:val="001F4A30"/>
    <w:rsid w:val="00224D1C"/>
    <w:rsid w:val="0025392C"/>
    <w:rsid w:val="00265C15"/>
    <w:rsid w:val="00270314"/>
    <w:rsid w:val="00287845"/>
    <w:rsid w:val="002A0959"/>
    <w:rsid w:val="002A269D"/>
    <w:rsid w:val="002E034C"/>
    <w:rsid w:val="002E70C0"/>
    <w:rsid w:val="003003AB"/>
    <w:rsid w:val="00322FDC"/>
    <w:rsid w:val="00345262"/>
    <w:rsid w:val="0036793B"/>
    <w:rsid w:val="00373E38"/>
    <w:rsid w:val="0038648F"/>
    <w:rsid w:val="003D4701"/>
    <w:rsid w:val="00411543"/>
    <w:rsid w:val="0043167A"/>
    <w:rsid w:val="0044017F"/>
    <w:rsid w:val="004C5057"/>
    <w:rsid w:val="004E7633"/>
    <w:rsid w:val="004F4A8D"/>
    <w:rsid w:val="004F765C"/>
    <w:rsid w:val="00512620"/>
    <w:rsid w:val="00523593"/>
    <w:rsid w:val="005241D4"/>
    <w:rsid w:val="005276DA"/>
    <w:rsid w:val="00536E5C"/>
    <w:rsid w:val="00537966"/>
    <w:rsid w:val="005404F2"/>
    <w:rsid w:val="00544CF2"/>
    <w:rsid w:val="00545CF6"/>
    <w:rsid w:val="00566503"/>
    <w:rsid w:val="00575606"/>
    <w:rsid w:val="005762CC"/>
    <w:rsid w:val="00593745"/>
    <w:rsid w:val="005965E2"/>
    <w:rsid w:val="005C5050"/>
    <w:rsid w:val="005D1BA7"/>
    <w:rsid w:val="005D6068"/>
    <w:rsid w:val="005F4864"/>
    <w:rsid w:val="006028D4"/>
    <w:rsid w:val="006056D1"/>
    <w:rsid w:val="00650816"/>
    <w:rsid w:val="00693671"/>
    <w:rsid w:val="00693FCC"/>
    <w:rsid w:val="00696EE9"/>
    <w:rsid w:val="006A1AE9"/>
    <w:rsid w:val="006C1C28"/>
    <w:rsid w:val="006C5EFB"/>
    <w:rsid w:val="006D3019"/>
    <w:rsid w:val="006F0A77"/>
    <w:rsid w:val="006F2678"/>
    <w:rsid w:val="006F7562"/>
    <w:rsid w:val="007226FA"/>
    <w:rsid w:val="00746E8A"/>
    <w:rsid w:val="007602AA"/>
    <w:rsid w:val="00796621"/>
    <w:rsid w:val="00802CA6"/>
    <w:rsid w:val="00821333"/>
    <w:rsid w:val="008367EA"/>
    <w:rsid w:val="00844729"/>
    <w:rsid w:val="00844913"/>
    <w:rsid w:val="008504E7"/>
    <w:rsid w:val="00856179"/>
    <w:rsid w:val="00861F57"/>
    <w:rsid w:val="0086349A"/>
    <w:rsid w:val="00864A05"/>
    <w:rsid w:val="008673C2"/>
    <w:rsid w:val="00895D96"/>
    <w:rsid w:val="008B06FF"/>
    <w:rsid w:val="008B1D02"/>
    <w:rsid w:val="008C783B"/>
    <w:rsid w:val="008D32DC"/>
    <w:rsid w:val="00916AA4"/>
    <w:rsid w:val="009229D4"/>
    <w:rsid w:val="009464FF"/>
    <w:rsid w:val="00953EEB"/>
    <w:rsid w:val="0095680F"/>
    <w:rsid w:val="00956D5C"/>
    <w:rsid w:val="009744EC"/>
    <w:rsid w:val="009777D3"/>
    <w:rsid w:val="00984342"/>
    <w:rsid w:val="009C08C5"/>
    <w:rsid w:val="009E04A8"/>
    <w:rsid w:val="009E701B"/>
    <w:rsid w:val="009F4BAB"/>
    <w:rsid w:val="00A35B28"/>
    <w:rsid w:val="00A401A2"/>
    <w:rsid w:val="00A524F9"/>
    <w:rsid w:val="00A55FA9"/>
    <w:rsid w:val="00A60F3F"/>
    <w:rsid w:val="00A65611"/>
    <w:rsid w:val="00A7414F"/>
    <w:rsid w:val="00A74E06"/>
    <w:rsid w:val="00A852CA"/>
    <w:rsid w:val="00AA1E3C"/>
    <w:rsid w:val="00AA310D"/>
    <w:rsid w:val="00B23213"/>
    <w:rsid w:val="00B273CD"/>
    <w:rsid w:val="00B300FA"/>
    <w:rsid w:val="00B429C6"/>
    <w:rsid w:val="00B60BD2"/>
    <w:rsid w:val="00B66763"/>
    <w:rsid w:val="00B8533E"/>
    <w:rsid w:val="00B86A98"/>
    <w:rsid w:val="00BC0DE0"/>
    <w:rsid w:val="00BD7A39"/>
    <w:rsid w:val="00BE70D1"/>
    <w:rsid w:val="00BF20B8"/>
    <w:rsid w:val="00BF457E"/>
    <w:rsid w:val="00BF6877"/>
    <w:rsid w:val="00C41C21"/>
    <w:rsid w:val="00C44FFA"/>
    <w:rsid w:val="00C550B9"/>
    <w:rsid w:val="00C67E99"/>
    <w:rsid w:val="00C72F79"/>
    <w:rsid w:val="00C76DC0"/>
    <w:rsid w:val="00CC24BD"/>
    <w:rsid w:val="00CC6812"/>
    <w:rsid w:val="00CC7CE3"/>
    <w:rsid w:val="00D15CAE"/>
    <w:rsid w:val="00D32ADE"/>
    <w:rsid w:val="00D51919"/>
    <w:rsid w:val="00D72E7F"/>
    <w:rsid w:val="00DA338C"/>
    <w:rsid w:val="00DC725B"/>
    <w:rsid w:val="00DD61F6"/>
    <w:rsid w:val="00DE3782"/>
    <w:rsid w:val="00DF425A"/>
    <w:rsid w:val="00E00BA9"/>
    <w:rsid w:val="00E16C15"/>
    <w:rsid w:val="00E41C38"/>
    <w:rsid w:val="00E6409E"/>
    <w:rsid w:val="00E72D6C"/>
    <w:rsid w:val="00E76E77"/>
    <w:rsid w:val="00E96F84"/>
    <w:rsid w:val="00EA68C8"/>
    <w:rsid w:val="00EB346B"/>
    <w:rsid w:val="00EC724D"/>
    <w:rsid w:val="00EE6CBC"/>
    <w:rsid w:val="00EF4BA6"/>
    <w:rsid w:val="00F1481E"/>
    <w:rsid w:val="00F72546"/>
    <w:rsid w:val="00F82887"/>
    <w:rsid w:val="00F968F6"/>
    <w:rsid w:val="00FC13D7"/>
    <w:rsid w:val="00FD1D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5A2448"/>
  <w15:chartTrackingRefBased/>
  <w15:docId w15:val="{B47322CA-3D99-4494-ADE6-DE42B887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8533E"/>
  </w:style>
  <w:style w:type="paragraph" w:styleId="Ttulo1">
    <w:name w:val="heading 1"/>
    <w:basedOn w:val="Normal"/>
    <w:next w:val="Normal"/>
    <w:link w:val="Ttulo1Car"/>
    <w:uiPriority w:val="9"/>
    <w:qFormat/>
    <w:rsid w:val="00E16C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379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C51F5"/>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A1AE9"/>
    <w:pPr>
      <w:ind w:left="720"/>
      <w:contextualSpacing/>
    </w:pPr>
    <w:rPr>
      <w:rFonts w:ascii="Century Gothic" w:hAnsi="Century Gothic"/>
      <w:sz w:val="24"/>
    </w:rPr>
  </w:style>
  <w:style w:type="table" w:customStyle="1" w:styleId="Tablaconcuadrcula1">
    <w:name w:val="Tabla con cuadrícula1"/>
    <w:basedOn w:val="Tablanormal"/>
    <w:next w:val="Tablaconcuadrcula"/>
    <w:uiPriority w:val="39"/>
    <w:rsid w:val="00B8533E"/>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16C1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E16C15"/>
    <w:pPr>
      <w:outlineLvl w:val="9"/>
    </w:pPr>
    <w:rPr>
      <w:lang w:eastAsia="es-CO"/>
    </w:rPr>
  </w:style>
  <w:style w:type="paragraph" w:styleId="Encabezado">
    <w:name w:val="header"/>
    <w:basedOn w:val="Normal"/>
    <w:link w:val="EncabezadoCar"/>
    <w:uiPriority w:val="99"/>
    <w:unhideWhenUsed/>
    <w:rsid w:val="005379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7966"/>
  </w:style>
  <w:style w:type="paragraph" w:styleId="Piedepgina">
    <w:name w:val="footer"/>
    <w:basedOn w:val="Normal"/>
    <w:link w:val="PiedepginaCar"/>
    <w:uiPriority w:val="99"/>
    <w:unhideWhenUsed/>
    <w:rsid w:val="005379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7966"/>
  </w:style>
  <w:style w:type="character" w:customStyle="1" w:styleId="Ttulo2Car">
    <w:name w:val="Título 2 Car"/>
    <w:basedOn w:val="Fuentedeprrafopredeter"/>
    <w:link w:val="Ttulo2"/>
    <w:uiPriority w:val="9"/>
    <w:rsid w:val="0053796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322FD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EE6CBC"/>
    <w:rPr>
      <w:color w:val="0563C1" w:themeColor="hyperlink"/>
      <w:u w:val="single"/>
    </w:rPr>
  </w:style>
  <w:style w:type="character" w:styleId="Mencinsinresolver">
    <w:name w:val="Unresolved Mention"/>
    <w:basedOn w:val="Fuentedeprrafopredeter"/>
    <w:uiPriority w:val="99"/>
    <w:semiHidden/>
    <w:unhideWhenUsed/>
    <w:rsid w:val="00EE6CBC"/>
    <w:rPr>
      <w:color w:val="605E5C"/>
      <w:shd w:val="clear" w:color="auto" w:fill="E1DFDD"/>
    </w:rPr>
  </w:style>
  <w:style w:type="paragraph" w:styleId="Sinespaciado">
    <w:name w:val="No Spacing"/>
    <w:uiPriority w:val="1"/>
    <w:qFormat/>
    <w:rsid w:val="009E04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01962">
      <w:bodyDiv w:val="1"/>
      <w:marLeft w:val="0"/>
      <w:marRight w:val="0"/>
      <w:marTop w:val="0"/>
      <w:marBottom w:val="0"/>
      <w:divBdr>
        <w:top w:val="none" w:sz="0" w:space="0" w:color="auto"/>
        <w:left w:val="none" w:sz="0" w:space="0" w:color="auto"/>
        <w:bottom w:val="none" w:sz="0" w:space="0" w:color="auto"/>
        <w:right w:val="none" w:sz="0" w:space="0" w:color="auto"/>
      </w:divBdr>
    </w:div>
    <w:div w:id="133330576">
      <w:bodyDiv w:val="1"/>
      <w:marLeft w:val="0"/>
      <w:marRight w:val="0"/>
      <w:marTop w:val="0"/>
      <w:marBottom w:val="0"/>
      <w:divBdr>
        <w:top w:val="none" w:sz="0" w:space="0" w:color="auto"/>
        <w:left w:val="none" w:sz="0" w:space="0" w:color="auto"/>
        <w:bottom w:val="none" w:sz="0" w:space="0" w:color="auto"/>
        <w:right w:val="none" w:sz="0" w:space="0" w:color="auto"/>
      </w:divBdr>
    </w:div>
    <w:div w:id="209922678">
      <w:bodyDiv w:val="1"/>
      <w:marLeft w:val="0"/>
      <w:marRight w:val="0"/>
      <w:marTop w:val="0"/>
      <w:marBottom w:val="0"/>
      <w:divBdr>
        <w:top w:val="none" w:sz="0" w:space="0" w:color="auto"/>
        <w:left w:val="none" w:sz="0" w:space="0" w:color="auto"/>
        <w:bottom w:val="none" w:sz="0" w:space="0" w:color="auto"/>
        <w:right w:val="none" w:sz="0" w:space="0" w:color="auto"/>
      </w:divBdr>
    </w:div>
    <w:div w:id="256598975">
      <w:bodyDiv w:val="1"/>
      <w:marLeft w:val="0"/>
      <w:marRight w:val="0"/>
      <w:marTop w:val="0"/>
      <w:marBottom w:val="0"/>
      <w:divBdr>
        <w:top w:val="none" w:sz="0" w:space="0" w:color="auto"/>
        <w:left w:val="none" w:sz="0" w:space="0" w:color="auto"/>
        <w:bottom w:val="none" w:sz="0" w:space="0" w:color="auto"/>
        <w:right w:val="none" w:sz="0" w:space="0" w:color="auto"/>
      </w:divBdr>
    </w:div>
    <w:div w:id="318000565">
      <w:bodyDiv w:val="1"/>
      <w:marLeft w:val="0"/>
      <w:marRight w:val="0"/>
      <w:marTop w:val="0"/>
      <w:marBottom w:val="0"/>
      <w:divBdr>
        <w:top w:val="none" w:sz="0" w:space="0" w:color="auto"/>
        <w:left w:val="none" w:sz="0" w:space="0" w:color="auto"/>
        <w:bottom w:val="none" w:sz="0" w:space="0" w:color="auto"/>
        <w:right w:val="none" w:sz="0" w:space="0" w:color="auto"/>
      </w:divBdr>
    </w:div>
    <w:div w:id="382950373">
      <w:bodyDiv w:val="1"/>
      <w:marLeft w:val="0"/>
      <w:marRight w:val="0"/>
      <w:marTop w:val="0"/>
      <w:marBottom w:val="0"/>
      <w:divBdr>
        <w:top w:val="none" w:sz="0" w:space="0" w:color="auto"/>
        <w:left w:val="none" w:sz="0" w:space="0" w:color="auto"/>
        <w:bottom w:val="none" w:sz="0" w:space="0" w:color="auto"/>
        <w:right w:val="none" w:sz="0" w:space="0" w:color="auto"/>
      </w:divBdr>
      <w:divsChild>
        <w:div w:id="1732269104">
          <w:marLeft w:val="0"/>
          <w:marRight w:val="0"/>
          <w:marTop w:val="0"/>
          <w:marBottom w:val="0"/>
          <w:divBdr>
            <w:top w:val="none" w:sz="0" w:space="0" w:color="auto"/>
            <w:left w:val="none" w:sz="0" w:space="0" w:color="auto"/>
            <w:bottom w:val="none" w:sz="0" w:space="0" w:color="auto"/>
            <w:right w:val="none" w:sz="0" w:space="0" w:color="auto"/>
          </w:divBdr>
        </w:div>
        <w:div w:id="1756827717">
          <w:marLeft w:val="0"/>
          <w:marRight w:val="0"/>
          <w:marTop w:val="0"/>
          <w:marBottom w:val="0"/>
          <w:divBdr>
            <w:top w:val="none" w:sz="0" w:space="0" w:color="auto"/>
            <w:left w:val="none" w:sz="0" w:space="0" w:color="auto"/>
            <w:bottom w:val="none" w:sz="0" w:space="0" w:color="auto"/>
            <w:right w:val="none" w:sz="0" w:space="0" w:color="auto"/>
          </w:divBdr>
        </w:div>
        <w:div w:id="676346894">
          <w:marLeft w:val="0"/>
          <w:marRight w:val="0"/>
          <w:marTop w:val="0"/>
          <w:marBottom w:val="0"/>
          <w:divBdr>
            <w:top w:val="none" w:sz="0" w:space="0" w:color="auto"/>
            <w:left w:val="none" w:sz="0" w:space="0" w:color="auto"/>
            <w:bottom w:val="none" w:sz="0" w:space="0" w:color="auto"/>
            <w:right w:val="none" w:sz="0" w:space="0" w:color="auto"/>
          </w:divBdr>
        </w:div>
        <w:div w:id="182983814">
          <w:marLeft w:val="0"/>
          <w:marRight w:val="0"/>
          <w:marTop w:val="0"/>
          <w:marBottom w:val="0"/>
          <w:divBdr>
            <w:top w:val="none" w:sz="0" w:space="0" w:color="auto"/>
            <w:left w:val="none" w:sz="0" w:space="0" w:color="auto"/>
            <w:bottom w:val="none" w:sz="0" w:space="0" w:color="auto"/>
            <w:right w:val="none" w:sz="0" w:space="0" w:color="auto"/>
          </w:divBdr>
        </w:div>
        <w:div w:id="1262492307">
          <w:marLeft w:val="0"/>
          <w:marRight w:val="0"/>
          <w:marTop w:val="0"/>
          <w:marBottom w:val="0"/>
          <w:divBdr>
            <w:top w:val="none" w:sz="0" w:space="0" w:color="auto"/>
            <w:left w:val="none" w:sz="0" w:space="0" w:color="auto"/>
            <w:bottom w:val="none" w:sz="0" w:space="0" w:color="auto"/>
            <w:right w:val="none" w:sz="0" w:space="0" w:color="auto"/>
          </w:divBdr>
        </w:div>
        <w:div w:id="1995179217">
          <w:marLeft w:val="0"/>
          <w:marRight w:val="0"/>
          <w:marTop w:val="0"/>
          <w:marBottom w:val="0"/>
          <w:divBdr>
            <w:top w:val="none" w:sz="0" w:space="0" w:color="auto"/>
            <w:left w:val="none" w:sz="0" w:space="0" w:color="auto"/>
            <w:bottom w:val="none" w:sz="0" w:space="0" w:color="auto"/>
            <w:right w:val="none" w:sz="0" w:space="0" w:color="auto"/>
          </w:divBdr>
        </w:div>
        <w:div w:id="1187065905">
          <w:marLeft w:val="0"/>
          <w:marRight w:val="0"/>
          <w:marTop w:val="0"/>
          <w:marBottom w:val="0"/>
          <w:divBdr>
            <w:top w:val="none" w:sz="0" w:space="0" w:color="auto"/>
            <w:left w:val="none" w:sz="0" w:space="0" w:color="auto"/>
            <w:bottom w:val="none" w:sz="0" w:space="0" w:color="auto"/>
            <w:right w:val="none" w:sz="0" w:space="0" w:color="auto"/>
          </w:divBdr>
        </w:div>
        <w:div w:id="1377662512">
          <w:marLeft w:val="0"/>
          <w:marRight w:val="0"/>
          <w:marTop w:val="0"/>
          <w:marBottom w:val="0"/>
          <w:divBdr>
            <w:top w:val="none" w:sz="0" w:space="0" w:color="auto"/>
            <w:left w:val="none" w:sz="0" w:space="0" w:color="auto"/>
            <w:bottom w:val="none" w:sz="0" w:space="0" w:color="auto"/>
            <w:right w:val="none" w:sz="0" w:space="0" w:color="auto"/>
          </w:divBdr>
        </w:div>
        <w:div w:id="1167285641">
          <w:marLeft w:val="0"/>
          <w:marRight w:val="0"/>
          <w:marTop w:val="0"/>
          <w:marBottom w:val="0"/>
          <w:divBdr>
            <w:top w:val="none" w:sz="0" w:space="0" w:color="auto"/>
            <w:left w:val="none" w:sz="0" w:space="0" w:color="auto"/>
            <w:bottom w:val="none" w:sz="0" w:space="0" w:color="auto"/>
            <w:right w:val="none" w:sz="0" w:space="0" w:color="auto"/>
          </w:divBdr>
        </w:div>
        <w:div w:id="1917202317">
          <w:marLeft w:val="0"/>
          <w:marRight w:val="0"/>
          <w:marTop w:val="0"/>
          <w:marBottom w:val="0"/>
          <w:divBdr>
            <w:top w:val="none" w:sz="0" w:space="0" w:color="auto"/>
            <w:left w:val="none" w:sz="0" w:space="0" w:color="auto"/>
            <w:bottom w:val="none" w:sz="0" w:space="0" w:color="auto"/>
            <w:right w:val="none" w:sz="0" w:space="0" w:color="auto"/>
          </w:divBdr>
        </w:div>
        <w:div w:id="1243640158">
          <w:marLeft w:val="0"/>
          <w:marRight w:val="0"/>
          <w:marTop w:val="0"/>
          <w:marBottom w:val="0"/>
          <w:divBdr>
            <w:top w:val="none" w:sz="0" w:space="0" w:color="auto"/>
            <w:left w:val="none" w:sz="0" w:space="0" w:color="auto"/>
            <w:bottom w:val="none" w:sz="0" w:space="0" w:color="auto"/>
            <w:right w:val="none" w:sz="0" w:space="0" w:color="auto"/>
          </w:divBdr>
        </w:div>
        <w:div w:id="975258763">
          <w:marLeft w:val="0"/>
          <w:marRight w:val="0"/>
          <w:marTop w:val="0"/>
          <w:marBottom w:val="0"/>
          <w:divBdr>
            <w:top w:val="none" w:sz="0" w:space="0" w:color="auto"/>
            <w:left w:val="none" w:sz="0" w:space="0" w:color="auto"/>
            <w:bottom w:val="none" w:sz="0" w:space="0" w:color="auto"/>
            <w:right w:val="none" w:sz="0" w:space="0" w:color="auto"/>
          </w:divBdr>
        </w:div>
        <w:div w:id="862092438">
          <w:marLeft w:val="0"/>
          <w:marRight w:val="0"/>
          <w:marTop w:val="0"/>
          <w:marBottom w:val="0"/>
          <w:divBdr>
            <w:top w:val="none" w:sz="0" w:space="0" w:color="auto"/>
            <w:left w:val="none" w:sz="0" w:space="0" w:color="auto"/>
            <w:bottom w:val="none" w:sz="0" w:space="0" w:color="auto"/>
            <w:right w:val="none" w:sz="0" w:space="0" w:color="auto"/>
          </w:divBdr>
        </w:div>
        <w:div w:id="962468608">
          <w:marLeft w:val="0"/>
          <w:marRight w:val="0"/>
          <w:marTop w:val="0"/>
          <w:marBottom w:val="0"/>
          <w:divBdr>
            <w:top w:val="none" w:sz="0" w:space="0" w:color="auto"/>
            <w:left w:val="none" w:sz="0" w:space="0" w:color="auto"/>
            <w:bottom w:val="none" w:sz="0" w:space="0" w:color="auto"/>
            <w:right w:val="none" w:sz="0" w:space="0" w:color="auto"/>
          </w:divBdr>
        </w:div>
        <w:div w:id="1307399552">
          <w:marLeft w:val="0"/>
          <w:marRight w:val="0"/>
          <w:marTop w:val="0"/>
          <w:marBottom w:val="0"/>
          <w:divBdr>
            <w:top w:val="none" w:sz="0" w:space="0" w:color="auto"/>
            <w:left w:val="none" w:sz="0" w:space="0" w:color="auto"/>
            <w:bottom w:val="none" w:sz="0" w:space="0" w:color="auto"/>
            <w:right w:val="none" w:sz="0" w:space="0" w:color="auto"/>
          </w:divBdr>
        </w:div>
        <w:div w:id="1128202355">
          <w:marLeft w:val="0"/>
          <w:marRight w:val="0"/>
          <w:marTop w:val="0"/>
          <w:marBottom w:val="0"/>
          <w:divBdr>
            <w:top w:val="none" w:sz="0" w:space="0" w:color="auto"/>
            <w:left w:val="none" w:sz="0" w:space="0" w:color="auto"/>
            <w:bottom w:val="none" w:sz="0" w:space="0" w:color="auto"/>
            <w:right w:val="none" w:sz="0" w:space="0" w:color="auto"/>
          </w:divBdr>
        </w:div>
        <w:div w:id="1403721307">
          <w:marLeft w:val="0"/>
          <w:marRight w:val="0"/>
          <w:marTop w:val="0"/>
          <w:marBottom w:val="0"/>
          <w:divBdr>
            <w:top w:val="none" w:sz="0" w:space="0" w:color="auto"/>
            <w:left w:val="none" w:sz="0" w:space="0" w:color="auto"/>
            <w:bottom w:val="none" w:sz="0" w:space="0" w:color="auto"/>
            <w:right w:val="none" w:sz="0" w:space="0" w:color="auto"/>
          </w:divBdr>
        </w:div>
        <w:div w:id="828444853">
          <w:marLeft w:val="0"/>
          <w:marRight w:val="0"/>
          <w:marTop w:val="0"/>
          <w:marBottom w:val="0"/>
          <w:divBdr>
            <w:top w:val="none" w:sz="0" w:space="0" w:color="auto"/>
            <w:left w:val="none" w:sz="0" w:space="0" w:color="auto"/>
            <w:bottom w:val="none" w:sz="0" w:space="0" w:color="auto"/>
            <w:right w:val="none" w:sz="0" w:space="0" w:color="auto"/>
          </w:divBdr>
        </w:div>
        <w:div w:id="1851524142">
          <w:marLeft w:val="0"/>
          <w:marRight w:val="0"/>
          <w:marTop w:val="0"/>
          <w:marBottom w:val="0"/>
          <w:divBdr>
            <w:top w:val="none" w:sz="0" w:space="0" w:color="auto"/>
            <w:left w:val="none" w:sz="0" w:space="0" w:color="auto"/>
            <w:bottom w:val="none" w:sz="0" w:space="0" w:color="auto"/>
            <w:right w:val="none" w:sz="0" w:space="0" w:color="auto"/>
          </w:divBdr>
        </w:div>
        <w:div w:id="1899823594">
          <w:marLeft w:val="0"/>
          <w:marRight w:val="0"/>
          <w:marTop w:val="0"/>
          <w:marBottom w:val="0"/>
          <w:divBdr>
            <w:top w:val="none" w:sz="0" w:space="0" w:color="auto"/>
            <w:left w:val="none" w:sz="0" w:space="0" w:color="auto"/>
            <w:bottom w:val="none" w:sz="0" w:space="0" w:color="auto"/>
            <w:right w:val="none" w:sz="0" w:space="0" w:color="auto"/>
          </w:divBdr>
        </w:div>
        <w:div w:id="1777946606">
          <w:marLeft w:val="0"/>
          <w:marRight w:val="0"/>
          <w:marTop w:val="0"/>
          <w:marBottom w:val="0"/>
          <w:divBdr>
            <w:top w:val="none" w:sz="0" w:space="0" w:color="auto"/>
            <w:left w:val="none" w:sz="0" w:space="0" w:color="auto"/>
            <w:bottom w:val="none" w:sz="0" w:space="0" w:color="auto"/>
            <w:right w:val="none" w:sz="0" w:space="0" w:color="auto"/>
          </w:divBdr>
        </w:div>
        <w:div w:id="1848204694">
          <w:marLeft w:val="0"/>
          <w:marRight w:val="0"/>
          <w:marTop w:val="0"/>
          <w:marBottom w:val="0"/>
          <w:divBdr>
            <w:top w:val="none" w:sz="0" w:space="0" w:color="auto"/>
            <w:left w:val="none" w:sz="0" w:space="0" w:color="auto"/>
            <w:bottom w:val="none" w:sz="0" w:space="0" w:color="auto"/>
            <w:right w:val="none" w:sz="0" w:space="0" w:color="auto"/>
          </w:divBdr>
        </w:div>
        <w:div w:id="1967078050">
          <w:marLeft w:val="0"/>
          <w:marRight w:val="0"/>
          <w:marTop w:val="0"/>
          <w:marBottom w:val="0"/>
          <w:divBdr>
            <w:top w:val="none" w:sz="0" w:space="0" w:color="auto"/>
            <w:left w:val="none" w:sz="0" w:space="0" w:color="auto"/>
            <w:bottom w:val="none" w:sz="0" w:space="0" w:color="auto"/>
            <w:right w:val="none" w:sz="0" w:space="0" w:color="auto"/>
          </w:divBdr>
        </w:div>
        <w:div w:id="1669206498">
          <w:marLeft w:val="0"/>
          <w:marRight w:val="0"/>
          <w:marTop w:val="0"/>
          <w:marBottom w:val="0"/>
          <w:divBdr>
            <w:top w:val="none" w:sz="0" w:space="0" w:color="auto"/>
            <w:left w:val="none" w:sz="0" w:space="0" w:color="auto"/>
            <w:bottom w:val="none" w:sz="0" w:space="0" w:color="auto"/>
            <w:right w:val="none" w:sz="0" w:space="0" w:color="auto"/>
          </w:divBdr>
        </w:div>
        <w:div w:id="103959718">
          <w:marLeft w:val="0"/>
          <w:marRight w:val="0"/>
          <w:marTop w:val="0"/>
          <w:marBottom w:val="0"/>
          <w:divBdr>
            <w:top w:val="none" w:sz="0" w:space="0" w:color="auto"/>
            <w:left w:val="none" w:sz="0" w:space="0" w:color="auto"/>
            <w:bottom w:val="none" w:sz="0" w:space="0" w:color="auto"/>
            <w:right w:val="none" w:sz="0" w:space="0" w:color="auto"/>
          </w:divBdr>
        </w:div>
        <w:div w:id="704604200">
          <w:marLeft w:val="0"/>
          <w:marRight w:val="0"/>
          <w:marTop w:val="0"/>
          <w:marBottom w:val="0"/>
          <w:divBdr>
            <w:top w:val="none" w:sz="0" w:space="0" w:color="auto"/>
            <w:left w:val="none" w:sz="0" w:space="0" w:color="auto"/>
            <w:bottom w:val="none" w:sz="0" w:space="0" w:color="auto"/>
            <w:right w:val="none" w:sz="0" w:space="0" w:color="auto"/>
          </w:divBdr>
        </w:div>
        <w:div w:id="1918704220">
          <w:marLeft w:val="0"/>
          <w:marRight w:val="0"/>
          <w:marTop w:val="0"/>
          <w:marBottom w:val="0"/>
          <w:divBdr>
            <w:top w:val="none" w:sz="0" w:space="0" w:color="auto"/>
            <w:left w:val="none" w:sz="0" w:space="0" w:color="auto"/>
            <w:bottom w:val="none" w:sz="0" w:space="0" w:color="auto"/>
            <w:right w:val="none" w:sz="0" w:space="0" w:color="auto"/>
          </w:divBdr>
        </w:div>
        <w:div w:id="999501733">
          <w:marLeft w:val="0"/>
          <w:marRight w:val="0"/>
          <w:marTop w:val="0"/>
          <w:marBottom w:val="0"/>
          <w:divBdr>
            <w:top w:val="none" w:sz="0" w:space="0" w:color="auto"/>
            <w:left w:val="none" w:sz="0" w:space="0" w:color="auto"/>
            <w:bottom w:val="none" w:sz="0" w:space="0" w:color="auto"/>
            <w:right w:val="none" w:sz="0" w:space="0" w:color="auto"/>
          </w:divBdr>
        </w:div>
        <w:div w:id="1396080205">
          <w:marLeft w:val="0"/>
          <w:marRight w:val="0"/>
          <w:marTop w:val="0"/>
          <w:marBottom w:val="0"/>
          <w:divBdr>
            <w:top w:val="none" w:sz="0" w:space="0" w:color="auto"/>
            <w:left w:val="none" w:sz="0" w:space="0" w:color="auto"/>
            <w:bottom w:val="none" w:sz="0" w:space="0" w:color="auto"/>
            <w:right w:val="none" w:sz="0" w:space="0" w:color="auto"/>
          </w:divBdr>
        </w:div>
        <w:div w:id="1801804190">
          <w:marLeft w:val="0"/>
          <w:marRight w:val="0"/>
          <w:marTop w:val="0"/>
          <w:marBottom w:val="0"/>
          <w:divBdr>
            <w:top w:val="none" w:sz="0" w:space="0" w:color="auto"/>
            <w:left w:val="none" w:sz="0" w:space="0" w:color="auto"/>
            <w:bottom w:val="none" w:sz="0" w:space="0" w:color="auto"/>
            <w:right w:val="none" w:sz="0" w:space="0" w:color="auto"/>
          </w:divBdr>
        </w:div>
        <w:div w:id="754519555">
          <w:marLeft w:val="0"/>
          <w:marRight w:val="0"/>
          <w:marTop w:val="0"/>
          <w:marBottom w:val="0"/>
          <w:divBdr>
            <w:top w:val="none" w:sz="0" w:space="0" w:color="auto"/>
            <w:left w:val="none" w:sz="0" w:space="0" w:color="auto"/>
            <w:bottom w:val="none" w:sz="0" w:space="0" w:color="auto"/>
            <w:right w:val="none" w:sz="0" w:space="0" w:color="auto"/>
          </w:divBdr>
        </w:div>
        <w:div w:id="139855619">
          <w:marLeft w:val="0"/>
          <w:marRight w:val="0"/>
          <w:marTop w:val="0"/>
          <w:marBottom w:val="0"/>
          <w:divBdr>
            <w:top w:val="none" w:sz="0" w:space="0" w:color="auto"/>
            <w:left w:val="none" w:sz="0" w:space="0" w:color="auto"/>
            <w:bottom w:val="none" w:sz="0" w:space="0" w:color="auto"/>
            <w:right w:val="none" w:sz="0" w:space="0" w:color="auto"/>
          </w:divBdr>
        </w:div>
        <w:div w:id="438181735">
          <w:marLeft w:val="0"/>
          <w:marRight w:val="0"/>
          <w:marTop w:val="0"/>
          <w:marBottom w:val="0"/>
          <w:divBdr>
            <w:top w:val="none" w:sz="0" w:space="0" w:color="auto"/>
            <w:left w:val="none" w:sz="0" w:space="0" w:color="auto"/>
            <w:bottom w:val="none" w:sz="0" w:space="0" w:color="auto"/>
            <w:right w:val="none" w:sz="0" w:space="0" w:color="auto"/>
          </w:divBdr>
        </w:div>
        <w:div w:id="1453328307">
          <w:marLeft w:val="0"/>
          <w:marRight w:val="0"/>
          <w:marTop w:val="0"/>
          <w:marBottom w:val="0"/>
          <w:divBdr>
            <w:top w:val="none" w:sz="0" w:space="0" w:color="auto"/>
            <w:left w:val="none" w:sz="0" w:space="0" w:color="auto"/>
            <w:bottom w:val="none" w:sz="0" w:space="0" w:color="auto"/>
            <w:right w:val="none" w:sz="0" w:space="0" w:color="auto"/>
          </w:divBdr>
        </w:div>
        <w:div w:id="1559440294">
          <w:marLeft w:val="0"/>
          <w:marRight w:val="0"/>
          <w:marTop w:val="0"/>
          <w:marBottom w:val="0"/>
          <w:divBdr>
            <w:top w:val="none" w:sz="0" w:space="0" w:color="auto"/>
            <w:left w:val="none" w:sz="0" w:space="0" w:color="auto"/>
            <w:bottom w:val="none" w:sz="0" w:space="0" w:color="auto"/>
            <w:right w:val="none" w:sz="0" w:space="0" w:color="auto"/>
          </w:divBdr>
        </w:div>
        <w:div w:id="43991935">
          <w:marLeft w:val="0"/>
          <w:marRight w:val="0"/>
          <w:marTop w:val="0"/>
          <w:marBottom w:val="0"/>
          <w:divBdr>
            <w:top w:val="none" w:sz="0" w:space="0" w:color="auto"/>
            <w:left w:val="none" w:sz="0" w:space="0" w:color="auto"/>
            <w:bottom w:val="none" w:sz="0" w:space="0" w:color="auto"/>
            <w:right w:val="none" w:sz="0" w:space="0" w:color="auto"/>
          </w:divBdr>
        </w:div>
        <w:div w:id="1927572232">
          <w:marLeft w:val="0"/>
          <w:marRight w:val="0"/>
          <w:marTop w:val="0"/>
          <w:marBottom w:val="0"/>
          <w:divBdr>
            <w:top w:val="none" w:sz="0" w:space="0" w:color="auto"/>
            <w:left w:val="none" w:sz="0" w:space="0" w:color="auto"/>
            <w:bottom w:val="none" w:sz="0" w:space="0" w:color="auto"/>
            <w:right w:val="none" w:sz="0" w:space="0" w:color="auto"/>
          </w:divBdr>
        </w:div>
        <w:div w:id="883368768">
          <w:marLeft w:val="0"/>
          <w:marRight w:val="0"/>
          <w:marTop w:val="0"/>
          <w:marBottom w:val="0"/>
          <w:divBdr>
            <w:top w:val="none" w:sz="0" w:space="0" w:color="auto"/>
            <w:left w:val="none" w:sz="0" w:space="0" w:color="auto"/>
            <w:bottom w:val="none" w:sz="0" w:space="0" w:color="auto"/>
            <w:right w:val="none" w:sz="0" w:space="0" w:color="auto"/>
          </w:divBdr>
        </w:div>
        <w:div w:id="1653177300">
          <w:marLeft w:val="0"/>
          <w:marRight w:val="0"/>
          <w:marTop w:val="0"/>
          <w:marBottom w:val="0"/>
          <w:divBdr>
            <w:top w:val="none" w:sz="0" w:space="0" w:color="auto"/>
            <w:left w:val="none" w:sz="0" w:space="0" w:color="auto"/>
            <w:bottom w:val="none" w:sz="0" w:space="0" w:color="auto"/>
            <w:right w:val="none" w:sz="0" w:space="0" w:color="auto"/>
          </w:divBdr>
        </w:div>
        <w:div w:id="302345114">
          <w:marLeft w:val="0"/>
          <w:marRight w:val="0"/>
          <w:marTop w:val="0"/>
          <w:marBottom w:val="0"/>
          <w:divBdr>
            <w:top w:val="none" w:sz="0" w:space="0" w:color="auto"/>
            <w:left w:val="none" w:sz="0" w:space="0" w:color="auto"/>
            <w:bottom w:val="none" w:sz="0" w:space="0" w:color="auto"/>
            <w:right w:val="none" w:sz="0" w:space="0" w:color="auto"/>
          </w:divBdr>
        </w:div>
        <w:div w:id="288242260">
          <w:marLeft w:val="0"/>
          <w:marRight w:val="0"/>
          <w:marTop w:val="0"/>
          <w:marBottom w:val="0"/>
          <w:divBdr>
            <w:top w:val="none" w:sz="0" w:space="0" w:color="auto"/>
            <w:left w:val="none" w:sz="0" w:space="0" w:color="auto"/>
            <w:bottom w:val="none" w:sz="0" w:space="0" w:color="auto"/>
            <w:right w:val="none" w:sz="0" w:space="0" w:color="auto"/>
          </w:divBdr>
        </w:div>
        <w:div w:id="1417902330">
          <w:marLeft w:val="0"/>
          <w:marRight w:val="0"/>
          <w:marTop w:val="0"/>
          <w:marBottom w:val="0"/>
          <w:divBdr>
            <w:top w:val="none" w:sz="0" w:space="0" w:color="auto"/>
            <w:left w:val="none" w:sz="0" w:space="0" w:color="auto"/>
            <w:bottom w:val="none" w:sz="0" w:space="0" w:color="auto"/>
            <w:right w:val="none" w:sz="0" w:space="0" w:color="auto"/>
          </w:divBdr>
        </w:div>
        <w:div w:id="918439030">
          <w:marLeft w:val="0"/>
          <w:marRight w:val="0"/>
          <w:marTop w:val="0"/>
          <w:marBottom w:val="0"/>
          <w:divBdr>
            <w:top w:val="none" w:sz="0" w:space="0" w:color="auto"/>
            <w:left w:val="none" w:sz="0" w:space="0" w:color="auto"/>
            <w:bottom w:val="none" w:sz="0" w:space="0" w:color="auto"/>
            <w:right w:val="none" w:sz="0" w:space="0" w:color="auto"/>
          </w:divBdr>
        </w:div>
        <w:div w:id="2116367149">
          <w:marLeft w:val="0"/>
          <w:marRight w:val="0"/>
          <w:marTop w:val="0"/>
          <w:marBottom w:val="0"/>
          <w:divBdr>
            <w:top w:val="none" w:sz="0" w:space="0" w:color="auto"/>
            <w:left w:val="none" w:sz="0" w:space="0" w:color="auto"/>
            <w:bottom w:val="none" w:sz="0" w:space="0" w:color="auto"/>
            <w:right w:val="none" w:sz="0" w:space="0" w:color="auto"/>
          </w:divBdr>
        </w:div>
        <w:div w:id="1263339414">
          <w:marLeft w:val="0"/>
          <w:marRight w:val="0"/>
          <w:marTop w:val="0"/>
          <w:marBottom w:val="0"/>
          <w:divBdr>
            <w:top w:val="none" w:sz="0" w:space="0" w:color="auto"/>
            <w:left w:val="none" w:sz="0" w:space="0" w:color="auto"/>
            <w:bottom w:val="none" w:sz="0" w:space="0" w:color="auto"/>
            <w:right w:val="none" w:sz="0" w:space="0" w:color="auto"/>
          </w:divBdr>
        </w:div>
        <w:div w:id="458186234">
          <w:marLeft w:val="0"/>
          <w:marRight w:val="0"/>
          <w:marTop w:val="0"/>
          <w:marBottom w:val="0"/>
          <w:divBdr>
            <w:top w:val="none" w:sz="0" w:space="0" w:color="auto"/>
            <w:left w:val="none" w:sz="0" w:space="0" w:color="auto"/>
            <w:bottom w:val="none" w:sz="0" w:space="0" w:color="auto"/>
            <w:right w:val="none" w:sz="0" w:space="0" w:color="auto"/>
          </w:divBdr>
        </w:div>
        <w:div w:id="1930968560">
          <w:marLeft w:val="0"/>
          <w:marRight w:val="0"/>
          <w:marTop w:val="0"/>
          <w:marBottom w:val="0"/>
          <w:divBdr>
            <w:top w:val="none" w:sz="0" w:space="0" w:color="auto"/>
            <w:left w:val="none" w:sz="0" w:space="0" w:color="auto"/>
            <w:bottom w:val="none" w:sz="0" w:space="0" w:color="auto"/>
            <w:right w:val="none" w:sz="0" w:space="0" w:color="auto"/>
          </w:divBdr>
        </w:div>
        <w:div w:id="957761038">
          <w:marLeft w:val="0"/>
          <w:marRight w:val="0"/>
          <w:marTop w:val="0"/>
          <w:marBottom w:val="0"/>
          <w:divBdr>
            <w:top w:val="none" w:sz="0" w:space="0" w:color="auto"/>
            <w:left w:val="none" w:sz="0" w:space="0" w:color="auto"/>
            <w:bottom w:val="none" w:sz="0" w:space="0" w:color="auto"/>
            <w:right w:val="none" w:sz="0" w:space="0" w:color="auto"/>
          </w:divBdr>
        </w:div>
        <w:div w:id="409350907">
          <w:marLeft w:val="0"/>
          <w:marRight w:val="0"/>
          <w:marTop w:val="0"/>
          <w:marBottom w:val="0"/>
          <w:divBdr>
            <w:top w:val="none" w:sz="0" w:space="0" w:color="auto"/>
            <w:left w:val="none" w:sz="0" w:space="0" w:color="auto"/>
            <w:bottom w:val="none" w:sz="0" w:space="0" w:color="auto"/>
            <w:right w:val="none" w:sz="0" w:space="0" w:color="auto"/>
          </w:divBdr>
        </w:div>
        <w:div w:id="1802530474">
          <w:marLeft w:val="0"/>
          <w:marRight w:val="0"/>
          <w:marTop w:val="0"/>
          <w:marBottom w:val="0"/>
          <w:divBdr>
            <w:top w:val="none" w:sz="0" w:space="0" w:color="auto"/>
            <w:left w:val="none" w:sz="0" w:space="0" w:color="auto"/>
            <w:bottom w:val="none" w:sz="0" w:space="0" w:color="auto"/>
            <w:right w:val="none" w:sz="0" w:space="0" w:color="auto"/>
          </w:divBdr>
        </w:div>
        <w:div w:id="626395957">
          <w:marLeft w:val="0"/>
          <w:marRight w:val="0"/>
          <w:marTop w:val="0"/>
          <w:marBottom w:val="0"/>
          <w:divBdr>
            <w:top w:val="none" w:sz="0" w:space="0" w:color="auto"/>
            <w:left w:val="none" w:sz="0" w:space="0" w:color="auto"/>
            <w:bottom w:val="none" w:sz="0" w:space="0" w:color="auto"/>
            <w:right w:val="none" w:sz="0" w:space="0" w:color="auto"/>
          </w:divBdr>
        </w:div>
        <w:div w:id="1772779937">
          <w:marLeft w:val="0"/>
          <w:marRight w:val="0"/>
          <w:marTop w:val="0"/>
          <w:marBottom w:val="0"/>
          <w:divBdr>
            <w:top w:val="none" w:sz="0" w:space="0" w:color="auto"/>
            <w:left w:val="none" w:sz="0" w:space="0" w:color="auto"/>
            <w:bottom w:val="none" w:sz="0" w:space="0" w:color="auto"/>
            <w:right w:val="none" w:sz="0" w:space="0" w:color="auto"/>
          </w:divBdr>
        </w:div>
        <w:div w:id="903225385">
          <w:marLeft w:val="0"/>
          <w:marRight w:val="0"/>
          <w:marTop w:val="0"/>
          <w:marBottom w:val="0"/>
          <w:divBdr>
            <w:top w:val="none" w:sz="0" w:space="0" w:color="auto"/>
            <w:left w:val="none" w:sz="0" w:space="0" w:color="auto"/>
            <w:bottom w:val="none" w:sz="0" w:space="0" w:color="auto"/>
            <w:right w:val="none" w:sz="0" w:space="0" w:color="auto"/>
          </w:divBdr>
        </w:div>
        <w:div w:id="1463035946">
          <w:marLeft w:val="0"/>
          <w:marRight w:val="0"/>
          <w:marTop w:val="0"/>
          <w:marBottom w:val="0"/>
          <w:divBdr>
            <w:top w:val="none" w:sz="0" w:space="0" w:color="auto"/>
            <w:left w:val="none" w:sz="0" w:space="0" w:color="auto"/>
            <w:bottom w:val="none" w:sz="0" w:space="0" w:color="auto"/>
            <w:right w:val="none" w:sz="0" w:space="0" w:color="auto"/>
          </w:divBdr>
        </w:div>
        <w:div w:id="2011980352">
          <w:marLeft w:val="0"/>
          <w:marRight w:val="0"/>
          <w:marTop w:val="0"/>
          <w:marBottom w:val="0"/>
          <w:divBdr>
            <w:top w:val="none" w:sz="0" w:space="0" w:color="auto"/>
            <w:left w:val="none" w:sz="0" w:space="0" w:color="auto"/>
            <w:bottom w:val="none" w:sz="0" w:space="0" w:color="auto"/>
            <w:right w:val="none" w:sz="0" w:space="0" w:color="auto"/>
          </w:divBdr>
        </w:div>
        <w:div w:id="1423526602">
          <w:marLeft w:val="0"/>
          <w:marRight w:val="0"/>
          <w:marTop w:val="0"/>
          <w:marBottom w:val="0"/>
          <w:divBdr>
            <w:top w:val="none" w:sz="0" w:space="0" w:color="auto"/>
            <w:left w:val="none" w:sz="0" w:space="0" w:color="auto"/>
            <w:bottom w:val="none" w:sz="0" w:space="0" w:color="auto"/>
            <w:right w:val="none" w:sz="0" w:space="0" w:color="auto"/>
          </w:divBdr>
        </w:div>
        <w:div w:id="1362121429">
          <w:marLeft w:val="0"/>
          <w:marRight w:val="0"/>
          <w:marTop w:val="0"/>
          <w:marBottom w:val="0"/>
          <w:divBdr>
            <w:top w:val="none" w:sz="0" w:space="0" w:color="auto"/>
            <w:left w:val="none" w:sz="0" w:space="0" w:color="auto"/>
            <w:bottom w:val="none" w:sz="0" w:space="0" w:color="auto"/>
            <w:right w:val="none" w:sz="0" w:space="0" w:color="auto"/>
          </w:divBdr>
        </w:div>
        <w:div w:id="1438333748">
          <w:marLeft w:val="0"/>
          <w:marRight w:val="0"/>
          <w:marTop w:val="0"/>
          <w:marBottom w:val="0"/>
          <w:divBdr>
            <w:top w:val="none" w:sz="0" w:space="0" w:color="auto"/>
            <w:left w:val="none" w:sz="0" w:space="0" w:color="auto"/>
            <w:bottom w:val="none" w:sz="0" w:space="0" w:color="auto"/>
            <w:right w:val="none" w:sz="0" w:space="0" w:color="auto"/>
          </w:divBdr>
        </w:div>
        <w:div w:id="1658538256">
          <w:marLeft w:val="0"/>
          <w:marRight w:val="0"/>
          <w:marTop w:val="0"/>
          <w:marBottom w:val="0"/>
          <w:divBdr>
            <w:top w:val="none" w:sz="0" w:space="0" w:color="auto"/>
            <w:left w:val="none" w:sz="0" w:space="0" w:color="auto"/>
            <w:bottom w:val="none" w:sz="0" w:space="0" w:color="auto"/>
            <w:right w:val="none" w:sz="0" w:space="0" w:color="auto"/>
          </w:divBdr>
        </w:div>
        <w:div w:id="19740915">
          <w:marLeft w:val="0"/>
          <w:marRight w:val="0"/>
          <w:marTop w:val="0"/>
          <w:marBottom w:val="0"/>
          <w:divBdr>
            <w:top w:val="none" w:sz="0" w:space="0" w:color="auto"/>
            <w:left w:val="none" w:sz="0" w:space="0" w:color="auto"/>
            <w:bottom w:val="none" w:sz="0" w:space="0" w:color="auto"/>
            <w:right w:val="none" w:sz="0" w:space="0" w:color="auto"/>
          </w:divBdr>
        </w:div>
        <w:div w:id="1367868433">
          <w:marLeft w:val="0"/>
          <w:marRight w:val="0"/>
          <w:marTop w:val="0"/>
          <w:marBottom w:val="0"/>
          <w:divBdr>
            <w:top w:val="none" w:sz="0" w:space="0" w:color="auto"/>
            <w:left w:val="none" w:sz="0" w:space="0" w:color="auto"/>
            <w:bottom w:val="none" w:sz="0" w:space="0" w:color="auto"/>
            <w:right w:val="none" w:sz="0" w:space="0" w:color="auto"/>
          </w:divBdr>
        </w:div>
        <w:div w:id="274218108">
          <w:marLeft w:val="0"/>
          <w:marRight w:val="0"/>
          <w:marTop w:val="0"/>
          <w:marBottom w:val="0"/>
          <w:divBdr>
            <w:top w:val="none" w:sz="0" w:space="0" w:color="auto"/>
            <w:left w:val="none" w:sz="0" w:space="0" w:color="auto"/>
            <w:bottom w:val="none" w:sz="0" w:space="0" w:color="auto"/>
            <w:right w:val="none" w:sz="0" w:space="0" w:color="auto"/>
          </w:divBdr>
        </w:div>
        <w:div w:id="1827865152">
          <w:marLeft w:val="0"/>
          <w:marRight w:val="0"/>
          <w:marTop w:val="0"/>
          <w:marBottom w:val="0"/>
          <w:divBdr>
            <w:top w:val="none" w:sz="0" w:space="0" w:color="auto"/>
            <w:left w:val="none" w:sz="0" w:space="0" w:color="auto"/>
            <w:bottom w:val="none" w:sz="0" w:space="0" w:color="auto"/>
            <w:right w:val="none" w:sz="0" w:space="0" w:color="auto"/>
          </w:divBdr>
        </w:div>
        <w:div w:id="1641180861">
          <w:marLeft w:val="0"/>
          <w:marRight w:val="0"/>
          <w:marTop w:val="0"/>
          <w:marBottom w:val="0"/>
          <w:divBdr>
            <w:top w:val="none" w:sz="0" w:space="0" w:color="auto"/>
            <w:left w:val="none" w:sz="0" w:space="0" w:color="auto"/>
            <w:bottom w:val="none" w:sz="0" w:space="0" w:color="auto"/>
            <w:right w:val="none" w:sz="0" w:space="0" w:color="auto"/>
          </w:divBdr>
        </w:div>
        <w:div w:id="1892034722">
          <w:marLeft w:val="0"/>
          <w:marRight w:val="0"/>
          <w:marTop w:val="0"/>
          <w:marBottom w:val="0"/>
          <w:divBdr>
            <w:top w:val="none" w:sz="0" w:space="0" w:color="auto"/>
            <w:left w:val="none" w:sz="0" w:space="0" w:color="auto"/>
            <w:bottom w:val="none" w:sz="0" w:space="0" w:color="auto"/>
            <w:right w:val="none" w:sz="0" w:space="0" w:color="auto"/>
          </w:divBdr>
        </w:div>
        <w:div w:id="1954437825">
          <w:marLeft w:val="0"/>
          <w:marRight w:val="0"/>
          <w:marTop w:val="0"/>
          <w:marBottom w:val="0"/>
          <w:divBdr>
            <w:top w:val="none" w:sz="0" w:space="0" w:color="auto"/>
            <w:left w:val="none" w:sz="0" w:space="0" w:color="auto"/>
            <w:bottom w:val="none" w:sz="0" w:space="0" w:color="auto"/>
            <w:right w:val="none" w:sz="0" w:space="0" w:color="auto"/>
          </w:divBdr>
        </w:div>
        <w:div w:id="851725111">
          <w:marLeft w:val="0"/>
          <w:marRight w:val="0"/>
          <w:marTop w:val="0"/>
          <w:marBottom w:val="0"/>
          <w:divBdr>
            <w:top w:val="none" w:sz="0" w:space="0" w:color="auto"/>
            <w:left w:val="none" w:sz="0" w:space="0" w:color="auto"/>
            <w:bottom w:val="none" w:sz="0" w:space="0" w:color="auto"/>
            <w:right w:val="none" w:sz="0" w:space="0" w:color="auto"/>
          </w:divBdr>
        </w:div>
        <w:div w:id="750853913">
          <w:marLeft w:val="0"/>
          <w:marRight w:val="0"/>
          <w:marTop w:val="0"/>
          <w:marBottom w:val="0"/>
          <w:divBdr>
            <w:top w:val="none" w:sz="0" w:space="0" w:color="auto"/>
            <w:left w:val="none" w:sz="0" w:space="0" w:color="auto"/>
            <w:bottom w:val="none" w:sz="0" w:space="0" w:color="auto"/>
            <w:right w:val="none" w:sz="0" w:space="0" w:color="auto"/>
          </w:divBdr>
        </w:div>
        <w:div w:id="618101811">
          <w:marLeft w:val="0"/>
          <w:marRight w:val="0"/>
          <w:marTop w:val="0"/>
          <w:marBottom w:val="0"/>
          <w:divBdr>
            <w:top w:val="none" w:sz="0" w:space="0" w:color="auto"/>
            <w:left w:val="none" w:sz="0" w:space="0" w:color="auto"/>
            <w:bottom w:val="none" w:sz="0" w:space="0" w:color="auto"/>
            <w:right w:val="none" w:sz="0" w:space="0" w:color="auto"/>
          </w:divBdr>
        </w:div>
        <w:div w:id="1446459029">
          <w:marLeft w:val="0"/>
          <w:marRight w:val="0"/>
          <w:marTop w:val="0"/>
          <w:marBottom w:val="0"/>
          <w:divBdr>
            <w:top w:val="none" w:sz="0" w:space="0" w:color="auto"/>
            <w:left w:val="none" w:sz="0" w:space="0" w:color="auto"/>
            <w:bottom w:val="none" w:sz="0" w:space="0" w:color="auto"/>
            <w:right w:val="none" w:sz="0" w:space="0" w:color="auto"/>
          </w:divBdr>
        </w:div>
        <w:div w:id="258685278">
          <w:marLeft w:val="0"/>
          <w:marRight w:val="0"/>
          <w:marTop w:val="0"/>
          <w:marBottom w:val="0"/>
          <w:divBdr>
            <w:top w:val="none" w:sz="0" w:space="0" w:color="auto"/>
            <w:left w:val="none" w:sz="0" w:space="0" w:color="auto"/>
            <w:bottom w:val="none" w:sz="0" w:space="0" w:color="auto"/>
            <w:right w:val="none" w:sz="0" w:space="0" w:color="auto"/>
          </w:divBdr>
        </w:div>
        <w:div w:id="1677801308">
          <w:marLeft w:val="0"/>
          <w:marRight w:val="0"/>
          <w:marTop w:val="0"/>
          <w:marBottom w:val="0"/>
          <w:divBdr>
            <w:top w:val="none" w:sz="0" w:space="0" w:color="auto"/>
            <w:left w:val="none" w:sz="0" w:space="0" w:color="auto"/>
            <w:bottom w:val="none" w:sz="0" w:space="0" w:color="auto"/>
            <w:right w:val="none" w:sz="0" w:space="0" w:color="auto"/>
          </w:divBdr>
        </w:div>
        <w:div w:id="1421560142">
          <w:marLeft w:val="0"/>
          <w:marRight w:val="0"/>
          <w:marTop w:val="0"/>
          <w:marBottom w:val="0"/>
          <w:divBdr>
            <w:top w:val="none" w:sz="0" w:space="0" w:color="auto"/>
            <w:left w:val="none" w:sz="0" w:space="0" w:color="auto"/>
            <w:bottom w:val="none" w:sz="0" w:space="0" w:color="auto"/>
            <w:right w:val="none" w:sz="0" w:space="0" w:color="auto"/>
          </w:divBdr>
        </w:div>
        <w:div w:id="1246261440">
          <w:marLeft w:val="0"/>
          <w:marRight w:val="0"/>
          <w:marTop w:val="0"/>
          <w:marBottom w:val="0"/>
          <w:divBdr>
            <w:top w:val="none" w:sz="0" w:space="0" w:color="auto"/>
            <w:left w:val="none" w:sz="0" w:space="0" w:color="auto"/>
            <w:bottom w:val="none" w:sz="0" w:space="0" w:color="auto"/>
            <w:right w:val="none" w:sz="0" w:space="0" w:color="auto"/>
          </w:divBdr>
        </w:div>
        <w:div w:id="667636506">
          <w:marLeft w:val="0"/>
          <w:marRight w:val="0"/>
          <w:marTop w:val="0"/>
          <w:marBottom w:val="0"/>
          <w:divBdr>
            <w:top w:val="none" w:sz="0" w:space="0" w:color="auto"/>
            <w:left w:val="none" w:sz="0" w:space="0" w:color="auto"/>
            <w:bottom w:val="none" w:sz="0" w:space="0" w:color="auto"/>
            <w:right w:val="none" w:sz="0" w:space="0" w:color="auto"/>
          </w:divBdr>
        </w:div>
        <w:div w:id="521675537">
          <w:marLeft w:val="0"/>
          <w:marRight w:val="0"/>
          <w:marTop w:val="0"/>
          <w:marBottom w:val="0"/>
          <w:divBdr>
            <w:top w:val="none" w:sz="0" w:space="0" w:color="auto"/>
            <w:left w:val="none" w:sz="0" w:space="0" w:color="auto"/>
            <w:bottom w:val="none" w:sz="0" w:space="0" w:color="auto"/>
            <w:right w:val="none" w:sz="0" w:space="0" w:color="auto"/>
          </w:divBdr>
        </w:div>
        <w:div w:id="1491285715">
          <w:marLeft w:val="0"/>
          <w:marRight w:val="0"/>
          <w:marTop w:val="0"/>
          <w:marBottom w:val="0"/>
          <w:divBdr>
            <w:top w:val="none" w:sz="0" w:space="0" w:color="auto"/>
            <w:left w:val="none" w:sz="0" w:space="0" w:color="auto"/>
            <w:bottom w:val="none" w:sz="0" w:space="0" w:color="auto"/>
            <w:right w:val="none" w:sz="0" w:space="0" w:color="auto"/>
          </w:divBdr>
        </w:div>
        <w:div w:id="1480923517">
          <w:marLeft w:val="0"/>
          <w:marRight w:val="0"/>
          <w:marTop w:val="0"/>
          <w:marBottom w:val="0"/>
          <w:divBdr>
            <w:top w:val="none" w:sz="0" w:space="0" w:color="auto"/>
            <w:left w:val="none" w:sz="0" w:space="0" w:color="auto"/>
            <w:bottom w:val="none" w:sz="0" w:space="0" w:color="auto"/>
            <w:right w:val="none" w:sz="0" w:space="0" w:color="auto"/>
          </w:divBdr>
        </w:div>
        <w:div w:id="1376388538">
          <w:marLeft w:val="0"/>
          <w:marRight w:val="0"/>
          <w:marTop w:val="0"/>
          <w:marBottom w:val="0"/>
          <w:divBdr>
            <w:top w:val="none" w:sz="0" w:space="0" w:color="auto"/>
            <w:left w:val="none" w:sz="0" w:space="0" w:color="auto"/>
            <w:bottom w:val="none" w:sz="0" w:space="0" w:color="auto"/>
            <w:right w:val="none" w:sz="0" w:space="0" w:color="auto"/>
          </w:divBdr>
        </w:div>
        <w:div w:id="1126312219">
          <w:marLeft w:val="0"/>
          <w:marRight w:val="0"/>
          <w:marTop w:val="0"/>
          <w:marBottom w:val="0"/>
          <w:divBdr>
            <w:top w:val="none" w:sz="0" w:space="0" w:color="auto"/>
            <w:left w:val="none" w:sz="0" w:space="0" w:color="auto"/>
            <w:bottom w:val="none" w:sz="0" w:space="0" w:color="auto"/>
            <w:right w:val="none" w:sz="0" w:space="0" w:color="auto"/>
          </w:divBdr>
        </w:div>
        <w:div w:id="1988850651">
          <w:marLeft w:val="0"/>
          <w:marRight w:val="0"/>
          <w:marTop w:val="0"/>
          <w:marBottom w:val="0"/>
          <w:divBdr>
            <w:top w:val="none" w:sz="0" w:space="0" w:color="auto"/>
            <w:left w:val="none" w:sz="0" w:space="0" w:color="auto"/>
            <w:bottom w:val="none" w:sz="0" w:space="0" w:color="auto"/>
            <w:right w:val="none" w:sz="0" w:space="0" w:color="auto"/>
          </w:divBdr>
        </w:div>
        <w:div w:id="879173142">
          <w:marLeft w:val="0"/>
          <w:marRight w:val="0"/>
          <w:marTop w:val="0"/>
          <w:marBottom w:val="0"/>
          <w:divBdr>
            <w:top w:val="none" w:sz="0" w:space="0" w:color="auto"/>
            <w:left w:val="none" w:sz="0" w:space="0" w:color="auto"/>
            <w:bottom w:val="none" w:sz="0" w:space="0" w:color="auto"/>
            <w:right w:val="none" w:sz="0" w:space="0" w:color="auto"/>
          </w:divBdr>
        </w:div>
        <w:div w:id="1352876350">
          <w:marLeft w:val="0"/>
          <w:marRight w:val="0"/>
          <w:marTop w:val="0"/>
          <w:marBottom w:val="0"/>
          <w:divBdr>
            <w:top w:val="none" w:sz="0" w:space="0" w:color="auto"/>
            <w:left w:val="none" w:sz="0" w:space="0" w:color="auto"/>
            <w:bottom w:val="none" w:sz="0" w:space="0" w:color="auto"/>
            <w:right w:val="none" w:sz="0" w:space="0" w:color="auto"/>
          </w:divBdr>
        </w:div>
        <w:div w:id="29453357">
          <w:marLeft w:val="0"/>
          <w:marRight w:val="0"/>
          <w:marTop w:val="0"/>
          <w:marBottom w:val="0"/>
          <w:divBdr>
            <w:top w:val="none" w:sz="0" w:space="0" w:color="auto"/>
            <w:left w:val="none" w:sz="0" w:space="0" w:color="auto"/>
            <w:bottom w:val="none" w:sz="0" w:space="0" w:color="auto"/>
            <w:right w:val="none" w:sz="0" w:space="0" w:color="auto"/>
          </w:divBdr>
        </w:div>
        <w:div w:id="736394061">
          <w:marLeft w:val="0"/>
          <w:marRight w:val="0"/>
          <w:marTop w:val="0"/>
          <w:marBottom w:val="0"/>
          <w:divBdr>
            <w:top w:val="none" w:sz="0" w:space="0" w:color="auto"/>
            <w:left w:val="none" w:sz="0" w:space="0" w:color="auto"/>
            <w:bottom w:val="none" w:sz="0" w:space="0" w:color="auto"/>
            <w:right w:val="none" w:sz="0" w:space="0" w:color="auto"/>
          </w:divBdr>
        </w:div>
        <w:div w:id="1434209755">
          <w:marLeft w:val="0"/>
          <w:marRight w:val="0"/>
          <w:marTop w:val="0"/>
          <w:marBottom w:val="0"/>
          <w:divBdr>
            <w:top w:val="none" w:sz="0" w:space="0" w:color="auto"/>
            <w:left w:val="none" w:sz="0" w:space="0" w:color="auto"/>
            <w:bottom w:val="none" w:sz="0" w:space="0" w:color="auto"/>
            <w:right w:val="none" w:sz="0" w:space="0" w:color="auto"/>
          </w:divBdr>
        </w:div>
        <w:div w:id="1854027202">
          <w:marLeft w:val="0"/>
          <w:marRight w:val="0"/>
          <w:marTop w:val="0"/>
          <w:marBottom w:val="0"/>
          <w:divBdr>
            <w:top w:val="none" w:sz="0" w:space="0" w:color="auto"/>
            <w:left w:val="none" w:sz="0" w:space="0" w:color="auto"/>
            <w:bottom w:val="none" w:sz="0" w:space="0" w:color="auto"/>
            <w:right w:val="none" w:sz="0" w:space="0" w:color="auto"/>
          </w:divBdr>
        </w:div>
        <w:div w:id="1567522366">
          <w:marLeft w:val="0"/>
          <w:marRight w:val="0"/>
          <w:marTop w:val="0"/>
          <w:marBottom w:val="0"/>
          <w:divBdr>
            <w:top w:val="none" w:sz="0" w:space="0" w:color="auto"/>
            <w:left w:val="none" w:sz="0" w:space="0" w:color="auto"/>
            <w:bottom w:val="none" w:sz="0" w:space="0" w:color="auto"/>
            <w:right w:val="none" w:sz="0" w:space="0" w:color="auto"/>
          </w:divBdr>
        </w:div>
        <w:div w:id="849638190">
          <w:marLeft w:val="0"/>
          <w:marRight w:val="0"/>
          <w:marTop w:val="0"/>
          <w:marBottom w:val="0"/>
          <w:divBdr>
            <w:top w:val="none" w:sz="0" w:space="0" w:color="auto"/>
            <w:left w:val="none" w:sz="0" w:space="0" w:color="auto"/>
            <w:bottom w:val="none" w:sz="0" w:space="0" w:color="auto"/>
            <w:right w:val="none" w:sz="0" w:space="0" w:color="auto"/>
          </w:divBdr>
        </w:div>
        <w:div w:id="1247037393">
          <w:marLeft w:val="0"/>
          <w:marRight w:val="0"/>
          <w:marTop w:val="0"/>
          <w:marBottom w:val="0"/>
          <w:divBdr>
            <w:top w:val="none" w:sz="0" w:space="0" w:color="auto"/>
            <w:left w:val="none" w:sz="0" w:space="0" w:color="auto"/>
            <w:bottom w:val="none" w:sz="0" w:space="0" w:color="auto"/>
            <w:right w:val="none" w:sz="0" w:space="0" w:color="auto"/>
          </w:divBdr>
        </w:div>
        <w:div w:id="1295596360">
          <w:marLeft w:val="0"/>
          <w:marRight w:val="0"/>
          <w:marTop w:val="0"/>
          <w:marBottom w:val="0"/>
          <w:divBdr>
            <w:top w:val="none" w:sz="0" w:space="0" w:color="auto"/>
            <w:left w:val="none" w:sz="0" w:space="0" w:color="auto"/>
            <w:bottom w:val="none" w:sz="0" w:space="0" w:color="auto"/>
            <w:right w:val="none" w:sz="0" w:space="0" w:color="auto"/>
          </w:divBdr>
        </w:div>
        <w:div w:id="1583880067">
          <w:marLeft w:val="0"/>
          <w:marRight w:val="0"/>
          <w:marTop w:val="0"/>
          <w:marBottom w:val="0"/>
          <w:divBdr>
            <w:top w:val="none" w:sz="0" w:space="0" w:color="auto"/>
            <w:left w:val="none" w:sz="0" w:space="0" w:color="auto"/>
            <w:bottom w:val="none" w:sz="0" w:space="0" w:color="auto"/>
            <w:right w:val="none" w:sz="0" w:space="0" w:color="auto"/>
          </w:divBdr>
        </w:div>
        <w:div w:id="77488240">
          <w:marLeft w:val="0"/>
          <w:marRight w:val="0"/>
          <w:marTop w:val="0"/>
          <w:marBottom w:val="0"/>
          <w:divBdr>
            <w:top w:val="none" w:sz="0" w:space="0" w:color="auto"/>
            <w:left w:val="none" w:sz="0" w:space="0" w:color="auto"/>
            <w:bottom w:val="none" w:sz="0" w:space="0" w:color="auto"/>
            <w:right w:val="none" w:sz="0" w:space="0" w:color="auto"/>
          </w:divBdr>
        </w:div>
        <w:div w:id="1597129684">
          <w:marLeft w:val="0"/>
          <w:marRight w:val="0"/>
          <w:marTop w:val="0"/>
          <w:marBottom w:val="0"/>
          <w:divBdr>
            <w:top w:val="none" w:sz="0" w:space="0" w:color="auto"/>
            <w:left w:val="none" w:sz="0" w:space="0" w:color="auto"/>
            <w:bottom w:val="none" w:sz="0" w:space="0" w:color="auto"/>
            <w:right w:val="none" w:sz="0" w:space="0" w:color="auto"/>
          </w:divBdr>
        </w:div>
        <w:div w:id="720830709">
          <w:marLeft w:val="0"/>
          <w:marRight w:val="0"/>
          <w:marTop w:val="0"/>
          <w:marBottom w:val="0"/>
          <w:divBdr>
            <w:top w:val="none" w:sz="0" w:space="0" w:color="auto"/>
            <w:left w:val="none" w:sz="0" w:space="0" w:color="auto"/>
            <w:bottom w:val="none" w:sz="0" w:space="0" w:color="auto"/>
            <w:right w:val="none" w:sz="0" w:space="0" w:color="auto"/>
          </w:divBdr>
        </w:div>
        <w:div w:id="1327518236">
          <w:marLeft w:val="0"/>
          <w:marRight w:val="0"/>
          <w:marTop w:val="0"/>
          <w:marBottom w:val="0"/>
          <w:divBdr>
            <w:top w:val="none" w:sz="0" w:space="0" w:color="auto"/>
            <w:left w:val="none" w:sz="0" w:space="0" w:color="auto"/>
            <w:bottom w:val="none" w:sz="0" w:space="0" w:color="auto"/>
            <w:right w:val="none" w:sz="0" w:space="0" w:color="auto"/>
          </w:divBdr>
        </w:div>
        <w:div w:id="354428486">
          <w:marLeft w:val="0"/>
          <w:marRight w:val="0"/>
          <w:marTop w:val="0"/>
          <w:marBottom w:val="0"/>
          <w:divBdr>
            <w:top w:val="none" w:sz="0" w:space="0" w:color="auto"/>
            <w:left w:val="none" w:sz="0" w:space="0" w:color="auto"/>
            <w:bottom w:val="none" w:sz="0" w:space="0" w:color="auto"/>
            <w:right w:val="none" w:sz="0" w:space="0" w:color="auto"/>
          </w:divBdr>
        </w:div>
        <w:div w:id="1780875955">
          <w:marLeft w:val="0"/>
          <w:marRight w:val="0"/>
          <w:marTop w:val="0"/>
          <w:marBottom w:val="0"/>
          <w:divBdr>
            <w:top w:val="none" w:sz="0" w:space="0" w:color="auto"/>
            <w:left w:val="none" w:sz="0" w:space="0" w:color="auto"/>
            <w:bottom w:val="none" w:sz="0" w:space="0" w:color="auto"/>
            <w:right w:val="none" w:sz="0" w:space="0" w:color="auto"/>
          </w:divBdr>
        </w:div>
        <w:div w:id="235287554">
          <w:marLeft w:val="0"/>
          <w:marRight w:val="0"/>
          <w:marTop w:val="0"/>
          <w:marBottom w:val="0"/>
          <w:divBdr>
            <w:top w:val="none" w:sz="0" w:space="0" w:color="auto"/>
            <w:left w:val="none" w:sz="0" w:space="0" w:color="auto"/>
            <w:bottom w:val="none" w:sz="0" w:space="0" w:color="auto"/>
            <w:right w:val="none" w:sz="0" w:space="0" w:color="auto"/>
          </w:divBdr>
        </w:div>
        <w:div w:id="1404449012">
          <w:marLeft w:val="0"/>
          <w:marRight w:val="0"/>
          <w:marTop w:val="0"/>
          <w:marBottom w:val="0"/>
          <w:divBdr>
            <w:top w:val="none" w:sz="0" w:space="0" w:color="auto"/>
            <w:left w:val="none" w:sz="0" w:space="0" w:color="auto"/>
            <w:bottom w:val="none" w:sz="0" w:space="0" w:color="auto"/>
            <w:right w:val="none" w:sz="0" w:space="0" w:color="auto"/>
          </w:divBdr>
        </w:div>
        <w:div w:id="565192452">
          <w:marLeft w:val="0"/>
          <w:marRight w:val="0"/>
          <w:marTop w:val="0"/>
          <w:marBottom w:val="0"/>
          <w:divBdr>
            <w:top w:val="none" w:sz="0" w:space="0" w:color="auto"/>
            <w:left w:val="none" w:sz="0" w:space="0" w:color="auto"/>
            <w:bottom w:val="none" w:sz="0" w:space="0" w:color="auto"/>
            <w:right w:val="none" w:sz="0" w:space="0" w:color="auto"/>
          </w:divBdr>
        </w:div>
        <w:div w:id="1421566456">
          <w:marLeft w:val="0"/>
          <w:marRight w:val="0"/>
          <w:marTop w:val="0"/>
          <w:marBottom w:val="0"/>
          <w:divBdr>
            <w:top w:val="none" w:sz="0" w:space="0" w:color="auto"/>
            <w:left w:val="none" w:sz="0" w:space="0" w:color="auto"/>
            <w:bottom w:val="none" w:sz="0" w:space="0" w:color="auto"/>
            <w:right w:val="none" w:sz="0" w:space="0" w:color="auto"/>
          </w:divBdr>
        </w:div>
      </w:divsChild>
    </w:div>
    <w:div w:id="549152195">
      <w:bodyDiv w:val="1"/>
      <w:marLeft w:val="0"/>
      <w:marRight w:val="0"/>
      <w:marTop w:val="0"/>
      <w:marBottom w:val="0"/>
      <w:divBdr>
        <w:top w:val="none" w:sz="0" w:space="0" w:color="auto"/>
        <w:left w:val="none" w:sz="0" w:space="0" w:color="auto"/>
        <w:bottom w:val="none" w:sz="0" w:space="0" w:color="auto"/>
        <w:right w:val="none" w:sz="0" w:space="0" w:color="auto"/>
      </w:divBdr>
    </w:div>
    <w:div w:id="794178882">
      <w:bodyDiv w:val="1"/>
      <w:marLeft w:val="0"/>
      <w:marRight w:val="0"/>
      <w:marTop w:val="0"/>
      <w:marBottom w:val="0"/>
      <w:divBdr>
        <w:top w:val="none" w:sz="0" w:space="0" w:color="auto"/>
        <w:left w:val="none" w:sz="0" w:space="0" w:color="auto"/>
        <w:bottom w:val="none" w:sz="0" w:space="0" w:color="auto"/>
        <w:right w:val="none" w:sz="0" w:space="0" w:color="auto"/>
      </w:divBdr>
    </w:div>
    <w:div w:id="898396619">
      <w:bodyDiv w:val="1"/>
      <w:marLeft w:val="0"/>
      <w:marRight w:val="0"/>
      <w:marTop w:val="0"/>
      <w:marBottom w:val="0"/>
      <w:divBdr>
        <w:top w:val="none" w:sz="0" w:space="0" w:color="auto"/>
        <w:left w:val="none" w:sz="0" w:space="0" w:color="auto"/>
        <w:bottom w:val="none" w:sz="0" w:space="0" w:color="auto"/>
        <w:right w:val="none" w:sz="0" w:space="0" w:color="auto"/>
      </w:divBdr>
    </w:div>
    <w:div w:id="899905268">
      <w:bodyDiv w:val="1"/>
      <w:marLeft w:val="0"/>
      <w:marRight w:val="0"/>
      <w:marTop w:val="0"/>
      <w:marBottom w:val="0"/>
      <w:divBdr>
        <w:top w:val="none" w:sz="0" w:space="0" w:color="auto"/>
        <w:left w:val="none" w:sz="0" w:space="0" w:color="auto"/>
        <w:bottom w:val="none" w:sz="0" w:space="0" w:color="auto"/>
        <w:right w:val="none" w:sz="0" w:space="0" w:color="auto"/>
      </w:divBdr>
      <w:divsChild>
        <w:div w:id="1771002821">
          <w:marLeft w:val="0"/>
          <w:marRight w:val="0"/>
          <w:marTop w:val="0"/>
          <w:marBottom w:val="0"/>
          <w:divBdr>
            <w:top w:val="none" w:sz="0" w:space="0" w:color="auto"/>
            <w:left w:val="none" w:sz="0" w:space="0" w:color="auto"/>
            <w:bottom w:val="none" w:sz="0" w:space="0" w:color="auto"/>
            <w:right w:val="none" w:sz="0" w:space="0" w:color="auto"/>
          </w:divBdr>
        </w:div>
        <w:div w:id="1036466041">
          <w:marLeft w:val="0"/>
          <w:marRight w:val="0"/>
          <w:marTop w:val="0"/>
          <w:marBottom w:val="0"/>
          <w:divBdr>
            <w:top w:val="none" w:sz="0" w:space="0" w:color="auto"/>
            <w:left w:val="none" w:sz="0" w:space="0" w:color="auto"/>
            <w:bottom w:val="none" w:sz="0" w:space="0" w:color="auto"/>
            <w:right w:val="none" w:sz="0" w:space="0" w:color="auto"/>
          </w:divBdr>
        </w:div>
        <w:div w:id="868448292">
          <w:marLeft w:val="0"/>
          <w:marRight w:val="0"/>
          <w:marTop w:val="0"/>
          <w:marBottom w:val="0"/>
          <w:divBdr>
            <w:top w:val="none" w:sz="0" w:space="0" w:color="auto"/>
            <w:left w:val="none" w:sz="0" w:space="0" w:color="auto"/>
            <w:bottom w:val="none" w:sz="0" w:space="0" w:color="auto"/>
            <w:right w:val="none" w:sz="0" w:space="0" w:color="auto"/>
          </w:divBdr>
        </w:div>
        <w:div w:id="857697909">
          <w:marLeft w:val="0"/>
          <w:marRight w:val="0"/>
          <w:marTop w:val="0"/>
          <w:marBottom w:val="0"/>
          <w:divBdr>
            <w:top w:val="none" w:sz="0" w:space="0" w:color="auto"/>
            <w:left w:val="none" w:sz="0" w:space="0" w:color="auto"/>
            <w:bottom w:val="none" w:sz="0" w:space="0" w:color="auto"/>
            <w:right w:val="none" w:sz="0" w:space="0" w:color="auto"/>
          </w:divBdr>
        </w:div>
        <w:div w:id="573124134">
          <w:marLeft w:val="0"/>
          <w:marRight w:val="0"/>
          <w:marTop w:val="0"/>
          <w:marBottom w:val="0"/>
          <w:divBdr>
            <w:top w:val="none" w:sz="0" w:space="0" w:color="auto"/>
            <w:left w:val="none" w:sz="0" w:space="0" w:color="auto"/>
            <w:bottom w:val="none" w:sz="0" w:space="0" w:color="auto"/>
            <w:right w:val="none" w:sz="0" w:space="0" w:color="auto"/>
          </w:divBdr>
        </w:div>
        <w:div w:id="1848984393">
          <w:marLeft w:val="0"/>
          <w:marRight w:val="0"/>
          <w:marTop w:val="0"/>
          <w:marBottom w:val="0"/>
          <w:divBdr>
            <w:top w:val="none" w:sz="0" w:space="0" w:color="auto"/>
            <w:left w:val="none" w:sz="0" w:space="0" w:color="auto"/>
            <w:bottom w:val="none" w:sz="0" w:space="0" w:color="auto"/>
            <w:right w:val="none" w:sz="0" w:space="0" w:color="auto"/>
          </w:divBdr>
        </w:div>
        <w:div w:id="1605771263">
          <w:marLeft w:val="0"/>
          <w:marRight w:val="0"/>
          <w:marTop w:val="0"/>
          <w:marBottom w:val="0"/>
          <w:divBdr>
            <w:top w:val="none" w:sz="0" w:space="0" w:color="auto"/>
            <w:left w:val="none" w:sz="0" w:space="0" w:color="auto"/>
            <w:bottom w:val="none" w:sz="0" w:space="0" w:color="auto"/>
            <w:right w:val="none" w:sz="0" w:space="0" w:color="auto"/>
          </w:divBdr>
        </w:div>
        <w:div w:id="89475312">
          <w:marLeft w:val="0"/>
          <w:marRight w:val="0"/>
          <w:marTop w:val="0"/>
          <w:marBottom w:val="0"/>
          <w:divBdr>
            <w:top w:val="none" w:sz="0" w:space="0" w:color="auto"/>
            <w:left w:val="none" w:sz="0" w:space="0" w:color="auto"/>
            <w:bottom w:val="none" w:sz="0" w:space="0" w:color="auto"/>
            <w:right w:val="none" w:sz="0" w:space="0" w:color="auto"/>
          </w:divBdr>
        </w:div>
        <w:div w:id="1015888696">
          <w:marLeft w:val="0"/>
          <w:marRight w:val="0"/>
          <w:marTop w:val="0"/>
          <w:marBottom w:val="0"/>
          <w:divBdr>
            <w:top w:val="none" w:sz="0" w:space="0" w:color="auto"/>
            <w:left w:val="none" w:sz="0" w:space="0" w:color="auto"/>
            <w:bottom w:val="none" w:sz="0" w:space="0" w:color="auto"/>
            <w:right w:val="none" w:sz="0" w:space="0" w:color="auto"/>
          </w:divBdr>
        </w:div>
        <w:div w:id="2033258737">
          <w:marLeft w:val="0"/>
          <w:marRight w:val="0"/>
          <w:marTop w:val="0"/>
          <w:marBottom w:val="0"/>
          <w:divBdr>
            <w:top w:val="none" w:sz="0" w:space="0" w:color="auto"/>
            <w:left w:val="none" w:sz="0" w:space="0" w:color="auto"/>
            <w:bottom w:val="none" w:sz="0" w:space="0" w:color="auto"/>
            <w:right w:val="none" w:sz="0" w:space="0" w:color="auto"/>
          </w:divBdr>
        </w:div>
        <w:div w:id="2042782274">
          <w:marLeft w:val="0"/>
          <w:marRight w:val="0"/>
          <w:marTop w:val="0"/>
          <w:marBottom w:val="0"/>
          <w:divBdr>
            <w:top w:val="none" w:sz="0" w:space="0" w:color="auto"/>
            <w:left w:val="none" w:sz="0" w:space="0" w:color="auto"/>
            <w:bottom w:val="none" w:sz="0" w:space="0" w:color="auto"/>
            <w:right w:val="none" w:sz="0" w:space="0" w:color="auto"/>
          </w:divBdr>
        </w:div>
        <w:div w:id="759522946">
          <w:marLeft w:val="0"/>
          <w:marRight w:val="0"/>
          <w:marTop w:val="0"/>
          <w:marBottom w:val="0"/>
          <w:divBdr>
            <w:top w:val="none" w:sz="0" w:space="0" w:color="auto"/>
            <w:left w:val="none" w:sz="0" w:space="0" w:color="auto"/>
            <w:bottom w:val="none" w:sz="0" w:space="0" w:color="auto"/>
            <w:right w:val="none" w:sz="0" w:space="0" w:color="auto"/>
          </w:divBdr>
        </w:div>
        <w:div w:id="1105922877">
          <w:marLeft w:val="0"/>
          <w:marRight w:val="0"/>
          <w:marTop w:val="0"/>
          <w:marBottom w:val="0"/>
          <w:divBdr>
            <w:top w:val="none" w:sz="0" w:space="0" w:color="auto"/>
            <w:left w:val="none" w:sz="0" w:space="0" w:color="auto"/>
            <w:bottom w:val="none" w:sz="0" w:space="0" w:color="auto"/>
            <w:right w:val="none" w:sz="0" w:space="0" w:color="auto"/>
          </w:divBdr>
        </w:div>
        <w:div w:id="888538696">
          <w:marLeft w:val="0"/>
          <w:marRight w:val="0"/>
          <w:marTop w:val="0"/>
          <w:marBottom w:val="0"/>
          <w:divBdr>
            <w:top w:val="none" w:sz="0" w:space="0" w:color="auto"/>
            <w:left w:val="none" w:sz="0" w:space="0" w:color="auto"/>
            <w:bottom w:val="none" w:sz="0" w:space="0" w:color="auto"/>
            <w:right w:val="none" w:sz="0" w:space="0" w:color="auto"/>
          </w:divBdr>
        </w:div>
        <w:div w:id="249050027">
          <w:marLeft w:val="0"/>
          <w:marRight w:val="0"/>
          <w:marTop w:val="0"/>
          <w:marBottom w:val="0"/>
          <w:divBdr>
            <w:top w:val="none" w:sz="0" w:space="0" w:color="auto"/>
            <w:left w:val="none" w:sz="0" w:space="0" w:color="auto"/>
            <w:bottom w:val="none" w:sz="0" w:space="0" w:color="auto"/>
            <w:right w:val="none" w:sz="0" w:space="0" w:color="auto"/>
          </w:divBdr>
        </w:div>
      </w:divsChild>
    </w:div>
    <w:div w:id="903102257">
      <w:bodyDiv w:val="1"/>
      <w:marLeft w:val="0"/>
      <w:marRight w:val="0"/>
      <w:marTop w:val="0"/>
      <w:marBottom w:val="0"/>
      <w:divBdr>
        <w:top w:val="none" w:sz="0" w:space="0" w:color="auto"/>
        <w:left w:val="none" w:sz="0" w:space="0" w:color="auto"/>
        <w:bottom w:val="none" w:sz="0" w:space="0" w:color="auto"/>
        <w:right w:val="none" w:sz="0" w:space="0" w:color="auto"/>
      </w:divBdr>
      <w:divsChild>
        <w:div w:id="1983734541">
          <w:marLeft w:val="0"/>
          <w:marRight w:val="0"/>
          <w:marTop w:val="0"/>
          <w:marBottom w:val="0"/>
          <w:divBdr>
            <w:top w:val="none" w:sz="0" w:space="0" w:color="auto"/>
            <w:left w:val="none" w:sz="0" w:space="0" w:color="auto"/>
            <w:bottom w:val="none" w:sz="0" w:space="0" w:color="auto"/>
            <w:right w:val="none" w:sz="0" w:space="0" w:color="auto"/>
          </w:divBdr>
        </w:div>
        <w:div w:id="427623142">
          <w:marLeft w:val="0"/>
          <w:marRight w:val="0"/>
          <w:marTop w:val="0"/>
          <w:marBottom w:val="0"/>
          <w:divBdr>
            <w:top w:val="none" w:sz="0" w:space="0" w:color="auto"/>
            <w:left w:val="none" w:sz="0" w:space="0" w:color="auto"/>
            <w:bottom w:val="none" w:sz="0" w:space="0" w:color="auto"/>
            <w:right w:val="none" w:sz="0" w:space="0" w:color="auto"/>
          </w:divBdr>
        </w:div>
        <w:div w:id="709384567">
          <w:marLeft w:val="0"/>
          <w:marRight w:val="0"/>
          <w:marTop w:val="0"/>
          <w:marBottom w:val="0"/>
          <w:divBdr>
            <w:top w:val="none" w:sz="0" w:space="0" w:color="auto"/>
            <w:left w:val="none" w:sz="0" w:space="0" w:color="auto"/>
            <w:bottom w:val="none" w:sz="0" w:space="0" w:color="auto"/>
            <w:right w:val="none" w:sz="0" w:space="0" w:color="auto"/>
          </w:divBdr>
        </w:div>
        <w:div w:id="1112478783">
          <w:marLeft w:val="0"/>
          <w:marRight w:val="0"/>
          <w:marTop w:val="0"/>
          <w:marBottom w:val="0"/>
          <w:divBdr>
            <w:top w:val="none" w:sz="0" w:space="0" w:color="auto"/>
            <w:left w:val="none" w:sz="0" w:space="0" w:color="auto"/>
            <w:bottom w:val="none" w:sz="0" w:space="0" w:color="auto"/>
            <w:right w:val="none" w:sz="0" w:space="0" w:color="auto"/>
          </w:divBdr>
        </w:div>
        <w:div w:id="1275673661">
          <w:marLeft w:val="0"/>
          <w:marRight w:val="0"/>
          <w:marTop w:val="0"/>
          <w:marBottom w:val="0"/>
          <w:divBdr>
            <w:top w:val="none" w:sz="0" w:space="0" w:color="auto"/>
            <w:left w:val="none" w:sz="0" w:space="0" w:color="auto"/>
            <w:bottom w:val="none" w:sz="0" w:space="0" w:color="auto"/>
            <w:right w:val="none" w:sz="0" w:space="0" w:color="auto"/>
          </w:divBdr>
        </w:div>
        <w:div w:id="369107739">
          <w:marLeft w:val="0"/>
          <w:marRight w:val="0"/>
          <w:marTop w:val="0"/>
          <w:marBottom w:val="0"/>
          <w:divBdr>
            <w:top w:val="none" w:sz="0" w:space="0" w:color="auto"/>
            <w:left w:val="none" w:sz="0" w:space="0" w:color="auto"/>
            <w:bottom w:val="none" w:sz="0" w:space="0" w:color="auto"/>
            <w:right w:val="none" w:sz="0" w:space="0" w:color="auto"/>
          </w:divBdr>
        </w:div>
        <w:div w:id="1630279287">
          <w:marLeft w:val="0"/>
          <w:marRight w:val="0"/>
          <w:marTop w:val="0"/>
          <w:marBottom w:val="0"/>
          <w:divBdr>
            <w:top w:val="none" w:sz="0" w:space="0" w:color="auto"/>
            <w:left w:val="none" w:sz="0" w:space="0" w:color="auto"/>
            <w:bottom w:val="none" w:sz="0" w:space="0" w:color="auto"/>
            <w:right w:val="none" w:sz="0" w:space="0" w:color="auto"/>
          </w:divBdr>
        </w:div>
        <w:div w:id="1924097991">
          <w:marLeft w:val="0"/>
          <w:marRight w:val="0"/>
          <w:marTop w:val="0"/>
          <w:marBottom w:val="0"/>
          <w:divBdr>
            <w:top w:val="none" w:sz="0" w:space="0" w:color="auto"/>
            <w:left w:val="none" w:sz="0" w:space="0" w:color="auto"/>
            <w:bottom w:val="none" w:sz="0" w:space="0" w:color="auto"/>
            <w:right w:val="none" w:sz="0" w:space="0" w:color="auto"/>
          </w:divBdr>
        </w:div>
        <w:div w:id="1604150618">
          <w:marLeft w:val="0"/>
          <w:marRight w:val="0"/>
          <w:marTop w:val="0"/>
          <w:marBottom w:val="0"/>
          <w:divBdr>
            <w:top w:val="none" w:sz="0" w:space="0" w:color="auto"/>
            <w:left w:val="none" w:sz="0" w:space="0" w:color="auto"/>
            <w:bottom w:val="none" w:sz="0" w:space="0" w:color="auto"/>
            <w:right w:val="none" w:sz="0" w:space="0" w:color="auto"/>
          </w:divBdr>
        </w:div>
        <w:div w:id="1152402901">
          <w:marLeft w:val="0"/>
          <w:marRight w:val="0"/>
          <w:marTop w:val="0"/>
          <w:marBottom w:val="0"/>
          <w:divBdr>
            <w:top w:val="none" w:sz="0" w:space="0" w:color="auto"/>
            <w:left w:val="none" w:sz="0" w:space="0" w:color="auto"/>
            <w:bottom w:val="none" w:sz="0" w:space="0" w:color="auto"/>
            <w:right w:val="none" w:sz="0" w:space="0" w:color="auto"/>
          </w:divBdr>
        </w:div>
        <w:div w:id="325016894">
          <w:marLeft w:val="0"/>
          <w:marRight w:val="0"/>
          <w:marTop w:val="0"/>
          <w:marBottom w:val="0"/>
          <w:divBdr>
            <w:top w:val="none" w:sz="0" w:space="0" w:color="auto"/>
            <w:left w:val="none" w:sz="0" w:space="0" w:color="auto"/>
            <w:bottom w:val="none" w:sz="0" w:space="0" w:color="auto"/>
            <w:right w:val="none" w:sz="0" w:space="0" w:color="auto"/>
          </w:divBdr>
        </w:div>
        <w:div w:id="969088188">
          <w:marLeft w:val="0"/>
          <w:marRight w:val="0"/>
          <w:marTop w:val="0"/>
          <w:marBottom w:val="0"/>
          <w:divBdr>
            <w:top w:val="none" w:sz="0" w:space="0" w:color="auto"/>
            <w:left w:val="none" w:sz="0" w:space="0" w:color="auto"/>
            <w:bottom w:val="none" w:sz="0" w:space="0" w:color="auto"/>
            <w:right w:val="none" w:sz="0" w:space="0" w:color="auto"/>
          </w:divBdr>
        </w:div>
        <w:div w:id="1915510673">
          <w:marLeft w:val="0"/>
          <w:marRight w:val="0"/>
          <w:marTop w:val="0"/>
          <w:marBottom w:val="0"/>
          <w:divBdr>
            <w:top w:val="none" w:sz="0" w:space="0" w:color="auto"/>
            <w:left w:val="none" w:sz="0" w:space="0" w:color="auto"/>
            <w:bottom w:val="none" w:sz="0" w:space="0" w:color="auto"/>
            <w:right w:val="none" w:sz="0" w:space="0" w:color="auto"/>
          </w:divBdr>
        </w:div>
        <w:div w:id="1742175657">
          <w:marLeft w:val="0"/>
          <w:marRight w:val="0"/>
          <w:marTop w:val="0"/>
          <w:marBottom w:val="0"/>
          <w:divBdr>
            <w:top w:val="none" w:sz="0" w:space="0" w:color="auto"/>
            <w:left w:val="none" w:sz="0" w:space="0" w:color="auto"/>
            <w:bottom w:val="none" w:sz="0" w:space="0" w:color="auto"/>
            <w:right w:val="none" w:sz="0" w:space="0" w:color="auto"/>
          </w:divBdr>
        </w:div>
        <w:div w:id="2033260137">
          <w:marLeft w:val="0"/>
          <w:marRight w:val="0"/>
          <w:marTop w:val="0"/>
          <w:marBottom w:val="0"/>
          <w:divBdr>
            <w:top w:val="none" w:sz="0" w:space="0" w:color="auto"/>
            <w:left w:val="none" w:sz="0" w:space="0" w:color="auto"/>
            <w:bottom w:val="none" w:sz="0" w:space="0" w:color="auto"/>
            <w:right w:val="none" w:sz="0" w:space="0" w:color="auto"/>
          </w:divBdr>
        </w:div>
        <w:div w:id="1039934747">
          <w:marLeft w:val="0"/>
          <w:marRight w:val="0"/>
          <w:marTop w:val="0"/>
          <w:marBottom w:val="0"/>
          <w:divBdr>
            <w:top w:val="none" w:sz="0" w:space="0" w:color="auto"/>
            <w:left w:val="none" w:sz="0" w:space="0" w:color="auto"/>
            <w:bottom w:val="none" w:sz="0" w:space="0" w:color="auto"/>
            <w:right w:val="none" w:sz="0" w:space="0" w:color="auto"/>
          </w:divBdr>
        </w:div>
        <w:div w:id="335545635">
          <w:marLeft w:val="0"/>
          <w:marRight w:val="0"/>
          <w:marTop w:val="0"/>
          <w:marBottom w:val="0"/>
          <w:divBdr>
            <w:top w:val="none" w:sz="0" w:space="0" w:color="auto"/>
            <w:left w:val="none" w:sz="0" w:space="0" w:color="auto"/>
            <w:bottom w:val="none" w:sz="0" w:space="0" w:color="auto"/>
            <w:right w:val="none" w:sz="0" w:space="0" w:color="auto"/>
          </w:divBdr>
        </w:div>
        <w:div w:id="513304614">
          <w:marLeft w:val="0"/>
          <w:marRight w:val="0"/>
          <w:marTop w:val="0"/>
          <w:marBottom w:val="0"/>
          <w:divBdr>
            <w:top w:val="none" w:sz="0" w:space="0" w:color="auto"/>
            <w:left w:val="none" w:sz="0" w:space="0" w:color="auto"/>
            <w:bottom w:val="none" w:sz="0" w:space="0" w:color="auto"/>
            <w:right w:val="none" w:sz="0" w:space="0" w:color="auto"/>
          </w:divBdr>
        </w:div>
        <w:div w:id="755321108">
          <w:marLeft w:val="0"/>
          <w:marRight w:val="0"/>
          <w:marTop w:val="0"/>
          <w:marBottom w:val="0"/>
          <w:divBdr>
            <w:top w:val="none" w:sz="0" w:space="0" w:color="auto"/>
            <w:left w:val="none" w:sz="0" w:space="0" w:color="auto"/>
            <w:bottom w:val="none" w:sz="0" w:space="0" w:color="auto"/>
            <w:right w:val="none" w:sz="0" w:space="0" w:color="auto"/>
          </w:divBdr>
        </w:div>
        <w:div w:id="301157527">
          <w:marLeft w:val="0"/>
          <w:marRight w:val="0"/>
          <w:marTop w:val="0"/>
          <w:marBottom w:val="0"/>
          <w:divBdr>
            <w:top w:val="none" w:sz="0" w:space="0" w:color="auto"/>
            <w:left w:val="none" w:sz="0" w:space="0" w:color="auto"/>
            <w:bottom w:val="none" w:sz="0" w:space="0" w:color="auto"/>
            <w:right w:val="none" w:sz="0" w:space="0" w:color="auto"/>
          </w:divBdr>
        </w:div>
        <w:div w:id="1820534388">
          <w:marLeft w:val="0"/>
          <w:marRight w:val="0"/>
          <w:marTop w:val="0"/>
          <w:marBottom w:val="0"/>
          <w:divBdr>
            <w:top w:val="none" w:sz="0" w:space="0" w:color="auto"/>
            <w:left w:val="none" w:sz="0" w:space="0" w:color="auto"/>
            <w:bottom w:val="none" w:sz="0" w:space="0" w:color="auto"/>
            <w:right w:val="none" w:sz="0" w:space="0" w:color="auto"/>
          </w:divBdr>
        </w:div>
        <w:div w:id="892353956">
          <w:marLeft w:val="0"/>
          <w:marRight w:val="0"/>
          <w:marTop w:val="0"/>
          <w:marBottom w:val="0"/>
          <w:divBdr>
            <w:top w:val="none" w:sz="0" w:space="0" w:color="auto"/>
            <w:left w:val="none" w:sz="0" w:space="0" w:color="auto"/>
            <w:bottom w:val="none" w:sz="0" w:space="0" w:color="auto"/>
            <w:right w:val="none" w:sz="0" w:space="0" w:color="auto"/>
          </w:divBdr>
        </w:div>
        <w:div w:id="1456020430">
          <w:marLeft w:val="0"/>
          <w:marRight w:val="0"/>
          <w:marTop w:val="0"/>
          <w:marBottom w:val="0"/>
          <w:divBdr>
            <w:top w:val="none" w:sz="0" w:space="0" w:color="auto"/>
            <w:left w:val="none" w:sz="0" w:space="0" w:color="auto"/>
            <w:bottom w:val="none" w:sz="0" w:space="0" w:color="auto"/>
            <w:right w:val="none" w:sz="0" w:space="0" w:color="auto"/>
          </w:divBdr>
        </w:div>
        <w:div w:id="946161806">
          <w:marLeft w:val="0"/>
          <w:marRight w:val="0"/>
          <w:marTop w:val="0"/>
          <w:marBottom w:val="0"/>
          <w:divBdr>
            <w:top w:val="none" w:sz="0" w:space="0" w:color="auto"/>
            <w:left w:val="none" w:sz="0" w:space="0" w:color="auto"/>
            <w:bottom w:val="none" w:sz="0" w:space="0" w:color="auto"/>
            <w:right w:val="none" w:sz="0" w:space="0" w:color="auto"/>
          </w:divBdr>
        </w:div>
        <w:div w:id="164908151">
          <w:marLeft w:val="0"/>
          <w:marRight w:val="0"/>
          <w:marTop w:val="0"/>
          <w:marBottom w:val="0"/>
          <w:divBdr>
            <w:top w:val="none" w:sz="0" w:space="0" w:color="auto"/>
            <w:left w:val="none" w:sz="0" w:space="0" w:color="auto"/>
            <w:bottom w:val="none" w:sz="0" w:space="0" w:color="auto"/>
            <w:right w:val="none" w:sz="0" w:space="0" w:color="auto"/>
          </w:divBdr>
        </w:div>
        <w:div w:id="445002576">
          <w:marLeft w:val="0"/>
          <w:marRight w:val="0"/>
          <w:marTop w:val="0"/>
          <w:marBottom w:val="0"/>
          <w:divBdr>
            <w:top w:val="none" w:sz="0" w:space="0" w:color="auto"/>
            <w:left w:val="none" w:sz="0" w:space="0" w:color="auto"/>
            <w:bottom w:val="none" w:sz="0" w:space="0" w:color="auto"/>
            <w:right w:val="none" w:sz="0" w:space="0" w:color="auto"/>
          </w:divBdr>
        </w:div>
        <w:div w:id="420879075">
          <w:marLeft w:val="0"/>
          <w:marRight w:val="0"/>
          <w:marTop w:val="0"/>
          <w:marBottom w:val="0"/>
          <w:divBdr>
            <w:top w:val="none" w:sz="0" w:space="0" w:color="auto"/>
            <w:left w:val="none" w:sz="0" w:space="0" w:color="auto"/>
            <w:bottom w:val="none" w:sz="0" w:space="0" w:color="auto"/>
            <w:right w:val="none" w:sz="0" w:space="0" w:color="auto"/>
          </w:divBdr>
        </w:div>
        <w:div w:id="413547349">
          <w:marLeft w:val="0"/>
          <w:marRight w:val="0"/>
          <w:marTop w:val="0"/>
          <w:marBottom w:val="0"/>
          <w:divBdr>
            <w:top w:val="none" w:sz="0" w:space="0" w:color="auto"/>
            <w:left w:val="none" w:sz="0" w:space="0" w:color="auto"/>
            <w:bottom w:val="none" w:sz="0" w:space="0" w:color="auto"/>
            <w:right w:val="none" w:sz="0" w:space="0" w:color="auto"/>
          </w:divBdr>
        </w:div>
        <w:div w:id="1245648991">
          <w:marLeft w:val="0"/>
          <w:marRight w:val="0"/>
          <w:marTop w:val="0"/>
          <w:marBottom w:val="0"/>
          <w:divBdr>
            <w:top w:val="none" w:sz="0" w:space="0" w:color="auto"/>
            <w:left w:val="none" w:sz="0" w:space="0" w:color="auto"/>
            <w:bottom w:val="none" w:sz="0" w:space="0" w:color="auto"/>
            <w:right w:val="none" w:sz="0" w:space="0" w:color="auto"/>
          </w:divBdr>
        </w:div>
        <w:div w:id="2140610779">
          <w:marLeft w:val="0"/>
          <w:marRight w:val="0"/>
          <w:marTop w:val="0"/>
          <w:marBottom w:val="0"/>
          <w:divBdr>
            <w:top w:val="none" w:sz="0" w:space="0" w:color="auto"/>
            <w:left w:val="none" w:sz="0" w:space="0" w:color="auto"/>
            <w:bottom w:val="none" w:sz="0" w:space="0" w:color="auto"/>
            <w:right w:val="none" w:sz="0" w:space="0" w:color="auto"/>
          </w:divBdr>
        </w:div>
        <w:div w:id="366374446">
          <w:marLeft w:val="0"/>
          <w:marRight w:val="0"/>
          <w:marTop w:val="0"/>
          <w:marBottom w:val="0"/>
          <w:divBdr>
            <w:top w:val="none" w:sz="0" w:space="0" w:color="auto"/>
            <w:left w:val="none" w:sz="0" w:space="0" w:color="auto"/>
            <w:bottom w:val="none" w:sz="0" w:space="0" w:color="auto"/>
            <w:right w:val="none" w:sz="0" w:space="0" w:color="auto"/>
          </w:divBdr>
        </w:div>
        <w:div w:id="378289059">
          <w:marLeft w:val="0"/>
          <w:marRight w:val="0"/>
          <w:marTop w:val="0"/>
          <w:marBottom w:val="0"/>
          <w:divBdr>
            <w:top w:val="none" w:sz="0" w:space="0" w:color="auto"/>
            <w:left w:val="none" w:sz="0" w:space="0" w:color="auto"/>
            <w:bottom w:val="none" w:sz="0" w:space="0" w:color="auto"/>
            <w:right w:val="none" w:sz="0" w:space="0" w:color="auto"/>
          </w:divBdr>
        </w:div>
        <w:div w:id="1870336042">
          <w:marLeft w:val="0"/>
          <w:marRight w:val="0"/>
          <w:marTop w:val="0"/>
          <w:marBottom w:val="0"/>
          <w:divBdr>
            <w:top w:val="none" w:sz="0" w:space="0" w:color="auto"/>
            <w:left w:val="none" w:sz="0" w:space="0" w:color="auto"/>
            <w:bottom w:val="none" w:sz="0" w:space="0" w:color="auto"/>
            <w:right w:val="none" w:sz="0" w:space="0" w:color="auto"/>
          </w:divBdr>
        </w:div>
        <w:div w:id="642580881">
          <w:marLeft w:val="0"/>
          <w:marRight w:val="0"/>
          <w:marTop w:val="0"/>
          <w:marBottom w:val="0"/>
          <w:divBdr>
            <w:top w:val="none" w:sz="0" w:space="0" w:color="auto"/>
            <w:left w:val="none" w:sz="0" w:space="0" w:color="auto"/>
            <w:bottom w:val="none" w:sz="0" w:space="0" w:color="auto"/>
            <w:right w:val="none" w:sz="0" w:space="0" w:color="auto"/>
          </w:divBdr>
        </w:div>
        <w:div w:id="263734440">
          <w:marLeft w:val="0"/>
          <w:marRight w:val="0"/>
          <w:marTop w:val="0"/>
          <w:marBottom w:val="0"/>
          <w:divBdr>
            <w:top w:val="none" w:sz="0" w:space="0" w:color="auto"/>
            <w:left w:val="none" w:sz="0" w:space="0" w:color="auto"/>
            <w:bottom w:val="none" w:sz="0" w:space="0" w:color="auto"/>
            <w:right w:val="none" w:sz="0" w:space="0" w:color="auto"/>
          </w:divBdr>
        </w:div>
        <w:div w:id="14039429">
          <w:marLeft w:val="0"/>
          <w:marRight w:val="0"/>
          <w:marTop w:val="0"/>
          <w:marBottom w:val="0"/>
          <w:divBdr>
            <w:top w:val="none" w:sz="0" w:space="0" w:color="auto"/>
            <w:left w:val="none" w:sz="0" w:space="0" w:color="auto"/>
            <w:bottom w:val="none" w:sz="0" w:space="0" w:color="auto"/>
            <w:right w:val="none" w:sz="0" w:space="0" w:color="auto"/>
          </w:divBdr>
        </w:div>
        <w:div w:id="1250045424">
          <w:marLeft w:val="0"/>
          <w:marRight w:val="0"/>
          <w:marTop w:val="0"/>
          <w:marBottom w:val="0"/>
          <w:divBdr>
            <w:top w:val="none" w:sz="0" w:space="0" w:color="auto"/>
            <w:left w:val="none" w:sz="0" w:space="0" w:color="auto"/>
            <w:bottom w:val="none" w:sz="0" w:space="0" w:color="auto"/>
            <w:right w:val="none" w:sz="0" w:space="0" w:color="auto"/>
          </w:divBdr>
        </w:div>
        <w:div w:id="1541673102">
          <w:marLeft w:val="0"/>
          <w:marRight w:val="0"/>
          <w:marTop w:val="0"/>
          <w:marBottom w:val="0"/>
          <w:divBdr>
            <w:top w:val="none" w:sz="0" w:space="0" w:color="auto"/>
            <w:left w:val="none" w:sz="0" w:space="0" w:color="auto"/>
            <w:bottom w:val="none" w:sz="0" w:space="0" w:color="auto"/>
            <w:right w:val="none" w:sz="0" w:space="0" w:color="auto"/>
          </w:divBdr>
        </w:div>
        <w:div w:id="359553638">
          <w:marLeft w:val="0"/>
          <w:marRight w:val="0"/>
          <w:marTop w:val="0"/>
          <w:marBottom w:val="0"/>
          <w:divBdr>
            <w:top w:val="none" w:sz="0" w:space="0" w:color="auto"/>
            <w:left w:val="none" w:sz="0" w:space="0" w:color="auto"/>
            <w:bottom w:val="none" w:sz="0" w:space="0" w:color="auto"/>
            <w:right w:val="none" w:sz="0" w:space="0" w:color="auto"/>
          </w:divBdr>
        </w:div>
        <w:div w:id="343672638">
          <w:marLeft w:val="0"/>
          <w:marRight w:val="0"/>
          <w:marTop w:val="0"/>
          <w:marBottom w:val="0"/>
          <w:divBdr>
            <w:top w:val="none" w:sz="0" w:space="0" w:color="auto"/>
            <w:left w:val="none" w:sz="0" w:space="0" w:color="auto"/>
            <w:bottom w:val="none" w:sz="0" w:space="0" w:color="auto"/>
            <w:right w:val="none" w:sz="0" w:space="0" w:color="auto"/>
          </w:divBdr>
        </w:div>
        <w:div w:id="1511944980">
          <w:marLeft w:val="0"/>
          <w:marRight w:val="0"/>
          <w:marTop w:val="0"/>
          <w:marBottom w:val="0"/>
          <w:divBdr>
            <w:top w:val="none" w:sz="0" w:space="0" w:color="auto"/>
            <w:left w:val="none" w:sz="0" w:space="0" w:color="auto"/>
            <w:bottom w:val="none" w:sz="0" w:space="0" w:color="auto"/>
            <w:right w:val="none" w:sz="0" w:space="0" w:color="auto"/>
          </w:divBdr>
        </w:div>
        <w:div w:id="2098863114">
          <w:marLeft w:val="0"/>
          <w:marRight w:val="0"/>
          <w:marTop w:val="0"/>
          <w:marBottom w:val="0"/>
          <w:divBdr>
            <w:top w:val="none" w:sz="0" w:space="0" w:color="auto"/>
            <w:left w:val="none" w:sz="0" w:space="0" w:color="auto"/>
            <w:bottom w:val="none" w:sz="0" w:space="0" w:color="auto"/>
            <w:right w:val="none" w:sz="0" w:space="0" w:color="auto"/>
          </w:divBdr>
        </w:div>
        <w:div w:id="1320429510">
          <w:marLeft w:val="0"/>
          <w:marRight w:val="0"/>
          <w:marTop w:val="0"/>
          <w:marBottom w:val="0"/>
          <w:divBdr>
            <w:top w:val="none" w:sz="0" w:space="0" w:color="auto"/>
            <w:left w:val="none" w:sz="0" w:space="0" w:color="auto"/>
            <w:bottom w:val="none" w:sz="0" w:space="0" w:color="auto"/>
            <w:right w:val="none" w:sz="0" w:space="0" w:color="auto"/>
          </w:divBdr>
        </w:div>
        <w:div w:id="1838300842">
          <w:marLeft w:val="0"/>
          <w:marRight w:val="0"/>
          <w:marTop w:val="0"/>
          <w:marBottom w:val="0"/>
          <w:divBdr>
            <w:top w:val="none" w:sz="0" w:space="0" w:color="auto"/>
            <w:left w:val="none" w:sz="0" w:space="0" w:color="auto"/>
            <w:bottom w:val="none" w:sz="0" w:space="0" w:color="auto"/>
            <w:right w:val="none" w:sz="0" w:space="0" w:color="auto"/>
          </w:divBdr>
        </w:div>
        <w:div w:id="218826510">
          <w:marLeft w:val="0"/>
          <w:marRight w:val="0"/>
          <w:marTop w:val="0"/>
          <w:marBottom w:val="0"/>
          <w:divBdr>
            <w:top w:val="none" w:sz="0" w:space="0" w:color="auto"/>
            <w:left w:val="none" w:sz="0" w:space="0" w:color="auto"/>
            <w:bottom w:val="none" w:sz="0" w:space="0" w:color="auto"/>
            <w:right w:val="none" w:sz="0" w:space="0" w:color="auto"/>
          </w:divBdr>
        </w:div>
        <w:div w:id="695735428">
          <w:marLeft w:val="0"/>
          <w:marRight w:val="0"/>
          <w:marTop w:val="0"/>
          <w:marBottom w:val="0"/>
          <w:divBdr>
            <w:top w:val="none" w:sz="0" w:space="0" w:color="auto"/>
            <w:left w:val="none" w:sz="0" w:space="0" w:color="auto"/>
            <w:bottom w:val="none" w:sz="0" w:space="0" w:color="auto"/>
            <w:right w:val="none" w:sz="0" w:space="0" w:color="auto"/>
          </w:divBdr>
        </w:div>
        <w:div w:id="229583116">
          <w:marLeft w:val="0"/>
          <w:marRight w:val="0"/>
          <w:marTop w:val="0"/>
          <w:marBottom w:val="0"/>
          <w:divBdr>
            <w:top w:val="none" w:sz="0" w:space="0" w:color="auto"/>
            <w:left w:val="none" w:sz="0" w:space="0" w:color="auto"/>
            <w:bottom w:val="none" w:sz="0" w:space="0" w:color="auto"/>
            <w:right w:val="none" w:sz="0" w:space="0" w:color="auto"/>
          </w:divBdr>
        </w:div>
        <w:div w:id="1140877103">
          <w:marLeft w:val="0"/>
          <w:marRight w:val="0"/>
          <w:marTop w:val="0"/>
          <w:marBottom w:val="0"/>
          <w:divBdr>
            <w:top w:val="none" w:sz="0" w:space="0" w:color="auto"/>
            <w:left w:val="none" w:sz="0" w:space="0" w:color="auto"/>
            <w:bottom w:val="none" w:sz="0" w:space="0" w:color="auto"/>
            <w:right w:val="none" w:sz="0" w:space="0" w:color="auto"/>
          </w:divBdr>
        </w:div>
        <w:div w:id="187569178">
          <w:marLeft w:val="0"/>
          <w:marRight w:val="0"/>
          <w:marTop w:val="0"/>
          <w:marBottom w:val="0"/>
          <w:divBdr>
            <w:top w:val="none" w:sz="0" w:space="0" w:color="auto"/>
            <w:left w:val="none" w:sz="0" w:space="0" w:color="auto"/>
            <w:bottom w:val="none" w:sz="0" w:space="0" w:color="auto"/>
            <w:right w:val="none" w:sz="0" w:space="0" w:color="auto"/>
          </w:divBdr>
        </w:div>
      </w:divsChild>
    </w:div>
    <w:div w:id="1117026777">
      <w:bodyDiv w:val="1"/>
      <w:marLeft w:val="0"/>
      <w:marRight w:val="0"/>
      <w:marTop w:val="0"/>
      <w:marBottom w:val="0"/>
      <w:divBdr>
        <w:top w:val="none" w:sz="0" w:space="0" w:color="auto"/>
        <w:left w:val="none" w:sz="0" w:space="0" w:color="auto"/>
        <w:bottom w:val="none" w:sz="0" w:space="0" w:color="auto"/>
        <w:right w:val="none" w:sz="0" w:space="0" w:color="auto"/>
      </w:divBdr>
      <w:divsChild>
        <w:div w:id="61441200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84443130">
      <w:bodyDiv w:val="1"/>
      <w:marLeft w:val="0"/>
      <w:marRight w:val="0"/>
      <w:marTop w:val="0"/>
      <w:marBottom w:val="0"/>
      <w:divBdr>
        <w:top w:val="none" w:sz="0" w:space="0" w:color="auto"/>
        <w:left w:val="none" w:sz="0" w:space="0" w:color="auto"/>
        <w:bottom w:val="none" w:sz="0" w:space="0" w:color="auto"/>
        <w:right w:val="none" w:sz="0" w:space="0" w:color="auto"/>
      </w:divBdr>
      <w:divsChild>
        <w:div w:id="1082605285">
          <w:marLeft w:val="0"/>
          <w:marRight w:val="0"/>
          <w:marTop w:val="0"/>
          <w:marBottom w:val="0"/>
          <w:divBdr>
            <w:top w:val="none" w:sz="0" w:space="0" w:color="auto"/>
            <w:left w:val="none" w:sz="0" w:space="0" w:color="auto"/>
            <w:bottom w:val="none" w:sz="0" w:space="0" w:color="auto"/>
            <w:right w:val="none" w:sz="0" w:space="0" w:color="auto"/>
          </w:divBdr>
        </w:div>
        <w:div w:id="1627396836">
          <w:marLeft w:val="0"/>
          <w:marRight w:val="0"/>
          <w:marTop w:val="0"/>
          <w:marBottom w:val="0"/>
          <w:divBdr>
            <w:top w:val="none" w:sz="0" w:space="0" w:color="auto"/>
            <w:left w:val="none" w:sz="0" w:space="0" w:color="auto"/>
            <w:bottom w:val="none" w:sz="0" w:space="0" w:color="auto"/>
            <w:right w:val="none" w:sz="0" w:space="0" w:color="auto"/>
          </w:divBdr>
        </w:div>
        <w:div w:id="711614386">
          <w:marLeft w:val="0"/>
          <w:marRight w:val="0"/>
          <w:marTop w:val="0"/>
          <w:marBottom w:val="0"/>
          <w:divBdr>
            <w:top w:val="none" w:sz="0" w:space="0" w:color="auto"/>
            <w:left w:val="none" w:sz="0" w:space="0" w:color="auto"/>
            <w:bottom w:val="none" w:sz="0" w:space="0" w:color="auto"/>
            <w:right w:val="none" w:sz="0" w:space="0" w:color="auto"/>
          </w:divBdr>
        </w:div>
        <w:div w:id="1203860239">
          <w:marLeft w:val="0"/>
          <w:marRight w:val="0"/>
          <w:marTop w:val="0"/>
          <w:marBottom w:val="0"/>
          <w:divBdr>
            <w:top w:val="none" w:sz="0" w:space="0" w:color="auto"/>
            <w:left w:val="none" w:sz="0" w:space="0" w:color="auto"/>
            <w:bottom w:val="none" w:sz="0" w:space="0" w:color="auto"/>
            <w:right w:val="none" w:sz="0" w:space="0" w:color="auto"/>
          </w:divBdr>
        </w:div>
        <w:div w:id="843473947">
          <w:marLeft w:val="0"/>
          <w:marRight w:val="0"/>
          <w:marTop w:val="0"/>
          <w:marBottom w:val="0"/>
          <w:divBdr>
            <w:top w:val="none" w:sz="0" w:space="0" w:color="auto"/>
            <w:left w:val="none" w:sz="0" w:space="0" w:color="auto"/>
            <w:bottom w:val="none" w:sz="0" w:space="0" w:color="auto"/>
            <w:right w:val="none" w:sz="0" w:space="0" w:color="auto"/>
          </w:divBdr>
        </w:div>
        <w:div w:id="188183848">
          <w:marLeft w:val="0"/>
          <w:marRight w:val="0"/>
          <w:marTop w:val="0"/>
          <w:marBottom w:val="0"/>
          <w:divBdr>
            <w:top w:val="none" w:sz="0" w:space="0" w:color="auto"/>
            <w:left w:val="none" w:sz="0" w:space="0" w:color="auto"/>
            <w:bottom w:val="none" w:sz="0" w:space="0" w:color="auto"/>
            <w:right w:val="none" w:sz="0" w:space="0" w:color="auto"/>
          </w:divBdr>
        </w:div>
        <w:div w:id="725954912">
          <w:marLeft w:val="0"/>
          <w:marRight w:val="0"/>
          <w:marTop w:val="0"/>
          <w:marBottom w:val="0"/>
          <w:divBdr>
            <w:top w:val="none" w:sz="0" w:space="0" w:color="auto"/>
            <w:left w:val="none" w:sz="0" w:space="0" w:color="auto"/>
            <w:bottom w:val="none" w:sz="0" w:space="0" w:color="auto"/>
            <w:right w:val="none" w:sz="0" w:space="0" w:color="auto"/>
          </w:divBdr>
        </w:div>
        <w:div w:id="1472674017">
          <w:marLeft w:val="0"/>
          <w:marRight w:val="0"/>
          <w:marTop w:val="0"/>
          <w:marBottom w:val="0"/>
          <w:divBdr>
            <w:top w:val="none" w:sz="0" w:space="0" w:color="auto"/>
            <w:left w:val="none" w:sz="0" w:space="0" w:color="auto"/>
            <w:bottom w:val="none" w:sz="0" w:space="0" w:color="auto"/>
            <w:right w:val="none" w:sz="0" w:space="0" w:color="auto"/>
          </w:divBdr>
        </w:div>
        <w:div w:id="736905836">
          <w:marLeft w:val="0"/>
          <w:marRight w:val="0"/>
          <w:marTop w:val="0"/>
          <w:marBottom w:val="0"/>
          <w:divBdr>
            <w:top w:val="none" w:sz="0" w:space="0" w:color="auto"/>
            <w:left w:val="none" w:sz="0" w:space="0" w:color="auto"/>
            <w:bottom w:val="none" w:sz="0" w:space="0" w:color="auto"/>
            <w:right w:val="none" w:sz="0" w:space="0" w:color="auto"/>
          </w:divBdr>
        </w:div>
        <w:div w:id="531235363">
          <w:marLeft w:val="0"/>
          <w:marRight w:val="0"/>
          <w:marTop w:val="0"/>
          <w:marBottom w:val="0"/>
          <w:divBdr>
            <w:top w:val="none" w:sz="0" w:space="0" w:color="auto"/>
            <w:left w:val="none" w:sz="0" w:space="0" w:color="auto"/>
            <w:bottom w:val="none" w:sz="0" w:space="0" w:color="auto"/>
            <w:right w:val="none" w:sz="0" w:space="0" w:color="auto"/>
          </w:divBdr>
        </w:div>
        <w:div w:id="1851213621">
          <w:marLeft w:val="0"/>
          <w:marRight w:val="0"/>
          <w:marTop w:val="0"/>
          <w:marBottom w:val="0"/>
          <w:divBdr>
            <w:top w:val="none" w:sz="0" w:space="0" w:color="auto"/>
            <w:left w:val="none" w:sz="0" w:space="0" w:color="auto"/>
            <w:bottom w:val="none" w:sz="0" w:space="0" w:color="auto"/>
            <w:right w:val="none" w:sz="0" w:space="0" w:color="auto"/>
          </w:divBdr>
        </w:div>
        <w:div w:id="1300375772">
          <w:marLeft w:val="0"/>
          <w:marRight w:val="0"/>
          <w:marTop w:val="0"/>
          <w:marBottom w:val="0"/>
          <w:divBdr>
            <w:top w:val="none" w:sz="0" w:space="0" w:color="auto"/>
            <w:left w:val="none" w:sz="0" w:space="0" w:color="auto"/>
            <w:bottom w:val="none" w:sz="0" w:space="0" w:color="auto"/>
            <w:right w:val="none" w:sz="0" w:space="0" w:color="auto"/>
          </w:divBdr>
        </w:div>
        <w:div w:id="457796373">
          <w:marLeft w:val="0"/>
          <w:marRight w:val="0"/>
          <w:marTop w:val="0"/>
          <w:marBottom w:val="0"/>
          <w:divBdr>
            <w:top w:val="none" w:sz="0" w:space="0" w:color="auto"/>
            <w:left w:val="none" w:sz="0" w:space="0" w:color="auto"/>
            <w:bottom w:val="none" w:sz="0" w:space="0" w:color="auto"/>
            <w:right w:val="none" w:sz="0" w:space="0" w:color="auto"/>
          </w:divBdr>
        </w:div>
        <w:div w:id="718356586">
          <w:marLeft w:val="0"/>
          <w:marRight w:val="0"/>
          <w:marTop w:val="0"/>
          <w:marBottom w:val="0"/>
          <w:divBdr>
            <w:top w:val="none" w:sz="0" w:space="0" w:color="auto"/>
            <w:left w:val="none" w:sz="0" w:space="0" w:color="auto"/>
            <w:bottom w:val="none" w:sz="0" w:space="0" w:color="auto"/>
            <w:right w:val="none" w:sz="0" w:space="0" w:color="auto"/>
          </w:divBdr>
        </w:div>
        <w:div w:id="1203904825">
          <w:marLeft w:val="0"/>
          <w:marRight w:val="0"/>
          <w:marTop w:val="0"/>
          <w:marBottom w:val="0"/>
          <w:divBdr>
            <w:top w:val="none" w:sz="0" w:space="0" w:color="auto"/>
            <w:left w:val="none" w:sz="0" w:space="0" w:color="auto"/>
            <w:bottom w:val="none" w:sz="0" w:space="0" w:color="auto"/>
            <w:right w:val="none" w:sz="0" w:space="0" w:color="auto"/>
          </w:divBdr>
        </w:div>
        <w:div w:id="314915446">
          <w:marLeft w:val="0"/>
          <w:marRight w:val="0"/>
          <w:marTop w:val="0"/>
          <w:marBottom w:val="0"/>
          <w:divBdr>
            <w:top w:val="none" w:sz="0" w:space="0" w:color="auto"/>
            <w:left w:val="none" w:sz="0" w:space="0" w:color="auto"/>
            <w:bottom w:val="none" w:sz="0" w:space="0" w:color="auto"/>
            <w:right w:val="none" w:sz="0" w:space="0" w:color="auto"/>
          </w:divBdr>
        </w:div>
        <w:div w:id="1235701479">
          <w:marLeft w:val="0"/>
          <w:marRight w:val="0"/>
          <w:marTop w:val="0"/>
          <w:marBottom w:val="0"/>
          <w:divBdr>
            <w:top w:val="none" w:sz="0" w:space="0" w:color="auto"/>
            <w:left w:val="none" w:sz="0" w:space="0" w:color="auto"/>
            <w:bottom w:val="none" w:sz="0" w:space="0" w:color="auto"/>
            <w:right w:val="none" w:sz="0" w:space="0" w:color="auto"/>
          </w:divBdr>
        </w:div>
        <w:div w:id="530456716">
          <w:marLeft w:val="0"/>
          <w:marRight w:val="0"/>
          <w:marTop w:val="0"/>
          <w:marBottom w:val="0"/>
          <w:divBdr>
            <w:top w:val="none" w:sz="0" w:space="0" w:color="auto"/>
            <w:left w:val="none" w:sz="0" w:space="0" w:color="auto"/>
            <w:bottom w:val="none" w:sz="0" w:space="0" w:color="auto"/>
            <w:right w:val="none" w:sz="0" w:space="0" w:color="auto"/>
          </w:divBdr>
        </w:div>
        <w:div w:id="966590748">
          <w:marLeft w:val="0"/>
          <w:marRight w:val="0"/>
          <w:marTop w:val="0"/>
          <w:marBottom w:val="0"/>
          <w:divBdr>
            <w:top w:val="none" w:sz="0" w:space="0" w:color="auto"/>
            <w:left w:val="none" w:sz="0" w:space="0" w:color="auto"/>
            <w:bottom w:val="none" w:sz="0" w:space="0" w:color="auto"/>
            <w:right w:val="none" w:sz="0" w:space="0" w:color="auto"/>
          </w:divBdr>
        </w:div>
        <w:div w:id="614142940">
          <w:marLeft w:val="0"/>
          <w:marRight w:val="0"/>
          <w:marTop w:val="0"/>
          <w:marBottom w:val="0"/>
          <w:divBdr>
            <w:top w:val="none" w:sz="0" w:space="0" w:color="auto"/>
            <w:left w:val="none" w:sz="0" w:space="0" w:color="auto"/>
            <w:bottom w:val="none" w:sz="0" w:space="0" w:color="auto"/>
            <w:right w:val="none" w:sz="0" w:space="0" w:color="auto"/>
          </w:divBdr>
        </w:div>
        <w:div w:id="1922135522">
          <w:marLeft w:val="0"/>
          <w:marRight w:val="0"/>
          <w:marTop w:val="0"/>
          <w:marBottom w:val="0"/>
          <w:divBdr>
            <w:top w:val="none" w:sz="0" w:space="0" w:color="auto"/>
            <w:left w:val="none" w:sz="0" w:space="0" w:color="auto"/>
            <w:bottom w:val="none" w:sz="0" w:space="0" w:color="auto"/>
            <w:right w:val="none" w:sz="0" w:space="0" w:color="auto"/>
          </w:divBdr>
        </w:div>
        <w:div w:id="449476892">
          <w:marLeft w:val="0"/>
          <w:marRight w:val="0"/>
          <w:marTop w:val="0"/>
          <w:marBottom w:val="0"/>
          <w:divBdr>
            <w:top w:val="none" w:sz="0" w:space="0" w:color="auto"/>
            <w:left w:val="none" w:sz="0" w:space="0" w:color="auto"/>
            <w:bottom w:val="none" w:sz="0" w:space="0" w:color="auto"/>
            <w:right w:val="none" w:sz="0" w:space="0" w:color="auto"/>
          </w:divBdr>
        </w:div>
        <w:div w:id="1710911469">
          <w:marLeft w:val="0"/>
          <w:marRight w:val="0"/>
          <w:marTop w:val="0"/>
          <w:marBottom w:val="0"/>
          <w:divBdr>
            <w:top w:val="none" w:sz="0" w:space="0" w:color="auto"/>
            <w:left w:val="none" w:sz="0" w:space="0" w:color="auto"/>
            <w:bottom w:val="none" w:sz="0" w:space="0" w:color="auto"/>
            <w:right w:val="none" w:sz="0" w:space="0" w:color="auto"/>
          </w:divBdr>
        </w:div>
        <w:div w:id="41559781">
          <w:marLeft w:val="0"/>
          <w:marRight w:val="0"/>
          <w:marTop w:val="0"/>
          <w:marBottom w:val="0"/>
          <w:divBdr>
            <w:top w:val="none" w:sz="0" w:space="0" w:color="auto"/>
            <w:left w:val="none" w:sz="0" w:space="0" w:color="auto"/>
            <w:bottom w:val="none" w:sz="0" w:space="0" w:color="auto"/>
            <w:right w:val="none" w:sz="0" w:space="0" w:color="auto"/>
          </w:divBdr>
        </w:div>
        <w:div w:id="1073354384">
          <w:marLeft w:val="0"/>
          <w:marRight w:val="0"/>
          <w:marTop w:val="0"/>
          <w:marBottom w:val="0"/>
          <w:divBdr>
            <w:top w:val="none" w:sz="0" w:space="0" w:color="auto"/>
            <w:left w:val="none" w:sz="0" w:space="0" w:color="auto"/>
            <w:bottom w:val="none" w:sz="0" w:space="0" w:color="auto"/>
            <w:right w:val="none" w:sz="0" w:space="0" w:color="auto"/>
          </w:divBdr>
        </w:div>
        <w:div w:id="472020130">
          <w:marLeft w:val="0"/>
          <w:marRight w:val="0"/>
          <w:marTop w:val="0"/>
          <w:marBottom w:val="0"/>
          <w:divBdr>
            <w:top w:val="none" w:sz="0" w:space="0" w:color="auto"/>
            <w:left w:val="none" w:sz="0" w:space="0" w:color="auto"/>
            <w:bottom w:val="none" w:sz="0" w:space="0" w:color="auto"/>
            <w:right w:val="none" w:sz="0" w:space="0" w:color="auto"/>
          </w:divBdr>
        </w:div>
        <w:div w:id="113866735">
          <w:marLeft w:val="0"/>
          <w:marRight w:val="0"/>
          <w:marTop w:val="0"/>
          <w:marBottom w:val="0"/>
          <w:divBdr>
            <w:top w:val="none" w:sz="0" w:space="0" w:color="auto"/>
            <w:left w:val="none" w:sz="0" w:space="0" w:color="auto"/>
            <w:bottom w:val="none" w:sz="0" w:space="0" w:color="auto"/>
            <w:right w:val="none" w:sz="0" w:space="0" w:color="auto"/>
          </w:divBdr>
        </w:div>
        <w:div w:id="1021929698">
          <w:marLeft w:val="0"/>
          <w:marRight w:val="0"/>
          <w:marTop w:val="0"/>
          <w:marBottom w:val="0"/>
          <w:divBdr>
            <w:top w:val="none" w:sz="0" w:space="0" w:color="auto"/>
            <w:left w:val="none" w:sz="0" w:space="0" w:color="auto"/>
            <w:bottom w:val="none" w:sz="0" w:space="0" w:color="auto"/>
            <w:right w:val="none" w:sz="0" w:space="0" w:color="auto"/>
          </w:divBdr>
        </w:div>
        <w:div w:id="1160655919">
          <w:marLeft w:val="0"/>
          <w:marRight w:val="0"/>
          <w:marTop w:val="0"/>
          <w:marBottom w:val="0"/>
          <w:divBdr>
            <w:top w:val="none" w:sz="0" w:space="0" w:color="auto"/>
            <w:left w:val="none" w:sz="0" w:space="0" w:color="auto"/>
            <w:bottom w:val="none" w:sz="0" w:space="0" w:color="auto"/>
            <w:right w:val="none" w:sz="0" w:space="0" w:color="auto"/>
          </w:divBdr>
        </w:div>
        <w:div w:id="261885197">
          <w:marLeft w:val="0"/>
          <w:marRight w:val="0"/>
          <w:marTop w:val="0"/>
          <w:marBottom w:val="0"/>
          <w:divBdr>
            <w:top w:val="none" w:sz="0" w:space="0" w:color="auto"/>
            <w:left w:val="none" w:sz="0" w:space="0" w:color="auto"/>
            <w:bottom w:val="none" w:sz="0" w:space="0" w:color="auto"/>
            <w:right w:val="none" w:sz="0" w:space="0" w:color="auto"/>
          </w:divBdr>
        </w:div>
        <w:div w:id="753624908">
          <w:marLeft w:val="0"/>
          <w:marRight w:val="0"/>
          <w:marTop w:val="0"/>
          <w:marBottom w:val="0"/>
          <w:divBdr>
            <w:top w:val="none" w:sz="0" w:space="0" w:color="auto"/>
            <w:left w:val="none" w:sz="0" w:space="0" w:color="auto"/>
            <w:bottom w:val="none" w:sz="0" w:space="0" w:color="auto"/>
            <w:right w:val="none" w:sz="0" w:space="0" w:color="auto"/>
          </w:divBdr>
        </w:div>
        <w:div w:id="1760835345">
          <w:marLeft w:val="0"/>
          <w:marRight w:val="0"/>
          <w:marTop w:val="0"/>
          <w:marBottom w:val="0"/>
          <w:divBdr>
            <w:top w:val="none" w:sz="0" w:space="0" w:color="auto"/>
            <w:left w:val="none" w:sz="0" w:space="0" w:color="auto"/>
            <w:bottom w:val="none" w:sz="0" w:space="0" w:color="auto"/>
            <w:right w:val="none" w:sz="0" w:space="0" w:color="auto"/>
          </w:divBdr>
        </w:div>
        <w:div w:id="485246645">
          <w:marLeft w:val="0"/>
          <w:marRight w:val="0"/>
          <w:marTop w:val="0"/>
          <w:marBottom w:val="0"/>
          <w:divBdr>
            <w:top w:val="none" w:sz="0" w:space="0" w:color="auto"/>
            <w:left w:val="none" w:sz="0" w:space="0" w:color="auto"/>
            <w:bottom w:val="none" w:sz="0" w:space="0" w:color="auto"/>
            <w:right w:val="none" w:sz="0" w:space="0" w:color="auto"/>
          </w:divBdr>
        </w:div>
        <w:div w:id="435753775">
          <w:marLeft w:val="0"/>
          <w:marRight w:val="0"/>
          <w:marTop w:val="0"/>
          <w:marBottom w:val="0"/>
          <w:divBdr>
            <w:top w:val="none" w:sz="0" w:space="0" w:color="auto"/>
            <w:left w:val="none" w:sz="0" w:space="0" w:color="auto"/>
            <w:bottom w:val="none" w:sz="0" w:space="0" w:color="auto"/>
            <w:right w:val="none" w:sz="0" w:space="0" w:color="auto"/>
          </w:divBdr>
        </w:div>
        <w:div w:id="60490176">
          <w:marLeft w:val="0"/>
          <w:marRight w:val="0"/>
          <w:marTop w:val="0"/>
          <w:marBottom w:val="0"/>
          <w:divBdr>
            <w:top w:val="none" w:sz="0" w:space="0" w:color="auto"/>
            <w:left w:val="none" w:sz="0" w:space="0" w:color="auto"/>
            <w:bottom w:val="none" w:sz="0" w:space="0" w:color="auto"/>
            <w:right w:val="none" w:sz="0" w:space="0" w:color="auto"/>
          </w:divBdr>
        </w:div>
        <w:div w:id="410085428">
          <w:marLeft w:val="0"/>
          <w:marRight w:val="0"/>
          <w:marTop w:val="0"/>
          <w:marBottom w:val="0"/>
          <w:divBdr>
            <w:top w:val="none" w:sz="0" w:space="0" w:color="auto"/>
            <w:left w:val="none" w:sz="0" w:space="0" w:color="auto"/>
            <w:bottom w:val="none" w:sz="0" w:space="0" w:color="auto"/>
            <w:right w:val="none" w:sz="0" w:space="0" w:color="auto"/>
          </w:divBdr>
        </w:div>
        <w:div w:id="894854682">
          <w:marLeft w:val="0"/>
          <w:marRight w:val="0"/>
          <w:marTop w:val="0"/>
          <w:marBottom w:val="0"/>
          <w:divBdr>
            <w:top w:val="none" w:sz="0" w:space="0" w:color="auto"/>
            <w:left w:val="none" w:sz="0" w:space="0" w:color="auto"/>
            <w:bottom w:val="none" w:sz="0" w:space="0" w:color="auto"/>
            <w:right w:val="none" w:sz="0" w:space="0" w:color="auto"/>
          </w:divBdr>
        </w:div>
        <w:div w:id="119491960">
          <w:marLeft w:val="0"/>
          <w:marRight w:val="0"/>
          <w:marTop w:val="0"/>
          <w:marBottom w:val="0"/>
          <w:divBdr>
            <w:top w:val="none" w:sz="0" w:space="0" w:color="auto"/>
            <w:left w:val="none" w:sz="0" w:space="0" w:color="auto"/>
            <w:bottom w:val="none" w:sz="0" w:space="0" w:color="auto"/>
            <w:right w:val="none" w:sz="0" w:space="0" w:color="auto"/>
          </w:divBdr>
        </w:div>
        <w:div w:id="387925889">
          <w:marLeft w:val="0"/>
          <w:marRight w:val="0"/>
          <w:marTop w:val="0"/>
          <w:marBottom w:val="0"/>
          <w:divBdr>
            <w:top w:val="none" w:sz="0" w:space="0" w:color="auto"/>
            <w:left w:val="none" w:sz="0" w:space="0" w:color="auto"/>
            <w:bottom w:val="none" w:sz="0" w:space="0" w:color="auto"/>
            <w:right w:val="none" w:sz="0" w:space="0" w:color="auto"/>
          </w:divBdr>
        </w:div>
        <w:div w:id="872307984">
          <w:marLeft w:val="0"/>
          <w:marRight w:val="0"/>
          <w:marTop w:val="0"/>
          <w:marBottom w:val="0"/>
          <w:divBdr>
            <w:top w:val="none" w:sz="0" w:space="0" w:color="auto"/>
            <w:left w:val="none" w:sz="0" w:space="0" w:color="auto"/>
            <w:bottom w:val="none" w:sz="0" w:space="0" w:color="auto"/>
            <w:right w:val="none" w:sz="0" w:space="0" w:color="auto"/>
          </w:divBdr>
        </w:div>
        <w:div w:id="1659846458">
          <w:marLeft w:val="0"/>
          <w:marRight w:val="0"/>
          <w:marTop w:val="0"/>
          <w:marBottom w:val="0"/>
          <w:divBdr>
            <w:top w:val="none" w:sz="0" w:space="0" w:color="auto"/>
            <w:left w:val="none" w:sz="0" w:space="0" w:color="auto"/>
            <w:bottom w:val="none" w:sz="0" w:space="0" w:color="auto"/>
            <w:right w:val="none" w:sz="0" w:space="0" w:color="auto"/>
          </w:divBdr>
        </w:div>
        <w:div w:id="690569093">
          <w:marLeft w:val="0"/>
          <w:marRight w:val="0"/>
          <w:marTop w:val="0"/>
          <w:marBottom w:val="0"/>
          <w:divBdr>
            <w:top w:val="none" w:sz="0" w:space="0" w:color="auto"/>
            <w:left w:val="none" w:sz="0" w:space="0" w:color="auto"/>
            <w:bottom w:val="none" w:sz="0" w:space="0" w:color="auto"/>
            <w:right w:val="none" w:sz="0" w:space="0" w:color="auto"/>
          </w:divBdr>
        </w:div>
        <w:div w:id="2002157124">
          <w:marLeft w:val="0"/>
          <w:marRight w:val="0"/>
          <w:marTop w:val="0"/>
          <w:marBottom w:val="0"/>
          <w:divBdr>
            <w:top w:val="none" w:sz="0" w:space="0" w:color="auto"/>
            <w:left w:val="none" w:sz="0" w:space="0" w:color="auto"/>
            <w:bottom w:val="none" w:sz="0" w:space="0" w:color="auto"/>
            <w:right w:val="none" w:sz="0" w:space="0" w:color="auto"/>
          </w:divBdr>
        </w:div>
        <w:div w:id="725687237">
          <w:marLeft w:val="0"/>
          <w:marRight w:val="0"/>
          <w:marTop w:val="0"/>
          <w:marBottom w:val="0"/>
          <w:divBdr>
            <w:top w:val="none" w:sz="0" w:space="0" w:color="auto"/>
            <w:left w:val="none" w:sz="0" w:space="0" w:color="auto"/>
            <w:bottom w:val="none" w:sz="0" w:space="0" w:color="auto"/>
            <w:right w:val="none" w:sz="0" w:space="0" w:color="auto"/>
          </w:divBdr>
        </w:div>
        <w:div w:id="1995648134">
          <w:marLeft w:val="0"/>
          <w:marRight w:val="0"/>
          <w:marTop w:val="0"/>
          <w:marBottom w:val="0"/>
          <w:divBdr>
            <w:top w:val="none" w:sz="0" w:space="0" w:color="auto"/>
            <w:left w:val="none" w:sz="0" w:space="0" w:color="auto"/>
            <w:bottom w:val="none" w:sz="0" w:space="0" w:color="auto"/>
            <w:right w:val="none" w:sz="0" w:space="0" w:color="auto"/>
          </w:divBdr>
        </w:div>
        <w:div w:id="895512081">
          <w:marLeft w:val="0"/>
          <w:marRight w:val="0"/>
          <w:marTop w:val="0"/>
          <w:marBottom w:val="0"/>
          <w:divBdr>
            <w:top w:val="none" w:sz="0" w:space="0" w:color="auto"/>
            <w:left w:val="none" w:sz="0" w:space="0" w:color="auto"/>
            <w:bottom w:val="none" w:sz="0" w:space="0" w:color="auto"/>
            <w:right w:val="none" w:sz="0" w:space="0" w:color="auto"/>
          </w:divBdr>
        </w:div>
        <w:div w:id="657344181">
          <w:marLeft w:val="0"/>
          <w:marRight w:val="0"/>
          <w:marTop w:val="0"/>
          <w:marBottom w:val="0"/>
          <w:divBdr>
            <w:top w:val="none" w:sz="0" w:space="0" w:color="auto"/>
            <w:left w:val="none" w:sz="0" w:space="0" w:color="auto"/>
            <w:bottom w:val="none" w:sz="0" w:space="0" w:color="auto"/>
            <w:right w:val="none" w:sz="0" w:space="0" w:color="auto"/>
          </w:divBdr>
        </w:div>
        <w:div w:id="1019048232">
          <w:marLeft w:val="0"/>
          <w:marRight w:val="0"/>
          <w:marTop w:val="0"/>
          <w:marBottom w:val="0"/>
          <w:divBdr>
            <w:top w:val="none" w:sz="0" w:space="0" w:color="auto"/>
            <w:left w:val="none" w:sz="0" w:space="0" w:color="auto"/>
            <w:bottom w:val="none" w:sz="0" w:space="0" w:color="auto"/>
            <w:right w:val="none" w:sz="0" w:space="0" w:color="auto"/>
          </w:divBdr>
        </w:div>
        <w:div w:id="962080674">
          <w:marLeft w:val="0"/>
          <w:marRight w:val="0"/>
          <w:marTop w:val="0"/>
          <w:marBottom w:val="0"/>
          <w:divBdr>
            <w:top w:val="none" w:sz="0" w:space="0" w:color="auto"/>
            <w:left w:val="none" w:sz="0" w:space="0" w:color="auto"/>
            <w:bottom w:val="none" w:sz="0" w:space="0" w:color="auto"/>
            <w:right w:val="none" w:sz="0" w:space="0" w:color="auto"/>
          </w:divBdr>
        </w:div>
        <w:div w:id="1568807204">
          <w:marLeft w:val="0"/>
          <w:marRight w:val="0"/>
          <w:marTop w:val="0"/>
          <w:marBottom w:val="0"/>
          <w:divBdr>
            <w:top w:val="none" w:sz="0" w:space="0" w:color="auto"/>
            <w:left w:val="none" w:sz="0" w:space="0" w:color="auto"/>
            <w:bottom w:val="none" w:sz="0" w:space="0" w:color="auto"/>
            <w:right w:val="none" w:sz="0" w:space="0" w:color="auto"/>
          </w:divBdr>
        </w:div>
        <w:div w:id="110250666">
          <w:marLeft w:val="0"/>
          <w:marRight w:val="0"/>
          <w:marTop w:val="0"/>
          <w:marBottom w:val="0"/>
          <w:divBdr>
            <w:top w:val="none" w:sz="0" w:space="0" w:color="auto"/>
            <w:left w:val="none" w:sz="0" w:space="0" w:color="auto"/>
            <w:bottom w:val="none" w:sz="0" w:space="0" w:color="auto"/>
            <w:right w:val="none" w:sz="0" w:space="0" w:color="auto"/>
          </w:divBdr>
        </w:div>
        <w:div w:id="43259474">
          <w:marLeft w:val="0"/>
          <w:marRight w:val="0"/>
          <w:marTop w:val="0"/>
          <w:marBottom w:val="0"/>
          <w:divBdr>
            <w:top w:val="none" w:sz="0" w:space="0" w:color="auto"/>
            <w:left w:val="none" w:sz="0" w:space="0" w:color="auto"/>
            <w:bottom w:val="none" w:sz="0" w:space="0" w:color="auto"/>
            <w:right w:val="none" w:sz="0" w:space="0" w:color="auto"/>
          </w:divBdr>
        </w:div>
        <w:div w:id="1295598297">
          <w:marLeft w:val="0"/>
          <w:marRight w:val="0"/>
          <w:marTop w:val="0"/>
          <w:marBottom w:val="0"/>
          <w:divBdr>
            <w:top w:val="none" w:sz="0" w:space="0" w:color="auto"/>
            <w:left w:val="none" w:sz="0" w:space="0" w:color="auto"/>
            <w:bottom w:val="none" w:sz="0" w:space="0" w:color="auto"/>
            <w:right w:val="none" w:sz="0" w:space="0" w:color="auto"/>
          </w:divBdr>
        </w:div>
        <w:div w:id="184635689">
          <w:marLeft w:val="0"/>
          <w:marRight w:val="0"/>
          <w:marTop w:val="0"/>
          <w:marBottom w:val="0"/>
          <w:divBdr>
            <w:top w:val="none" w:sz="0" w:space="0" w:color="auto"/>
            <w:left w:val="none" w:sz="0" w:space="0" w:color="auto"/>
            <w:bottom w:val="none" w:sz="0" w:space="0" w:color="auto"/>
            <w:right w:val="none" w:sz="0" w:space="0" w:color="auto"/>
          </w:divBdr>
        </w:div>
        <w:div w:id="706178332">
          <w:marLeft w:val="0"/>
          <w:marRight w:val="0"/>
          <w:marTop w:val="0"/>
          <w:marBottom w:val="0"/>
          <w:divBdr>
            <w:top w:val="none" w:sz="0" w:space="0" w:color="auto"/>
            <w:left w:val="none" w:sz="0" w:space="0" w:color="auto"/>
            <w:bottom w:val="none" w:sz="0" w:space="0" w:color="auto"/>
            <w:right w:val="none" w:sz="0" w:space="0" w:color="auto"/>
          </w:divBdr>
        </w:div>
        <w:div w:id="2023240094">
          <w:marLeft w:val="0"/>
          <w:marRight w:val="0"/>
          <w:marTop w:val="0"/>
          <w:marBottom w:val="0"/>
          <w:divBdr>
            <w:top w:val="none" w:sz="0" w:space="0" w:color="auto"/>
            <w:left w:val="none" w:sz="0" w:space="0" w:color="auto"/>
            <w:bottom w:val="none" w:sz="0" w:space="0" w:color="auto"/>
            <w:right w:val="none" w:sz="0" w:space="0" w:color="auto"/>
          </w:divBdr>
        </w:div>
        <w:div w:id="370809238">
          <w:marLeft w:val="0"/>
          <w:marRight w:val="0"/>
          <w:marTop w:val="0"/>
          <w:marBottom w:val="0"/>
          <w:divBdr>
            <w:top w:val="none" w:sz="0" w:space="0" w:color="auto"/>
            <w:left w:val="none" w:sz="0" w:space="0" w:color="auto"/>
            <w:bottom w:val="none" w:sz="0" w:space="0" w:color="auto"/>
            <w:right w:val="none" w:sz="0" w:space="0" w:color="auto"/>
          </w:divBdr>
        </w:div>
        <w:div w:id="329452464">
          <w:marLeft w:val="0"/>
          <w:marRight w:val="0"/>
          <w:marTop w:val="0"/>
          <w:marBottom w:val="0"/>
          <w:divBdr>
            <w:top w:val="none" w:sz="0" w:space="0" w:color="auto"/>
            <w:left w:val="none" w:sz="0" w:space="0" w:color="auto"/>
            <w:bottom w:val="none" w:sz="0" w:space="0" w:color="auto"/>
            <w:right w:val="none" w:sz="0" w:space="0" w:color="auto"/>
          </w:divBdr>
        </w:div>
        <w:div w:id="1770276556">
          <w:marLeft w:val="0"/>
          <w:marRight w:val="0"/>
          <w:marTop w:val="0"/>
          <w:marBottom w:val="0"/>
          <w:divBdr>
            <w:top w:val="none" w:sz="0" w:space="0" w:color="auto"/>
            <w:left w:val="none" w:sz="0" w:space="0" w:color="auto"/>
            <w:bottom w:val="none" w:sz="0" w:space="0" w:color="auto"/>
            <w:right w:val="none" w:sz="0" w:space="0" w:color="auto"/>
          </w:divBdr>
        </w:div>
        <w:div w:id="494298743">
          <w:marLeft w:val="0"/>
          <w:marRight w:val="0"/>
          <w:marTop w:val="0"/>
          <w:marBottom w:val="0"/>
          <w:divBdr>
            <w:top w:val="none" w:sz="0" w:space="0" w:color="auto"/>
            <w:left w:val="none" w:sz="0" w:space="0" w:color="auto"/>
            <w:bottom w:val="none" w:sz="0" w:space="0" w:color="auto"/>
            <w:right w:val="none" w:sz="0" w:space="0" w:color="auto"/>
          </w:divBdr>
        </w:div>
        <w:div w:id="371540621">
          <w:marLeft w:val="0"/>
          <w:marRight w:val="0"/>
          <w:marTop w:val="0"/>
          <w:marBottom w:val="0"/>
          <w:divBdr>
            <w:top w:val="none" w:sz="0" w:space="0" w:color="auto"/>
            <w:left w:val="none" w:sz="0" w:space="0" w:color="auto"/>
            <w:bottom w:val="none" w:sz="0" w:space="0" w:color="auto"/>
            <w:right w:val="none" w:sz="0" w:space="0" w:color="auto"/>
          </w:divBdr>
        </w:div>
        <w:div w:id="1171218787">
          <w:marLeft w:val="0"/>
          <w:marRight w:val="0"/>
          <w:marTop w:val="0"/>
          <w:marBottom w:val="0"/>
          <w:divBdr>
            <w:top w:val="none" w:sz="0" w:space="0" w:color="auto"/>
            <w:left w:val="none" w:sz="0" w:space="0" w:color="auto"/>
            <w:bottom w:val="none" w:sz="0" w:space="0" w:color="auto"/>
            <w:right w:val="none" w:sz="0" w:space="0" w:color="auto"/>
          </w:divBdr>
        </w:div>
        <w:div w:id="877426282">
          <w:marLeft w:val="0"/>
          <w:marRight w:val="0"/>
          <w:marTop w:val="0"/>
          <w:marBottom w:val="0"/>
          <w:divBdr>
            <w:top w:val="none" w:sz="0" w:space="0" w:color="auto"/>
            <w:left w:val="none" w:sz="0" w:space="0" w:color="auto"/>
            <w:bottom w:val="none" w:sz="0" w:space="0" w:color="auto"/>
            <w:right w:val="none" w:sz="0" w:space="0" w:color="auto"/>
          </w:divBdr>
        </w:div>
        <w:div w:id="1583416302">
          <w:marLeft w:val="0"/>
          <w:marRight w:val="0"/>
          <w:marTop w:val="0"/>
          <w:marBottom w:val="0"/>
          <w:divBdr>
            <w:top w:val="none" w:sz="0" w:space="0" w:color="auto"/>
            <w:left w:val="none" w:sz="0" w:space="0" w:color="auto"/>
            <w:bottom w:val="none" w:sz="0" w:space="0" w:color="auto"/>
            <w:right w:val="none" w:sz="0" w:space="0" w:color="auto"/>
          </w:divBdr>
        </w:div>
        <w:div w:id="1134563443">
          <w:marLeft w:val="0"/>
          <w:marRight w:val="0"/>
          <w:marTop w:val="0"/>
          <w:marBottom w:val="0"/>
          <w:divBdr>
            <w:top w:val="none" w:sz="0" w:space="0" w:color="auto"/>
            <w:left w:val="none" w:sz="0" w:space="0" w:color="auto"/>
            <w:bottom w:val="none" w:sz="0" w:space="0" w:color="auto"/>
            <w:right w:val="none" w:sz="0" w:space="0" w:color="auto"/>
          </w:divBdr>
        </w:div>
        <w:div w:id="601228930">
          <w:marLeft w:val="0"/>
          <w:marRight w:val="0"/>
          <w:marTop w:val="0"/>
          <w:marBottom w:val="0"/>
          <w:divBdr>
            <w:top w:val="none" w:sz="0" w:space="0" w:color="auto"/>
            <w:left w:val="none" w:sz="0" w:space="0" w:color="auto"/>
            <w:bottom w:val="none" w:sz="0" w:space="0" w:color="auto"/>
            <w:right w:val="none" w:sz="0" w:space="0" w:color="auto"/>
          </w:divBdr>
        </w:div>
        <w:div w:id="848448520">
          <w:marLeft w:val="0"/>
          <w:marRight w:val="0"/>
          <w:marTop w:val="0"/>
          <w:marBottom w:val="0"/>
          <w:divBdr>
            <w:top w:val="none" w:sz="0" w:space="0" w:color="auto"/>
            <w:left w:val="none" w:sz="0" w:space="0" w:color="auto"/>
            <w:bottom w:val="none" w:sz="0" w:space="0" w:color="auto"/>
            <w:right w:val="none" w:sz="0" w:space="0" w:color="auto"/>
          </w:divBdr>
        </w:div>
        <w:div w:id="1756781580">
          <w:marLeft w:val="0"/>
          <w:marRight w:val="0"/>
          <w:marTop w:val="0"/>
          <w:marBottom w:val="0"/>
          <w:divBdr>
            <w:top w:val="none" w:sz="0" w:space="0" w:color="auto"/>
            <w:left w:val="none" w:sz="0" w:space="0" w:color="auto"/>
            <w:bottom w:val="none" w:sz="0" w:space="0" w:color="auto"/>
            <w:right w:val="none" w:sz="0" w:space="0" w:color="auto"/>
          </w:divBdr>
        </w:div>
        <w:div w:id="1265068898">
          <w:marLeft w:val="0"/>
          <w:marRight w:val="0"/>
          <w:marTop w:val="0"/>
          <w:marBottom w:val="0"/>
          <w:divBdr>
            <w:top w:val="none" w:sz="0" w:space="0" w:color="auto"/>
            <w:left w:val="none" w:sz="0" w:space="0" w:color="auto"/>
            <w:bottom w:val="none" w:sz="0" w:space="0" w:color="auto"/>
            <w:right w:val="none" w:sz="0" w:space="0" w:color="auto"/>
          </w:divBdr>
        </w:div>
        <w:div w:id="700328369">
          <w:marLeft w:val="0"/>
          <w:marRight w:val="0"/>
          <w:marTop w:val="0"/>
          <w:marBottom w:val="0"/>
          <w:divBdr>
            <w:top w:val="none" w:sz="0" w:space="0" w:color="auto"/>
            <w:left w:val="none" w:sz="0" w:space="0" w:color="auto"/>
            <w:bottom w:val="none" w:sz="0" w:space="0" w:color="auto"/>
            <w:right w:val="none" w:sz="0" w:space="0" w:color="auto"/>
          </w:divBdr>
        </w:div>
        <w:div w:id="172645255">
          <w:marLeft w:val="0"/>
          <w:marRight w:val="0"/>
          <w:marTop w:val="0"/>
          <w:marBottom w:val="0"/>
          <w:divBdr>
            <w:top w:val="none" w:sz="0" w:space="0" w:color="auto"/>
            <w:left w:val="none" w:sz="0" w:space="0" w:color="auto"/>
            <w:bottom w:val="none" w:sz="0" w:space="0" w:color="auto"/>
            <w:right w:val="none" w:sz="0" w:space="0" w:color="auto"/>
          </w:divBdr>
        </w:div>
        <w:div w:id="2077585192">
          <w:marLeft w:val="0"/>
          <w:marRight w:val="0"/>
          <w:marTop w:val="0"/>
          <w:marBottom w:val="0"/>
          <w:divBdr>
            <w:top w:val="none" w:sz="0" w:space="0" w:color="auto"/>
            <w:left w:val="none" w:sz="0" w:space="0" w:color="auto"/>
            <w:bottom w:val="none" w:sz="0" w:space="0" w:color="auto"/>
            <w:right w:val="none" w:sz="0" w:space="0" w:color="auto"/>
          </w:divBdr>
        </w:div>
        <w:div w:id="1739280236">
          <w:marLeft w:val="0"/>
          <w:marRight w:val="0"/>
          <w:marTop w:val="0"/>
          <w:marBottom w:val="0"/>
          <w:divBdr>
            <w:top w:val="none" w:sz="0" w:space="0" w:color="auto"/>
            <w:left w:val="none" w:sz="0" w:space="0" w:color="auto"/>
            <w:bottom w:val="none" w:sz="0" w:space="0" w:color="auto"/>
            <w:right w:val="none" w:sz="0" w:space="0" w:color="auto"/>
          </w:divBdr>
        </w:div>
        <w:div w:id="314385236">
          <w:marLeft w:val="0"/>
          <w:marRight w:val="0"/>
          <w:marTop w:val="0"/>
          <w:marBottom w:val="0"/>
          <w:divBdr>
            <w:top w:val="none" w:sz="0" w:space="0" w:color="auto"/>
            <w:left w:val="none" w:sz="0" w:space="0" w:color="auto"/>
            <w:bottom w:val="none" w:sz="0" w:space="0" w:color="auto"/>
            <w:right w:val="none" w:sz="0" w:space="0" w:color="auto"/>
          </w:divBdr>
        </w:div>
        <w:div w:id="1824546413">
          <w:marLeft w:val="0"/>
          <w:marRight w:val="0"/>
          <w:marTop w:val="0"/>
          <w:marBottom w:val="0"/>
          <w:divBdr>
            <w:top w:val="none" w:sz="0" w:space="0" w:color="auto"/>
            <w:left w:val="none" w:sz="0" w:space="0" w:color="auto"/>
            <w:bottom w:val="none" w:sz="0" w:space="0" w:color="auto"/>
            <w:right w:val="none" w:sz="0" w:space="0" w:color="auto"/>
          </w:divBdr>
        </w:div>
        <w:div w:id="698119523">
          <w:marLeft w:val="0"/>
          <w:marRight w:val="0"/>
          <w:marTop w:val="0"/>
          <w:marBottom w:val="0"/>
          <w:divBdr>
            <w:top w:val="none" w:sz="0" w:space="0" w:color="auto"/>
            <w:left w:val="none" w:sz="0" w:space="0" w:color="auto"/>
            <w:bottom w:val="none" w:sz="0" w:space="0" w:color="auto"/>
            <w:right w:val="none" w:sz="0" w:space="0" w:color="auto"/>
          </w:divBdr>
        </w:div>
        <w:div w:id="217055707">
          <w:marLeft w:val="0"/>
          <w:marRight w:val="0"/>
          <w:marTop w:val="0"/>
          <w:marBottom w:val="0"/>
          <w:divBdr>
            <w:top w:val="none" w:sz="0" w:space="0" w:color="auto"/>
            <w:left w:val="none" w:sz="0" w:space="0" w:color="auto"/>
            <w:bottom w:val="none" w:sz="0" w:space="0" w:color="auto"/>
            <w:right w:val="none" w:sz="0" w:space="0" w:color="auto"/>
          </w:divBdr>
        </w:div>
        <w:div w:id="1183978089">
          <w:marLeft w:val="0"/>
          <w:marRight w:val="0"/>
          <w:marTop w:val="0"/>
          <w:marBottom w:val="0"/>
          <w:divBdr>
            <w:top w:val="none" w:sz="0" w:space="0" w:color="auto"/>
            <w:left w:val="none" w:sz="0" w:space="0" w:color="auto"/>
            <w:bottom w:val="none" w:sz="0" w:space="0" w:color="auto"/>
            <w:right w:val="none" w:sz="0" w:space="0" w:color="auto"/>
          </w:divBdr>
        </w:div>
        <w:div w:id="1307736162">
          <w:marLeft w:val="0"/>
          <w:marRight w:val="0"/>
          <w:marTop w:val="0"/>
          <w:marBottom w:val="0"/>
          <w:divBdr>
            <w:top w:val="none" w:sz="0" w:space="0" w:color="auto"/>
            <w:left w:val="none" w:sz="0" w:space="0" w:color="auto"/>
            <w:bottom w:val="none" w:sz="0" w:space="0" w:color="auto"/>
            <w:right w:val="none" w:sz="0" w:space="0" w:color="auto"/>
          </w:divBdr>
        </w:div>
        <w:div w:id="1725370792">
          <w:marLeft w:val="0"/>
          <w:marRight w:val="0"/>
          <w:marTop w:val="0"/>
          <w:marBottom w:val="0"/>
          <w:divBdr>
            <w:top w:val="none" w:sz="0" w:space="0" w:color="auto"/>
            <w:left w:val="none" w:sz="0" w:space="0" w:color="auto"/>
            <w:bottom w:val="none" w:sz="0" w:space="0" w:color="auto"/>
            <w:right w:val="none" w:sz="0" w:space="0" w:color="auto"/>
          </w:divBdr>
        </w:div>
        <w:div w:id="1426346698">
          <w:marLeft w:val="0"/>
          <w:marRight w:val="0"/>
          <w:marTop w:val="0"/>
          <w:marBottom w:val="0"/>
          <w:divBdr>
            <w:top w:val="none" w:sz="0" w:space="0" w:color="auto"/>
            <w:left w:val="none" w:sz="0" w:space="0" w:color="auto"/>
            <w:bottom w:val="none" w:sz="0" w:space="0" w:color="auto"/>
            <w:right w:val="none" w:sz="0" w:space="0" w:color="auto"/>
          </w:divBdr>
        </w:div>
        <w:div w:id="503545581">
          <w:marLeft w:val="0"/>
          <w:marRight w:val="0"/>
          <w:marTop w:val="0"/>
          <w:marBottom w:val="0"/>
          <w:divBdr>
            <w:top w:val="none" w:sz="0" w:space="0" w:color="auto"/>
            <w:left w:val="none" w:sz="0" w:space="0" w:color="auto"/>
            <w:bottom w:val="none" w:sz="0" w:space="0" w:color="auto"/>
            <w:right w:val="none" w:sz="0" w:space="0" w:color="auto"/>
          </w:divBdr>
        </w:div>
        <w:div w:id="2126584169">
          <w:marLeft w:val="0"/>
          <w:marRight w:val="0"/>
          <w:marTop w:val="0"/>
          <w:marBottom w:val="0"/>
          <w:divBdr>
            <w:top w:val="none" w:sz="0" w:space="0" w:color="auto"/>
            <w:left w:val="none" w:sz="0" w:space="0" w:color="auto"/>
            <w:bottom w:val="none" w:sz="0" w:space="0" w:color="auto"/>
            <w:right w:val="none" w:sz="0" w:space="0" w:color="auto"/>
          </w:divBdr>
        </w:div>
        <w:div w:id="1756439937">
          <w:marLeft w:val="0"/>
          <w:marRight w:val="0"/>
          <w:marTop w:val="0"/>
          <w:marBottom w:val="0"/>
          <w:divBdr>
            <w:top w:val="none" w:sz="0" w:space="0" w:color="auto"/>
            <w:left w:val="none" w:sz="0" w:space="0" w:color="auto"/>
            <w:bottom w:val="none" w:sz="0" w:space="0" w:color="auto"/>
            <w:right w:val="none" w:sz="0" w:space="0" w:color="auto"/>
          </w:divBdr>
        </w:div>
        <w:div w:id="1705907659">
          <w:marLeft w:val="0"/>
          <w:marRight w:val="0"/>
          <w:marTop w:val="0"/>
          <w:marBottom w:val="0"/>
          <w:divBdr>
            <w:top w:val="none" w:sz="0" w:space="0" w:color="auto"/>
            <w:left w:val="none" w:sz="0" w:space="0" w:color="auto"/>
            <w:bottom w:val="none" w:sz="0" w:space="0" w:color="auto"/>
            <w:right w:val="none" w:sz="0" w:space="0" w:color="auto"/>
          </w:divBdr>
        </w:div>
        <w:div w:id="149756325">
          <w:marLeft w:val="0"/>
          <w:marRight w:val="0"/>
          <w:marTop w:val="0"/>
          <w:marBottom w:val="0"/>
          <w:divBdr>
            <w:top w:val="none" w:sz="0" w:space="0" w:color="auto"/>
            <w:left w:val="none" w:sz="0" w:space="0" w:color="auto"/>
            <w:bottom w:val="none" w:sz="0" w:space="0" w:color="auto"/>
            <w:right w:val="none" w:sz="0" w:space="0" w:color="auto"/>
          </w:divBdr>
        </w:div>
        <w:div w:id="1663466439">
          <w:marLeft w:val="0"/>
          <w:marRight w:val="0"/>
          <w:marTop w:val="0"/>
          <w:marBottom w:val="0"/>
          <w:divBdr>
            <w:top w:val="none" w:sz="0" w:space="0" w:color="auto"/>
            <w:left w:val="none" w:sz="0" w:space="0" w:color="auto"/>
            <w:bottom w:val="none" w:sz="0" w:space="0" w:color="auto"/>
            <w:right w:val="none" w:sz="0" w:space="0" w:color="auto"/>
          </w:divBdr>
        </w:div>
        <w:div w:id="662585414">
          <w:marLeft w:val="0"/>
          <w:marRight w:val="0"/>
          <w:marTop w:val="0"/>
          <w:marBottom w:val="0"/>
          <w:divBdr>
            <w:top w:val="none" w:sz="0" w:space="0" w:color="auto"/>
            <w:left w:val="none" w:sz="0" w:space="0" w:color="auto"/>
            <w:bottom w:val="none" w:sz="0" w:space="0" w:color="auto"/>
            <w:right w:val="none" w:sz="0" w:space="0" w:color="auto"/>
          </w:divBdr>
        </w:div>
        <w:div w:id="1177188369">
          <w:marLeft w:val="0"/>
          <w:marRight w:val="0"/>
          <w:marTop w:val="0"/>
          <w:marBottom w:val="0"/>
          <w:divBdr>
            <w:top w:val="none" w:sz="0" w:space="0" w:color="auto"/>
            <w:left w:val="none" w:sz="0" w:space="0" w:color="auto"/>
            <w:bottom w:val="none" w:sz="0" w:space="0" w:color="auto"/>
            <w:right w:val="none" w:sz="0" w:space="0" w:color="auto"/>
          </w:divBdr>
        </w:div>
        <w:div w:id="1267352461">
          <w:marLeft w:val="0"/>
          <w:marRight w:val="0"/>
          <w:marTop w:val="0"/>
          <w:marBottom w:val="0"/>
          <w:divBdr>
            <w:top w:val="none" w:sz="0" w:space="0" w:color="auto"/>
            <w:left w:val="none" w:sz="0" w:space="0" w:color="auto"/>
            <w:bottom w:val="none" w:sz="0" w:space="0" w:color="auto"/>
            <w:right w:val="none" w:sz="0" w:space="0" w:color="auto"/>
          </w:divBdr>
        </w:div>
        <w:div w:id="631985840">
          <w:marLeft w:val="0"/>
          <w:marRight w:val="0"/>
          <w:marTop w:val="0"/>
          <w:marBottom w:val="0"/>
          <w:divBdr>
            <w:top w:val="none" w:sz="0" w:space="0" w:color="auto"/>
            <w:left w:val="none" w:sz="0" w:space="0" w:color="auto"/>
            <w:bottom w:val="none" w:sz="0" w:space="0" w:color="auto"/>
            <w:right w:val="none" w:sz="0" w:space="0" w:color="auto"/>
          </w:divBdr>
        </w:div>
        <w:div w:id="1350571482">
          <w:marLeft w:val="0"/>
          <w:marRight w:val="0"/>
          <w:marTop w:val="0"/>
          <w:marBottom w:val="0"/>
          <w:divBdr>
            <w:top w:val="none" w:sz="0" w:space="0" w:color="auto"/>
            <w:left w:val="none" w:sz="0" w:space="0" w:color="auto"/>
            <w:bottom w:val="none" w:sz="0" w:space="0" w:color="auto"/>
            <w:right w:val="none" w:sz="0" w:space="0" w:color="auto"/>
          </w:divBdr>
        </w:div>
        <w:div w:id="1416240925">
          <w:marLeft w:val="0"/>
          <w:marRight w:val="0"/>
          <w:marTop w:val="0"/>
          <w:marBottom w:val="0"/>
          <w:divBdr>
            <w:top w:val="none" w:sz="0" w:space="0" w:color="auto"/>
            <w:left w:val="none" w:sz="0" w:space="0" w:color="auto"/>
            <w:bottom w:val="none" w:sz="0" w:space="0" w:color="auto"/>
            <w:right w:val="none" w:sz="0" w:space="0" w:color="auto"/>
          </w:divBdr>
        </w:div>
        <w:div w:id="550000808">
          <w:marLeft w:val="0"/>
          <w:marRight w:val="0"/>
          <w:marTop w:val="0"/>
          <w:marBottom w:val="0"/>
          <w:divBdr>
            <w:top w:val="none" w:sz="0" w:space="0" w:color="auto"/>
            <w:left w:val="none" w:sz="0" w:space="0" w:color="auto"/>
            <w:bottom w:val="none" w:sz="0" w:space="0" w:color="auto"/>
            <w:right w:val="none" w:sz="0" w:space="0" w:color="auto"/>
          </w:divBdr>
        </w:div>
        <w:div w:id="1288314136">
          <w:marLeft w:val="0"/>
          <w:marRight w:val="0"/>
          <w:marTop w:val="0"/>
          <w:marBottom w:val="0"/>
          <w:divBdr>
            <w:top w:val="none" w:sz="0" w:space="0" w:color="auto"/>
            <w:left w:val="none" w:sz="0" w:space="0" w:color="auto"/>
            <w:bottom w:val="none" w:sz="0" w:space="0" w:color="auto"/>
            <w:right w:val="none" w:sz="0" w:space="0" w:color="auto"/>
          </w:divBdr>
        </w:div>
        <w:div w:id="1087536852">
          <w:marLeft w:val="0"/>
          <w:marRight w:val="0"/>
          <w:marTop w:val="0"/>
          <w:marBottom w:val="0"/>
          <w:divBdr>
            <w:top w:val="none" w:sz="0" w:space="0" w:color="auto"/>
            <w:left w:val="none" w:sz="0" w:space="0" w:color="auto"/>
            <w:bottom w:val="none" w:sz="0" w:space="0" w:color="auto"/>
            <w:right w:val="none" w:sz="0" w:space="0" w:color="auto"/>
          </w:divBdr>
        </w:div>
        <w:div w:id="750666290">
          <w:marLeft w:val="0"/>
          <w:marRight w:val="0"/>
          <w:marTop w:val="0"/>
          <w:marBottom w:val="0"/>
          <w:divBdr>
            <w:top w:val="none" w:sz="0" w:space="0" w:color="auto"/>
            <w:left w:val="none" w:sz="0" w:space="0" w:color="auto"/>
            <w:bottom w:val="none" w:sz="0" w:space="0" w:color="auto"/>
            <w:right w:val="none" w:sz="0" w:space="0" w:color="auto"/>
          </w:divBdr>
        </w:div>
        <w:div w:id="166291668">
          <w:marLeft w:val="0"/>
          <w:marRight w:val="0"/>
          <w:marTop w:val="0"/>
          <w:marBottom w:val="0"/>
          <w:divBdr>
            <w:top w:val="none" w:sz="0" w:space="0" w:color="auto"/>
            <w:left w:val="none" w:sz="0" w:space="0" w:color="auto"/>
            <w:bottom w:val="none" w:sz="0" w:space="0" w:color="auto"/>
            <w:right w:val="none" w:sz="0" w:space="0" w:color="auto"/>
          </w:divBdr>
        </w:div>
        <w:div w:id="802845570">
          <w:marLeft w:val="0"/>
          <w:marRight w:val="0"/>
          <w:marTop w:val="0"/>
          <w:marBottom w:val="0"/>
          <w:divBdr>
            <w:top w:val="none" w:sz="0" w:space="0" w:color="auto"/>
            <w:left w:val="none" w:sz="0" w:space="0" w:color="auto"/>
            <w:bottom w:val="none" w:sz="0" w:space="0" w:color="auto"/>
            <w:right w:val="none" w:sz="0" w:space="0" w:color="auto"/>
          </w:divBdr>
        </w:div>
        <w:div w:id="2142533773">
          <w:marLeft w:val="0"/>
          <w:marRight w:val="0"/>
          <w:marTop w:val="0"/>
          <w:marBottom w:val="0"/>
          <w:divBdr>
            <w:top w:val="none" w:sz="0" w:space="0" w:color="auto"/>
            <w:left w:val="none" w:sz="0" w:space="0" w:color="auto"/>
            <w:bottom w:val="none" w:sz="0" w:space="0" w:color="auto"/>
            <w:right w:val="none" w:sz="0" w:space="0" w:color="auto"/>
          </w:divBdr>
        </w:div>
        <w:div w:id="1807895668">
          <w:marLeft w:val="0"/>
          <w:marRight w:val="0"/>
          <w:marTop w:val="0"/>
          <w:marBottom w:val="0"/>
          <w:divBdr>
            <w:top w:val="none" w:sz="0" w:space="0" w:color="auto"/>
            <w:left w:val="none" w:sz="0" w:space="0" w:color="auto"/>
            <w:bottom w:val="none" w:sz="0" w:space="0" w:color="auto"/>
            <w:right w:val="none" w:sz="0" w:space="0" w:color="auto"/>
          </w:divBdr>
        </w:div>
        <w:div w:id="778643911">
          <w:marLeft w:val="0"/>
          <w:marRight w:val="0"/>
          <w:marTop w:val="0"/>
          <w:marBottom w:val="0"/>
          <w:divBdr>
            <w:top w:val="none" w:sz="0" w:space="0" w:color="auto"/>
            <w:left w:val="none" w:sz="0" w:space="0" w:color="auto"/>
            <w:bottom w:val="none" w:sz="0" w:space="0" w:color="auto"/>
            <w:right w:val="none" w:sz="0" w:space="0" w:color="auto"/>
          </w:divBdr>
        </w:div>
        <w:div w:id="1523280062">
          <w:marLeft w:val="0"/>
          <w:marRight w:val="0"/>
          <w:marTop w:val="0"/>
          <w:marBottom w:val="0"/>
          <w:divBdr>
            <w:top w:val="none" w:sz="0" w:space="0" w:color="auto"/>
            <w:left w:val="none" w:sz="0" w:space="0" w:color="auto"/>
            <w:bottom w:val="none" w:sz="0" w:space="0" w:color="auto"/>
            <w:right w:val="none" w:sz="0" w:space="0" w:color="auto"/>
          </w:divBdr>
        </w:div>
        <w:div w:id="1787919592">
          <w:marLeft w:val="0"/>
          <w:marRight w:val="0"/>
          <w:marTop w:val="0"/>
          <w:marBottom w:val="0"/>
          <w:divBdr>
            <w:top w:val="none" w:sz="0" w:space="0" w:color="auto"/>
            <w:left w:val="none" w:sz="0" w:space="0" w:color="auto"/>
            <w:bottom w:val="none" w:sz="0" w:space="0" w:color="auto"/>
            <w:right w:val="none" w:sz="0" w:space="0" w:color="auto"/>
          </w:divBdr>
        </w:div>
        <w:div w:id="2120831286">
          <w:marLeft w:val="0"/>
          <w:marRight w:val="0"/>
          <w:marTop w:val="0"/>
          <w:marBottom w:val="0"/>
          <w:divBdr>
            <w:top w:val="none" w:sz="0" w:space="0" w:color="auto"/>
            <w:left w:val="none" w:sz="0" w:space="0" w:color="auto"/>
            <w:bottom w:val="none" w:sz="0" w:space="0" w:color="auto"/>
            <w:right w:val="none" w:sz="0" w:space="0" w:color="auto"/>
          </w:divBdr>
        </w:div>
        <w:div w:id="699746402">
          <w:marLeft w:val="0"/>
          <w:marRight w:val="0"/>
          <w:marTop w:val="0"/>
          <w:marBottom w:val="0"/>
          <w:divBdr>
            <w:top w:val="none" w:sz="0" w:space="0" w:color="auto"/>
            <w:left w:val="none" w:sz="0" w:space="0" w:color="auto"/>
            <w:bottom w:val="none" w:sz="0" w:space="0" w:color="auto"/>
            <w:right w:val="none" w:sz="0" w:space="0" w:color="auto"/>
          </w:divBdr>
        </w:div>
        <w:div w:id="1749299980">
          <w:marLeft w:val="0"/>
          <w:marRight w:val="0"/>
          <w:marTop w:val="0"/>
          <w:marBottom w:val="0"/>
          <w:divBdr>
            <w:top w:val="none" w:sz="0" w:space="0" w:color="auto"/>
            <w:left w:val="none" w:sz="0" w:space="0" w:color="auto"/>
            <w:bottom w:val="none" w:sz="0" w:space="0" w:color="auto"/>
            <w:right w:val="none" w:sz="0" w:space="0" w:color="auto"/>
          </w:divBdr>
        </w:div>
        <w:div w:id="1933705805">
          <w:marLeft w:val="0"/>
          <w:marRight w:val="0"/>
          <w:marTop w:val="0"/>
          <w:marBottom w:val="0"/>
          <w:divBdr>
            <w:top w:val="none" w:sz="0" w:space="0" w:color="auto"/>
            <w:left w:val="none" w:sz="0" w:space="0" w:color="auto"/>
            <w:bottom w:val="none" w:sz="0" w:space="0" w:color="auto"/>
            <w:right w:val="none" w:sz="0" w:space="0" w:color="auto"/>
          </w:divBdr>
        </w:div>
        <w:div w:id="1073546687">
          <w:marLeft w:val="0"/>
          <w:marRight w:val="0"/>
          <w:marTop w:val="0"/>
          <w:marBottom w:val="0"/>
          <w:divBdr>
            <w:top w:val="none" w:sz="0" w:space="0" w:color="auto"/>
            <w:left w:val="none" w:sz="0" w:space="0" w:color="auto"/>
            <w:bottom w:val="none" w:sz="0" w:space="0" w:color="auto"/>
            <w:right w:val="none" w:sz="0" w:space="0" w:color="auto"/>
          </w:divBdr>
        </w:div>
        <w:div w:id="1892426410">
          <w:marLeft w:val="0"/>
          <w:marRight w:val="0"/>
          <w:marTop w:val="0"/>
          <w:marBottom w:val="0"/>
          <w:divBdr>
            <w:top w:val="none" w:sz="0" w:space="0" w:color="auto"/>
            <w:left w:val="none" w:sz="0" w:space="0" w:color="auto"/>
            <w:bottom w:val="none" w:sz="0" w:space="0" w:color="auto"/>
            <w:right w:val="none" w:sz="0" w:space="0" w:color="auto"/>
          </w:divBdr>
        </w:div>
        <w:div w:id="1954821598">
          <w:marLeft w:val="0"/>
          <w:marRight w:val="0"/>
          <w:marTop w:val="0"/>
          <w:marBottom w:val="0"/>
          <w:divBdr>
            <w:top w:val="none" w:sz="0" w:space="0" w:color="auto"/>
            <w:left w:val="none" w:sz="0" w:space="0" w:color="auto"/>
            <w:bottom w:val="none" w:sz="0" w:space="0" w:color="auto"/>
            <w:right w:val="none" w:sz="0" w:space="0" w:color="auto"/>
          </w:divBdr>
        </w:div>
        <w:div w:id="436143203">
          <w:marLeft w:val="0"/>
          <w:marRight w:val="0"/>
          <w:marTop w:val="0"/>
          <w:marBottom w:val="0"/>
          <w:divBdr>
            <w:top w:val="none" w:sz="0" w:space="0" w:color="auto"/>
            <w:left w:val="none" w:sz="0" w:space="0" w:color="auto"/>
            <w:bottom w:val="none" w:sz="0" w:space="0" w:color="auto"/>
            <w:right w:val="none" w:sz="0" w:space="0" w:color="auto"/>
          </w:divBdr>
        </w:div>
        <w:div w:id="1427455233">
          <w:marLeft w:val="0"/>
          <w:marRight w:val="0"/>
          <w:marTop w:val="0"/>
          <w:marBottom w:val="0"/>
          <w:divBdr>
            <w:top w:val="none" w:sz="0" w:space="0" w:color="auto"/>
            <w:left w:val="none" w:sz="0" w:space="0" w:color="auto"/>
            <w:bottom w:val="none" w:sz="0" w:space="0" w:color="auto"/>
            <w:right w:val="none" w:sz="0" w:space="0" w:color="auto"/>
          </w:divBdr>
        </w:div>
        <w:div w:id="1764954832">
          <w:marLeft w:val="0"/>
          <w:marRight w:val="0"/>
          <w:marTop w:val="0"/>
          <w:marBottom w:val="0"/>
          <w:divBdr>
            <w:top w:val="none" w:sz="0" w:space="0" w:color="auto"/>
            <w:left w:val="none" w:sz="0" w:space="0" w:color="auto"/>
            <w:bottom w:val="none" w:sz="0" w:space="0" w:color="auto"/>
            <w:right w:val="none" w:sz="0" w:space="0" w:color="auto"/>
          </w:divBdr>
        </w:div>
        <w:div w:id="913122097">
          <w:marLeft w:val="0"/>
          <w:marRight w:val="0"/>
          <w:marTop w:val="0"/>
          <w:marBottom w:val="0"/>
          <w:divBdr>
            <w:top w:val="none" w:sz="0" w:space="0" w:color="auto"/>
            <w:left w:val="none" w:sz="0" w:space="0" w:color="auto"/>
            <w:bottom w:val="none" w:sz="0" w:space="0" w:color="auto"/>
            <w:right w:val="none" w:sz="0" w:space="0" w:color="auto"/>
          </w:divBdr>
        </w:div>
        <w:div w:id="387611399">
          <w:marLeft w:val="0"/>
          <w:marRight w:val="0"/>
          <w:marTop w:val="0"/>
          <w:marBottom w:val="0"/>
          <w:divBdr>
            <w:top w:val="none" w:sz="0" w:space="0" w:color="auto"/>
            <w:left w:val="none" w:sz="0" w:space="0" w:color="auto"/>
            <w:bottom w:val="none" w:sz="0" w:space="0" w:color="auto"/>
            <w:right w:val="none" w:sz="0" w:space="0" w:color="auto"/>
          </w:divBdr>
        </w:div>
        <w:div w:id="1756323185">
          <w:marLeft w:val="0"/>
          <w:marRight w:val="0"/>
          <w:marTop w:val="0"/>
          <w:marBottom w:val="0"/>
          <w:divBdr>
            <w:top w:val="none" w:sz="0" w:space="0" w:color="auto"/>
            <w:left w:val="none" w:sz="0" w:space="0" w:color="auto"/>
            <w:bottom w:val="none" w:sz="0" w:space="0" w:color="auto"/>
            <w:right w:val="none" w:sz="0" w:space="0" w:color="auto"/>
          </w:divBdr>
        </w:div>
        <w:div w:id="1305816042">
          <w:marLeft w:val="0"/>
          <w:marRight w:val="0"/>
          <w:marTop w:val="0"/>
          <w:marBottom w:val="0"/>
          <w:divBdr>
            <w:top w:val="none" w:sz="0" w:space="0" w:color="auto"/>
            <w:left w:val="none" w:sz="0" w:space="0" w:color="auto"/>
            <w:bottom w:val="none" w:sz="0" w:space="0" w:color="auto"/>
            <w:right w:val="none" w:sz="0" w:space="0" w:color="auto"/>
          </w:divBdr>
        </w:div>
        <w:div w:id="843664463">
          <w:marLeft w:val="0"/>
          <w:marRight w:val="0"/>
          <w:marTop w:val="0"/>
          <w:marBottom w:val="0"/>
          <w:divBdr>
            <w:top w:val="none" w:sz="0" w:space="0" w:color="auto"/>
            <w:left w:val="none" w:sz="0" w:space="0" w:color="auto"/>
            <w:bottom w:val="none" w:sz="0" w:space="0" w:color="auto"/>
            <w:right w:val="none" w:sz="0" w:space="0" w:color="auto"/>
          </w:divBdr>
        </w:div>
        <w:div w:id="215942134">
          <w:marLeft w:val="0"/>
          <w:marRight w:val="0"/>
          <w:marTop w:val="0"/>
          <w:marBottom w:val="0"/>
          <w:divBdr>
            <w:top w:val="none" w:sz="0" w:space="0" w:color="auto"/>
            <w:left w:val="none" w:sz="0" w:space="0" w:color="auto"/>
            <w:bottom w:val="none" w:sz="0" w:space="0" w:color="auto"/>
            <w:right w:val="none" w:sz="0" w:space="0" w:color="auto"/>
          </w:divBdr>
        </w:div>
        <w:div w:id="1963150600">
          <w:marLeft w:val="0"/>
          <w:marRight w:val="0"/>
          <w:marTop w:val="0"/>
          <w:marBottom w:val="0"/>
          <w:divBdr>
            <w:top w:val="none" w:sz="0" w:space="0" w:color="auto"/>
            <w:left w:val="none" w:sz="0" w:space="0" w:color="auto"/>
            <w:bottom w:val="none" w:sz="0" w:space="0" w:color="auto"/>
            <w:right w:val="none" w:sz="0" w:space="0" w:color="auto"/>
          </w:divBdr>
        </w:div>
        <w:div w:id="1307322040">
          <w:marLeft w:val="0"/>
          <w:marRight w:val="0"/>
          <w:marTop w:val="0"/>
          <w:marBottom w:val="0"/>
          <w:divBdr>
            <w:top w:val="none" w:sz="0" w:space="0" w:color="auto"/>
            <w:left w:val="none" w:sz="0" w:space="0" w:color="auto"/>
            <w:bottom w:val="none" w:sz="0" w:space="0" w:color="auto"/>
            <w:right w:val="none" w:sz="0" w:space="0" w:color="auto"/>
          </w:divBdr>
        </w:div>
        <w:div w:id="2098939975">
          <w:marLeft w:val="0"/>
          <w:marRight w:val="0"/>
          <w:marTop w:val="0"/>
          <w:marBottom w:val="0"/>
          <w:divBdr>
            <w:top w:val="none" w:sz="0" w:space="0" w:color="auto"/>
            <w:left w:val="none" w:sz="0" w:space="0" w:color="auto"/>
            <w:bottom w:val="none" w:sz="0" w:space="0" w:color="auto"/>
            <w:right w:val="none" w:sz="0" w:space="0" w:color="auto"/>
          </w:divBdr>
        </w:div>
        <w:div w:id="1735665636">
          <w:marLeft w:val="0"/>
          <w:marRight w:val="0"/>
          <w:marTop w:val="0"/>
          <w:marBottom w:val="0"/>
          <w:divBdr>
            <w:top w:val="none" w:sz="0" w:space="0" w:color="auto"/>
            <w:left w:val="none" w:sz="0" w:space="0" w:color="auto"/>
            <w:bottom w:val="none" w:sz="0" w:space="0" w:color="auto"/>
            <w:right w:val="none" w:sz="0" w:space="0" w:color="auto"/>
          </w:divBdr>
        </w:div>
        <w:div w:id="1888443728">
          <w:marLeft w:val="0"/>
          <w:marRight w:val="0"/>
          <w:marTop w:val="0"/>
          <w:marBottom w:val="0"/>
          <w:divBdr>
            <w:top w:val="none" w:sz="0" w:space="0" w:color="auto"/>
            <w:left w:val="none" w:sz="0" w:space="0" w:color="auto"/>
            <w:bottom w:val="none" w:sz="0" w:space="0" w:color="auto"/>
            <w:right w:val="none" w:sz="0" w:space="0" w:color="auto"/>
          </w:divBdr>
        </w:div>
        <w:div w:id="1475292951">
          <w:marLeft w:val="0"/>
          <w:marRight w:val="0"/>
          <w:marTop w:val="0"/>
          <w:marBottom w:val="0"/>
          <w:divBdr>
            <w:top w:val="none" w:sz="0" w:space="0" w:color="auto"/>
            <w:left w:val="none" w:sz="0" w:space="0" w:color="auto"/>
            <w:bottom w:val="none" w:sz="0" w:space="0" w:color="auto"/>
            <w:right w:val="none" w:sz="0" w:space="0" w:color="auto"/>
          </w:divBdr>
        </w:div>
        <w:div w:id="474563363">
          <w:marLeft w:val="0"/>
          <w:marRight w:val="0"/>
          <w:marTop w:val="0"/>
          <w:marBottom w:val="0"/>
          <w:divBdr>
            <w:top w:val="none" w:sz="0" w:space="0" w:color="auto"/>
            <w:left w:val="none" w:sz="0" w:space="0" w:color="auto"/>
            <w:bottom w:val="none" w:sz="0" w:space="0" w:color="auto"/>
            <w:right w:val="none" w:sz="0" w:space="0" w:color="auto"/>
          </w:divBdr>
        </w:div>
        <w:div w:id="668558946">
          <w:marLeft w:val="0"/>
          <w:marRight w:val="0"/>
          <w:marTop w:val="0"/>
          <w:marBottom w:val="0"/>
          <w:divBdr>
            <w:top w:val="none" w:sz="0" w:space="0" w:color="auto"/>
            <w:left w:val="none" w:sz="0" w:space="0" w:color="auto"/>
            <w:bottom w:val="none" w:sz="0" w:space="0" w:color="auto"/>
            <w:right w:val="none" w:sz="0" w:space="0" w:color="auto"/>
          </w:divBdr>
        </w:div>
        <w:div w:id="1695109719">
          <w:marLeft w:val="0"/>
          <w:marRight w:val="0"/>
          <w:marTop w:val="0"/>
          <w:marBottom w:val="0"/>
          <w:divBdr>
            <w:top w:val="none" w:sz="0" w:space="0" w:color="auto"/>
            <w:left w:val="none" w:sz="0" w:space="0" w:color="auto"/>
            <w:bottom w:val="none" w:sz="0" w:space="0" w:color="auto"/>
            <w:right w:val="none" w:sz="0" w:space="0" w:color="auto"/>
          </w:divBdr>
        </w:div>
        <w:div w:id="2134594720">
          <w:marLeft w:val="0"/>
          <w:marRight w:val="0"/>
          <w:marTop w:val="0"/>
          <w:marBottom w:val="0"/>
          <w:divBdr>
            <w:top w:val="none" w:sz="0" w:space="0" w:color="auto"/>
            <w:left w:val="none" w:sz="0" w:space="0" w:color="auto"/>
            <w:bottom w:val="none" w:sz="0" w:space="0" w:color="auto"/>
            <w:right w:val="none" w:sz="0" w:space="0" w:color="auto"/>
          </w:divBdr>
        </w:div>
        <w:div w:id="663047057">
          <w:marLeft w:val="0"/>
          <w:marRight w:val="0"/>
          <w:marTop w:val="0"/>
          <w:marBottom w:val="0"/>
          <w:divBdr>
            <w:top w:val="none" w:sz="0" w:space="0" w:color="auto"/>
            <w:left w:val="none" w:sz="0" w:space="0" w:color="auto"/>
            <w:bottom w:val="none" w:sz="0" w:space="0" w:color="auto"/>
            <w:right w:val="none" w:sz="0" w:space="0" w:color="auto"/>
          </w:divBdr>
        </w:div>
        <w:div w:id="485631263">
          <w:marLeft w:val="0"/>
          <w:marRight w:val="0"/>
          <w:marTop w:val="0"/>
          <w:marBottom w:val="0"/>
          <w:divBdr>
            <w:top w:val="none" w:sz="0" w:space="0" w:color="auto"/>
            <w:left w:val="none" w:sz="0" w:space="0" w:color="auto"/>
            <w:bottom w:val="none" w:sz="0" w:space="0" w:color="auto"/>
            <w:right w:val="none" w:sz="0" w:space="0" w:color="auto"/>
          </w:divBdr>
        </w:div>
        <w:div w:id="950819777">
          <w:marLeft w:val="0"/>
          <w:marRight w:val="0"/>
          <w:marTop w:val="0"/>
          <w:marBottom w:val="0"/>
          <w:divBdr>
            <w:top w:val="none" w:sz="0" w:space="0" w:color="auto"/>
            <w:left w:val="none" w:sz="0" w:space="0" w:color="auto"/>
            <w:bottom w:val="none" w:sz="0" w:space="0" w:color="auto"/>
            <w:right w:val="none" w:sz="0" w:space="0" w:color="auto"/>
          </w:divBdr>
        </w:div>
        <w:div w:id="563686442">
          <w:marLeft w:val="0"/>
          <w:marRight w:val="0"/>
          <w:marTop w:val="0"/>
          <w:marBottom w:val="0"/>
          <w:divBdr>
            <w:top w:val="none" w:sz="0" w:space="0" w:color="auto"/>
            <w:left w:val="none" w:sz="0" w:space="0" w:color="auto"/>
            <w:bottom w:val="none" w:sz="0" w:space="0" w:color="auto"/>
            <w:right w:val="none" w:sz="0" w:space="0" w:color="auto"/>
          </w:divBdr>
        </w:div>
        <w:div w:id="1418288160">
          <w:marLeft w:val="0"/>
          <w:marRight w:val="0"/>
          <w:marTop w:val="0"/>
          <w:marBottom w:val="0"/>
          <w:divBdr>
            <w:top w:val="none" w:sz="0" w:space="0" w:color="auto"/>
            <w:left w:val="none" w:sz="0" w:space="0" w:color="auto"/>
            <w:bottom w:val="none" w:sz="0" w:space="0" w:color="auto"/>
            <w:right w:val="none" w:sz="0" w:space="0" w:color="auto"/>
          </w:divBdr>
        </w:div>
        <w:div w:id="1756442363">
          <w:marLeft w:val="0"/>
          <w:marRight w:val="0"/>
          <w:marTop w:val="0"/>
          <w:marBottom w:val="0"/>
          <w:divBdr>
            <w:top w:val="none" w:sz="0" w:space="0" w:color="auto"/>
            <w:left w:val="none" w:sz="0" w:space="0" w:color="auto"/>
            <w:bottom w:val="none" w:sz="0" w:space="0" w:color="auto"/>
            <w:right w:val="none" w:sz="0" w:space="0" w:color="auto"/>
          </w:divBdr>
        </w:div>
        <w:div w:id="1862625972">
          <w:marLeft w:val="0"/>
          <w:marRight w:val="0"/>
          <w:marTop w:val="0"/>
          <w:marBottom w:val="0"/>
          <w:divBdr>
            <w:top w:val="none" w:sz="0" w:space="0" w:color="auto"/>
            <w:left w:val="none" w:sz="0" w:space="0" w:color="auto"/>
            <w:bottom w:val="none" w:sz="0" w:space="0" w:color="auto"/>
            <w:right w:val="none" w:sz="0" w:space="0" w:color="auto"/>
          </w:divBdr>
        </w:div>
        <w:div w:id="344791570">
          <w:marLeft w:val="0"/>
          <w:marRight w:val="0"/>
          <w:marTop w:val="0"/>
          <w:marBottom w:val="0"/>
          <w:divBdr>
            <w:top w:val="none" w:sz="0" w:space="0" w:color="auto"/>
            <w:left w:val="none" w:sz="0" w:space="0" w:color="auto"/>
            <w:bottom w:val="none" w:sz="0" w:space="0" w:color="auto"/>
            <w:right w:val="none" w:sz="0" w:space="0" w:color="auto"/>
          </w:divBdr>
        </w:div>
        <w:div w:id="638263023">
          <w:marLeft w:val="0"/>
          <w:marRight w:val="0"/>
          <w:marTop w:val="0"/>
          <w:marBottom w:val="0"/>
          <w:divBdr>
            <w:top w:val="none" w:sz="0" w:space="0" w:color="auto"/>
            <w:left w:val="none" w:sz="0" w:space="0" w:color="auto"/>
            <w:bottom w:val="none" w:sz="0" w:space="0" w:color="auto"/>
            <w:right w:val="none" w:sz="0" w:space="0" w:color="auto"/>
          </w:divBdr>
        </w:div>
        <w:div w:id="1474911696">
          <w:marLeft w:val="0"/>
          <w:marRight w:val="0"/>
          <w:marTop w:val="0"/>
          <w:marBottom w:val="0"/>
          <w:divBdr>
            <w:top w:val="none" w:sz="0" w:space="0" w:color="auto"/>
            <w:left w:val="none" w:sz="0" w:space="0" w:color="auto"/>
            <w:bottom w:val="none" w:sz="0" w:space="0" w:color="auto"/>
            <w:right w:val="none" w:sz="0" w:space="0" w:color="auto"/>
          </w:divBdr>
        </w:div>
        <w:div w:id="390889176">
          <w:marLeft w:val="0"/>
          <w:marRight w:val="0"/>
          <w:marTop w:val="0"/>
          <w:marBottom w:val="0"/>
          <w:divBdr>
            <w:top w:val="none" w:sz="0" w:space="0" w:color="auto"/>
            <w:left w:val="none" w:sz="0" w:space="0" w:color="auto"/>
            <w:bottom w:val="none" w:sz="0" w:space="0" w:color="auto"/>
            <w:right w:val="none" w:sz="0" w:space="0" w:color="auto"/>
          </w:divBdr>
        </w:div>
        <w:div w:id="1488549536">
          <w:marLeft w:val="0"/>
          <w:marRight w:val="0"/>
          <w:marTop w:val="0"/>
          <w:marBottom w:val="0"/>
          <w:divBdr>
            <w:top w:val="none" w:sz="0" w:space="0" w:color="auto"/>
            <w:left w:val="none" w:sz="0" w:space="0" w:color="auto"/>
            <w:bottom w:val="none" w:sz="0" w:space="0" w:color="auto"/>
            <w:right w:val="none" w:sz="0" w:space="0" w:color="auto"/>
          </w:divBdr>
        </w:div>
        <w:div w:id="1987123907">
          <w:marLeft w:val="0"/>
          <w:marRight w:val="0"/>
          <w:marTop w:val="0"/>
          <w:marBottom w:val="0"/>
          <w:divBdr>
            <w:top w:val="none" w:sz="0" w:space="0" w:color="auto"/>
            <w:left w:val="none" w:sz="0" w:space="0" w:color="auto"/>
            <w:bottom w:val="none" w:sz="0" w:space="0" w:color="auto"/>
            <w:right w:val="none" w:sz="0" w:space="0" w:color="auto"/>
          </w:divBdr>
        </w:div>
        <w:div w:id="1190022092">
          <w:marLeft w:val="0"/>
          <w:marRight w:val="0"/>
          <w:marTop w:val="0"/>
          <w:marBottom w:val="0"/>
          <w:divBdr>
            <w:top w:val="none" w:sz="0" w:space="0" w:color="auto"/>
            <w:left w:val="none" w:sz="0" w:space="0" w:color="auto"/>
            <w:bottom w:val="none" w:sz="0" w:space="0" w:color="auto"/>
            <w:right w:val="none" w:sz="0" w:space="0" w:color="auto"/>
          </w:divBdr>
        </w:div>
        <w:div w:id="2075539327">
          <w:marLeft w:val="0"/>
          <w:marRight w:val="0"/>
          <w:marTop w:val="0"/>
          <w:marBottom w:val="0"/>
          <w:divBdr>
            <w:top w:val="none" w:sz="0" w:space="0" w:color="auto"/>
            <w:left w:val="none" w:sz="0" w:space="0" w:color="auto"/>
            <w:bottom w:val="none" w:sz="0" w:space="0" w:color="auto"/>
            <w:right w:val="none" w:sz="0" w:space="0" w:color="auto"/>
          </w:divBdr>
        </w:div>
        <w:div w:id="767775221">
          <w:marLeft w:val="0"/>
          <w:marRight w:val="0"/>
          <w:marTop w:val="0"/>
          <w:marBottom w:val="0"/>
          <w:divBdr>
            <w:top w:val="none" w:sz="0" w:space="0" w:color="auto"/>
            <w:left w:val="none" w:sz="0" w:space="0" w:color="auto"/>
            <w:bottom w:val="none" w:sz="0" w:space="0" w:color="auto"/>
            <w:right w:val="none" w:sz="0" w:space="0" w:color="auto"/>
          </w:divBdr>
        </w:div>
        <w:div w:id="994723047">
          <w:marLeft w:val="0"/>
          <w:marRight w:val="0"/>
          <w:marTop w:val="0"/>
          <w:marBottom w:val="0"/>
          <w:divBdr>
            <w:top w:val="none" w:sz="0" w:space="0" w:color="auto"/>
            <w:left w:val="none" w:sz="0" w:space="0" w:color="auto"/>
            <w:bottom w:val="none" w:sz="0" w:space="0" w:color="auto"/>
            <w:right w:val="none" w:sz="0" w:space="0" w:color="auto"/>
          </w:divBdr>
        </w:div>
        <w:div w:id="1895118231">
          <w:marLeft w:val="0"/>
          <w:marRight w:val="0"/>
          <w:marTop w:val="0"/>
          <w:marBottom w:val="0"/>
          <w:divBdr>
            <w:top w:val="none" w:sz="0" w:space="0" w:color="auto"/>
            <w:left w:val="none" w:sz="0" w:space="0" w:color="auto"/>
            <w:bottom w:val="none" w:sz="0" w:space="0" w:color="auto"/>
            <w:right w:val="none" w:sz="0" w:space="0" w:color="auto"/>
          </w:divBdr>
        </w:div>
        <w:div w:id="2129658389">
          <w:marLeft w:val="0"/>
          <w:marRight w:val="0"/>
          <w:marTop w:val="0"/>
          <w:marBottom w:val="0"/>
          <w:divBdr>
            <w:top w:val="none" w:sz="0" w:space="0" w:color="auto"/>
            <w:left w:val="none" w:sz="0" w:space="0" w:color="auto"/>
            <w:bottom w:val="none" w:sz="0" w:space="0" w:color="auto"/>
            <w:right w:val="none" w:sz="0" w:space="0" w:color="auto"/>
          </w:divBdr>
        </w:div>
        <w:div w:id="1873301435">
          <w:marLeft w:val="0"/>
          <w:marRight w:val="0"/>
          <w:marTop w:val="0"/>
          <w:marBottom w:val="0"/>
          <w:divBdr>
            <w:top w:val="none" w:sz="0" w:space="0" w:color="auto"/>
            <w:left w:val="none" w:sz="0" w:space="0" w:color="auto"/>
            <w:bottom w:val="none" w:sz="0" w:space="0" w:color="auto"/>
            <w:right w:val="none" w:sz="0" w:space="0" w:color="auto"/>
          </w:divBdr>
        </w:div>
        <w:div w:id="1410886622">
          <w:marLeft w:val="0"/>
          <w:marRight w:val="0"/>
          <w:marTop w:val="0"/>
          <w:marBottom w:val="0"/>
          <w:divBdr>
            <w:top w:val="none" w:sz="0" w:space="0" w:color="auto"/>
            <w:left w:val="none" w:sz="0" w:space="0" w:color="auto"/>
            <w:bottom w:val="none" w:sz="0" w:space="0" w:color="auto"/>
            <w:right w:val="none" w:sz="0" w:space="0" w:color="auto"/>
          </w:divBdr>
        </w:div>
        <w:div w:id="1174874886">
          <w:marLeft w:val="0"/>
          <w:marRight w:val="0"/>
          <w:marTop w:val="0"/>
          <w:marBottom w:val="0"/>
          <w:divBdr>
            <w:top w:val="none" w:sz="0" w:space="0" w:color="auto"/>
            <w:left w:val="none" w:sz="0" w:space="0" w:color="auto"/>
            <w:bottom w:val="none" w:sz="0" w:space="0" w:color="auto"/>
            <w:right w:val="none" w:sz="0" w:space="0" w:color="auto"/>
          </w:divBdr>
        </w:div>
        <w:div w:id="335963623">
          <w:marLeft w:val="0"/>
          <w:marRight w:val="0"/>
          <w:marTop w:val="0"/>
          <w:marBottom w:val="0"/>
          <w:divBdr>
            <w:top w:val="none" w:sz="0" w:space="0" w:color="auto"/>
            <w:left w:val="none" w:sz="0" w:space="0" w:color="auto"/>
            <w:bottom w:val="none" w:sz="0" w:space="0" w:color="auto"/>
            <w:right w:val="none" w:sz="0" w:space="0" w:color="auto"/>
          </w:divBdr>
        </w:div>
        <w:div w:id="1779912199">
          <w:marLeft w:val="0"/>
          <w:marRight w:val="0"/>
          <w:marTop w:val="0"/>
          <w:marBottom w:val="0"/>
          <w:divBdr>
            <w:top w:val="none" w:sz="0" w:space="0" w:color="auto"/>
            <w:left w:val="none" w:sz="0" w:space="0" w:color="auto"/>
            <w:bottom w:val="none" w:sz="0" w:space="0" w:color="auto"/>
            <w:right w:val="none" w:sz="0" w:space="0" w:color="auto"/>
          </w:divBdr>
        </w:div>
        <w:div w:id="65542343">
          <w:marLeft w:val="0"/>
          <w:marRight w:val="0"/>
          <w:marTop w:val="0"/>
          <w:marBottom w:val="0"/>
          <w:divBdr>
            <w:top w:val="none" w:sz="0" w:space="0" w:color="auto"/>
            <w:left w:val="none" w:sz="0" w:space="0" w:color="auto"/>
            <w:bottom w:val="none" w:sz="0" w:space="0" w:color="auto"/>
            <w:right w:val="none" w:sz="0" w:space="0" w:color="auto"/>
          </w:divBdr>
        </w:div>
        <w:div w:id="291712682">
          <w:marLeft w:val="0"/>
          <w:marRight w:val="0"/>
          <w:marTop w:val="0"/>
          <w:marBottom w:val="0"/>
          <w:divBdr>
            <w:top w:val="none" w:sz="0" w:space="0" w:color="auto"/>
            <w:left w:val="none" w:sz="0" w:space="0" w:color="auto"/>
            <w:bottom w:val="none" w:sz="0" w:space="0" w:color="auto"/>
            <w:right w:val="none" w:sz="0" w:space="0" w:color="auto"/>
          </w:divBdr>
        </w:div>
        <w:div w:id="1479571219">
          <w:marLeft w:val="0"/>
          <w:marRight w:val="0"/>
          <w:marTop w:val="0"/>
          <w:marBottom w:val="0"/>
          <w:divBdr>
            <w:top w:val="none" w:sz="0" w:space="0" w:color="auto"/>
            <w:left w:val="none" w:sz="0" w:space="0" w:color="auto"/>
            <w:bottom w:val="none" w:sz="0" w:space="0" w:color="auto"/>
            <w:right w:val="none" w:sz="0" w:space="0" w:color="auto"/>
          </w:divBdr>
        </w:div>
        <w:div w:id="1384871878">
          <w:marLeft w:val="0"/>
          <w:marRight w:val="0"/>
          <w:marTop w:val="0"/>
          <w:marBottom w:val="0"/>
          <w:divBdr>
            <w:top w:val="none" w:sz="0" w:space="0" w:color="auto"/>
            <w:left w:val="none" w:sz="0" w:space="0" w:color="auto"/>
            <w:bottom w:val="none" w:sz="0" w:space="0" w:color="auto"/>
            <w:right w:val="none" w:sz="0" w:space="0" w:color="auto"/>
          </w:divBdr>
        </w:div>
        <w:div w:id="126508558">
          <w:marLeft w:val="0"/>
          <w:marRight w:val="0"/>
          <w:marTop w:val="0"/>
          <w:marBottom w:val="0"/>
          <w:divBdr>
            <w:top w:val="none" w:sz="0" w:space="0" w:color="auto"/>
            <w:left w:val="none" w:sz="0" w:space="0" w:color="auto"/>
            <w:bottom w:val="none" w:sz="0" w:space="0" w:color="auto"/>
            <w:right w:val="none" w:sz="0" w:space="0" w:color="auto"/>
          </w:divBdr>
        </w:div>
        <w:div w:id="1964576095">
          <w:marLeft w:val="0"/>
          <w:marRight w:val="0"/>
          <w:marTop w:val="0"/>
          <w:marBottom w:val="0"/>
          <w:divBdr>
            <w:top w:val="none" w:sz="0" w:space="0" w:color="auto"/>
            <w:left w:val="none" w:sz="0" w:space="0" w:color="auto"/>
            <w:bottom w:val="none" w:sz="0" w:space="0" w:color="auto"/>
            <w:right w:val="none" w:sz="0" w:space="0" w:color="auto"/>
          </w:divBdr>
        </w:div>
        <w:div w:id="57749890">
          <w:marLeft w:val="0"/>
          <w:marRight w:val="0"/>
          <w:marTop w:val="0"/>
          <w:marBottom w:val="0"/>
          <w:divBdr>
            <w:top w:val="none" w:sz="0" w:space="0" w:color="auto"/>
            <w:left w:val="none" w:sz="0" w:space="0" w:color="auto"/>
            <w:bottom w:val="none" w:sz="0" w:space="0" w:color="auto"/>
            <w:right w:val="none" w:sz="0" w:space="0" w:color="auto"/>
          </w:divBdr>
        </w:div>
        <w:div w:id="1821922182">
          <w:marLeft w:val="0"/>
          <w:marRight w:val="0"/>
          <w:marTop w:val="0"/>
          <w:marBottom w:val="0"/>
          <w:divBdr>
            <w:top w:val="none" w:sz="0" w:space="0" w:color="auto"/>
            <w:left w:val="none" w:sz="0" w:space="0" w:color="auto"/>
            <w:bottom w:val="none" w:sz="0" w:space="0" w:color="auto"/>
            <w:right w:val="none" w:sz="0" w:space="0" w:color="auto"/>
          </w:divBdr>
        </w:div>
        <w:div w:id="1595430929">
          <w:marLeft w:val="0"/>
          <w:marRight w:val="0"/>
          <w:marTop w:val="0"/>
          <w:marBottom w:val="0"/>
          <w:divBdr>
            <w:top w:val="none" w:sz="0" w:space="0" w:color="auto"/>
            <w:left w:val="none" w:sz="0" w:space="0" w:color="auto"/>
            <w:bottom w:val="none" w:sz="0" w:space="0" w:color="auto"/>
            <w:right w:val="none" w:sz="0" w:space="0" w:color="auto"/>
          </w:divBdr>
        </w:div>
        <w:div w:id="368721210">
          <w:marLeft w:val="0"/>
          <w:marRight w:val="0"/>
          <w:marTop w:val="0"/>
          <w:marBottom w:val="0"/>
          <w:divBdr>
            <w:top w:val="none" w:sz="0" w:space="0" w:color="auto"/>
            <w:left w:val="none" w:sz="0" w:space="0" w:color="auto"/>
            <w:bottom w:val="none" w:sz="0" w:space="0" w:color="auto"/>
            <w:right w:val="none" w:sz="0" w:space="0" w:color="auto"/>
          </w:divBdr>
        </w:div>
        <w:div w:id="1999573576">
          <w:marLeft w:val="0"/>
          <w:marRight w:val="0"/>
          <w:marTop w:val="0"/>
          <w:marBottom w:val="0"/>
          <w:divBdr>
            <w:top w:val="none" w:sz="0" w:space="0" w:color="auto"/>
            <w:left w:val="none" w:sz="0" w:space="0" w:color="auto"/>
            <w:bottom w:val="none" w:sz="0" w:space="0" w:color="auto"/>
            <w:right w:val="none" w:sz="0" w:space="0" w:color="auto"/>
          </w:divBdr>
        </w:div>
        <w:div w:id="1592665805">
          <w:marLeft w:val="0"/>
          <w:marRight w:val="0"/>
          <w:marTop w:val="0"/>
          <w:marBottom w:val="0"/>
          <w:divBdr>
            <w:top w:val="none" w:sz="0" w:space="0" w:color="auto"/>
            <w:left w:val="none" w:sz="0" w:space="0" w:color="auto"/>
            <w:bottom w:val="none" w:sz="0" w:space="0" w:color="auto"/>
            <w:right w:val="none" w:sz="0" w:space="0" w:color="auto"/>
          </w:divBdr>
        </w:div>
        <w:div w:id="670450118">
          <w:marLeft w:val="0"/>
          <w:marRight w:val="0"/>
          <w:marTop w:val="0"/>
          <w:marBottom w:val="0"/>
          <w:divBdr>
            <w:top w:val="none" w:sz="0" w:space="0" w:color="auto"/>
            <w:left w:val="none" w:sz="0" w:space="0" w:color="auto"/>
            <w:bottom w:val="none" w:sz="0" w:space="0" w:color="auto"/>
            <w:right w:val="none" w:sz="0" w:space="0" w:color="auto"/>
          </w:divBdr>
        </w:div>
        <w:div w:id="1392192063">
          <w:marLeft w:val="0"/>
          <w:marRight w:val="0"/>
          <w:marTop w:val="0"/>
          <w:marBottom w:val="0"/>
          <w:divBdr>
            <w:top w:val="none" w:sz="0" w:space="0" w:color="auto"/>
            <w:left w:val="none" w:sz="0" w:space="0" w:color="auto"/>
            <w:bottom w:val="none" w:sz="0" w:space="0" w:color="auto"/>
            <w:right w:val="none" w:sz="0" w:space="0" w:color="auto"/>
          </w:divBdr>
        </w:div>
        <w:div w:id="1207370291">
          <w:marLeft w:val="0"/>
          <w:marRight w:val="0"/>
          <w:marTop w:val="0"/>
          <w:marBottom w:val="0"/>
          <w:divBdr>
            <w:top w:val="none" w:sz="0" w:space="0" w:color="auto"/>
            <w:left w:val="none" w:sz="0" w:space="0" w:color="auto"/>
            <w:bottom w:val="none" w:sz="0" w:space="0" w:color="auto"/>
            <w:right w:val="none" w:sz="0" w:space="0" w:color="auto"/>
          </w:divBdr>
        </w:div>
        <w:div w:id="1918130586">
          <w:marLeft w:val="0"/>
          <w:marRight w:val="0"/>
          <w:marTop w:val="0"/>
          <w:marBottom w:val="0"/>
          <w:divBdr>
            <w:top w:val="none" w:sz="0" w:space="0" w:color="auto"/>
            <w:left w:val="none" w:sz="0" w:space="0" w:color="auto"/>
            <w:bottom w:val="none" w:sz="0" w:space="0" w:color="auto"/>
            <w:right w:val="none" w:sz="0" w:space="0" w:color="auto"/>
          </w:divBdr>
        </w:div>
        <w:div w:id="240256915">
          <w:marLeft w:val="0"/>
          <w:marRight w:val="0"/>
          <w:marTop w:val="0"/>
          <w:marBottom w:val="0"/>
          <w:divBdr>
            <w:top w:val="none" w:sz="0" w:space="0" w:color="auto"/>
            <w:left w:val="none" w:sz="0" w:space="0" w:color="auto"/>
            <w:bottom w:val="none" w:sz="0" w:space="0" w:color="auto"/>
            <w:right w:val="none" w:sz="0" w:space="0" w:color="auto"/>
          </w:divBdr>
        </w:div>
        <w:div w:id="430706386">
          <w:marLeft w:val="0"/>
          <w:marRight w:val="0"/>
          <w:marTop w:val="0"/>
          <w:marBottom w:val="0"/>
          <w:divBdr>
            <w:top w:val="none" w:sz="0" w:space="0" w:color="auto"/>
            <w:left w:val="none" w:sz="0" w:space="0" w:color="auto"/>
            <w:bottom w:val="none" w:sz="0" w:space="0" w:color="auto"/>
            <w:right w:val="none" w:sz="0" w:space="0" w:color="auto"/>
          </w:divBdr>
        </w:div>
        <w:div w:id="668140321">
          <w:marLeft w:val="0"/>
          <w:marRight w:val="0"/>
          <w:marTop w:val="0"/>
          <w:marBottom w:val="0"/>
          <w:divBdr>
            <w:top w:val="none" w:sz="0" w:space="0" w:color="auto"/>
            <w:left w:val="none" w:sz="0" w:space="0" w:color="auto"/>
            <w:bottom w:val="none" w:sz="0" w:space="0" w:color="auto"/>
            <w:right w:val="none" w:sz="0" w:space="0" w:color="auto"/>
          </w:divBdr>
        </w:div>
        <w:div w:id="398792924">
          <w:marLeft w:val="0"/>
          <w:marRight w:val="0"/>
          <w:marTop w:val="0"/>
          <w:marBottom w:val="0"/>
          <w:divBdr>
            <w:top w:val="none" w:sz="0" w:space="0" w:color="auto"/>
            <w:left w:val="none" w:sz="0" w:space="0" w:color="auto"/>
            <w:bottom w:val="none" w:sz="0" w:space="0" w:color="auto"/>
            <w:right w:val="none" w:sz="0" w:space="0" w:color="auto"/>
          </w:divBdr>
        </w:div>
        <w:div w:id="1353410746">
          <w:marLeft w:val="0"/>
          <w:marRight w:val="0"/>
          <w:marTop w:val="0"/>
          <w:marBottom w:val="0"/>
          <w:divBdr>
            <w:top w:val="none" w:sz="0" w:space="0" w:color="auto"/>
            <w:left w:val="none" w:sz="0" w:space="0" w:color="auto"/>
            <w:bottom w:val="none" w:sz="0" w:space="0" w:color="auto"/>
            <w:right w:val="none" w:sz="0" w:space="0" w:color="auto"/>
          </w:divBdr>
        </w:div>
        <w:div w:id="1540438349">
          <w:marLeft w:val="0"/>
          <w:marRight w:val="0"/>
          <w:marTop w:val="0"/>
          <w:marBottom w:val="0"/>
          <w:divBdr>
            <w:top w:val="none" w:sz="0" w:space="0" w:color="auto"/>
            <w:left w:val="none" w:sz="0" w:space="0" w:color="auto"/>
            <w:bottom w:val="none" w:sz="0" w:space="0" w:color="auto"/>
            <w:right w:val="none" w:sz="0" w:space="0" w:color="auto"/>
          </w:divBdr>
        </w:div>
        <w:div w:id="1387414343">
          <w:marLeft w:val="0"/>
          <w:marRight w:val="0"/>
          <w:marTop w:val="0"/>
          <w:marBottom w:val="0"/>
          <w:divBdr>
            <w:top w:val="none" w:sz="0" w:space="0" w:color="auto"/>
            <w:left w:val="none" w:sz="0" w:space="0" w:color="auto"/>
            <w:bottom w:val="none" w:sz="0" w:space="0" w:color="auto"/>
            <w:right w:val="none" w:sz="0" w:space="0" w:color="auto"/>
          </w:divBdr>
        </w:div>
        <w:div w:id="189681783">
          <w:marLeft w:val="0"/>
          <w:marRight w:val="0"/>
          <w:marTop w:val="0"/>
          <w:marBottom w:val="0"/>
          <w:divBdr>
            <w:top w:val="none" w:sz="0" w:space="0" w:color="auto"/>
            <w:left w:val="none" w:sz="0" w:space="0" w:color="auto"/>
            <w:bottom w:val="none" w:sz="0" w:space="0" w:color="auto"/>
            <w:right w:val="none" w:sz="0" w:space="0" w:color="auto"/>
          </w:divBdr>
        </w:div>
        <w:div w:id="133260532">
          <w:marLeft w:val="0"/>
          <w:marRight w:val="0"/>
          <w:marTop w:val="0"/>
          <w:marBottom w:val="0"/>
          <w:divBdr>
            <w:top w:val="none" w:sz="0" w:space="0" w:color="auto"/>
            <w:left w:val="none" w:sz="0" w:space="0" w:color="auto"/>
            <w:bottom w:val="none" w:sz="0" w:space="0" w:color="auto"/>
            <w:right w:val="none" w:sz="0" w:space="0" w:color="auto"/>
          </w:divBdr>
        </w:div>
        <w:div w:id="194658890">
          <w:marLeft w:val="0"/>
          <w:marRight w:val="0"/>
          <w:marTop w:val="0"/>
          <w:marBottom w:val="0"/>
          <w:divBdr>
            <w:top w:val="none" w:sz="0" w:space="0" w:color="auto"/>
            <w:left w:val="none" w:sz="0" w:space="0" w:color="auto"/>
            <w:bottom w:val="none" w:sz="0" w:space="0" w:color="auto"/>
            <w:right w:val="none" w:sz="0" w:space="0" w:color="auto"/>
          </w:divBdr>
        </w:div>
        <w:div w:id="585892271">
          <w:marLeft w:val="0"/>
          <w:marRight w:val="0"/>
          <w:marTop w:val="0"/>
          <w:marBottom w:val="0"/>
          <w:divBdr>
            <w:top w:val="none" w:sz="0" w:space="0" w:color="auto"/>
            <w:left w:val="none" w:sz="0" w:space="0" w:color="auto"/>
            <w:bottom w:val="none" w:sz="0" w:space="0" w:color="auto"/>
            <w:right w:val="none" w:sz="0" w:space="0" w:color="auto"/>
          </w:divBdr>
        </w:div>
        <w:div w:id="671034494">
          <w:marLeft w:val="0"/>
          <w:marRight w:val="0"/>
          <w:marTop w:val="0"/>
          <w:marBottom w:val="0"/>
          <w:divBdr>
            <w:top w:val="none" w:sz="0" w:space="0" w:color="auto"/>
            <w:left w:val="none" w:sz="0" w:space="0" w:color="auto"/>
            <w:bottom w:val="none" w:sz="0" w:space="0" w:color="auto"/>
            <w:right w:val="none" w:sz="0" w:space="0" w:color="auto"/>
          </w:divBdr>
        </w:div>
        <w:div w:id="2133555700">
          <w:marLeft w:val="0"/>
          <w:marRight w:val="0"/>
          <w:marTop w:val="0"/>
          <w:marBottom w:val="0"/>
          <w:divBdr>
            <w:top w:val="none" w:sz="0" w:space="0" w:color="auto"/>
            <w:left w:val="none" w:sz="0" w:space="0" w:color="auto"/>
            <w:bottom w:val="none" w:sz="0" w:space="0" w:color="auto"/>
            <w:right w:val="none" w:sz="0" w:space="0" w:color="auto"/>
          </w:divBdr>
        </w:div>
        <w:div w:id="1033963374">
          <w:marLeft w:val="0"/>
          <w:marRight w:val="0"/>
          <w:marTop w:val="0"/>
          <w:marBottom w:val="0"/>
          <w:divBdr>
            <w:top w:val="none" w:sz="0" w:space="0" w:color="auto"/>
            <w:left w:val="none" w:sz="0" w:space="0" w:color="auto"/>
            <w:bottom w:val="none" w:sz="0" w:space="0" w:color="auto"/>
            <w:right w:val="none" w:sz="0" w:space="0" w:color="auto"/>
          </w:divBdr>
        </w:div>
        <w:div w:id="487017791">
          <w:marLeft w:val="0"/>
          <w:marRight w:val="0"/>
          <w:marTop w:val="0"/>
          <w:marBottom w:val="0"/>
          <w:divBdr>
            <w:top w:val="none" w:sz="0" w:space="0" w:color="auto"/>
            <w:left w:val="none" w:sz="0" w:space="0" w:color="auto"/>
            <w:bottom w:val="none" w:sz="0" w:space="0" w:color="auto"/>
            <w:right w:val="none" w:sz="0" w:space="0" w:color="auto"/>
          </w:divBdr>
        </w:div>
        <w:div w:id="2113695221">
          <w:marLeft w:val="0"/>
          <w:marRight w:val="0"/>
          <w:marTop w:val="0"/>
          <w:marBottom w:val="0"/>
          <w:divBdr>
            <w:top w:val="none" w:sz="0" w:space="0" w:color="auto"/>
            <w:left w:val="none" w:sz="0" w:space="0" w:color="auto"/>
            <w:bottom w:val="none" w:sz="0" w:space="0" w:color="auto"/>
            <w:right w:val="none" w:sz="0" w:space="0" w:color="auto"/>
          </w:divBdr>
        </w:div>
        <w:div w:id="1817720873">
          <w:marLeft w:val="0"/>
          <w:marRight w:val="0"/>
          <w:marTop w:val="0"/>
          <w:marBottom w:val="0"/>
          <w:divBdr>
            <w:top w:val="none" w:sz="0" w:space="0" w:color="auto"/>
            <w:left w:val="none" w:sz="0" w:space="0" w:color="auto"/>
            <w:bottom w:val="none" w:sz="0" w:space="0" w:color="auto"/>
            <w:right w:val="none" w:sz="0" w:space="0" w:color="auto"/>
          </w:divBdr>
        </w:div>
        <w:div w:id="610092665">
          <w:marLeft w:val="0"/>
          <w:marRight w:val="0"/>
          <w:marTop w:val="0"/>
          <w:marBottom w:val="0"/>
          <w:divBdr>
            <w:top w:val="none" w:sz="0" w:space="0" w:color="auto"/>
            <w:left w:val="none" w:sz="0" w:space="0" w:color="auto"/>
            <w:bottom w:val="none" w:sz="0" w:space="0" w:color="auto"/>
            <w:right w:val="none" w:sz="0" w:space="0" w:color="auto"/>
          </w:divBdr>
        </w:div>
        <w:div w:id="972759691">
          <w:marLeft w:val="0"/>
          <w:marRight w:val="0"/>
          <w:marTop w:val="0"/>
          <w:marBottom w:val="0"/>
          <w:divBdr>
            <w:top w:val="none" w:sz="0" w:space="0" w:color="auto"/>
            <w:left w:val="none" w:sz="0" w:space="0" w:color="auto"/>
            <w:bottom w:val="none" w:sz="0" w:space="0" w:color="auto"/>
            <w:right w:val="none" w:sz="0" w:space="0" w:color="auto"/>
          </w:divBdr>
        </w:div>
        <w:div w:id="1056514966">
          <w:marLeft w:val="0"/>
          <w:marRight w:val="0"/>
          <w:marTop w:val="0"/>
          <w:marBottom w:val="0"/>
          <w:divBdr>
            <w:top w:val="none" w:sz="0" w:space="0" w:color="auto"/>
            <w:left w:val="none" w:sz="0" w:space="0" w:color="auto"/>
            <w:bottom w:val="none" w:sz="0" w:space="0" w:color="auto"/>
            <w:right w:val="none" w:sz="0" w:space="0" w:color="auto"/>
          </w:divBdr>
        </w:div>
        <w:div w:id="1045519406">
          <w:marLeft w:val="0"/>
          <w:marRight w:val="0"/>
          <w:marTop w:val="0"/>
          <w:marBottom w:val="0"/>
          <w:divBdr>
            <w:top w:val="none" w:sz="0" w:space="0" w:color="auto"/>
            <w:left w:val="none" w:sz="0" w:space="0" w:color="auto"/>
            <w:bottom w:val="none" w:sz="0" w:space="0" w:color="auto"/>
            <w:right w:val="none" w:sz="0" w:space="0" w:color="auto"/>
          </w:divBdr>
        </w:div>
        <w:div w:id="2046900751">
          <w:marLeft w:val="0"/>
          <w:marRight w:val="0"/>
          <w:marTop w:val="0"/>
          <w:marBottom w:val="0"/>
          <w:divBdr>
            <w:top w:val="none" w:sz="0" w:space="0" w:color="auto"/>
            <w:left w:val="none" w:sz="0" w:space="0" w:color="auto"/>
            <w:bottom w:val="none" w:sz="0" w:space="0" w:color="auto"/>
            <w:right w:val="none" w:sz="0" w:space="0" w:color="auto"/>
          </w:divBdr>
        </w:div>
        <w:div w:id="2074622860">
          <w:marLeft w:val="0"/>
          <w:marRight w:val="0"/>
          <w:marTop w:val="0"/>
          <w:marBottom w:val="0"/>
          <w:divBdr>
            <w:top w:val="none" w:sz="0" w:space="0" w:color="auto"/>
            <w:left w:val="none" w:sz="0" w:space="0" w:color="auto"/>
            <w:bottom w:val="none" w:sz="0" w:space="0" w:color="auto"/>
            <w:right w:val="none" w:sz="0" w:space="0" w:color="auto"/>
          </w:divBdr>
        </w:div>
        <w:div w:id="2017921077">
          <w:marLeft w:val="0"/>
          <w:marRight w:val="0"/>
          <w:marTop w:val="0"/>
          <w:marBottom w:val="0"/>
          <w:divBdr>
            <w:top w:val="none" w:sz="0" w:space="0" w:color="auto"/>
            <w:left w:val="none" w:sz="0" w:space="0" w:color="auto"/>
            <w:bottom w:val="none" w:sz="0" w:space="0" w:color="auto"/>
            <w:right w:val="none" w:sz="0" w:space="0" w:color="auto"/>
          </w:divBdr>
        </w:div>
        <w:div w:id="1797261504">
          <w:marLeft w:val="0"/>
          <w:marRight w:val="0"/>
          <w:marTop w:val="0"/>
          <w:marBottom w:val="0"/>
          <w:divBdr>
            <w:top w:val="none" w:sz="0" w:space="0" w:color="auto"/>
            <w:left w:val="none" w:sz="0" w:space="0" w:color="auto"/>
            <w:bottom w:val="none" w:sz="0" w:space="0" w:color="auto"/>
            <w:right w:val="none" w:sz="0" w:space="0" w:color="auto"/>
          </w:divBdr>
        </w:div>
        <w:div w:id="1018117163">
          <w:marLeft w:val="0"/>
          <w:marRight w:val="0"/>
          <w:marTop w:val="0"/>
          <w:marBottom w:val="0"/>
          <w:divBdr>
            <w:top w:val="none" w:sz="0" w:space="0" w:color="auto"/>
            <w:left w:val="none" w:sz="0" w:space="0" w:color="auto"/>
            <w:bottom w:val="none" w:sz="0" w:space="0" w:color="auto"/>
            <w:right w:val="none" w:sz="0" w:space="0" w:color="auto"/>
          </w:divBdr>
        </w:div>
        <w:div w:id="1430464729">
          <w:marLeft w:val="0"/>
          <w:marRight w:val="0"/>
          <w:marTop w:val="0"/>
          <w:marBottom w:val="0"/>
          <w:divBdr>
            <w:top w:val="none" w:sz="0" w:space="0" w:color="auto"/>
            <w:left w:val="none" w:sz="0" w:space="0" w:color="auto"/>
            <w:bottom w:val="none" w:sz="0" w:space="0" w:color="auto"/>
            <w:right w:val="none" w:sz="0" w:space="0" w:color="auto"/>
          </w:divBdr>
        </w:div>
        <w:div w:id="737636256">
          <w:marLeft w:val="0"/>
          <w:marRight w:val="0"/>
          <w:marTop w:val="0"/>
          <w:marBottom w:val="0"/>
          <w:divBdr>
            <w:top w:val="none" w:sz="0" w:space="0" w:color="auto"/>
            <w:left w:val="none" w:sz="0" w:space="0" w:color="auto"/>
            <w:bottom w:val="none" w:sz="0" w:space="0" w:color="auto"/>
            <w:right w:val="none" w:sz="0" w:space="0" w:color="auto"/>
          </w:divBdr>
        </w:div>
        <w:div w:id="54161259">
          <w:marLeft w:val="0"/>
          <w:marRight w:val="0"/>
          <w:marTop w:val="0"/>
          <w:marBottom w:val="0"/>
          <w:divBdr>
            <w:top w:val="none" w:sz="0" w:space="0" w:color="auto"/>
            <w:left w:val="none" w:sz="0" w:space="0" w:color="auto"/>
            <w:bottom w:val="none" w:sz="0" w:space="0" w:color="auto"/>
            <w:right w:val="none" w:sz="0" w:space="0" w:color="auto"/>
          </w:divBdr>
        </w:div>
        <w:div w:id="35786981">
          <w:marLeft w:val="0"/>
          <w:marRight w:val="0"/>
          <w:marTop w:val="0"/>
          <w:marBottom w:val="0"/>
          <w:divBdr>
            <w:top w:val="none" w:sz="0" w:space="0" w:color="auto"/>
            <w:left w:val="none" w:sz="0" w:space="0" w:color="auto"/>
            <w:bottom w:val="none" w:sz="0" w:space="0" w:color="auto"/>
            <w:right w:val="none" w:sz="0" w:space="0" w:color="auto"/>
          </w:divBdr>
        </w:div>
        <w:div w:id="608242509">
          <w:marLeft w:val="0"/>
          <w:marRight w:val="0"/>
          <w:marTop w:val="0"/>
          <w:marBottom w:val="0"/>
          <w:divBdr>
            <w:top w:val="none" w:sz="0" w:space="0" w:color="auto"/>
            <w:left w:val="none" w:sz="0" w:space="0" w:color="auto"/>
            <w:bottom w:val="none" w:sz="0" w:space="0" w:color="auto"/>
            <w:right w:val="none" w:sz="0" w:space="0" w:color="auto"/>
          </w:divBdr>
        </w:div>
        <w:div w:id="467017051">
          <w:marLeft w:val="0"/>
          <w:marRight w:val="0"/>
          <w:marTop w:val="0"/>
          <w:marBottom w:val="0"/>
          <w:divBdr>
            <w:top w:val="none" w:sz="0" w:space="0" w:color="auto"/>
            <w:left w:val="none" w:sz="0" w:space="0" w:color="auto"/>
            <w:bottom w:val="none" w:sz="0" w:space="0" w:color="auto"/>
            <w:right w:val="none" w:sz="0" w:space="0" w:color="auto"/>
          </w:divBdr>
        </w:div>
        <w:div w:id="1057241118">
          <w:marLeft w:val="0"/>
          <w:marRight w:val="0"/>
          <w:marTop w:val="0"/>
          <w:marBottom w:val="0"/>
          <w:divBdr>
            <w:top w:val="none" w:sz="0" w:space="0" w:color="auto"/>
            <w:left w:val="none" w:sz="0" w:space="0" w:color="auto"/>
            <w:bottom w:val="none" w:sz="0" w:space="0" w:color="auto"/>
            <w:right w:val="none" w:sz="0" w:space="0" w:color="auto"/>
          </w:divBdr>
        </w:div>
        <w:div w:id="2013292547">
          <w:marLeft w:val="0"/>
          <w:marRight w:val="0"/>
          <w:marTop w:val="0"/>
          <w:marBottom w:val="0"/>
          <w:divBdr>
            <w:top w:val="none" w:sz="0" w:space="0" w:color="auto"/>
            <w:left w:val="none" w:sz="0" w:space="0" w:color="auto"/>
            <w:bottom w:val="none" w:sz="0" w:space="0" w:color="auto"/>
            <w:right w:val="none" w:sz="0" w:space="0" w:color="auto"/>
          </w:divBdr>
        </w:div>
        <w:div w:id="1550265508">
          <w:marLeft w:val="0"/>
          <w:marRight w:val="0"/>
          <w:marTop w:val="0"/>
          <w:marBottom w:val="0"/>
          <w:divBdr>
            <w:top w:val="none" w:sz="0" w:space="0" w:color="auto"/>
            <w:left w:val="none" w:sz="0" w:space="0" w:color="auto"/>
            <w:bottom w:val="none" w:sz="0" w:space="0" w:color="auto"/>
            <w:right w:val="none" w:sz="0" w:space="0" w:color="auto"/>
          </w:divBdr>
        </w:div>
        <w:div w:id="332411854">
          <w:marLeft w:val="0"/>
          <w:marRight w:val="0"/>
          <w:marTop w:val="0"/>
          <w:marBottom w:val="0"/>
          <w:divBdr>
            <w:top w:val="none" w:sz="0" w:space="0" w:color="auto"/>
            <w:left w:val="none" w:sz="0" w:space="0" w:color="auto"/>
            <w:bottom w:val="none" w:sz="0" w:space="0" w:color="auto"/>
            <w:right w:val="none" w:sz="0" w:space="0" w:color="auto"/>
          </w:divBdr>
        </w:div>
        <w:div w:id="1919703089">
          <w:marLeft w:val="0"/>
          <w:marRight w:val="0"/>
          <w:marTop w:val="0"/>
          <w:marBottom w:val="0"/>
          <w:divBdr>
            <w:top w:val="none" w:sz="0" w:space="0" w:color="auto"/>
            <w:left w:val="none" w:sz="0" w:space="0" w:color="auto"/>
            <w:bottom w:val="none" w:sz="0" w:space="0" w:color="auto"/>
            <w:right w:val="none" w:sz="0" w:space="0" w:color="auto"/>
          </w:divBdr>
        </w:div>
        <w:div w:id="1701280299">
          <w:marLeft w:val="0"/>
          <w:marRight w:val="0"/>
          <w:marTop w:val="0"/>
          <w:marBottom w:val="0"/>
          <w:divBdr>
            <w:top w:val="none" w:sz="0" w:space="0" w:color="auto"/>
            <w:left w:val="none" w:sz="0" w:space="0" w:color="auto"/>
            <w:bottom w:val="none" w:sz="0" w:space="0" w:color="auto"/>
            <w:right w:val="none" w:sz="0" w:space="0" w:color="auto"/>
          </w:divBdr>
        </w:div>
        <w:div w:id="1945724281">
          <w:marLeft w:val="0"/>
          <w:marRight w:val="0"/>
          <w:marTop w:val="0"/>
          <w:marBottom w:val="0"/>
          <w:divBdr>
            <w:top w:val="none" w:sz="0" w:space="0" w:color="auto"/>
            <w:left w:val="none" w:sz="0" w:space="0" w:color="auto"/>
            <w:bottom w:val="none" w:sz="0" w:space="0" w:color="auto"/>
            <w:right w:val="none" w:sz="0" w:space="0" w:color="auto"/>
          </w:divBdr>
        </w:div>
        <w:div w:id="1985696469">
          <w:marLeft w:val="0"/>
          <w:marRight w:val="0"/>
          <w:marTop w:val="0"/>
          <w:marBottom w:val="0"/>
          <w:divBdr>
            <w:top w:val="none" w:sz="0" w:space="0" w:color="auto"/>
            <w:left w:val="none" w:sz="0" w:space="0" w:color="auto"/>
            <w:bottom w:val="none" w:sz="0" w:space="0" w:color="auto"/>
            <w:right w:val="none" w:sz="0" w:space="0" w:color="auto"/>
          </w:divBdr>
        </w:div>
        <w:div w:id="1638149778">
          <w:marLeft w:val="0"/>
          <w:marRight w:val="0"/>
          <w:marTop w:val="0"/>
          <w:marBottom w:val="0"/>
          <w:divBdr>
            <w:top w:val="none" w:sz="0" w:space="0" w:color="auto"/>
            <w:left w:val="none" w:sz="0" w:space="0" w:color="auto"/>
            <w:bottom w:val="none" w:sz="0" w:space="0" w:color="auto"/>
            <w:right w:val="none" w:sz="0" w:space="0" w:color="auto"/>
          </w:divBdr>
        </w:div>
        <w:div w:id="432241197">
          <w:marLeft w:val="0"/>
          <w:marRight w:val="0"/>
          <w:marTop w:val="0"/>
          <w:marBottom w:val="0"/>
          <w:divBdr>
            <w:top w:val="none" w:sz="0" w:space="0" w:color="auto"/>
            <w:left w:val="none" w:sz="0" w:space="0" w:color="auto"/>
            <w:bottom w:val="none" w:sz="0" w:space="0" w:color="auto"/>
            <w:right w:val="none" w:sz="0" w:space="0" w:color="auto"/>
          </w:divBdr>
        </w:div>
        <w:div w:id="1103916706">
          <w:marLeft w:val="0"/>
          <w:marRight w:val="0"/>
          <w:marTop w:val="0"/>
          <w:marBottom w:val="0"/>
          <w:divBdr>
            <w:top w:val="none" w:sz="0" w:space="0" w:color="auto"/>
            <w:left w:val="none" w:sz="0" w:space="0" w:color="auto"/>
            <w:bottom w:val="none" w:sz="0" w:space="0" w:color="auto"/>
            <w:right w:val="none" w:sz="0" w:space="0" w:color="auto"/>
          </w:divBdr>
        </w:div>
        <w:div w:id="1548760533">
          <w:marLeft w:val="0"/>
          <w:marRight w:val="0"/>
          <w:marTop w:val="0"/>
          <w:marBottom w:val="0"/>
          <w:divBdr>
            <w:top w:val="none" w:sz="0" w:space="0" w:color="auto"/>
            <w:left w:val="none" w:sz="0" w:space="0" w:color="auto"/>
            <w:bottom w:val="none" w:sz="0" w:space="0" w:color="auto"/>
            <w:right w:val="none" w:sz="0" w:space="0" w:color="auto"/>
          </w:divBdr>
        </w:div>
        <w:div w:id="1103652442">
          <w:marLeft w:val="0"/>
          <w:marRight w:val="0"/>
          <w:marTop w:val="0"/>
          <w:marBottom w:val="0"/>
          <w:divBdr>
            <w:top w:val="none" w:sz="0" w:space="0" w:color="auto"/>
            <w:left w:val="none" w:sz="0" w:space="0" w:color="auto"/>
            <w:bottom w:val="none" w:sz="0" w:space="0" w:color="auto"/>
            <w:right w:val="none" w:sz="0" w:space="0" w:color="auto"/>
          </w:divBdr>
        </w:div>
        <w:div w:id="1028068935">
          <w:marLeft w:val="0"/>
          <w:marRight w:val="0"/>
          <w:marTop w:val="0"/>
          <w:marBottom w:val="0"/>
          <w:divBdr>
            <w:top w:val="none" w:sz="0" w:space="0" w:color="auto"/>
            <w:left w:val="none" w:sz="0" w:space="0" w:color="auto"/>
            <w:bottom w:val="none" w:sz="0" w:space="0" w:color="auto"/>
            <w:right w:val="none" w:sz="0" w:space="0" w:color="auto"/>
          </w:divBdr>
        </w:div>
        <w:div w:id="700939051">
          <w:marLeft w:val="0"/>
          <w:marRight w:val="0"/>
          <w:marTop w:val="0"/>
          <w:marBottom w:val="0"/>
          <w:divBdr>
            <w:top w:val="none" w:sz="0" w:space="0" w:color="auto"/>
            <w:left w:val="none" w:sz="0" w:space="0" w:color="auto"/>
            <w:bottom w:val="none" w:sz="0" w:space="0" w:color="auto"/>
            <w:right w:val="none" w:sz="0" w:space="0" w:color="auto"/>
          </w:divBdr>
        </w:div>
        <w:div w:id="1312783072">
          <w:marLeft w:val="0"/>
          <w:marRight w:val="0"/>
          <w:marTop w:val="0"/>
          <w:marBottom w:val="0"/>
          <w:divBdr>
            <w:top w:val="none" w:sz="0" w:space="0" w:color="auto"/>
            <w:left w:val="none" w:sz="0" w:space="0" w:color="auto"/>
            <w:bottom w:val="none" w:sz="0" w:space="0" w:color="auto"/>
            <w:right w:val="none" w:sz="0" w:space="0" w:color="auto"/>
          </w:divBdr>
        </w:div>
        <w:div w:id="139733355">
          <w:marLeft w:val="0"/>
          <w:marRight w:val="0"/>
          <w:marTop w:val="0"/>
          <w:marBottom w:val="0"/>
          <w:divBdr>
            <w:top w:val="none" w:sz="0" w:space="0" w:color="auto"/>
            <w:left w:val="none" w:sz="0" w:space="0" w:color="auto"/>
            <w:bottom w:val="none" w:sz="0" w:space="0" w:color="auto"/>
            <w:right w:val="none" w:sz="0" w:space="0" w:color="auto"/>
          </w:divBdr>
        </w:div>
        <w:div w:id="231474438">
          <w:marLeft w:val="0"/>
          <w:marRight w:val="0"/>
          <w:marTop w:val="0"/>
          <w:marBottom w:val="0"/>
          <w:divBdr>
            <w:top w:val="none" w:sz="0" w:space="0" w:color="auto"/>
            <w:left w:val="none" w:sz="0" w:space="0" w:color="auto"/>
            <w:bottom w:val="none" w:sz="0" w:space="0" w:color="auto"/>
            <w:right w:val="none" w:sz="0" w:space="0" w:color="auto"/>
          </w:divBdr>
        </w:div>
        <w:div w:id="933708265">
          <w:marLeft w:val="0"/>
          <w:marRight w:val="0"/>
          <w:marTop w:val="0"/>
          <w:marBottom w:val="0"/>
          <w:divBdr>
            <w:top w:val="none" w:sz="0" w:space="0" w:color="auto"/>
            <w:left w:val="none" w:sz="0" w:space="0" w:color="auto"/>
            <w:bottom w:val="none" w:sz="0" w:space="0" w:color="auto"/>
            <w:right w:val="none" w:sz="0" w:space="0" w:color="auto"/>
          </w:divBdr>
        </w:div>
        <w:div w:id="895312322">
          <w:marLeft w:val="0"/>
          <w:marRight w:val="0"/>
          <w:marTop w:val="0"/>
          <w:marBottom w:val="0"/>
          <w:divBdr>
            <w:top w:val="none" w:sz="0" w:space="0" w:color="auto"/>
            <w:left w:val="none" w:sz="0" w:space="0" w:color="auto"/>
            <w:bottom w:val="none" w:sz="0" w:space="0" w:color="auto"/>
            <w:right w:val="none" w:sz="0" w:space="0" w:color="auto"/>
          </w:divBdr>
        </w:div>
        <w:div w:id="103042598">
          <w:marLeft w:val="0"/>
          <w:marRight w:val="0"/>
          <w:marTop w:val="0"/>
          <w:marBottom w:val="0"/>
          <w:divBdr>
            <w:top w:val="none" w:sz="0" w:space="0" w:color="auto"/>
            <w:left w:val="none" w:sz="0" w:space="0" w:color="auto"/>
            <w:bottom w:val="none" w:sz="0" w:space="0" w:color="auto"/>
            <w:right w:val="none" w:sz="0" w:space="0" w:color="auto"/>
          </w:divBdr>
        </w:div>
        <w:div w:id="897714371">
          <w:marLeft w:val="0"/>
          <w:marRight w:val="0"/>
          <w:marTop w:val="0"/>
          <w:marBottom w:val="0"/>
          <w:divBdr>
            <w:top w:val="none" w:sz="0" w:space="0" w:color="auto"/>
            <w:left w:val="none" w:sz="0" w:space="0" w:color="auto"/>
            <w:bottom w:val="none" w:sz="0" w:space="0" w:color="auto"/>
            <w:right w:val="none" w:sz="0" w:space="0" w:color="auto"/>
          </w:divBdr>
        </w:div>
        <w:div w:id="930047147">
          <w:marLeft w:val="0"/>
          <w:marRight w:val="0"/>
          <w:marTop w:val="0"/>
          <w:marBottom w:val="0"/>
          <w:divBdr>
            <w:top w:val="none" w:sz="0" w:space="0" w:color="auto"/>
            <w:left w:val="none" w:sz="0" w:space="0" w:color="auto"/>
            <w:bottom w:val="none" w:sz="0" w:space="0" w:color="auto"/>
            <w:right w:val="none" w:sz="0" w:space="0" w:color="auto"/>
          </w:divBdr>
        </w:div>
        <w:div w:id="161704957">
          <w:marLeft w:val="0"/>
          <w:marRight w:val="0"/>
          <w:marTop w:val="0"/>
          <w:marBottom w:val="0"/>
          <w:divBdr>
            <w:top w:val="none" w:sz="0" w:space="0" w:color="auto"/>
            <w:left w:val="none" w:sz="0" w:space="0" w:color="auto"/>
            <w:bottom w:val="none" w:sz="0" w:space="0" w:color="auto"/>
            <w:right w:val="none" w:sz="0" w:space="0" w:color="auto"/>
          </w:divBdr>
        </w:div>
        <w:div w:id="2057313407">
          <w:marLeft w:val="0"/>
          <w:marRight w:val="0"/>
          <w:marTop w:val="0"/>
          <w:marBottom w:val="0"/>
          <w:divBdr>
            <w:top w:val="none" w:sz="0" w:space="0" w:color="auto"/>
            <w:left w:val="none" w:sz="0" w:space="0" w:color="auto"/>
            <w:bottom w:val="none" w:sz="0" w:space="0" w:color="auto"/>
            <w:right w:val="none" w:sz="0" w:space="0" w:color="auto"/>
          </w:divBdr>
        </w:div>
        <w:div w:id="919296390">
          <w:marLeft w:val="0"/>
          <w:marRight w:val="0"/>
          <w:marTop w:val="0"/>
          <w:marBottom w:val="0"/>
          <w:divBdr>
            <w:top w:val="none" w:sz="0" w:space="0" w:color="auto"/>
            <w:left w:val="none" w:sz="0" w:space="0" w:color="auto"/>
            <w:bottom w:val="none" w:sz="0" w:space="0" w:color="auto"/>
            <w:right w:val="none" w:sz="0" w:space="0" w:color="auto"/>
          </w:divBdr>
        </w:div>
        <w:div w:id="131754175">
          <w:marLeft w:val="0"/>
          <w:marRight w:val="0"/>
          <w:marTop w:val="0"/>
          <w:marBottom w:val="0"/>
          <w:divBdr>
            <w:top w:val="none" w:sz="0" w:space="0" w:color="auto"/>
            <w:left w:val="none" w:sz="0" w:space="0" w:color="auto"/>
            <w:bottom w:val="none" w:sz="0" w:space="0" w:color="auto"/>
            <w:right w:val="none" w:sz="0" w:space="0" w:color="auto"/>
          </w:divBdr>
        </w:div>
        <w:div w:id="192311052">
          <w:marLeft w:val="0"/>
          <w:marRight w:val="0"/>
          <w:marTop w:val="0"/>
          <w:marBottom w:val="0"/>
          <w:divBdr>
            <w:top w:val="none" w:sz="0" w:space="0" w:color="auto"/>
            <w:left w:val="none" w:sz="0" w:space="0" w:color="auto"/>
            <w:bottom w:val="none" w:sz="0" w:space="0" w:color="auto"/>
            <w:right w:val="none" w:sz="0" w:space="0" w:color="auto"/>
          </w:divBdr>
        </w:div>
        <w:div w:id="1204051962">
          <w:marLeft w:val="0"/>
          <w:marRight w:val="0"/>
          <w:marTop w:val="0"/>
          <w:marBottom w:val="0"/>
          <w:divBdr>
            <w:top w:val="none" w:sz="0" w:space="0" w:color="auto"/>
            <w:left w:val="none" w:sz="0" w:space="0" w:color="auto"/>
            <w:bottom w:val="none" w:sz="0" w:space="0" w:color="auto"/>
            <w:right w:val="none" w:sz="0" w:space="0" w:color="auto"/>
          </w:divBdr>
        </w:div>
        <w:div w:id="660891794">
          <w:marLeft w:val="0"/>
          <w:marRight w:val="0"/>
          <w:marTop w:val="0"/>
          <w:marBottom w:val="0"/>
          <w:divBdr>
            <w:top w:val="none" w:sz="0" w:space="0" w:color="auto"/>
            <w:left w:val="none" w:sz="0" w:space="0" w:color="auto"/>
            <w:bottom w:val="none" w:sz="0" w:space="0" w:color="auto"/>
            <w:right w:val="none" w:sz="0" w:space="0" w:color="auto"/>
          </w:divBdr>
        </w:div>
        <w:div w:id="1351956610">
          <w:marLeft w:val="0"/>
          <w:marRight w:val="0"/>
          <w:marTop w:val="0"/>
          <w:marBottom w:val="0"/>
          <w:divBdr>
            <w:top w:val="none" w:sz="0" w:space="0" w:color="auto"/>
            <w:left w:val="none" w:sz="0" w:space="0" w:color="auto"/>
            <w:bottom w:val="none" w:sz="0" w:space="0" w:color="auto"/>
            <w:right w:val="none" w:sz="0" w:space="0" w:color="auto"/>
          </w:divBdr>
        </w:div>
        <w:div w:id="2123957543">
          <w:marLeft w:val="0"/>
          <w:marRight w:val="0"/>
          <w:marTop w:val="0"/>
          <w:marBottom w:val="0"/>
          <w:divBdr>
            <w:top w:val="none" w:sz="0" w:space="0" w:color="auto"/>
            <w:left w:val="none" w:sz="0" w:space="0" w:color="auto"/>
            <w:bottom w:val="none" w:sz="0" w:space="0" w:color="auto"/>
            <w:right w:val="none" w:sz="0" w:space="0" w:color="auto"/>
          </w:divBdr>
        </w:div>
        <w:div w:id="1032848958">
          <w:marLeft w:val="0"/>
          <w:marRight w:val="0"/>
          <w:marTop w:val="0"/>
          <w:marBottom w:val="0"/>
          <w:divBdr>
            <w:top w:val="none" w:sz="0" w:space="0" w:color="auto"/>
            <w:left w:val="none" w:sz="0" w:space="0" w:color="auto"/>
            <w:bottom w:val="none" w:sz="0" w:space="0" w:color="auto"/>
            <w:right w:val="none" w:sz="0" w:space="0" w:color="auto"/>
          </w:divBdr>
        </w:div>
        <w:div w:id="1925454314">
          <w:marLeft w:val="0"/>
          <w:marRight w:val="0"/>
          <w:marTop w:val="0"/>
          <w:marBottom w:val="0"/>
          <w:divBdr>
            <w:top w:val="none" w:sz="0" w:space="0" w:color="auto"/>
            <w:left w:val="none" w:sz="0" w:space="0" w:color="auto"/>
            <w:bottom w:val="none" w:sz="0" w:space="0" w:color="auto"/>
            <w:right w:val="none" w:sz="0" w:space="0" w:color="auto"/>
          </w:divBdr>
        </w:div>
        <w:div w:id="1145051636">
          <w:marLeft w:val="0"/>
          <w:marRight w:val="0"/>
          <w:marTop w:val="0"/>
          <w:marBottom w:val="0"/>
          <w:divBdr>
            <w:top w:val="none" w:sz="0" w:space="0" w:color="auto"/>
            <w:left w:val="none" w:sz="0" w:space="0" w:color="auto"/>
            <w:bottom w:val="none" w:sz="0" w:space="0" w:color="auto"/>
            <w:right w:val="none" w:sz="0" w:space="0" w:color="auto"/>
          </w:divBdr>
        </w:div>
        <w:div w:id="1182357197">
          <w:marLeft w:val="0"/>
          <w:marRight w:val="0"/>
          <w:marTop w:val="0"/>
          <w:marBottom w:val="0"/>
          <w:divBdr>
            <w:top w:val="none" w:sz="0" w:space="0" w:color="auto"/>
            <w:left w:val="none" w:sz="0" w:space="0" w:color="auto"/>
            <w:bottom w:val="none" w:sz="0" w:space="0" w:color="auto"/>
            <w:right w:val="none" w:sz="0" w:space="0" w:color="auto"/>
          </w:divBdr>
        </w:div>
        <w:div w:id="242186618">
          <w:marLeft w:val="0"/>
          <w:marRight w:val="0"/>
          <w:marTop w:val="0"/>
          <w:marBottom w:val="0"/>
          <w:divBdr>
            <w:top w:val="none" w:sz="0" w:space="0" w:color="auto"/>
            <w:left w:val="none" w:sz="0" w:space="0" w:color="auto"/>
            <w:bottom w:val="none" w:sz="0" w:space="0" w:color="auto"/>
            <w:right w:val="none" w:sz="0" w:space="0" w:color="auto"/>
          </w:divBdr>
        </w:div>
        <w:div w:id="1907911276">
          <w:marLeft w:val="0"/>
          <w:marRight w:val="0"/>
          <w:marTop w:val="0"/>
          <w:marBottom w:val="0"/>
          <w:divBdr>
            <w:top w:val="none" w:sz="0" w:space="0" w:color="auto"/>
            <w:left w:val="none" w:sz="0" w:space="0" w:color="auto"/>
            <w:bottom w:val="none" w:sz="0" w:space="0" w:color="auto"/>
            <w:right w:val="none" w:sz="0" w:space="0" w:color="auto"/>
          </w:divBdr>
        </w:div>
        <w:div w:id="1756852740">
          <w:marLeft w:val="0"/>
          <w:marRight w:val="0"/>
          <w:marTop w:val="0"/>
          <w:marBottom w:val="0"/>
          <w:divBdr>
            <w:top w:val="none" w:sz="0" w:space="0" w:color="auto"/>
            <w:left w:val="none" w:sz="0" w:space="0" w:color="auto"/>
            <w:bottom w:val="none" w:sz="0" w:space="0" w:color="auto"/>
            <w:right w:val="none" w:sz="0" w:space="0" w:color="auto"/>
          </w:divBdr>
        </w:div>
        <w:div w:id="844780862">
          <w:marLeft w:val="0"/>
          <w:marRight w:val="0"/>
          <w:marTop w:val="0"/>
          <w:marBottom w:val="0"/>
          <w:divBdr>
            <w:top w:val="none" w:sz="0" w:space="0" w:color="auto"/>
            <w:left w:val="none" w:sz="0" w:space="0" w:color="auto"/>
            <w:bottom w:val="none" w:sz="0" w:space="0" w:color="auto"/>
            <w:right w:val="none" w:sz="0" w:space="0" w:color="auto"/>
          </w:divBdr>
        </w:div>
        <w:div w:id="1154294859">
          <w:marLeft w:val="0"/>
          <w:marRight w:val="0"/>
          <w:marTop w:val="0"/>
          <w:marBottom w:val="0"/>
          <w:divBdr>
            <w:top w:val="none" w:sz="0" w:space="0" w:color="auto"/>
            <w:left w:val="none" w:sz="0" w:space="0" w:color="auto"/>
            <w:bottom w:val="none" w:sz="0" w:space="0" w:color="auto"/>
            <w:right w:val="none" w:sz="0" w:space="0" w:color="auto"/>
          </w:divBdr>
        </w:div>
        <w:div w:id="1846020640">
          <w:marLeft w:val="0"/>
          <w:marRight w:val="0"/>
          <w:marTop w:val="0"/>
          <w:marBottom w:val="0"/>
          <w:divBdr>
            <w:top w:val="none" w:sz="0" w:space="0" w:color="auto"/>
            <w:left w:val="none" w:sz="0" w:space="0" w:color="auto"/>
            <w:bottom w:val="none" w:sz="0" w:space="0" w:color="auto"/>
            <w:right w:val="none" w:sz="0" w:space="0" w:color="auto"/>
          </w:divBdr>
        </w:div>
        <w:div w:id="138499800">
          <w:marLeft w:val="0"/>
          <w:marRight w:val="0"/>
          <w:marTop w:val="0"/>
          <w:marBottom w:val="0"/>
          <w:divBdr>
            <w:top w:val="none" w:sz="0" w:space="0" w:color="auto"/>
            <w:left w:val="none" w:sz="0" w:space="0" w:color="auto"/>
            <w:bottom w:val="none" w:sz="0" w:space="0" w:color="auto"/>
            <w:right w:val="none" w:sz="0" w:space="0" w:color="auto"/>
          </w:divBdr>
        </w:div>
        <w:div w:id="1267687514">
          <w:marLeft w:val="0"/>
          <w:marRight w:val="0"/>
          <w:marTop w:val="0"/>
          <w:marBottom w:val="0"/>
          <w:divBdr>
            <w:top w:val="none" w:sz="0" w:space="0" w:color="auto"/>
            <w:left w:val="none" w:sz="0" w:space="0" w:color="auto"/>
            <w:bottom w:val="none" w:sz="0" w:space="0" w:color="auto"/>
            <w:right w:val="none" w:sz="0" w:space="0" w:color="auto"/>
          </w:divBdr>
        </w:div>
        <w:div w:id="126171082">
          <w:marLeft w:val="0"/>
          <w:marRight w:val="0"/>
          <w:marTop w:val="0"/>
          <w:marBottom w:val="0"/>
          <w:divBdr>
            <w:top w:val="none" w:sz="0" w:space="0" w:color="auto"/>
            <w:left w:val="none" w:sz="0" w:space="0" w:color="auto"/>
            <w:bottom w:val="none" w:sz="0" w:space="0" w:color="auto"/>
            <w:right w:val="none" w:sz="0" w:space="0" w:color="auto"/>
          </w:divBdr>
        </w:div>
        <w:div w:id="1180119986">
          <w:marLeft w:val="0"/>
          <w:marRight w:val="0"/>
          <w:marTop w:val="0"/>
          <w:marBottom w:val="0"/>
          <w:divBdr>
            <w:top w:val="none" w:sz="0" w:space="0" w:color="auto"/>
            <w:left w:val="none" w:sz="0" w:space="0" w:color="auto"/>
            <w:bottom w:val="none" w:sz="0" w:space="0" w:color="auto"/>
            <w:right w:val="none" w:sz="0" w:space="0" w:color="auto"/>
          </w:divBdr>
        </w:div>
        <w:div w:id="1482189999">
          <w:marLeft w:val="0"/>
          <w:marRight w:val="0"/>
          <w:marTop w:val="0"/>
          <w:marBottom w:val="0"/>
          <w:divBdr>
            <w:top w:val="none" w:sz="0" w:space="0" w:color="auto"/>
            <w:left w:val="none" w:sz="0" w:space="0" w:color="auto"/>
            <w:bottom w:val="none" w:sz="0" w:space="0" w:color="auto"/>
            <w:right w:val="none" w:sz="0" w:space="0" w:color="auto"/>
          </w:divBdr>
        </w:div>
        <w:div w:id="703560791">
          <w:marLeft w:val="0"/>
          <w:marRight w:val="0"/>
          <w:marTop w:val="0"/>
          <w:marBottom w:val="0"/>
          <w:divBdr>
            <w:top w:val="none" w:sz="0" w:space="0" w:color="auto"/>
            <w:left w:val="none" w:sz="0" w:space="0" w:color="auto"/>
            <w:bottom w:val="none" w:sz="0" w:space="0" w:color="auto"/>
            <w:right w:val="none" w:sz="0" w:space="0" w:color="auto"/>
          </w:divBdr>
        </w:div>
        <w:div w:id="934706821">
          <w:marLeft w:val="0"/>
          <w:marRight w:val="0"/>
          <w:marTop w:val="0"/>
          <w:marBottom w:val="0"/>
          <w:divBdr>
            <w:top w:val="none" w:sz="0" w:space="0" w:color="auto"/>
            <w:left w:val="none" w:sz="0" w:space="0" w:color="auto"/>
            <w:bottom w:val="none" w:sz="0" w:space="0" w:color="auto"/>
            <w:right w:val="none" w:sz="0" w:space="0" w:color="auto"/>
          </w:divBdr>
        </w:div>
        <w:div w:id="1521238431">
          <w:marLeft w:val="0"/>
          <w:marRight w:val="0"/>
          <w:marTop w:val="0"/>
          <w:marBottom w:val="0"/>
          <w:divBdr>
            <w:top w:val="none" w:sz="0" w:space="0" w:color="auto"/>
            <w:left w:val="none" w:sz="0" w:space="0" w:color="auto"/>
            <w:bottom w:val="none" w:sz="0" w:space="0" w:color="auto"/>
            <w:right w:val="none" w:sz="0" w:space="0" w:color="auto"/>
          </w:divBdr>
        </w:div>
        <w:div w:id="2110395462">
          <w:marLeft w:val="0"/>
          <w:marRight w:val="0"/>
          <w:marTop w:val="0"/>
          <w:marBottom w:val="0"/>
          <w:divBdr>
            <w:top w:val="none" w:sz="0" w:space="0" w:color="auto"/>
            <w:left w:val="none" w:sz="0" w:space="0" w:color="auto"/>
            <w:bottom w:val="none" w:sz="0" w:space="0" w:color="auto"/>
            <w:right w:val="none" w:sz="0" w:space="0" w:color="auto"/>
          </w:divBdr>
        </w:div>
        <w:div w:id="1032808470">
          <w:marLeft w:val="0"/>
          <w:marRight w:val="0"/>
          <w:marTop w:val="0"/>
          <w:marBottom w:val="0"/>
          <w:divBdr>
            <w:top w:val="none" w:sz="0" w:space="0" w:color="auto"/>
            <w:left w:val="none" w:sz="0" w:space="0" w:color="auto"/>
            <w:bottom w:val="none" w:sz="0" w:space="0" w:color="auto"/>
            <w:right w:val="none" w:sz="0" w:space="0" w:color="auto"/>
          </w:divBdr>
        </w:div>
        <w:div w:id="1052072400">
          <w:marLeft w:val="0"/>
          <w:marRight w:val="0"/>
          <w:marTop w:val="0"/>
          <w:marBottom w:val="0"/>
          <w:divBdr>
            <w:top w:val="none" w:sz="0" w:space="0" w:color="auto"/>
            <w:left w:val="none" w:sz="0" w:space="0" w:color="auto"/>
            <w:bottom w:val="none" w:sz="0" w:space="0" w:color="auto"/>
            <w:right w:val="none" w:sz="0" w:space="0" w:color="auto"/>
          </w:divBdr>
        </w:div>
        <w:div w:id="621887033">
          <w:marLeft w:val="0"/>
          <w:marRight w:val="0"/>
          <w:marTop w:val="0"/>
          <w:marBottom w:val="0"/>
          <w:divBdr>
            <w:top w:val="none" w:sz="0" w:space="0" w:color="auto"/>
            <w:left w:val="none" w:sz="0" w:space="0" w:color="auto"/>
            <w:bottom w:val="none" w:sz="0" w:space="0" w:color="auto"/>
            <w:right w:val="none" w:sz="0" w:space="0" w:color="auto"/>
          </w:divBdr>
        </w:div>
        <w:div w:id="569849231">
          <w:marLeft w:val="0"/>
          <w:marRight w:val="0"/>
          <w:marTop w:val="0"/>
          <w:marBottom w:val="0"/>
          <w:divBdr>
            <w:top w:val="none" w:sz="0" w:space="0" w:color="auto"/>
            <w:left w:val="none" w:sz="0" w:space="0" w:color="auto"/>
            <w:bottom w:val="none" w:sz="0" w:space="0" w:color="auto"/>
            <w:right w:val="none" w:sz="0" w:space="0" w:color="auto"/>
          </w:divBdr>
        </w:div>
        <w:div w:id="1256550149">
          <w:marLeft w:val="0"/>
          <w:marRight w:val="0"/>
          <w:marTop w:val="0"/>
          <w:marBottom w:val="0"/>
          <w:divBdr>
            <w:top w:val="none" w:sz="0" w:space="0" w:color="auto"/>
            <w:left w:val="none" w:sz="0" w:space="0" w:color="auto"/>
            <w:bottom w:val="none" w:sz="0" w:space="0" w:color="auto"/>
            <w:right w:val="none" w:sz="0" w:space="0" w:color="auto"/>
          </w:divBdr>
        </w:div>
        <w:div w:id="856574860">
          <w:marLeft w:val="0"/>
          <w:marRight w:val="0"/>
          <w:marTop w:val="0"/>
          <w:marBottom w:val="0"/>
          <w:divBdr>
            <w:top w:val="none" w:sz="0" w:space="0" w:color="auto"/>
            <w:left w:val="none" w:sz="0" w:space="0" w:color="auto"/>
            <w:bottom w:val="none" w:sz="0" w:space="0" w:color="auto"/>
            <w:right w:val="none" w:sz="0" w:space="0" w:color="auto"/>
          </w:divBdr>
        </w:div>
        <w:div w:id="1265646338">
          <w:marLeft w:val="0"/>
          <w:marRight w:val="0"/>
          <w:marTop w:val="0"/>
          <w:marBottom w:val="0"/>
          <w:divBdr>
            <w:top w:val="none" w:sz="0" w:space="0" w:color="auto"/>
            <w:left w:val="none" w:sz="0" w:space="0" w:color="auto"/>
            <w:bottom w:val="none" w:sz="0" w:space="0" w:color="auto"/>
            <w:right w:val="none" w:sz="0" w:space="0" w:color="auto"/>
          </w:divBdr>
        </w:div>
        <w:div w:id="1574656382">
          <w:marLeft w:val="0"/>
          <w:marRight w:val="0"/>
          <w:marTop w:val="0"/>
          <w:marBottom w:val="0"/>
          <w:divBdr>
            <w:top w:val="none" w:sz="0" w:space="0" w:color="auto"/>
            <w:left w:val="none" w:sz="0" w:space="0" w:color="auto"/>
            <w:bottom w:val="none" w:sz="0" w:space="0" w:color="auto"/>
            <w:right w:val="none" w:sz="0" w:space="0" w:color="auto"/>
          </w:divBdr>
        </w:div>
        <w:div w:id="1610814411">
          <w:marLeft w:val="0"/>
          <w:marRight w:val="0"/>
          <w:marTop w:val="0"/>
          <w:marBottom w:val="0"/>
          <w:divBdr>
            <w:top w:val="none" w:sz="0" w:space="0" w:color="auto"/>
            <w:left w:val="none" w:sz="0" w:space="0" w:color="auto"/>
            <w:bottom w:val="none" w:sz="0" w:space="0" w:color="auto"/>
            <w:right w:val="none" w:sz="0" w:space="0" w:color="auto"/>
          </w:divBdr>
        </w:div>
        <w:div w:id="1667586468">
          <w:marLeft w:val="0"/>
          <w:marRight w:val="0"/>
          <w:marTop w:val="0"/>
          <w:marBottom w:val="0"/>
          <w:divBdr>
            <w:top w:val="none" w:sz="0" w:space="0" w:color="auto"/>
            <w:left w:val="none" w:sz="0" w:space="0" w:color="auto"/>
            <w:bottom w:val="none" w:sz="0" w:space="0" w:color="auto"/>
            <w:right w:val="none" w:sz="0" w:space="0" w:color="auto"/>
          </w:divBdr>
        </w:div>
        <w:div w:id="481308660">
          <w:marLeft w:val="0"/>
          <w:marRight w:val="0"/>
          <w:marTop w:val="0"/>
          <w:marBottom w:val="0"/>
          <w:divBdr>
            <w:top w:val="none" w:sz="0" w:space="0" w:color="auto"/>
            <w:left w:val="none" w:sz="0" w:space="0" w:color="auto"/>
            <w:bottom w:val="none" w:sz="0" w:space="0" w:color="auto"/>
            <w:right w:val="none" w:sz="0" w:space="0" w:color="auto"/>
          </w:divBdr>
        </w:div>
        <w:div w:id="1099788116">
          <w:marLeft w:val="0"/>
          <w:marRight w:val="0"/>
          <w:marTop w:val="0"/>
          <w:marBottom w:val="0"/>
          <w:divBdr>
            <w:top w:val="none" w:sz="0" w:space="0" w:color="auto"/>
            <w:left w:val="none" w:sz="0" w:space="0" w:color="auto"/>
            <w:bottom w:val="none" w:sz="0" w:space="0" w:color="auto"/>
            <w:right w:val="none" w:sz="0" w:space="0" w:color="auto"/>
          </w:divBdr>
        </w:div>
        <w:div w:id="119765249">
          <w:marLeft w:val="0"/>
          <w:marRight w:val="0"/>
          <w:marTop w:val="0"/>
          <w:marBottom w:val="0"/>
          <w:divBdr>
            <w:top w:val="none" w:sz="0" w:space="0" w:color="auto"/>
            <w:left w:val="none" w:sz="0" w:space="0" w:color="auto"/>
            <w:bottom w:val="none" w:sz="0" w:space="0" w:color="auto"/>
            <w:right w:val="none" w:sz="0" w:space="0" w:color="auto"/>
          </w:divBdr>
        </w:div>
        <w:div w:id="1313825002">
          <w:marLeft w:val="0"/>
          <w:marRight w:val="0"/>
          <w:marTop w:val="0"/>
          <w:marBottom w:val="0"/>
          <w:divBdr>
            <w:top w:val="none" w:sz="0" w:space="0" w:color="auto"/>
            <w:left w:val="none" w:sz="0" w:space="0" w:color="auto"/>
            <w:bottom w:val="none" w:sz="0" w:space="0" w:color="auto"/>
            <w:right w:val="none" w:sz="0" w:space="0" w:color="auto"/>
          </w:divBdr>
        </w:div>
        <w:div w:id="648244112">
          <w:marLeft w:val="0"/>
          <w:marRight w:val="0"/>
          <w:marTop w:val="0"/>
          <w:marBottom w:val="0"/>
          <w:divBdr>
            <w:top w:val="none" w:sz="0" w:space="0" w:color="auto"/>
            <w:left w:val="none" w:sz="0" w:space="0" w:color="auto"/>
            <w:bottom w:val="none" w:sz="0" w:space="0" w:color="auto"/>
            <w:right w:val="none" w:sz="0" w:space="0" w:color="auto"/>
          </w:divBdr>
        </w:div>
        <w:div w:id="631911265">
          <w:marLeft w:val="0"/>
          <w:marRight w:val="0"/>
          <w:marTop w:val="0"/>
          <w:marBottom w:val="0"/>
          <w:divBdr>
            <w:top w:val="none" w:sz="0" w:space="0" w:color="auto"/>
            <w:left w:val="none" w:sz="0" w:space="0" w:color="auto"/>
            <w:bottom w:val="none" w:sz="0" w:space="0" w:color="auto"/>
            <w:right w:val="none" w:sz="0" w:space="0" w:color="auto"/>
          </w:divBdr>
        </w:div>
        <w:div w:id="967933144">
          <w:marLeft w:val="0"/>
          <w:marRight w:val="0"/>
          <w:marTop w:val="0"/>
          <w:marBottom w:val="0"/>
          <w:divBdr>
            <w:top w:val="none" w:sz="0" w:space="0" w:color="auto"/>
            <w:left w:val="none" w:sz="0" w:space="0" w:color="auto"/>
            <w:bottom w:val="none" w:sz="0" w:space="0" w:color="auto"/>
            <w:right w:val="none" w:sz="0" w:space="0" w:color="auto"/>
          </w:divBdr>
        </w:div>
        <w:div w:id="260797430">
          <w:marLeft w:val="0"/>
          <w:marRight w:val="0"/>
          <w:marTop w:val="0"/>
          <w:marBottom w:val="0"/>
          <w:divBdr>
            <w:top w:val="none" w:sz="0" w:space="0" w:color="auto"/>
            <w:left w:val="none" w:sz="0" w:space="0" w:color="auto"/>
            <w:bottom w:val="none" w:sz="0" w:space="0" w:color="auto"/>
            <w:right w:val="none" w:sz="0" w:space="0" w:color="auto"/>
          </w:divBdr>
        </w:div>
        <w:div w:id="1579048066">
          <w:marLeft w:val="0"/>
          <w:marRight w:val="0"/>
          <w:marTop w:val="0"/>
          <w:marBottom w:val="0"/>
          <w:divBdr>
            <w:top w:val="none" w:sz="0" w:space="0" w:color="auto"/>
            <w:left w:val="none" w:sz="0" w:space="0" w:color="auto"/>
            <w:bottom w:val="none" w:sz="0" w:space="0" w:color="auto"/>
            <w:right w:val="none" w:sz="0" w:space="0" w:color="auto"/>
          </w:divBdr>
        </w:div>
        <w:div w:id="267546262">
          <w:marLeft w:val="0"/>
          <w:marRight w:val="0"/>
          <w:marTop w:val="0"/>
          <w:marBottom w:val="0"/>
          <w:divBdr>
            <w:top w:val="none" w:sz="0" w:space="0" w:color="auto"/>
            <w:left w:val="none" w:sz="0" w:space="0" w:color="auto"/>
            <w:bottom w:val="none" w:sz="0" w:space="0" w:color="auto"/>
            <w:right w:val="none" w:sz="0" w:space="0" w:color="auto"/>
          </w:divBdr>
        </w:div>
        <w:div w:id="317609410">
          <w:marLeft w:val="0"/>
          <w:marRight w:val="0"/>
          <w:marTop w:val="0"/>
          <w:marBottom w:val="0"/>
          <w:divBdr>
            <w:top w:val="none" w:sz="0" w:space="0" w:color="auto"/>
            <w:left w:val="none" w:sz="0" w:space="0" w:color="auto"/>
            <w:bottom w:val="none" w:sz="0" w:space="0" w:color="auto"/>
            <w:right w:val="none" w:sz="0" w:space="0" w:color="auto"/>
          </w:divBdr>
        </w:div>
        <w:div w:id="468716821">
          <w:marLeft w:val="0"/>
          <w:marRight w:val="0"/>
          <w:marTop w:val="0"/>
          <w:marBottom w:val="0"/>
          <w:divBdr>
            <w:top w:val="none" w:sz="0" w:space="0" w:color="auto"/>
            <w:left w:val="none" w:sz="0" w:space="0" w:color="auto"/>
            <w:bottom w:val="none" w:sz="0" w:space="0" w:color="auto"/>
            <w:right w:val="none" w:sz="0" w:space="0" w:color="auto"/>
          </w:divBdr>
        </w:div>
        <w:div w:id="1992060709">
          <w:marLeft w:val="0"/>
          <w:marRight w:val="0"/>
          <w:marTop w:val="0"/>
          <w:marBottom w:val="0"/>
          <w:divBdr>
            <w:top w:val="none" w:sz="0" w:space="0" w:color="auto"/>
            <w:left w:val="none" w:sz="0" w:space="0" w:color="auto"/>
            <w:bottom w:val="none" w:sz="0" w:space="0" w:color="auto"/>
            <w:right w:val="none" w:sz="0" w:space="0" w:color="auto"/>
          </w:divBdr>
        </w:div>
        <w:div w:id="2082096572">
          <w:marLeft w:val="0"/>
          <w:marRight w:val="0"/>
          <w:marTop w:val="0"/>
          <w:marBottom w:val="0"/>
          <w:divBdr>
            <w:top w:val="none" w:sz="0" w:space="0" w:color="auto"/>
            <w:left w:val="none" w:sz="0" w:space="0" w:color="auto"/>
            <w:bottom w:val="none" w:sz="0" w:space="0" w:color="auto"/>
            <w:right w:val="none" w:sz="0" w:space="0" w:color="auto"/>
          </w:divBdr>
        </w:div>
        <w:div w:id="1529217373">
          <w:marLeft w:val="0"/>
          <w:marRight w:val="0"/>
          <w:marTop w:val="0"/>
          <w:marBottom w:val="0"/>
          <w:divBdr>
            <w:top w:val="none" w:sz="0" w:space="0" w:color="auto"/>
            <w:left w:val="none" w:sz="0" w:space="0" w:color="auto"/>
            <w:bottom w:val="none" w:sz="0" w:space="0" w:color="auto"/>
            <w:right w:val="none" w:sz="0" w:space="0" w:color="auto"/>
          </w:divBdr>
        </w:div>
        <w:div w:id="1347367733">
          <w:marLeft w:val="0"/>
          <w:marRight w:val="0"/>
          <w:marTop w:val="0"/>
          <w:marBottom w:val="0"/>
          <w:divBdr>
            <w:top w:val="none" w:sz="0" w:space="0" w:color="auto"/>
            <w:left w:val="none" w:sz="0" w:space="0" w:color="auto"/>
            <w:bottom w:val="none" w:sz="0" w:space="0" w:color="auto"/>
            <w:right w:val="none" w:sz="0" w:space="0" w:color="auto"/>
          </w:divBdr>
        </w:div>
        <w:div w:id="200019054">
          <w:marLeft w:val="0"/>
          <w:marRight w:val="0"/>
          <w:marTop w:val="0"/>
          <w:marBottom w:val="0"/>
          <w:divBdr>
            <w:top w:val="none" w:sz="0" w:space="0" w:color="auto"/>
            <w:left w:val="none" w:sz="0" w:space="0" w:color="auto"/>
            <w:bottom w:val="none" w:sz="0" w:space="0" w:color="auto"/>
            <w:right w:val="none" w:sz="0" w:space="0" w:color="auto"/>
          </w:divBdr>
        </w:div>
        <w:div w:id="1408386127">
          <w:marLeft w:val="0"/>
          <w:marRight w:val="0"/>
          <w:marTop w:val="0"/>
          <w:marBottom w:val="0"/>
          <w:divBdr>
            <w:top w:val="none" w:sz="0" w:space="0" w:color="auto"/>
            <w:left w:val="none" w:sz="0" w:space="0" w:color="auto"/>
            <w:bottom w:val="none" w:sz="0" w:space="0" w:color="auto"/>
            <w:right w:val="none" w:sz="0" w:space="0" w:color="auto"/>
          </w:divBdr>
        </w:div>
        <w:div w:id="487744694">
          <w:marLeft w:val="0"/>
          <w:marRight w:val="0"/>
          <w:marTop w:val="0"/>
          <w:marBottom w:val="0"/>
          <w:divBdr>
            <w:top w:val="none" w:sz="0" w:space="0" w:color="auto"/>
            <w:left w:val="none" w:sz="0" w:space="0" w:color="auto"/>
            <w:bottom w:val="none" w:sz="0" w:space="0" w:color="auto"/>
            <w:right w:val="none" w:sz="0" w:space="0" w:color="auto"/>
          </w:divBdr>
        </w:div>
        <w:div w:id="901064344">
          <w:marLeft w:val="0"/>
          <w:marRight w:val="0"/>
          <w:marTop w:val="0"/>
          <w:marBottom w:val="0"/>
          <w:divBdr>
            <w:top w:val="none" w:sz="0" w:space="0" w:color="auto"/>
            <w:left w:val="none" w:sz="0" w:space="0" w:color="auto"/>
            <w:bottom w:val="none" w:sz="0" w:space="0" w:color="auto"/>
            <w:right w:val="none" w:sz="0" w:space="0" w:color="auto"/>
          </w:divBdr>
        </w:div>
        <w:div w:id="890532376">
          <w:marLeft w:val="0"/>
          <w:marRight w:val="0"/>
          <w:marTop w:val="0"/>
          <w:marBottom w:val="0"/>
          <w:divBdr>
            <w:top w:val="none" w:sz="0" w:space="0" w:color="auto"/>
            <w:left w:val="none" w:sz="0" w:space="0" w:color="auto"/>
            <w:bottom w:val="none" w:sz="0" w:space="0" w:color="auto"/>
            <w:right w:val="none" w:sz="0" w:space="0" w:color="auto"/>
          </w:divBdr>
        </w:div>
        <w:div w:id="668631000">
          <w:marLeft w:val="0"/>
          <w:marRight w:val="0"/>
          <w:marTop w:val="0"/>
          <w:marBottom w:val="0"/>
          <w:divBdr>
            <w:top w:val="none" w:sz="0" w:space="0" w:color="auto"/>
            <w:left w:val="none" w:sz="0" w:space="0" w:color="auto"/>
            <w:bottom w:val="none" w:sz="0" w:space="0" w:color="auto"/>
            <w:right w:val="none" w:sz="0" w:space="0" w:color="auto"/>
          </w:divBdr>
        </w:div>
        <w:div w:id="663631553">
          <w:marLeft w:val="0"/>
          <w:marRight w:val="0"/>
          <w:marTop w:val="0"/>
          <w:marBottom w:val="0"/>
          <w:divBdr>
            <w:top w:val="none" w:sz="0" w:space="0" w:color="auto"/>
            <w:left w:val="none" w:sz="0" w:space="0" w:color="auto"/>
            <w:bottom w:val="none" w:sz="0" w:space="0" w:color="auto"/>
            <w:right w:val="none" w:sz="0" w:space="0" w:color="auto"/>
          </w:divBdr>
        </w:div>
        <w:div w:id="270742188">
          <w:marLeft w:val="0"/>
          <w:marRight w:val="0"/>
          <w:marTop w:val="0"/>
          <w:marBottom w:val="0"/>
          <w:divBdr>
            <w:top w:val="none" w:sz="0" w:space="0" w:color="auto"/>
            <w:left w:val="none" w:sz="0" w:space="0" w:color="auto"/>
            <w:bottom w:val="none" w:sz="0" w:space="0" w:color="auto"/>
            <w:right w:val="none" w:sz="0" w:space="0" w:color="auto"/>
          </w:divBdr>
        </w:div>
        <w:div w:id="431558118">
          <w:marLeft w:val="0"/>
          <w:marRight w:val="0"/>
          <w:marTop w:val="0"/>
          <w:marBottom w:val="0"/>
          <w:divBdr>
            <w:top w:val="none" w:sz="0" w:space="0" w:color="auto"/>
            <w:left w:val="none" w:sz="0" w:space="0" w:color="auto"/>
            <w:bottom w:val="none" w:sz="0" w:space="0" w:color="auto"/>
            <w:right w:val="none" w:sz="0" w:space="0" w:color="auto"/>
          </w:divBdr>
        </w:div>
        <w:div w:id="1284112735">
          <w:marLeft w:val="0"/>
          <w:marRight w:val="0"/>
          <w:marTop w:val="0"/>
          <w:marBottom w:val="0"/>
          <w:divBdr>
            <w:top w:val="none" w:sz="0" w:space="0" w:color="auto"/>
            <w:left w:val="none" w:sz="0" w:space="0" w:color="auto"/>
            <w:bottom w:val="none" w:sz="0" w:space="0" w:color="auto"/>
            <w:right w:val="none" w:sz="0" w:space="0" w:color="auto"/>
          </w:divBdr>
        </w:div>
        <w:div w:id="532304254">
          <w:marLeft w:val="0"/>
          <w:marRight w:val="0"/>
          <w:marTop w:val="0"/>
          <w:marBottom w:val="0"/>
          <w:divBdr>
            <w:top w:val="none" w:sz="0" w:space="0" w:color="auto"/>
            <w:left w:val="none" w:sz="0" w:space="0" w:color="auto"/>
            <w:bottom w:val="none" w:sz="0" w:space="0" w:color="auto"/>
            <w:right w:val="none" w:sz="0" w:space="0" w:color="auto"/>
          </w:divBdr>
        </w:div>
        <w:div w:id="2131194744">
          <w:marLeft w:val="0"/>
          <w:marRight w:val="0"/>
          <w:marTop w:val="0"/>
          <w:marBottom w:val="0"/>
          <w:divBdr>
            <w:top w:val="none" w:sz="0" w:space="0" w:color="auto"/>
            <w:left w:val="none" w:sz="0" w:space="0" w:color="auto"/>
            <w:bottom w:val="none" w:sz="0" w:space="0" w:color="auto"/>
            <w:right w:val="none" w:sz="0" w:space="0" w:color="auto"/>
          </w:divBdr>
        </w:div>
        <w:div w:id="1898323641">
          <w:marLeft w:val="0"/>
          <w:marRight w:val="0"/>
          <w:marTop w:val="0"/>
          <w:marBottom w:val="0"/>
          <w:divBdr>
            <w:top w:val="none" w:sz="0" w:space="0" w:color="auto"/>
            <w:left w:val="none" w:sz="0" w:space="0" w:color="auto"/>
            <w:bottom w:val="none" w:sz="0" w:space="0" w:color="auto"/>
            <w:right w:val="none" w:sz="0" w:space="0" w:color="auto"/>
          </w:divBdr>
        </w:div>
        <w:div w:id="732965905">
          <w:marLeft w:val="0"/>
          <w:marRight w:val="0"/>
          <w:marTop w:val="0"/>
          <w:marBottom w:val="0"/>
          <w:divBdr>
            <w:top w:val="none" w:sz="0" w:space="0" w:color="auto"/>
            <w:left w:val="none" w:sz="0" w:space="0" w:color="auto"/>
            <w:bottom w:val="none" w:sz="0" w:space="0" w:color="auto"/>
            <w:right w:val="none" w:sz="0" w:space="0" w:color="auto"/>
          </w:divBdr>
        </w:div>
        <w:div w:id="437872794">
          <w:marLeft w:val="0"/>
          <w:marRight w:val="0"/>
          <w:marTop w:val="0"/>
          <w:marBottom w:val="0"/>
          <w:divBdr>
            <w:top w:val="none" w:sz="0" w:space="0" w:color="auto"/>
            <w:left w:val="none" w:sz="0" w:space="0" w:color="auto"/>
            <w:bottom w:val="none" w:sz="0" w:space="0" w:color="auto"/>
            <w:right w:val="none" w:sz="0" w:space="0" w:color="auto"/>
          </w:divBdr>
        </w:div>
        <w:div w:id="320697407">
          <w:marLeft w:val="0"/>
          <w:marRight w:val="0"/>
          <w:marTop w:val="0"/>
          <w:marBottom w:val="0"/>
          <w:divBdr>
            <w:top w:val="none" w:sz="0" w:space="0" w:color="auto"/>
            <w:left w:val="none" w:sz="0" w:space="0" w:color="auto"/>
            <w:bottom w:val="none" w:sz="0" w:space="0" w:color="auto"/>
            <w:right w:val="none" w:sz="0" w:space="0" w:color="auto"/>
          </w:divBdr>
        </w:div>
        <w:div w:id="961307582">
          <w:marLeft w:val="0"/>
          <w:marRight w:val="0"/>
          <w:marTop w:val="0"/>
          <w:marBottom w:val="0"/>
          <w:divBdr>
            <w:top w:val="none" w:sz="0" w:space="0" w:color="auto"/>
            <w:left w:val="none" w:sz="0" w:space="0" w:color="auto"/>
            <w:bottom w:val="none" w:sz="0" w:space="0" w:color="auto"/>
            <w:right w:val="none" w:sz="0" w:space="0" w:color="auto"/>
          </w:divBdr>
        </w:div>
        <w:div w:id="324210085">
          <w:marLeft w:val="0"/>
          <w:marRight w:val="0"/>
          <w:marTop w:val="0"/>
          <w:marBottom w:val="0"/>
          <w:divBdr>
            <w:top w:val="none" w:sz="0" w:space="0" w:color="auto"/>
            <w:left w:val="none" w:sz="0" w:space="0" w:color="auto"/>
            <w:bottom w:val="none" w:sz="0" w:space="0" w:color="auto"/>
            <w:right w:val="none" w:sz="0" w:space="0" w:color="auto"/>
          </w:divBdr>
        </w:div>
        <w:div w:id="2028949097">
          <w:marLeft w:val="0"/>
          <w:marRight w:val="0"/>
          <w:marTop w:val="0"/>
          <w:marBottom w:val="0"/>
          <w:divBdr>
            <w:top w:val="none" w:sz="0" w:space="0" w:color="auto"/>
            <w:left w:val="none" w:sz="0" w:space="0" w:color="auto"/>
            <w:bottom w:val="none" w:sz="0" w:space="0" w:color="auto"/>
            <w:right w:val="none" w:sz="0" w:space="0" w:color="auto"/>
          </w:divBdr>
        </w:div>
        <w:div w:id="903177345">
          <w:marLeft w:val="0"/>
          <w:marRight w:val="0"/>
          <w:marTop w:val="0"/>
          <w:marBottom w:val="0"/>
          <w:divBdr>
            <w:top w:val="none" w:sz="0" w:space="0" w:color="auto"/>
            <w:left w:val="none" w:sz="0" w:space="0" w:color="auto"/>
            <w:bottom w:val="none" w:sz="0" w:space="0" w:color="auto"/>
            <w:right w:val="none" w:sz="0" w:space="0" w:color="auto"/>
          </w:divBdr>
        </w:div>
        <w:div w:id="1061632351">
          <w:marLeft w:val="0"/>
          <w:marRight w:val="0"/>
          <w:marTop w:val="0"/>
          <w:marBottom w:val="0"/>
          <w:divBdr>
            <w:top w:val="none" w:sz="0" w:space="0" w:color="auto"/>
            <w:left w:val="none" w:sz="0" w:space="0" w:color="auto"/>
            <w:bottom w:val="none" w:sz="0" w:space="0" w:color="auto"/>
            <w:right w:val="none" w:sz="0" w:space="0" w:color="auto"/>
          </w:divBdr>
        </w:div>
        <w:div w:id="89009030">
          <w:marLeft w:val="0"/>
          <w:marRight w:val="0"/>
          <w:marTop w:val="0"/>
          <w:marBottom w:val="0"/>
          <w:divBdr>
            <w:top w:val="none" w:sz="0" w:space="0" w:color="auto"/>
            <w:left w:val="none" w:sz="0" w:space="0" w:color="auto"/>
            <w:bottom w:val="none" w:sz="0" w:space="0" w:color="auto"/>
            <w:right w:val="none" w:sz="0" w:space="0" w:color="auto"/>
          </w:divBdr>
        </w:div>
        <w:div w:id="1373072119">
          <w:marLeft w:val="0"/>
          <w:marRight w:val="0"/>
          <w:marTop w:val="0"/>
          <w:marBottom w:val="0"/>
          <w:divBdr>
            <w:top w:val="none" w:sz="0" w:space="0" w:color="auto"/>
            <w:left w:val="none" w:sz="0" w:space="0" w:color="auto"/>
            <w:bottom w:val="none" w:sz="0" w:space="0" w:color="auto"/>
            <w:right w:val="none" w:sz="0" w:space="0" w:color="auto"/>
          </w:divBdr>
        </w:div>
        <w:div w:id="1061321795">
          <w:marLeft w:val="0"/>
          <w:marRight w:val="0"/>
          <w:marTop w:val="0"/>
          <w:marBottom w:val="0"/>
          <w:divBdr>
            <w:top w:val="none" w:sz="0" w:space="0" w:color="auto"/>
            <w:left w:val="none" w:sz="0" w:space="0" w:color="auto"/>
            <w:bottom w:val="none" w:sz="0" w:space="0" w:color="auto"/>
            <w:right w:val="none" w:sz="0" w:space="0" w:color="auto"/>
          </w:divBdr>
        </w:div>
        <w:div w:id="1451127007">
          <w:marLeft w:val="0"/>
          <w:marRight w:val="0"/>
          <w:marTop w:val="0"/>
          <w:marBottom w:val="0"/>
          <w:divBdr>
            <w:top w:val="none" w:sz="0" w:space="0" w:color="auto"/>
            <w:left w:val="none" w:sz="0" w:space="0" w:color="auto"/>
            <w:bottom w:val="none" w:sz="0" w:space="0" w:color="auto"/>
            <w:right w:val="none" w:sz="0" w:space="0" w:color="auto"/>
          </w:divBdr>
        </w:div>
        <w:div w:id="1262682781">
          <w:marLeft w:val="0"/>
          <w:marRight w:val="0"/>
          <w:marTop w:val="0"/>
          <w:marBottom w:val="0"/>
          <w:divBdr>
            <w:top w:val="none" w:sz="0" w:space="0" w:color="auto"/>
            <w:left w:val="none" w:sz="0" w:space="0" w:color="auto"/>
            <w:bottom w:val="none" w:sz="0" w:space="0" w:color="auto"/>
            <w:right w:val="none" w:sz="0" w:space="0" w:color="auto"/>
          </w:divBdr>
        </w:div>
        <w:div w:id="1481923008">
          <w:marLeft w:val="0"/>
          <w:marRight w:val="0"/>
          <w:marTop w:val="0"/>
          <w:marBottom w:val="0"/>
          <w:divBdr>
            <w:top w:val="none" w:sz="0" w:space="0" w:color="auto"/>
            <w:left w:val="none" w:sz="0" w:space="0" w:color="auto"/>
            <w:bottom w:val="none" w:sz="0" w:space="0" w:color="auto"/>
            <w:right w:val="none" w:sz="0" w:space="0" w:color="auto"/>
          </w:divBdr>
        </w:div>
        <w:div w:id="888149615">
          <w:marLeft w:val="0"/>
          <w:marRight w:val="0"/>
          <w:marTop w:val="0"/>
          <w:marBottom w:val="0"/>
          <w:divBdr>
            <w:top w:val="none" w:sz="0" w:space="0" w:color="auto"/>
            <w:left w:val="none" w:sz="0" w:space="0" w:color="auto"/>
            <w:bottom w:val="none" w:sz="0" w:space="0" w:color="auto"/>
            <w:right w:val="none" w:sz="0" w:space="0" w:color="auto"/>
          </w:divBdr>
        </w:div>
        <w:div w:id="1066490647">
          <w:marLeft w:val="0"/>
          <w:marRight w:val="0"/>
          <w:marTop w:val="0"/>
          <w:marBottom w:val="0"/>
          <w:divBdr>
            <w:top w:val="none" w:sz="0" w:space="0" w:color="auto"/>
            <w:left w:val="none" w:sz="0" w:space="0" w:color="auto"/>
            <w:bottom w:val="none" w:sz="0" w:space="0" w:color="auto"/>
            <w:right w:val="none" w:sz="0" w:space="0" w:color="auto"/>
          </w:divBdr>
        </w:div>
        <w:div w:id="685012332">
          <w:marLeft w:val="0"/>
          <w:marRight w:val="0"/>
          <w:marTop w:val="0"/>
          <w:marBottom w:val="0"/>
          <w:divBdr>
            <w:top w:val="none" w:sz="0" w:space="0" w:color="auto"/>
            <w:left w:val="none" w:sz="0" w:space="0" w:color="auto"/>
            <w:bottom w:val="none" w:sz="0" w:space="0" w:color="auto"/>
            <w:right w:val="none" w:sz="0" w:space="0" w:color="auto"/>
          </w:divBdr>
        </w:div>
        <w:div w:id="1486243226">
          <w:marLeft w:val="0"/>
          <w:marRight w:val="0"/>
          <w:marTop w:val="0"/>
          <w:marBottom w:val="0"/>
          <w:divBdr>
            <w:top w:val="none" w:sz="0" w:space="0" w:color="auto"/>
            <w:left w:val="none" w:sz="0" w:space="0" w:color="auto"/>
            <w:bottom w:val="none" w:sz="0" w:space="0" w:color="auto"/>
            <w:right w:val="none" w:sz="0" w:space="0" w:color="auto"/>
          </w:divBdr>
        </w:div>
        <w:div w:id="962275563">
          <w:marLeft w:val="0"/>
          <w:marRight w:val="0"/>
          <w:marTop w:val="0"/>
          <w:marBottom w:val="0"/>
          <w:divBdr>
            <w:top w:val="none" w:sz="0" w:space="0" w:color="auto"/>
            <w:left w:val="none" w:sz="0" w:space="0" w:color="auto"/>
            <w:bottom w:val="none" w:sz="0" w:space="0" w:color="auto"/>
            <w:right w:val="none" w:sz="0" w:space="0" w:color="auto"/>
          </w:divBdr>
        </w:div>
        <w:div w:id="1683630176">
          <w:marLeft w:val="0"/>
          <w:marRight w:val="0"/>
          <w:marTop w:val="0"/>
          <w:marBottom w:val="0"/>
          <w:divBdr>
            <w:top w:val="none" w:sz="0" w:space="0" w:color="auto"/>
            <w:left w:val="none" w:sz="0" w:space="0" w:color="auto"/>
            <w:bottom w:val="none" w:sz="0" w:space="0" w:color="auto"/>
            <w:right w:val="none" w:sz="0" w:space="0" w:color="auto"/>
          </w:divBdr>
        </w:div>
        <w:div w:id="118762138">
          <w:marLeft w:val="0"/>
          <w:marRight w:val="0"/>
          <w:marTop w:val="0"/>
          <w:marBottom w:val="0"/>
          <w:divBdr>
            <w:top w:val="none" w:sz="0" w:space="0" w:color="auto"/>
            <w:left w:val="none" w:sz="0" w:space="0" w:color="auto"/>
            <w:bottom w:val="none" w:sz="0" w:space="0" w:color="auto"/>
            <w:right w:val="none" w:sz="0" w:space="0" w:color="auto"/>
          </w:divBdr>
        </w:div>
        <w:div w:id="1626353208">
          <w:marLeft w:val="0"/>
          <w:marRight w:val="0"/>
          <w:marTop w:val="0"/>
          <w:marBottom w:val="0"/>
          <w:divBdr>
            <w:top w:val="none" w:sz="0" w:space="0" w:color="auto"/>
            <w:left w:val="none" w:sz="0" w:space="0" w:color="auto"/>
            <w:bottom w:val="none" w:sz="0" w:space="0" w:color="auto"/>
            <w:right w:val="none" w:sz="0" w:space="0" w:color="auto"/>
          </w:divBdr>
        </w:div>
        <w:div w:id="642274597">
          <w:marLeft w:val="0"/>
          <w:marRight w:val="0"/>
          <w:marTop w:val="0"/>
          <w:marBottom w:val="0"/>
          <w:divBdr>
            <w:top w:val="none" w:sz="0" w:space="0" w:color="auto"/>
            <w:left w:val="none" w:sz="0" w:space="0" w:color="auto"/>
            <w:bottom w:val="none" w:sz="0" w:space="0" w:color="auto"/>
            <w:right w:val="none" w:sz="0" w:space="0" w:color="auto"/>
          </w:divBdr>
        </w:div>
        <w:div w:id="20711168">
          <w:marLeft w:val="0"/>
          <w:marRight w:val="0"/>
          <w:marTop w:val="0"/>
          <w:marBottom w:val="0"/>
          <w:divBdr>
            <w:top w:val="none" w:sz="0" w:space="0" w:color="auto"/>
            <w:left w:val="none" w:sz="0" w:space="0" w:color="auto"/>
            <w:bottom w:val="none" w:sz="0" w:space="0" w:color="auto"/>
            <w:right w:val="none" w:sz="0" w:space="0" w:color="auto"/>
          </w:divBdr>
        </w:div>
        <w:div w:id="323508759">
          <w:marLeft w:val="0"/>
          <w:marRight w:val="0"/>
          <w:marTop w:val="0"/>
          <w:marBottom w:val="0"/>
          <w:divBdr>
            <w:top w:val="none" w:sz="0" w:space="0" w:color="auto"/>
            <w:left w:val="none" w:sz="0" w:space="0" w:color="auto"/>
            <w:bottom w:val="none" w:sz="0" w:space="0" w:color="auto"/>
            <w:right w:val="none" w:sz="0" w:space="0" w:color="auto"/>
          </w:divBdr>
        </w:div>
        <w:div w:id="945187744">
          <w:marLeft w:val="0"/>
          <w:marRight w:val="0"/>
          <w:marTop w:val="0"/>
          <w:marBottom w:val="0"/>
          <w:divBdr>
            <w:top w:val="none" w:sz="0" w:space="0" w:color="auto"/>
            <w:left w:val="none" w:sz="0" w:space="0" w:color="auto"/>
            <w:bottom w:val="none" w:sz="0" w:space="0" w:color="auto"/>
            <w:right w:val="none" w:sz="0" w:space="0" w:color="auto"/>
          </w:divBdr>
        </w:div>
        <w:div w:id="1879513923">
          <w:marLeft w:val="0"/>
          <w:marRight w:val="0"/>
          <w:marTop w:val="0"/>
          <w:marBottom w:val="0"/>
          <w:divBdr>
            <w:top w:val="none" w:sz="0" w:space="0" w:color="auto"/>
            <w:left w:val="none" w:sz="0" w:space="0" w:color="auto"/>
            <w:bottom w:val="none" w:sz="0" w:space="0" w:color="auto"/>
            <w:right w:val="none" w:sz="0" w:space="0" w:color="auto"/>
          </w:divBdr>
        </w:div>
        <w:div w:id="1518739325">
          <w:marLeft w:val="0"/>
          <w:marRight w:val="0"/>
          <w:marTop w:val="0"/>
          <w:marBottom w:val="0"/>
          <w:divBdr>
            <w:top w:val="none" w:sz="0" w:space="0" w:color="auto"/>
            <w:left w:val="none" w:sz="0" w:space="0" w:color="auto"/>
            <w:bottom w:val="none" w:sz="0" w:space="0" w:color="auto"/>
            <w:right w:val="none" w:sz="0" w:space="0" w:color="auto"/>
          </w:divBdr>
        </w:div>
        <w:div w:id="507793381">
          <w:marLeft w:val="0"/>
          <w:marRight w:val="0"/>
          <w:marTop w:val="0"/>
          <w:marBottom w:val="0"/>
          <w:divBdr>
            <w:top w:val="none" w:sz="0" w:space="0" w:color="auto"/>
            <w:left w:val="none" w:sz="0" w:space="0" w:color="auto"/>
            <w:bottom w:val="none" w:sz="0" w:space="0" w:color="auto"/>
            <w:right w:val="none" w:sz="0" w:space="0" w:color="auto"/>
          </w:divBdr>
        </w:div>
        <w:div w:id="384254912">
          <w:marLeft w:val="0"/>
          <w:marRight w:val="0"/>
          <w:marTop w:val="0"/>
          <w:marBottom w:val="0"/>
          <w:divBdr>
            <w:top w:val="none" w:sz="0" w:space="0" w:color="auto"/>
            <w:left w:val="none" w:sz="0" w:space="0" w:color="auto"/>
            <w:bottom w:val="none" w:sz="0" w:space="0" w:color="auto"/>
            <w:right w:val="none" w:sz="0" w:space="0" w:color="auto"/>
          </w:divBdr>
        </w:div>
        <w:div w:id="1121411497">
          <w:marLeft w:val="0"/>
          <w:marRight w:val="0"/>
          <w:marTop w:val="0"/>
          <w:marBottom w:val="0"/>
          <w:divBdr>
            <w:top w:val="none" w:sz="0" w:space="0" w:color="auto"/>
            <w:left w:val="none" w:sz="0" w:space="0" w:color="auto"/>
            <w:bottom w:val="none" w:sz="0" w:space="0" w:color="auto"/>
            <w:right w:val="none" w:sz="0" w:space="0" w:color="auto"/>
          </w:divBdr>
        </w:div>
        <w:div w:id="746683602">
          <w:marLeft w:val="0"/>
          <w:marRight w:val="0"/>
          <w:marTop w:val="0"/>
          <w:marBottom w:val="0"/>
          <w:divBdr>
            <w:top w:val="none" w:sz="0" w:space="0" w:color="auto"/>
            <w:left w:val="none" w:sz="0" w:space="0" w:color="auto"/>
            <w:bottom w:val="none" w:sz="0" w:space="0" w:color="auto"/>
            <w:right w:val="none" w:sz="0" w:space="0" w:color="auto"/>
          </w:divBdr>
        </w:div>
        <w:div w:id="1077559768">
          <w:marLeft w:val="0"/>
          <w:marRight w:val="0"/>
          <w:marTop w:val="0"/>
          <w:marBottom w:val="0"/>
          <w:divBdr>
            <w:top w:val="none" w:sz="0" w:space="0" w:color="auto"/>
            <w:left w:val="none" w:sz="0" w:space="0" w:color="auto"/>
            <w:bottom w:val="none" w:sz="0" w:space="0" w:color="auto"/>
            <w:right w:val="none" w:sz="0" w:space="0" w:color="auto"/>
          </w:divBdr>
        </w:div>
        <w:div w:id="82804274">
          <w:marLeft w:val="0"/>
          <w:marRight w:val="0"/>
          <w:marTop w:val="0"/>
          <w:marBottom w:val="0"/>
          <w:divBdr>
            <w:top w:val="none" w:sz="0" w:space="0" w:color="auto"/>
            <w:left w:val="none" w:sz="0" w:space="0" w:color="auto"/>
            <w:bottom w:val="none" w:sz="0" w:space="0" w:color="auto"/>
            <w:right w:val="none" w:sz="0" w:space="0" w:color="auto"/>
          </w:divBdr>
        </w:div>
        <w:div w:id="1793404412">
          <w:marLeft w:val="0"/>
          <w:marRight w:val="0"/>
          <w:marTop w:val="0"/>
          <w:marBottom w:val="0"/>
          <w:divBdr>
            <w:top w:val="none" w:sz="0" w:space="0" w:color="auto"/>
            <w:left w:val="none" w:sz="0" w:space="0" w:color="auto"/>
            <w:bottom w:val="none" w:sz="0" w:space="0" w:color="auto"/>
            <w:right w:val="none" w:sz="0" w:space="0" w:color="auto"/>
          </w:divBdr>
        </w:div>
        <w:div w:id="542862386">
          <w:marLeft w:val="0"/>
          <w:marRight w:val="0"/>
          <w:marTop w:val="0"/>
          <w:marBottom w:val="0"/>
          <w:divBdr>
            <w:top w:val="none" w:sz="0" w:space="0" w:color="auto"/>
            <w:left w:val="none" w:sz="0" w:space="0" w:color="auto"/>
            <w:bottom w:val="none" w:sz="0" w:space="0" w:color="auto"/>
            <w:right w:val="none" w:sz="0" w:space="0" w:color="auto"/>
          </w:divBdr>
        </w:div>
        <w:div w:id="1848710637">
          <w:marLeft w:val="0"/>
          <w:marRight w:val="0"/>
          <w:marTop w:val="0"/>
          <w:marBottom w:val="0"/>
          <w:divBdr>
            <w:top w:val="none" w:sz="0" w:space="0" w:color="auto"/>
            <w:left w:val="none" w:sz="0" w:space="0" w:color="auto"/>
            <w:bottom w:val="none" w:sz="0" w:space="0" w:color="auto"/>
            <w:right w:val="none" w:sz="0" w:space="0" w:color="auto"/>
          </w:divBdr>
        </w:div>
        <w:div w:id="639383793">
          <w:marLeft w:val="0"/>
          <w:marRight w:val="0"/>
          <w:marTop w:val="0"/>
          <w:marBottom w:val="0"/>
          <w:divBdr>
            <w:top w:val="none" w:sz="0" w:space="0" w:color="auto"/>
            <w:left w:val="none" w:sz="0" w:space="0" w:color="auto"/>
            <w:bottom w:val="none" w:sz="0" w:space="0" w:color="auto"/>
            <w:right w:val="none" w:sz="0" w:space="0" w:color="auto"/>
          </w:divBdr>
        </w:div>
        <w:div w:id="2111003319">
          <w:marLeft w:val="0"/>
          <w:marRight w:val="0"/>
          <w:marTop w:val="0"/>
          <w:marBottom w:val="0"/>
          <w:divBdr>
            <w:top w:val="none" w:sz="0" w:space="0" w:color="auto"/>
            <w:left w:val="none" w:sz="0" w:space="0" w:color="auto"/>
            <w:bottom w:val="none" w:sz="0" w:space="0" w:color="auto"/>
            <w:right w:val="none" w:sz="0" w:space="0" w:color="auto"/>
          </w:divBdr>
        </w:div>
        <w:div w:id="1256282045">
          <w:marLeft w:val="0"/>
          <w:marRight w:val="0"/>
          <w:marTop w:val="0"/>
          <w:marBottom w:val="0"/>
          <w:divBdr>
            <w:top w:val="none" w:sz="0" w:space="0" w:color="auto"/>
            <w:left w:val="none" w:sz="0" w:space="0" w:color="auto"/>
            <w:bottom w:val="none" w:sz="0" w:space="0" w:color="auto"/>
            <w:right w:val="none" w:sz="0" w:space="0" w:color="auto"/>
          </w:divBdr>
        </w:div>
        <w:div w:id="78723419">
          <w:marLeft w:val="0"/>
          <w:marRight w:val="0"/>
          <w:marTop w:val="0"/>
          <w:marBottom w:val="0"/>
          <w:divBdr>
            <w:top w:val="none" w:sz="0" w:space="0" w:color="auto"/>
            <w:left w:val="none" w:sz="0" w:space="0" w:color="auto"/>
            <w:bottom w:val="none" w:sz="0" w:space="0" w:color="auto"/>
            <w:right w:val="none" w:sz="0" w:space="0" w:color="auto"/>
          </w:divBdr>
        </w:div>
        <w:div w:id="1797478728">
          <w:marLeft w:val="0"/>
          <w:marRight w:val="0"/>
          <w:marTop w:val="0"/>
          <w:marBottom w:val="0"/>
          <w:divBdr>
            <w:top w:val="none" w:sz="0" w:space="0" w:color="auto"/>
            <w:left w:val="none" w:sz="0" w:space="0" w:color="auto"/>
            <w:bottom w:val="none" w:sz="0" w:space="0" w:color="auto"/>
            <w:right w:val="none" w:sz="0" w:space="0" w:color="auto"/>
          </w:divBdr>
        </w:div>
        <w:div w:id="1238051965">
          <w:marLeft w:val="0"/>
          <w:marRight w:val="0"/>
          <w:marTop w:val="0"/>
          <w:marBottom w:val="0"/>
          <w:divBdr>
            <w:top w:val="none" w:sz="0" w:space="0" w:color="auto"/>
            <w:left w:val="none" w:sz="0" w:space="0" w:color="auto"/>
            <w:bottom w:val="none" w:sz="0" w:space="0" w:color="auto"/>
            <w:right w:val="none" w:sz="0" w:space="0" w:color="auto"/>
          </w:divBdr>
        </w:div>
        <w:div w:id="1010647105">
          <w:marLeft w:val="0"/>
          <w:marRight w:val="0"/>
          <w:marTop w:val="0"/>
          <w:marBottom w:val="0"/>
          <w:divBdr>
            <w:top w:val="none" w:sz="0" w:space="0" w:color="auto"/>
            <w:left w:val="none" w:sz="0" w:space="0" w:color="auto"/>
            <w:bottom w:val="none" w:sz="0" w:space="0" w:color="auto"/>
            <w:right w:val="none" w:sz="0" w:space="0" w:color="auto"/>
          </w:divBdr>
        </w:div>
        <w:div w:id="519197921">
          <w:marLeft w:val="0"/>
          <w:marRight w:val="0"/>
          <w:marTop w:val="0"/>
          <w:marBottom w:val="0"/>
          <w:divBdr>
            <w:top w:val="none" w:sz="0" w:space="0" w:color="auto"/>
            <w:left w:val="none" w:sz="0" w:space="0" w:color="auto"/>
            <w:bottom w:val="none" w:sz="0" w:space="0" w:color="auto"/>
            <w:right w:val="none" w:sz="0" w:space="0" w:color="auto"/>
          </w:divBdr>
        </w:div>
        <w:div w:id="1453744440">
          <w:marLeft w:val="0"/>
          <w:marRight w:val="0"/>
          <w:marTop w:val="0"/>
          <w:marBottom w:val="0"/>
          <w:divBdr>
            <w:top w:val="none" w:sz="0" w:space="0" w:color="auto"/>
            <w:left w:val="none" w:sz="0" w:space="0" w:color="auto"/>
            <w:bottom w:val="none" w:sz="0" w:space="0" w:color="auto"/>
            <w:right w:val="none" w:sz="0" w:space="0" w:color="auto"/>
          </w:divBdr>
        </w:div>
        <w:div w:id="1145244990">
          <w:marLeft w:val="0"/>
          <w:marRight w:val="0"/>
          <w:marTop w:val="0"/>
          <w:marBottom w:val="0"/>
          <w:divBdr>
            <w:top w:val="none" w:sz="0" w:space="0" w:color="auto"/>
            <w:left w:val="none" w:sz="0" w:space="0" w:color="auto"/>
            <w:bottom w:val="none" w:sz="0" w:space="0" w:color="auto"/>
            <w:right w:val="none" w:sz="0" w:space="0" w:color="auto"/>
          </w:divBdr>
        </w:div>
        <w:div w:id="2097558158">
          <w:marLeft w:val="0"/>
          <w:marRight w:val="0"/>
          <w:marTop w:val="0"/>
          <w:marBottom w:val="0"/>
          <w:divBdr>
            <w:top w:val="none" w:sz="0" w:space="0" w:color="auto"/>
            <w:left w:val="none" w:sz="0" w:space="0" w:color="auto"/>
            <w:bottom w:val="none" w:sz="0" w:space="0" w:color="auto"/>
            <w:right w:val="none" w:sz="0" w:space="0" w:color="auto"/>
          </w:divBdr>
        </w:div>
        <w:div w:id="7801950">
          <w:marLeft w:val="0"/>
          <w:marRight w:val="0"/>
          <w:marTop w:val="0"/>
          <w:marBottom w:val="0"/>
          <w:divBdr>
            <w:top w:val="none" w:sz="0" w:space="0" w:color="auto"/>
            <w:left w:val="none" w:sz="0" w:space="0" w:color="auto"/>
            <w:bottom w:val="none" w:sz="0" w:space="0" w:color="auto"/>
            <w:right w:val="none" w:sz="0" w:space="0" w:color="auto"/>
          </w:divBdr>
        </w:div>
        <w:div w:id="254021549">
          <w:marLeft w:val="0"/>
          <w:marRight w:val="0"/>
          <w:marTop w:val="0"/>
          <w:marBottom w:val="0"/>
          <w:divBdr>
            <w:top w:val="none" w:sz="0" w:space="0" w:color="auto"/>
            <w:left w:val="none" w:sz="0" w:space="0" w:color="auto"/>
            <w:bottom w:val="none" w:sz="0" w:space="0" w:color="auto"/>
            <w:right w:val="none" w:sz="0" w:space="0" w:color="auto"/>
          </w:divBdr>
        </w:div>
        <w:div w:id="1935553599">
          <w:marLeft w:val="0"/>
          <w:marRight w:val="0"/>
          <w:marTop w:val="0"/>
          <w:marBottom w:val="0"/>
          <w:divBdr>
            <w:top w:val="none" w:sz="0" w:space="0" w:color="auto"/>
            <w:left w:val="none" w:sz="0" w:space="0" w:color="auto"/>
            <w:bottom w:val="none" w:sz="0" w:space="0" w:color="auto"/>
            <w:right w:val="none" w:sz="0" w:space="0" w:color="auto"/>
          </w:divBdr>
        </w:div>
        <w:div w:id="1680235902">
          <w:marLeft w:val="0"/>
          <w:marRight w:val="0"/>
          <w:marTop w:val="0"/>
          <w:marBottom w:val="0"/>
          <w:divBdr>
            <w:top w:val="none" w:sz="0" w:space="0" w:color="auto"/>
            <w:left w:val="none" w:sz="0" w:space="0" w:color="auto"/>
            <w:bottom w:val="none" w:sz="0" w:space="0" w:color="auto"/>
            <w:right w:val="none" w:sz="0" w:space="0" w:color="auto"/>
          </w:divBdr>
        </w:div>
        <w:div w:id="1614554597">
          <w:marLeft w:val="0"/>
          <w:marRight w:val="0"/>
          <w:marTop w:val="0"/>
          <w:marBottom w:val="0"/>
          <w:divBdr>
            <w:top w:val="none" w:sz="0" w:space="0" w:color="auto"/>
            <w:left w:val="none" w:sz="0" w:space="0" w:color="auto"/>
            <w:bottom w:val="none" w:sz="0" w:space="0" w:color="auto"/>
            <w:right w:val="none" w:sz="0" w:space="0" w:color="auto"/>
          </w:divBdr>
        </w:div>
        <w:div w:id="1327397581">
          <w:marLeft w:val="0"/>
          <w:marRight w:val="0"/>
          <w:marTop w:val="0"/>
          <w:marBottom w:val="0"/>
          <w:divBdr>
            <w:top w:val="none" w:sz="0" w:space="0" w:color="auto"/>
            <w:left w:val="none" w:sz="0" w:space="0" w:color="auto"/>
            <w:bottom w:val="none" w:sz="0" w:space="0" w:color="auto"/>
            <w:right w:val="none" w:sz="0" w:space="0" w:color="auto"/>
          </w:divBdr>
        </w:div>
        <w:div w:id="628899359">
          <w:marLeft w:val="0"/>
          <w:marRight w:val="0"/>
          <w:marTop w:val="0"/>
          <w:marBottom w:val="0"/>
          <w:divBdr>
            <w:top w:val="none" w:sz="0" w:space="0" w:color="auto"/>
            <w:left w:val="none" w:sz="0" w:space="0" w:color="auto"/>
            <w:bottom w:val="none" w:sz="0" w:space="0" w:color="auto"/>
            <w:right w:val="none" w:sz="0" w:space="0" w:color="auto"/>
          </w:divBdr>
        </w:div>
        <w:div w:id="901211119">
          <w:marLeft w:val="0"/>
          <w:marRight w:val="0"/>
          <w:marTop w:val="0"/>
          <w:marBottom w:val="0"/>
          <w:divBdr>
            <w:top w:val="none" w:sz="0" w:space="0" w:color="auto"/>
            <w:left w:val="none" w:sz="0" w:space="0" w:color="auto"/>
            <w:bottom w:val="none" w:sz="0" w:space="0" w:color="auto"/>
            <w:right w:val="none" w:sz="0" w:space="0" w:color="auto"/>
          </w:divBdr>
        </w:div>
        <w:div w:id="1825511435">
          <w:marLeft w:val="0"/>
          <w:marRight w:val="0"/>
          <w:marTop w:val="0"/>
          <w:marBottom w:val="0"/>
          <w:divBdr>
            <w:top w:val="none" w:sz="0" w:space="0" w:color="auto"/>
            <w:left w:val="none" w:sz="0" w:space="0" w:color="auto"/>
            <w:bottom w:val="none" w:sz="0" w:space="0" w:color="auto"/>
            <w:right w:val="none" w:sz="0" w:space="0" w:color="auto"/>
          </w:divBdr>
        </w:div>
        <w:div w:id="1767965472">
          <w:marLeft w:val="0"/>
          <w:marRight w:val="0"/>
          <w:marTop w:val="0"/>
          <w:marBottom w:val="0"/>
          <w:divBdr>
            <w:top w:val="none" w:sz="0" w:space="0" w:color="auto"/>
            <w:left w:val="none" w:sz="0" w:space="0" w:color="auto"/>
            <w:bottom w:val="none" w:sz="0" w:space="0" w:color="auto"/>
            <w:right w:val="none" w:sz="0" w:space="0" w:color="auto"/>
          </w:divBdr>
        </w:div>
        <w:div w:id="1772510181">
          <w:marLeft w:val="0"/>
          <w:marRight w:val="0"/>
          <w:marTop w:val="0"/>
          <w:marBottom w:val="0"/>
          <w:divBdr>
            <w:top w:val="none" w:sz="0" w:space="0" w:color="auto"/>
            <w:left w:val="none" w:sz="0" w:space="0" w:color="auto"/>
            <w:bottom w:val="none" w:sz="0" w:space="0" w:color="auto"/>
            <w:right w:val="none" w:sz="0" w:space="0" w:color="auto"/>
          </w:divBdr>
        </w:div>
        <w:div w:id="153224485">
          <w:marLeft w:val="0"/>
          <w:marRight w:val="0"/>
          <w:marTop w:val="0"/>
          <w:marBottom w:val="0"/>
          <w:divBdr>
            <w:top w:val="none" w:sz="0" w:space="0" w:color="auto"/>
            <w:left w:val="none" w:sz="0" w:space="0" w:color="auto"/>
            <w:bottom w:val="none" w:sz="0" w:space="0" w:color="auto"/>
            <w:right w:val="none" w:sz="0" w:space="0" w:color="auto"/>
          </w:divBdr>
        </w:div>
        <w:div w:id="2020959902">
          <w:marLeft w:val="0"/>
          <w:marRight w:val="0"/>
          <w:marTop w:val="0"/>
          <w:marBottom w:val="0"/>
          <w:divBdr>
            <w:top w:val="none" w:sz="0" w:space="0" w:color="auto"/>
            <w:left w:val="none" w:sz="0" w:space="0" w:color="auto"/>
            <w:bottom w:val="none" w:sz="0" w:space="0" w:color="auto"/>
            <w:right w:val="none" w:sz="0" w:space="0" w:color="auto"/>
          </w:divBdr>
        </w:div>
        <w:div w:id="1919826395">
          <w:marLeft w:val="0"/>
          <w:marRight w:val="0"/>
          <w:marTop w:val="0"/>
          <w:marBottom w:val="0"/>
          <w:divBdr>
            <w:top w:val="none" w:sz="0" w:space="0" w:color="auto"/>
            <w:left w:val="none" w:sz="0" w:space="0" w:color="auto"/>
            <w:bottom w:val="none" w:sz="0" w:space="0" w:color="auto"/>
            <w:right w:val="none" w:sz="0" w:space="0" w:color="auto"/>
          </w:divBdr>
        </w:div>
        <w:div w:id="403575271">
          <w:marLeft w:val="0"/>
          <w:marRight w:val="0"/>
          <w:marTop w:val="0"/>
          <w:marBottom w:val="0"/>
          <w:divBdr>
            <w:top w:val="none" w:sz="0" w:space="0" w:color="auto"/>
            <w:left w:val="none" w:sz="0" w:space="0" w:color="auto"/>
            <w:bottom w:val="none" w:sz="0" w:space="0" w:color="auto"/>
            <w:right w:val="none" w:sz="0" w:space="0" w:color="auto"/>
          </w:divBdr>
        </w:div>
        <w:div w:id="1194807811">
          <w:marLeft w:val="0"/>
          <w:marRight w:val="0"/>
          <w:marTop w:val="0"/>
          <w:marBottom w:val="0"/>
          <w:divBdr>
            <w:top w:val="none" w:sz="0" w:space="0" w:color="auto"/>
            <w:left w:val="none" w:sz="0" w:space="0" w:color="auto"/>
            <w:bottom w:val="none" w:sz="0" w:space="0" w:color="auto"/>
            <w:right w:val="none" w:sz="0" w:space="0" w:color="auto"/>
          </w:divBdr>
        </w:div>
        <w:div w:id="1835998442">
          <w:marLeft w:val="0"/>
          <w:marRight w:val="0"/>
          <w:marTop w:val="0"/>
          <w:marBottom w:val="0"/>
          <w:divBdr>
            <w:top w:val="none" w:sz="0" w:space="0" w:color="auto"/>
            <w:left w:val="none" w:sz="0" w:space="0" w:color="auto"/>
            <w:bottom w:val="none" w:sz="0" w:space="0" w:color="auto"/>
            <w:right w:val="none" w:sz="0" w:space="0" w:color="auto"/>
          </w:divBdr>
        </w:div>
        <w:div w:id="1502310551">
          <w:marLeft w:val="0"/>
          <w:marRight w:val="0"/>
          <w:marTop w:val="0"/>
          <w:marBottom w:val="0"/>
          <w:divBdr>
            <w:top w:val="none" w:sz="0" w:space="0" w:color="auto"/>
            <w:left w:val="none" w:sz="0" w:space="0" w:color="auto"/>
            <w:bottom w:val="none" w:sz="0" w:space="0" w:color="auto"/>
            <w:right w:val="none" w:sz="0" w:space="0" w:color="auto"/>
          </w:divBdr>
        </w:div>
        <w:div w:id="1973173783">
          <w:marLeft w:val="0"/>
          <w:marRight w:val="0"/>
          <w:marTop w:val="0"/>
          <w:marBottom w:val="0"/>
          <w:divBdr>
            <w:top w:val="none" w:sz="0" w:space="0" w:color="auto"/>
            <w:left w:val="none" w:sz="0" w:space="0" w:color="auto"/>
            <w:bottom w:val="none" w:sz="0" w:space="0" w:color="auto"/>
            <w:right w:val="none" w:sz="0" w:space="0" w:color="auto"/>
          </w:divBdr>
        </w:div>
        <w:div w:id="35931892">
          <w:marLeft w:val="0"/>
          <w:marRight w:val="0"/>
          <w:marTop w:val="0"/>
          <w:marBottom w:val="0"/>
          <w:divBdr>
            <w:top w:val="none" w:sz="0" w:space="0" w:color="auto"/>
            <w:left w:val="none" w:sz="0" w:space="0" w:color="auto"/>
            <w:bottom w:val="none" w:sz="0" w:space="0" w:color="auto"/>
            <w:right w:val="none" w:sz="0" w:space="0" w:color="auto"/>
          </w:divBdr>
        </w:div>
        <w:div w:id="550191779">
          <w:marLeft w:val="0"/>
          <w:marRight w:val="0"/>
          <w:marTop w:val="0"/>
          <w:marBottom w:val="0"/>
          <w:divBdr>
            <w:top w:val="none" w:sz="0" w:space="0" w:color="auto"/>
            <w:left w:val="none" w:sz="0" w:space="0" w:color="auto"/>
            <w:bottom w:val="none" w:sz="0" w:space="0" w:color="auto"/>
            <w:right w:val="none" w:sz="0" w:space="0" w:color="auto"/>
          </w:divBdr>
        </w:div>
        <w:div w:id="1922060055">
          <w:marLeft w:val="0"/>
          <w:marRight w:val="0"/>
          <w:marTop w:val="0"/>
          <w:marBottom w:val="0"/>
          <w:divBdr>
            <w:top w:val="none" w:sz="0" w:space="0" w:color="auto"/>
            <w:left w:val="none" w:sz="0" w:space="0" w:color="auto"/>
            <w:bottom w:val="none" w:sz="0" w:space="0" w:color="auto"/>
            <w:right w:val="none" w:sz="0" w:space="0" w:color="auto"/>
          </w:divBdr>
        </w:div>
        <w:div w:id="1448504744">
          <w:marLeft w:val="0"/>
          <w:marRight w:val="0"/>
          <w:marTop w:val="0"/>
          <w:marBottom w:val="0"/>
          <w:divBdr>
            <w:top w:val="none" w:sz="0" w:space="0" w:color="auto"/>
            <w:left w:val="none" w:sz="0" w:space="0" w:color="auto"/>
            <w:bottom w:val="none" w:sz="0" w:space="0" w:color="auto"/>
            <w:right w:val="none" w:sz="0" w:space="0" w:color="auto"/>
          </w:divBdr>
        </w:div>
        <w:div w:id="1727989937">
          <w:marLeft w:val="0"/>
          <w:marRight w:val="0"/>
          <w:marTop w:val="0"/>
          <w:marBottom w:val="0"/>
          <w:divBdr>
            <w:top w:val="none" w:sz="0" w:space="0" w:color="auto"/>
            <w:left w:val="none" w:sz="0" w:space="0" w:color="auto"/>
            <w:bottom w:val="none" w:sz="0" w:space="0" w:color="auto"/>
            <w:right w:val="none" w:sz="0" w:space="0" w:color="auto"/>
          </w:divBdr>
        </w:div>
        <w:div w:id="67700769">
          <w:marLeft w:val="0"/>
          <w:marRight w:val="0"/>
          <w:marTop w:val="0"/>
          <w:marBottom w:val="0"/>
          <w:divBdr>
            <w:top w:val="none" w:sz="0" w:space="0" w:color="auto"/>
            <w:left w:val="none" w:sz="0" w:space="0" w:color="auto"/>
            <w:bottom w:val="none" w:sz="0" w:space="0" w:color="auto"/>
            <w:right w:val="none" w:sz="0" w:space="0" w:color="auto"/>
          </w:divBdr>
        </w:div>
        <w:div w:id="1729568065">
          <w:marLeft w:val="0"/>
          <w:marRight w:val="0"/>
          <w:marTop w:val="0"/>
          <w:marBottom w:val="0"/>
          <w:divBdr>
            <w:top w:val="none" w:sz="0" w:space="0" w:color="auto"/>
            <w:left w:val="none" w:sz="0" w:space="0" w:color="auto"/>
            <w:bottom w:val="none" w:sz="0" w:space="0" w:color="auto"/>
            <w:right w:val="none" w:sz="0" w:space="0" w:color="auto"/>
          </w:divBdr>
        </w:div>
        <w:div w:id="1387069652">
          <w:marLeft w:val="0"/>
          <w:marRight w:val="0"/>
          <w:marTop w:val="0"/>
          <w:marBottom w:val="0"/>
          <w:divBdr>
            <w:top w:val="none" w:sz="0" w:space="0" w:color="auto"/>
            <w:left w:val="none" w:sz="0" w:space="0" w:color="auto"/>
            <w:bottom w:val="none" w:sz="0" w:space="0" w:color="auto"/>
            <w:right w:val="none" w:sz="0" w:space="0" w:color="auto"/>
          </w:divBdr>
        </w:div>
        <w:div w:id="981351600">
          <w:marLeft w:val="0"/>
          <w:marRight w:val="0"/>
          <w:marTop w:val="0"/>
          <w:marBottom w:val="0"/>
          <w:divBdr>
            <w:top w:val="none" w:sz="0" w:space="0" w:color="auto"/>
            <w:left w:val="none" w:sz="0" w:space="0" w:color="auto"/>
            <w:bottom w:val="none" w:sz="0" w:space="0" w:color="auto"/>
            <w:right w:val="none" w:sz="0" w:space="0" w:color="auto"/>
          </w:divBdr>
        </w:div>
        <w:div w:id="884222732">
          <w:marLeft w:val="0"/>
          <w:marRight w:val="0"/>
          <w:marTop w:val="0"/>
          <w:marBottom w:val="0"/>
          <w:divBdr>
            <w:top w:val="none" w:sz="0" w:space="0" w:color="auto"/>
            <w:left w:val="none" w:sz="0" w:space="0" w:color="auto"/>
            <w:bottom w:val="none" w:sz="0" w:space="0" w:color="auto"/>
            <w:right w:val="none" w:sz="0" w:space="0" w:color="auto"/>
          </w:divBdr>
        </w:div>
        <w:div w:id="88352541">
          <w:marLeft w:val="0"/>
          <w:marRight w:val="0"/>
          <w:marTop w:val="0"/>
          <w:marBottom w:val="0"/>
          <w:divBdr>
            <w:top w:val="none" w:sz="0" w:space="0" w:color="auto"/>
            <w:left w:val="none" w:sz="0" w:space="0" w:color="auto"/>
            <w:bottom w:val="none" w:sz="0" w:space="0" w:color="auto"/>
            <w:right w:val="none" w:sz="0" w:space="0" w:color="auto"/>
          </w:divBdr>
        </w:div>
        <w:div w:id="425200518">
          <w:marLeft w:val="0"/>
          <w:marRight w:val="0"/>
          <w:marTop w:val="0"/>
          <w:marBottom w:val="0"/>
          <w:divBdr>
            <w:top w:val="none" w:sz="0" w:space="0" w:color="auto"/>
            <w:left w:val="none" w:sz="0" w:space="0" w:color="auto"/>
            <w:bottom w:val="none" w:sz="0" w:space="0" w:color="auto"/>
            <w:right w:val="none" w:sz="0" w:space="0" w:color="auto"/>
          </w:divBdr>
        </w:div>
        <w:div w:id="585311265">
          <w:marLeft w:val="0"/>
          <w:marRight w:val="0"/>
          <w:marTop w:val="0"/>
          <w:marBottom w:val="0"/>
          <w:divBdr>
            <w:top w:val="none" w:sz="0" w:space="0" w:color="auto"/>
            <w:left w:val="none" w:sz="0" w:space="0" w:color="auto"/>
            <w:bottom w:val="none" w:sz="0" w:space="0" w:color="auto"/>
            <w:right w:val="none" w:sz="0" w:space="0" w:color="auto"/>
          </w:divBdr>
        </w:div>
        <w:div w:id="176819316">
          <w:marLeft w:val="0"/>
          <w:marRight w:val="0"/>
          <w:marTop w:val="0"/>
          <w:marBottom w:val="0"/>
          <w:divBdr>
            <w:top w:val="none" w:sz="0" w:space="0" w:color="auto"/>
            <w:left w:val="none" w:sz="0" w:space="0" w:color="auto"/>
            <w:bottom w:val="none" w:sz="0" w:space="0" w:color="auto"/>
            <w:right w:val="none" w:sz="0" w:space="0" w:color="auto"/>
          </w:divBdr>
        </w:div>
        <w:div w:id="916593743">
          <w:marLeft w:val="0"/>
          <w:marRight w:val="0"/>
          <w:marTop w:val="0"/>
          <w:marBottom w:val="0"/>
          <w:divBdr>
            <w:top w:val="none" w:sz="0" w:space="0" w:color="auto"/>
            <w:left w:val="none" w:sz="0" w:space="0" w:color="auto"/>
            <w:bottom w:val="none" w:sz="0" w:space="0" w:color="auto"/>
            <w:right w:val="none" w:sz="0" w:space="0" w:color="auto"/>
          </w:divBdr>
        </w:div>
        <w:div w:id="637758609">
          <w:marLeft w:val="0"/>
          <w:marRight w:val="0"/>
          <w:marTop w:val="0"/>
          <w:marBottom w:val="0"/>
          <w:divBdr>
            <w:top w:val="none" w:sz="0" w:space="0" w:color="auto"/>
            <w:left w:val="none" w:sz="0" w:space="0" w:color="auto"/>
            <w:bottom w:val="none" w:sz="0" w:space="0" w:color="auto"/>
            <w:right w:val="none" w:sz="0" w:space="0" w:color="auto"/>
          </w:divBdr>
        </w:div>
        <w:div w:id="389889502">
          <w:marLeft w:val="0"/>
          <w:marRight w:val="0"/>
          <w:marTop w:val="0"/>
          <w:marBottom w:val="0"/>
          <w:divBdr>
            <w:top w:val="none" w:sz="0" w:space="0" w:color="auto"/>
            <w:left w:val="none" w:sz="0" w:space="0" w:color="auto"/>
            <w:bottom w:val="none" w:sz="0" w:space="0" w:color="auto"/>
            <w:right w:val="none" w:sz="0" w:space="0" w:color="auto"/>
          </w:divBdr>
        </w:div>
        <w:div w:id="229312386">
          <w:marLeft w:val="0"/>
          <w:marRight w:val="0"/>
          <w:marTop w:val="0"/>
          <w:marBottom w:val="0"/>
          <w:divBdr>
            <w:top w:val="none" w:sz="0" w:space="0" w:color="auto"/>
            <w:left w:val="none" w:sz="0" w:space="0" w:color="auto"/>
            <w:bottom w:val="none" w:sz="0" w:space="0" w:color="auto"/>
            <w:right w:val="none" w:sz="0" w:space="0" w:color="auto"/>
          </w:divBdr>
        </w:div>
        <w:div w:id="495150708">
          <w:marLeft w:val="0"/>
          <w:marRight w:val="0"/>
          <w:marTop w:val="0"/>
          <w:marBottom w:val="0"/>
          <w:divBdr>
            <w:top w:val="none" w:sz="0" w:space="0" w:color="auto"/>
            <w:left w:val="none" w:sz="0" w:space="0" w:color="auto"/>
            <w:bottom w:val="none" w:sz="0" w:space="0" w:color="auto"/>
            <w:right w:val="none" w:sz="0" w:space="0" w:color="auto"/>
          </w:divBdr>
        </w:div>
        <w:div w:id="426510832">
          <w:marLeft w:val="0"/>
          <w:marRight w:val="0"/>
          <w:marTop w:val="0"/>
          <w:marBottom w:val="0"/>
          <w:divBdr>
            <w:top w:val="none" w:sz="0" w:space="0" w:color="auto"/>
            <w:left w:val="none" w:sz="0" w:space="0" w:color="auto"/>
            <w:bottom w:val="none" w:sz="0" w:space="0" w:color="auto"/>
            <w:right w:val="none" w:sz="0" w:space="0" w:color="auto"/>
          </w:divBdr>
        </w:div>
        <w:div w:id="1475171476">
          <w:marLeft w:val="0"/>
          <w:marRight w:val="0"/>
          <w:marTop w:val="0"/>
          <w:marBottom w:val="0"/>
          <w:divBdr>
            <w:top w:val="none" w:sz="0" w:space="0" w:color="auto"/>
            <w:left w:val="none" w:sz="0" w:space="0" w:color="auto"/>
            <w:bottom w:val="none" w:sz="0" w:space="0" w:color="auto"/>
            <w:right w:val="none" w:sz="0" w:space="0" w:color="auto"/>
          </w:divBdr>
        </w:div>
        <w:div w:id="1625623189">
          <w:marLeft w:val="0"/>
          <w:marRight w:val="0"/>
          <w:marTop w:val="0"/>
          <w:marBottom w:val="0"/>
          <w:divBdr>
            <w:top w:val="none" w:sz="0" w:space="0" w:color="auto"/>
            <w:left w:val="none" w:sz="0" w:space="0" w:color="auto"/>
            <w:bottom w:val="none" w:sz="0" w:space="0" w:color="auto"/>
            <w:right w:val="none" w:sz="0" w:space="0" w:color="auto"/>
          </w:divBdr>
        </w:div>
        <w:div w:id="170607253">
          <w:marLeft w:val="0"/>
          <w:marRight w:val="0"/>
          <w:marTop w:val="0"/>
          <w:marBottom w:val="0"/>
          <w:divBdr>
            <w:top w:val="none" w:sz="0" w:space="0" w:color="auto"/>
            <w:left w:val="none" w:sz="0" w:space="0" w:color="auto"/>
            <w:bottom w:val="none" w:sz="0" w:space="0" w:color="auto"/>
            <w:right w:val="none" w:sz="0" w:space="0" w:color="auto"/>
          </w:divBdr>
        </w:div>
        <w:div w:id="1927838289">
          <w:marLeft w:val="0"/>
          <w:marRight w:val="0"/>
          <w:marTop w:val="0"/>
          <w:marBottom w:val="0"/>
          <w:divBdr>
            <w:top w:val="none" w:sz="0" w:space="0" w:color="auto"/>
            <w:left w:val="none" w:sz="0" w:space="0" w:color="auto"/>
            <w:bottom w:val="none" w:sz="0" w:space="0" w:color="auto"/>
            <w:right w:val="none" w:sz="0" w:space="0" w:color="auto"/>
          </w:divBdr>
        </w:div>
        <w:div w:id="794905125">
          <w:marLeft w:val="0"/>
          <w:marRight w:val="0"/>
          <w:marTop w:val="0"/>
          <w:marBottom w:val="0"/>
          <w:divBdr>
            <w:top w:val="none" w:sz="0" w:space="0" w:color="auto"/>
            <w:left w:val="none" w:sz="0" w:space="0" w:color="auto"/>
            <w:bottom w:val="none" w:sz="0" w:space="0" w:color="auto"/>
            <w:right w:val="none" w:sz="0" w:space="0" w:color="auto"/>
          </w:divBdr>
        </w:div>
        <w:div w:id="249236013">
          <w:marLeft w:val="0"/>
          <w:marRight w:val="0"/>
          <w:marTop w:val="0"/>
          <w:marBottom w:val="0"/>
          <w:divBdr>
            <w:top w:val="none" w:sz="0" w:space="0" w:color="auto"/>
            <w:left w:val="none" w:sz="0" w:space="0" w:color="auto"/>
            <w:bottom w:val="none" w:sz="0" w:space="0" w:color="auto"/>
            <w:right w:val="none" w:sz="0" w:space="0" w:color="auto"/>
          </w:divBdr>
        </w:div>
        <w:div w:id="1749186013">
          <w:marLeft w:val="0"/>
          <w:marRight w:val="0"/>
          <w:marTop w:val="0"/>
          <w:marBottom w:val="0"/>
          <w:divBdr>
            <w:top w:val="none" w:sz="0" w:space="0" w:color="auto"/>
            <w:left w:val="none" w:sz="0" w:space="0" w:color="auto"/>
            <w:bottom w:val="none" w:sz="0" w:space="0" w:color="auto"/>
            <w:right w:val="none" w:sz="0" w:space="0" w:color="auto"/>
          </w:divBdr>
        </w:div>
        <w:div w:id="1305425933">
          <w:marLeft w:val="0"/>
          <w:marRight w:val="0"/>
          <w:marTop w:val="0"/>
          <w:marBottom w:val="0"/>
          <w:divBdr>
            <w:top w:val="none" w:sz="0" w:space="0" w:color="auto"/>
            <w:left w:val="none" w:sz="0" w:space="0" w:color="auto"/>
            <w:bottom w:val="none" w:sz="0" w:space="0" w:color="auto"/>
            <w:right w:val="none" w:sz="0" w:space="0" w:color="auto"/>
          </w:divBdr>
        </w:div>
        <w:div w:id="1395590592">
          <w:marLeft w:val="0"/>
          <w:marRight w:val="0"/>
          <w:marTop w:val="0"/>
          <w:marBottom w:val="0"/>
          <w:divBdr>
            <w:top w:val="none" w:sz="0" w:space="0" w:color="auto"/>
            <w:left w:val="none" w:sz="0" w:space="0" w:color="auto"/>
            <w:bottom w:val="none" w:sz="0" w:space="0" w:color="auto"/>
            <w:right w:val="none" w:sz="0" w:space="0" w:color="auto"/>
          </w:divBdr>
        </w:div>
        <w:div w:id="322003451">
          <w:marLeft w:val="0"/>
          <w:marRight w:val="0"/>
          <w:marTop w:val="0"/>
          <w:marBottom w:val="0"/>
          <w:divBdr>
            <w:top w:val="none" w:sz="0" w:space="0" w:color="auto"/>
            <w:left w:val="none" w:sz="0" w:space="0" w:color="auto"/>
            <w:bottom w:val="none" w:sz="0" w:space="0" w:color="auto"/>
            <w:right w:val="none" w:sz="0" w:space="0" w:color="auto"/>
          </w:divBdr>
        </w:div>
        <w:div w:id="1980575756">
          <w:marLeft w:val="0"/>
          <w:marRight w:val="0"/>
          <w:marTop w:val="0"/>
          <w:marBottom w:val="0"/>
          <w:divBdr>
            <w:top w:val="none" w:sz="0" w:space="0" w:color="auto"/>
            <w:left w:val="none" w:sz="0" w:space="0" w:color="auto"/>
            <w:bottom w:val="none" w:sz="0" w:space="0" w:color="auto"/>
            <w:right w:val="none" w:sz="0" w:space="0" w:color="auto"/>
          </w:divBdr>
        </w:div>
        <w:div w:id="1101686613">
          <w:marLeft w:val="0"/>
          <w:marRight w:val="0"/>
          <w:marTop w:val="0"/>
          <w:marBottom w:val="0"/>
          <w:divBdr>
            <w:top w:val="none" w:sz="0" w:space="0" w:color="auto"/>
            <w:left w:val="none" w:sz="0" w:space="0" w:color="auto"/>
            <w:bottom w:val="none" w:sz="0" w:space="0" w:color="auto"/>
            <w:right w:val="none" w:sz="0" w:space="0" w:color="auto"/>
          </w:divBdr>
        </w:div>
        <w:div w:id="1168399737">
          <w:marLeft w:val="0"/>
          <w:marRight w:val="0"/>
          <w:marTop w:val="0"/>
          <w:marBottom w:val="0"/>
          <w:divBdr>
            <w:top w:val="none" w:sz="0" w:space="0" w:color="auto"/>
            <w:left w:val="none" w:sz="0" w:space="0" w:color="auto"/>
            <w:bottom w:val="none" w:sz="0" w:space="0" w:color="auto"/>
            <w:right w:val="none" w:sz="0" w:space="0" w:color="auto"/>
          </w:divBdr>
        </w:div>
        <w:div w:id="377095069">
          <w:marLeft w:val="0"/>
          <w:marRight w:val="0"/>
          <w:marTop w:val="0"/>
          <w:marBottom w:val="0"/>
          <w:divBdr>
            <w:top w:val="none" w:sz="0" w:space="0" w:color="auto"/>
            <w:left w:val="none" w:sz="0" w:space="0" w:color="auto"/>
            <w:bottom w:val="none" w:sz="0" w:space="0" w:color="auto"/>
            <w:right w:val="none" w:sz="0" w:space="0" w:color="auto"/>
          </w:divBdr>
        </w:div>
        <w:div w:id="974484474">
          <w:marLeft w:val="0"/>
          <w:marRight w:val="0"/>
          <w:marTop w:val="0"/>
          <w:marBottom w:val="0"/>
          <w:divBdr>
            <w:top w:val="none" w:sz="0" w:space="0" w:color="auto"/>
            <w:left w:val="none" w:sz="0" w:space="0" w:color="auto"/>
            <w:bottom w:val="none" w:sz="0" w:space="0" w:color="auto"/>
            <w:right w:val="none" w:sz="0" w:space="0" w:color="auto"/>
          </w:divBdr>
        </w:div>
        <w:div w:id="1803693927">
          <w:marLeft w:val="0"/>
          <w:marRight w:val="0"/>
          <w:marTop w:val="0"/>
          <w:marBottom w:val="0"/>
          <w:divBdr>
            <w:top w:val="none" w:sz="0" w:space="0" w:color="auto"/>
            <w:left w:val="none" w:sz="0" w:space="0" w:color="auto"/>
            <w:bottom w:val="none" w:sz="0" w:space="0" w:color="auto"/>
            <w:right w:val="none" w:sz="0" w:space="0" w:color="auto"/>
          </w:divBdr>
        </w:div>
        <w:div w:id="188373363">
          <w:marLeft w:val="0"/>
          <w:marRight w:val="0"/>
          <w:marTop w:val="0"/>
          <w:marBottom w:val="0"/>
          <w:divBdr>
            <w:top w:val="none" w:sz="0" w:space="0" w:color="auto"/>
            <w:left w:val="none" w:sz="0" w:space="0" w:color="auto"/>
            <w:bottom w:val="none" w:sz="0" w:space="0" w:color="auto"/>
            <w:right w:val="none" w:sz="0" w:space="0" w:color="auto"/>
          </w:divBdr>
        </w:div>
        <w:div w:id="1131904974">
          <w:marLeft w:val="0"/>
          <w:marRight w:val="0"/>
          <w:marTop w:val="0"/>
          <w:marBottom w:val="0"/>
          <w:divBdr>
            <w:top w:val="none" w:sz="0" w:space="0" w:color="auto"/>
            <w:left w:val="none" w:sz="0" w:space="0" w:color="auto"/>
            <w:bottom w:val="none" w:sz="0" w:space="0" w:color="auto"/>
            <w:right w:val="none" w:sz="0" w:space="0" w:color="auto"/>
          </w:divBdr>
        </w:div>
        <w:div w:id="531040663">
          <w:marLeft w:val="0"/>
          <w:marRight w:val="0"/>
          <w:marTop w:val="0"/>
          <w:marBottom w:val="0"/>
          <w:divBdr>
            <w:top w:val="none" w:sz="0" w:space="0" w:color="auto"/>
            <w:left w:val="none" w:sz="0" w:space="0" w:color="auto"/>
            <w:bottom w:val="none" w:sz="0" w:space="0" w:color="auto"/>
            <w:right w:val="none" w:sz="0" w:space="0" w:color="auto"/>
          </w:divBdr>
        </w:div>
        <w:div w:id="1969317618">
          <w:marLeft w:val="0"/>
          <w:marRight w:val="0"/>
          <w:marTop w:val="0"/>
          <w:marBottom w:val="0"/>
          <w:divBdr>
            <w:top w:val="none" w:sz="0" w:space="0" w:color="auto"/>
            <w:left w:val="none" w:sz="0" w:space="0" w:color="auto"/>
            <w:bottom w:val="none" w:sz="0" w:space="0" w:color="auto"/>
            <w:right w:val="none" w:sz="0" w:space="0" w:color="auto"/>
          </w:divBdr>
        </w:div>
        <w:div w:id="1793399652">
          <w:marLeft w:val="0"/>
          <w:marRight w:val="0"/>
          <w:marTop w:val="0"/>
          <w:marBottom w:val="0"/>
          <w:divBdr>
            <w:top w:val="none" w:sz="0" w:space="0" w:color="auto"/>
            <w:left w:val="none" w:sz="0" w:space="0" w:color="auto"/>
            <w:bottom w:val="none" w:sz="0" w:space="0" w:color="auto"/>
            <w:right w:val="none" w:sz="0" w:space="0" w:color="auto"/>
          </w:divBdr>
        </w:div>
        <w:div w:id="1626959640">
          <w:marLeft w:val="0"/>
          <w:marRight w:val="0"/>
          <w:marTop w:val="0"/>
          <w:marBottom w:val="0"/>
          <w:divBdr>
            <w:top w:val="none" w:sz="0" w:space="0" w:color="auto"/>
            <w:left w:val="none" w:sz="0" w:space="0" w:color="auto"/>
            <w:bottom w:val="none" w:sz="0" w:space="0" w:color="auto"/>
            <w:right w:val="none" w:sz="0" w:space="0" w:color="auto"/>
          </w:divBdr>
        </w:div>
        <w:div w:id="621501094">
          <w:marLeft w:val="0"/>
          <w:marRight w:val="0"/>
          <w:marTop w:val="0"/>
          <w:marBottom w:val="0"/>
          <w:divBdr>
            <w:top w:val="none" w:sz="0" w:space="0" w:color="auto"/>
            <w:left w:val="none" w:sz="0" w:space="0" w:color="auto"/>
            <w:bottom w:val="none" w:sz="0" w:space="0" w:color="auto"/>
            <w:right w:val="none" w:sz="0" w:space="0" w:color="auto"/>
          </w:divBdr>
        </w:div>
        <w:div w:id="807744245">
          <w:marLeft w:val="0"/>
          <w:marRight w:val="0"/>
          <w:marTop w:val="0"/>
          <w:marBottom w:val="0"/>
          <w:divBdr>
            <w:top w:val="none" w:sz="0" w:space="0" w:color="auto"/>
            <w:left w:val="none" w:sz="0" w:space="0" w:color="auto"/>
            <w:bottom w:val="none" w:sz="0" w:space="0" w:color="auto"/>
            <w:right w:val="none" w:sz="0" w:space="0" w:color="auto"/>
          </w:divBdr>
        </w:div>
        <w:div w:id="1982496707">
          <w:marLeft w:val="0"/>
          <w:marRight w:val="0"/>
          <w:marTop w:val="0"/>
          <w:marBottom w:val="0"/>
          <w:divBdr>
            <w:top w:val="none" w:sz="0" w:space="0" w:color="auto"/>
            <w:left w:val="none" w:sz="0" w:space="0" w:color="auto"/>
            <w:bottom w:val="none" w:sz="0" w:space="0" w:color="auto"/>
            <w:right w:val="none" w:sz="0" w:space="0" w:color="auto"/>
          </w:divBdr>
        </w:div>
        <w:div w:id="81411471">
          <w:marLeft w:val="0"/>
          <w:marRight w:val="0"/>
          <w:marTop w:val="0"/>
          <w:marBottom w:val="0"/>
          <w:divBdr>
            <w:top w:val="none" w:sz="0" w:space="0" w:color="auto"/>
            <w:left w:val="none" w:sz="0" w:space="0" w:color="auto"/>
            <w:bottom w:val="none" w:sz="0" w:space="0" w:color="auto"/>
            <w:right w:val="none" w:sz="0" w:space="0" w:color="auto"/>
          </w:divBdr>
        </w:div>
        <w:div w:id="843278979">
          <w:marLeft w:val="0"/>
          <w:marRight w:val="0"/>
          <w:marTop w:val="0"/>
          <w:marBottom w:val="0"/>
          <w:divBdr>
            <w:top w:val="none" w:sz="0" w:space="0" w:color="auto"/>
            <w:left w:val="none" w:sz="0" w:space="0" w:color="auto"/>
            <w:bottom w:val="none" w:sz="0" w:space="0" w:color="auto"/>
            <w:right w:val="none" w:sz="0" w:space="0" w:color="auto"/>
          </w:divBdr>
        </w:div>
        <w:div w:id="1131945958">
          <w:marLeft w:val="0"/>
          <w:marRight w:val="0"/>
          <w:marTop w:val="0"/>
          <w:marBottom w:val="0"/>
          <w:divBdr>
            <w:top w:val="none" w:sz="0" w:space="0" w:color="auto"/>
            <w:left w:val="none" w:sz="0" w:space="0" w:color="auto"/>
            <w:bottom w:val="none" w:sz="0" w:space="0" w:color="auto"/>
            <w:right w:val="none" w:sz="0" w:space="0" w:color="auto"/>
          </w:divBdr>
        </w:div>
        <w:div w:id="1530534802">
          <w:marLeft w:val="0"/>
          <w:marRight w:val="0"/>
          <w:marTop w:val="0"/>
          <w:marBottom w:val="0"/>
          <w:divBdr>
            <w:top w:val="none" w:sz="0" w:space="0" w:color="auto"/>
            <w:left w:val="none" w:sz="0" w:space="0" w:color="auto"/>
            <w:bottom w:val="none" w:sz="0" w:space="0" w:color="auto"/>
            <w:right w:val="none" w:sz="0" w:space="0" w:color="auto"/>
          </w:divBdr>
        </w:div>
        <w:div w:id="1183200659">
          <w:marLeft w:val="0"/>
          <w:marRight w:val="0"/>
          <w:marTop w:val="0"/>
          <w:marBottom w:val="0"/>
          <w:divBdr>
            <w:top w:val="none" w:sz="0" w:space="0" w:color="auto"/>
            <w:left w:val="none" w:sz="0" w:space="0" w:color="auto"/>
            <w:bottom w:val="none" w:sz="0" w:space="0" w:color="auto"/>
            <w:right w:val="none" w:sz="0" w:space="0" w:color="auto"/>
          </w:divBdr>
        </w:div>
        <w:div w:id="1574314375">
          <w:marLeft w:val="0"/>
          <w:marRight w:val="0"/>
          <w:marTop w:val="0"/>
          <w:marBottom w:val="0"/>
          <w:divBdr>
            <w:top w:val="none" w:sz="0" w:space="0" w:color="auto"/>
            <w:left w:val="none" w:sz="0" w:space="0" w:color="auto"/>
            <w:bottom w:val="none" w:sz="0" w:space="0" w:color="auto"/>
            <w:right w:val="none" w:sz="0" w:space="0" w:color="auto"/>
          </w:divBdr>
        </w:div>
        <w:div w:id="1395004699">
          <w:marLeft w:val="0"/>
          <w:marRight w:val="0"/>
          <w:marTop w:val="0"/>
          <w:marBottom w:val="0"/>
          <w:divBdr>
            <w:top w:val="none" w:sz="0" w:space="0" w:color="auto"/>
            <w:left w:val="none" w:sz="0" w:space="0" w:color="auto"/>
            <w:bottom w:val="none" w:sz="0" w:space="0" w:color="auto"/>
            <w:right w:val="none" w:sz="0" w:space="0" w:color="auto"/>
          </w:divBdr>
        </w:div>
        <w:div w:id="1255746150">
          <w:marLeft w:val="0"/>
          <w:marRight w:val="0"/>
          <w:marTop w:val="0"/>
          <w:marBottom w:val="0"/>
          <w:divBdr>
            <w:top w:val="none" w:sz="0" w:space="0" w:color="auto"/>
            <w:left w:val="none" w:sz="0" w:space="0" w:color="auto"/>
            <w:bottom w:val="none" w:sz="0" w:space="0" w:color="auto"/>
            <w:right w:val="none" w:sz="0" w:space="0" w:color="auto"/>
          </w:divBdr>
        </w:div>
        <w:div w:id="818576118">
          <w:marLeft w:val="0"/>
          <w:marRight w:val="0"/>
          <w:marTop w:val="0"/>
          <w:marBottom w:val="0"/>
          <w:divBdr>
            <w:top w:val="none" w:sz="0" w:space="0" w:color="auto"/>
            <w:left w:val="none" w:sz="0" w:space="0" w:color="auto"/>
            <w:bottom w:val="none" w:sz="0" w:space="0" w:color="auto"/>
            <w:right w:val="none" w:sz="0" w:space="0" w:color="auto"/>
          </w:divBdr>
        </w:div>
        <w:div w:id="1716540421">
          <w:marLeft w:val="0"/>
          <w:marRight w:val="0"/>
          <w:marTop w:val="0"/>
          <w:marBottom w:val="0"/>
          <w:divBdr>
            <w:top w:val="none" w:sz="0" w:space="0" w:color="auto"/>
            <w:left w:val="none" w:sz="0" w:space="0" w:color="auto"/>
            <w:bottom w:val="none" w:sz="0" w:space="0" w:color="auto"/>
            <w:right w:val="none" w:sz="0" w:space="0" w:color="auto"/>
          </w:divBdr>
        </w:div>
        <w:div w:id="1971203015">
          <w:marLeft w:val="0"/>
          <w:marRight w:val="0"/>
          <w:marTop w:val="0"/>
          <w:marBottom w:val="0"/>
          <w:divBdr>
            <w:top w:val="none" w:sz="0" w:space="0" w:color="auto"/>
            <w:left w:val="none" w:sz="0" w:space="0" w:color="auto"/>
            <w:bottom w:val="none" w:sz="0" w:space="0" w:color="auto"/>
            <w:right w:val="none" w:sz="0" w:space="0" w:color="auto"/>
          </w:divBdr>
        </w:div>
        <w:div w:id="17588648">
          <w:marLeft w:val="0"/>
          <w:marRight w:val="0"/>
          <w:marTop w:val="0"/>
          <w:marBottom w:val="0"/>
          <w:divBdr>
            <w:top w:val="none" w:sz="0" w:space="0" w:color="auto"/>
            <w:left w:val="none" w:sz="0" w:space="0" w:color="auto"/>
            <w:bottom w:val="none" w:sz="0" w:space="0" w:color="auto"/>
            <w:right w:val="none" w:sz="0" w:space="0" w:color="auto"/>
          </w:divBdr>
        </w:div>
        <w:div w:id="487787415">
          <w:marLeft w:val="0"/>
          <w:marRight w:val="0"/>
          <w:marTop w:val="0"/>
          <w:marBottom w:val="0"/>
          <w:divBdr>
            <w:top w:val="none" w:sz="0" w:space="0" w:color="auto"/>
            <w:left w:val="none" w:sz="0" w:space="0" w:color="auto"/>
            <w:bottom w:val="none" w:sz="0" w:space="0" w:color="auto"/>
            <w:right w:val="none" w:sz="0" w:space="0" w:color="auto"/>
          </w:divBdr>
        </w:div>
        <w:div w:id="625241582">
          <w:marLeft w:val="0"/>
          <w:marRight w:val="0"/>
          <w:marTop w:val="0"/>
          <w:marBottom w:val="0"/>
          <w:divBdr>
            <w:top w:val="none" w:sz="0" w:space="0" w:color="auto"/>
            <w:left w:val="none" w:sz="0" w:space="0" w:color="auto"/>
            <w:bottom w:val="none" w:sz="0" w:space="0" w:color="auto"/>
            <w:right w:val="none" w:sz="0" w:space="0" w:color="auto"/>
          </w:divBdr>
        </w:div>
        <w:div w:id="1610972571">
          <w:marLeft w:val="0"/>
          <w:marRight w:val="0"/>
          <w:marTop w:val="0"/>
          <w:marBottom w:val="0"/>
          <w:divBdr>
            <w:top w:val="none" w:sz="0" w:space="0" w:color="auto"/>
            <w:left w:val="none" w:sz="0" w:space="0" w:color="auto"/>
            <w:bottom w:val="none" w:sz="0" w:space="0" w:color="auto"/>
            <w:right w:val="none" w:sz="0" w:space="0" w:color="auto"/>
          </w:divBdr>
        </w:div>
        <w:div w:id="1529488086">
          <w:marLeft w:val="0"/>
          <w:marRight w:val="0"/>
          <w:marTop w:val="0"/>
          <w:marBottom w:val="0"/>
          <w:divBdr>
            <w:top w:val="none" w:sz="0" w:space="0" w:color="auto"/>
            <w:left w:val="none" w:sz="0" w:space="0" w:color="auto"/>
            <w:bottom w:val="none" w:sz="0" w:space="0" w:color="auto"/>
            <w:right w:val="none" w:sz="0" w:space="0" w:color="auto"/>
          </w:divBdr>
        </w:div>
        <w:div w:id="243075792">
          <w:marLeft w:val="0"/>
          <w:marRight w:val="0"/>
          <w:marTop w:val="0"/>
          <w:marBottom w:val="0"/>
          <w:divBdr>
            <w:top w:val="none" w:sz="0" w:space="0" w:color="auto"/>
            <w:left w:val="none" w:sz="0" w:space="0" w:color="auto"/>
            <w:bottom w:val="none" w:sz="0" w:space="0" w:color="auto"/>
            <w:right w:val="none" w:sz="0" w:space="0" w:color="auto"/>
          </w:divBdr>
        </w:div>
        <w:div w:id="1537306494">
          <w:marLeft w:val="0"/>
          <w:marRight w:val="0"/>
          <w:marTop w:val="0"/>
          <w:marBottom w:val="0"/>
          <w:divBdr>
            <w:top w:val="none" w:sz="0" w:space="0" w:color="auto"/>
            <w:left w:val="none" w:sz="0" w:space="0" w:color="auto"/>
            <w:bottom w:val="none" w:sz="0" w:space="0" w:color="auto"/>
            <w:right w:val="none" w:sz="0" w:space="0" w:color="auto"/>
          </w:divBdr>
        </w:div>
        <w:div w:id="1682660672">
          <w:marLeft w:val="0"/>
          <w:marRight w:val="0"/>
          <w:marTop w:val="0"/>
          <w:marBottom w:val="0"/>
          <w:divBdr>
            <w:top w:val="none" w:sz="0" w:space="0" w:color="auto"/>
            <w:left w:val="none" w:sz="0" w:space="0" w:color="auto"/>
            <w:bottom w:val="none" w:sz="0" w:space="0" w:color="auto"/>
            <w:right w:val="none" w:sz="0" w:space="0" w:color="auto"/>
          </w:divBdr>
        </w:div>
        <w:div w:id="127405894">
          <w:marLeft w:val="0"/>
          <w:marRight w:val="0"/>
          <w:marTop w:val="0"/>
          <w:marBottom w:val="0"/>
          <w:divBdr>
            <w:top w:val="none" w:sz="0" w:space="0" w:color="auto"/>
            <w:left w:val="none" w:sz="0" w:space="0" w:color="auto"/>
            <w:bottom w:val="none" w:sz="0" w:space="0" w:color="auto"/>
            <w:right w:val="none" w:sz="0" w:space="0" w:color="auto"/>
          </w:divBdr>
        </w:div>
        <w:div w:id="193080124">
          <w:marLeft w:val="0"/>
          <w:marRight w:val="0"/>
          <w:marTop w:val="0"/>
          <w:marBottom w:val="0"/>
          <w:divBdr>
            <w:top w:val="none" w:sz="0" w:space="0" w:color="auto"/>
            <w:left w:val="none" w:sz="0" w:space="0" w:color="auto"/>
            <w:bottom w:val="none" w:sz="0" w:space="0" w:color="auto"/>
            <w:right w:val="none" w:sz="0" w:space="0" w:color="auto"/>
          </w:divBdr>
        </w:div>
        <w:div w:id="884214046">
          <w:marLeft w:val="0"/>
          <w:marRight w:val="0"/>
          <w:marTop w:val="0"/>
          <w:marBottom w:val="0"/>
          <w:divBdr>
            <w:top w:val="none" w:sz="0" w:space="0" w:color="auto"/>
            <w:left w:val="none" w:sz="0" w:space="0" w:color="auto"/>
            <w:bottom w:val="none" w:sz="0" w:space="0" w:color="auto"/>
            <w:right w:val="none" w:sz="0" w:space="0" w:color="auto"/>
          </w:divBdr>
        </w:div>
        <w:div w:id="1215770448">
          <w:marLeft w:val="0"/>
          <w:marRight w:val="0"/>
          <w:marTop w:val="0"/>
          <w:marBottom w:val="0"/>
          <w:divBdr>
            <w:top w:val="none" w:sz="0" w:space="0" w:color="auto"/>
            <w:left w:val="none" w:sz="0" w:space="0" w:color="auto"/>
            <w:bottom w:val="none" w:sz="0" w:space="0" w:color="auto"/>
            <w:right w:val="none" w:sz="0" w:space="0" w:color="auto"/>
          </w:divBdr>
        </w:div>
        <w:div w:id="903949596">
          <w:marLeft w:val="0"/>
          <w:marRight w:val="0"/>
          <w:marTop w:val="0"/>
          <w:marBottom w:val="0"/>
          <w:divBdr>
            <w:top w:val="none" w:sz="0" w:space="0" w:color="auto"/>
            <w:left w:val="none" w:sz="0" w:space="0" w:color="auto"/>
            <w:bottom w:val="none" w:sz="0" w:space="0" w:color="auto"/>
            <w:right w:val="none" w:sz="0" w:space="0" w:color="auto"/>
          </w:divBdr>
        </w:div>
        <w:div w:id="805705822">
          <w:marLeft w:val="0"/>
          <w:marRight w:val="0"/>
          <w:marTop w:val="0"/>
          <w:marBottom w:val="0"/>
          <w:divBdr>
            <w:top w:val="none" w:sz="0" w:space="0" w:color="auto"/>
            <w:left w:val="none" w:sz="0" w:space="0" w:color="auto"/>
            <w:bottom w:val="none" w:sz="0" w:space="0" w:color="auto"/>
            <w:right w:val="none" w:sz="0" w:space="0" w:color="auto"/>
          </w:divBdr>
        </w:div>
        <w:div w:id="1574967040">
          <w:marLeft w:val="0"/>
          <w:marRight w:val="0"/>
          <w:marTop w:val="0"/>
          <w:marBottom w:val="0"/>
          <w:divBdr>
            <w:top w:val="none" w:sz="0" w:space="0" w:color="auto"/>
            <w:left w:val="none" w:sz="0" w:space="0" w:color="auto"/>
            <w:bottom w:val="none" w:sz="0" w:space="0" w:color="auto"/>
            <w:right w:val="none" w:sz="0" w:space="0" w:color="auto"/>
          </w:divBdr>
        </w:div>
        <w:div w:id="1908296781">
          <w:marLeft w:val="0"/>
          <w:marRight w:val="0"/>
          <w:marTop w:val="0"/>
          <w:marBottom w:val="0"/>
          <w:divBdr>
            <w:top w:val="none" w:sz="0" w:space="0" w:color="auto"/>
            <w:left w:val="none" w:sz="0" w:space="0" w:color="auto"/>
            <w:bottom w:val="none" w:sz="0" w:space="0" w:color="auto"/>
            <w:right w:val="none" w:sz="0" w:space="0" w:color="auto"/>
          </w:divBdr>
        </w:div>
        <w:div w:id="1294139635">
          <w:marLeft w:val="0"/>
          <w:marRight w:val="0"/>
          <w:marTop w:val="0"/>
          <w:marBottom w:val="0"/>
          <w:divBdr>
            <w:top w:val="none" w:sz="0" w:space="0" w:color="auto"/>
            <w:left w:val="none" w:sz="0" w:space="0" w:color="auto"/>
            <w:bottom w:val="none" w:sz="0" w:space="0" w:color="auto"/>
            <w:right w:val="none" w:sz="0" w:space="0" w:color="auto"/>
          </w:divBdr>
        </w:div>
        <w:div w:id="2058896355">
          <w:marLeft w:val="0"/>
          <w:marRight w:val="0"/>
          <w:marTop w:val="0"/>
          <w:marBottom w:val="0"/>
          <w:divBdr>
            <w:top w:val="none" w:sz="0" w:space="0" w:color="auto"/>
            <w:left w:val="none" w:sz="0" w:space="0" w:color="auto"/>
            <w:bottom w:val="none" w:sz="0" w:space="0" w:color="auto"/>
            <w:right w:val="none" w:sz="0" w:space="0" w:color="auto"/>
          </w:divBdr>
        </w:div>
        <w:div w:id="1735471115">
          <w:marLeft w:val="0"/>
          <w:marRight w:val="0"/>
          <w:marTop w:val="0"/>
          <w:marBottom w:val="0"/>
          <w:divBdr>
            <w:top w:val="none" w:sz="0" w:space="0" w:color="auto"/>
            <w:left w:val="none" w:sz="0" w:space="0" w:color="auto"/>
            <w:bottom w:val="none" w:sz="0" w:space="0" w:color="auto"/>
            <w:right w:val="none" w:sz="0" w:space="0" w:color="auto"/>
          </w:divBdr>
        </w:div>
        <w:div w:id="1033265232">
          <w:marLeft w:val="0"/>
          <w:marRight w:val="0"/>
          <w:marTop w:val="0"/>
          <w:marBottom w:val="0"/>
          <w:divBdr>
            <w:top w:val="none" w:sz="0" w:space="0" w:color="auto"/>
            <w:left w:val="none" w:sz="0" w:space="0" w:color="auto"/>
            <w:bottom w:val="none" w:sz="0" w:space="0" w:color="auto"/>
            <w:right w:val="none" w:sz="0" w:space="0" w:color="auto"/>
          </w:divBdr>
        </w:div>
        <w:div w:id="2110732615">
          <w:marLeft w:val="0"/>
          <w:marRight w:val="0"/>
          <w:marTop w:val="0"/>
          <w:marBottom w:val="0"/>
          <w:divBdr>
            <w:top w:val="none" w:sz="0" w:space="0" w:color="auto"/>
            <w:left w:val="none" w:sz="0" w:space="0" w:color="auto"/>
            <w:bottom w:val="none" w:sz="0" w:space="0" w:color="auto"/>
            <w:right w:val="none" w:sz="0" w:space="0" w:color="auto"/>
          </w:divBdr>
        </w:div>
        <w:div w:id="2072800352">
          <w:marLeft w:val="0"/>
          <w:marRight w:val="0"/>
          <w:marTop w:val="0"/>
          <w:marBottom w:val="0"/>
          <w:divBdr>
            <w:top w:val="none" w:sz="0" w:space="0" w:color="auto"/>
            <w:left w:val="none" w:sz="0" w:space="0" w:color="auto"/>
            <w:bottom w:val="none" w:sz="0" w:space="0" w:color="auto"/>
            <w:right w:val="none" w:sz="0" w:space="0" w:color="auto"/>
          </w:divBdr>
        </w:div>
        <w:div w:id="1084110524">
          <w:marLeft w:val="0"/>
          <w:marRight w:val="0"/>
          <w:marTop w:val="0"/>
          <w:marBottom w:val="0"/>
          <w:divBdr>
            <w:top w:val="none" w:sz="0" w:space="0" w:color="auto"/>
            <w:left w:val="none" w:sz="0" w:space="0" w:color="auto"/>
            <w:bottom w:val="none" w:sz="0" w:space="0" w:color="auto"/>
            <w:right w:val="none" w:sz="0" w:space="0" w:color="auto"/>
          </w:divBdr>
        </w:div>
        <w:div w:id="1958177028">
          <w:marLeft w:val="0"/>
          <w:marRight w:val="0"/>
          <w:marTop w:val="0"/>
          <w:marBottom w:val="0"/>
          <w:divBdr>
            <w:top w:val="none" w:sz="0" w:space="0" w:color="auto"/>
            <w:left w:val="none" w:sz="0" w:space="0" w:color="auto"/>
            <w:bottom w:val="none" w:sz="0" w:space="0" w:color="auto"/>
            <w:right w:val="none" w:sz="0" w:space="0" w:color="auto"/>
          </w:divBdr>
        </w:div>
        <w:div w:id="1762873945">
          <w:marLeft w:val="0"/>
          <w:marRight w:val="0"/>
          <w:marTop w:val="0"/>
          <w:marBottom w:val="0"/>
          <w:divBdr>
            <w:top w:val="none" w:sz="0" w:space="0" w:color="auto"/>
            <w:left w:val="none" w:sz="0" w:space="0" w:color="auto"/>
            <w:bottom w:val="none" w:sz="0" w:space="0" w:color="auto"/>
            <w:right w:val="none" w:sz="0" w:space="0" w:color="auto"/>
          </w:divBdr>
        </w:div>
        <w:div w:id="1294402749">
          <w:marLeft w:val="0"/>
          <w:marRight w:val="0"/>
          <w:marTop w:val="0"/>
          <w:marBottom w:val="0"/>
          <w:divBdr>
            <w:top w:val="none" w:sz="0" w:space="0" w:color="auto"/>
            <w:left w:val="none" w:sz="0" w:space="0" w:color="auto"/>
            <w:bottom w:val="none" w:sz="0" w:space="0" w:color="auto"/>
            <w:right w:val="none" w:sz="0" w:space="0" w:color="auto"/>
          </w:divBdr>
        </w:div>
        <w:div w:id="1611622924">
          <w:marLeft w:val="0"/>
          <w:marRight w:val="0"/>
          <w:marTop w:val="0"/>
          <w:marBottom w:val="0"/>
          <w:divBdr>
            <w:top w:val="none" w:sz="0" w:space="0" w:color="auto"/>
            <w:left w:val="none" w:sz="0" w:space="0" w:color="auto"/>
            <w:bottom w:val="none" w:sz="0" w:space="0" w:color="auto"/>
            <w:right w:val="none" w:sz="0" w:space="0" w:color="auto"/>
          </w:divBdr>
        </w:div>
        <w:div w:id="1974172253">
          <w:marLeft w:val="0"/>
          <w:marRight w:val="0"/>
          <w:marTop w:val="0"/>
          <w:marBottom w:val="0"/>
          <w:divBdr>
            <w:top w:val="none" w:sz="0" w:space="0" w:color="auto"/>
            <w:left w:val="none" w:sz="0" w:space="0" w:color="auto"/>
            <w:bottom w:val="none" w:sz="0" w:space="0" w:color="auto"/>
            <w:right w:val="none" w:sz="0" w:space="0" w:color="auto"/>
          </w:divBdr>
        </w:div>
        <w:div w:id="1648583370">
          <w:marLeft w:val="0"/>
          <w:marRight w:val="0"/>
          <w:marTop w:val="0"/>
          <w:marBottom w:val="0"/>
          <w:divBdr>
            <w:top w:val="none" w:sz="0" w:space="0" w:color="auto"/>
            <w:left w:val="none" w:sz="0" w:space="0" w:color="auto"/>
            <w:bottom w:val="none" w:sz="0" w:space="0" w:color="auto"/>
            <w:right w:val="none" w:sz="0" w:space="0" w:color="auto"/>
          </w:divBdr>
        </w:div>
        <w:div w:id="301086106">
          <w:marLeft w:val="0"/>
          <w:marRight w:val="0"/>
          <w:marTop w:val="0"/>
          <w:marBottom w:val="0"/>
          <w:divBdr>
            <w:top w:val="none" w:sz="0" w:space="0" w:color="auto"/>
            <w:left w:val="none" w:sz="0" w:space="0" w:color="auto"/>
            <w:bottom w:val="none" w:sz="0" w:space="0" w:color="auto"/>
            <w:right w:val="none" w:sz="0" w:space="0" w:color="auto"/>
          </w:divBdr>
        </w:div>
        <w:div w:id="1942490342">
          <w:marLeft w:val="0"/>
          <w:marRight w:val="0"/>
          <w:marTop w:val="0"/>
          <w:marBottom w:val="0"/>
          <w:divBdr>
            <w:top w:val="none" w:sz="0" w:space="0" w:color="auto"/>
            <w:left w:val="none" w:sz="0" w:space="0" w:color="auto"/>
            <w:bottom w:val="none" w:sz="0" w:space="0" w:color="auto"/>
            <w:right w:val="none" w:sz="0" w:space="0" w:color="auto"/>
          </w:divBdr>
        </w:div>
        <w:div w:id="1688411983">
          <w:marLeft w:val="0"/>
          <w:marRight w:val="0"/>
          <w:marTop w:val="0"/>
          <w:marBottom w:val="0"/>
          <w:divBdr>
            <w:top w:val="none" w:sz="0" w:space="0" w:color="auto"/>
            <w:left w:val="none" w:sz="0" w:space="0" w:color="auto"/>
            <w:bottom w:val="none" w:sz="0" w:space="0" w:color="auto"/>
            <w:right w:val="none" w:sz="0" w:space="0" w:color="auto"/>
          </w:divBdr>
        </w:div>
        <w:div w:id="779836666">
          <w:marLeft w:val="0"/>
          <w:marRight w:val="0"/>
          <w:marTop w:val="0"/>
          <w:marBottom w:val="0"/>
          <w:divBdr>
            <w:top w:val="none" w:sz="0" w:space="0" w:color="auto"/>
            <w:left w:val="none" w:sz="0" w:space="0" w:color="auto"/>
            <w:bottom w:val="none" w:sz="0" w:space="0" w:color="auto"/>
            <w:right w:val="none" w:sz="0" w:space="0" w:color="auto"/>
          </w:divBdr>
        </w:div>
        <w:div w:id="1963532011">
          <w:marLeft w:val="0"/>
          <w:marRight w:val="0"/>
          <w:marTop w:val="0"/>
          <w:marBottom w:val="0"/>
          <w:divBdr>
            <w:top w:val="none" w:sz="0" w:space="0" w:color="auto"/>
            <w:left w:val="none" w:sz="0" w:space="0" w:color="auto"/>
            <w:bottom w:val="none" w:sz="0" w:space="0" w:color="auto"/>
            <w:right w:val="none" w:sz="0" w:space="0" w:color="auto"/>
          </w:divBdr>
        </w:div>
        <w:div w:id="909734475">
          <w:marLeft w:val="0"/>
          <w:marRight w:val="0"/>
          <w:marTop w:val="0"/>
          <w:marBottom w:val="0"/>
          <w:divBdr>
            <w:top w:val="none" w:sz="0" w:space="0" w:color="auto"/>
            <w:left w:val="none" w:sz="0" w:space="0" w:color="auto"/>
            <w:bottom w:val="none" w:sz="0" w:space="0" w:color="auto"/>
            <w:right w:val="none" w:sz="0" w:space="0" w:color="auto"/>
          </w:divBdr>
        </w:div>
        <w:div w:id="1597791048">
          <w:marLeft w:val="0"/>
          <w:marRight w:val="0"/>
          <w:marTop w:val="0"/>
          <w:marBottom w:val="0"/>
          <w:divBdr>
            <w:top w:val="none" w:sz="0" w:space="0" w:color="auto"/>
            <w:left w:val="none" w:sz="0" w:space="0" w:color="auto"/>
            <w:bottom w:val="none" w:sz="0" w:space="0" w:color="auto"/>
            <w:right w:val="none" w:sz="0" w:space="0" w:color="auto"/>
          </w:divBdr>
        </w:div>
        <w:div w:id="1844006154">
          <w:marLeft w:val="0"/>
          <w:marRight w:val="0"/>
          <w:marTop w:val="0"/>
          <w:marBottom w:val="0"/>
          <w:divBdr>
            <w:top w:val="none" w:sz="0" w:space="0" w:color="auto"/>
            <w:left w:val="none" w:sz="0" w:space="0" w:color="auto"/>
            <w:bottom w:val="none" w:sz="0" w:space="0" w:color="auto"/>
            <w:right w:val="none" w:sz="0" w:space="0" w:color="auto"/>
          </w:divBdr>
        </w:div>
        <w:div w:id="463619555">
          <w:marLeft w:val="0"/>
          <w:marRight w:val="0"/>
          <w:marTop w:val="0"/>
          <w:marBottom w:val="0"/>
          <w:divBdr>
            <w:top w:val="none" w:sz="0" w:space="0" w:color="auto"/>
            <w:left w:val="none" w:sz="0" w:space="0" w:color="auto"/>
            <w:bottom w:val="none" w:sz="0" w:space="0" w:color="auto"/>
            <w:right w:val="none" w:sz="0" w:space="0" w:color="auto"/>
          </w:divBdr>
        </w:div>
        <w:div w:id="986589137">
          <w:marLeft w:val="0"/>
          <w:marRight w:val="0"/>
          <w:marTop w:val="0"/>
          <w:marBottom w:val="0"/>
          <w:divBdr>
            <w:top w:val="none" w:sz="0" w:space="0" w:color="auto"/>
            <w:left w:val="none" w:sz="0" w:space="0" w:color="auto"/>
            <w:bottom w:val="none" w:sz="0" w:space="0" w:color="auto"/>
            <w:right w:val="none" w:sz="0" w:space="0" w:color="auto"/>
          </w:divBdr>
        </w:div>
        <w:div w:id="295837314">
          <w:marLeft w:val="0"/>
          <w:marRight w:val="0"/>
          <w:marTop w:val="0"/>
          <w:marBottom w:val="0"/>
          <w:divBdr>
            <w:top w:val="none" w:sz="0" w:space="0" w:color="auto"/>
            <w:left w:val="none" w:sz="0" w:space="0" w:color="auto"/>
            <w:bottom w:val="none" w:sz="0" w:space="0" w:color="auto"/>
            <w:right w:val="none" w:sz="0" w:space="0" w:color="auto"/>
          </w:divBdr>
        </w:div>
        <w:div w:id="1716348871">
          <w:marLeft w:val="0"/>
          <w:marRight w:val="0"/>
          <w:marTop w:val="0"/>
          <w:marBottom w:val="0"/>
          <w:divBdr>
            <w:top w:val="none" w:sz="0" w:space="0" w:color="auto"/>
            <w:left w:val="none" w:sz="0" w:space="0" w:color="auto"/>
            <w:bottom w:val="none" w:sz="0" w:space="0" w:color="auto"/>
            <w:right w:val="none" w:sz="0" w:space="0" w:color="auto"/>
          </w:divBdr>
        </w:div>
        <w:div w:id="1442916041">
          <w:marLeft w:val="0"/>
          <w:marRight w:val="0"/>
          <w:marTop w:val="0"/>
          <w:marBottom w:val="0"/>
          <w:divBdr>
            <w:top w:val="none" w:sz="0" w:space="0" w:color="auto"/>
            <w:left w:val="none" w:sz="0" w:space="0" w:color="auto"/>
            <w:bottom w:val="none" w:sz="0" w:space="0" w:color="auto"/>
            <w:right w:val="none" w:sz="0" w:space="0" w:color="auto"/>
          </w:divBdr>
        </w:div>
        <w:div w:id="2097940262">
          <w:marLeft w:val="0"/>
          <w:marRight w:val="0"/>
          <w:marTop w:val="0"/>
          <w:marBottom w:val="0"/>
          <w:divBdr>
            <w:top w:val="none" w:sz="0" w:space="0" w:color="auto"/>
            <w:left w:val="none" w:sz="0" w:space="0" w:color="auto"/>
            <w:bottom w:val="none" w:sz="0" w:space="0" w:color="auto"/>
            <w:right w:val="none" w:sz="0" w:space="0" w:color="auto"/>
          </w:divBdr>
        </w:div>
        <w:div w:id="1254437071">
          <w:marLeft w:val="0"/>
          <w:marRight w:val="0"/>
          <w:marTop w:val="0"/>
          <w:marBottom w:val="0"/>
          <w:divBdr>
            <w:top w:val="none" w:sz="0" w:space="0" w:color="auto"/>
            <w:left w:val="none" w:sz="0" w:space="0" w:color="auto"/>
            <w:bottom w:val="none" w:sz="0" w:space="0" w:color="auto"/>
            <w:right w:val="none" w:sz="0" w:space="0" w:color="auto"/>
          </w:divBdr>
        </w:div>
        <w:div w:id="349184790">
          <w:marLeft w:val="0"/>
          <w:marRight w:val="0"/>
          <w:marTop w:val="0"/>
          <w:marBottom w:val="0"/>
          <w:divBdr>
            <w:top w:val="none" w:sz="0" w:space="0" w:color="auto"/>
            <w:left w:val="none" w:sz="0" w:space="0" w:color="auto"/>
            <w:bottom w:val="none" w:sz="0" w:space="0" w:color="auto"/>
            <w:right w:val="none" w:sz="0" w:space="0" w:color="auto"/>
          </w:divBdr>
        </w:div>
        <w:div w:id="374889264">
          <w:marLeft w:val="0"/>
          <w:marRight w:val="0"/>
          <w:marTop w:val="0"/>
          <w:marBottom w:val="0"/>
          <w:divBdr>
            <w:top w:val="none" w:sz="0" w:space="0" w:color="auto"/>
            <w:left w:val="none" w:sz="0" w:space="0" w:color="auto"/>
            <w:bottom w:val="none" w:sz="0" w:space="0" w:color="auto"/>
            <w:right w:val="none" w:sz="0" w:space="0" w:color="auto"/>
          </w:divBdr>
        </w:div>
        <w:div w:id="1362587664">
          <w:marLeft w:val="0"/>
          <w:marRight w:val="0"/>
          <w:marTop w:val="0"/>
          <w:marBottom w:val="0"/>
          <w:divBdr>
            <w:top w:val="none" w:sz="0" w:space="0" w:color="auto"/>
            <w:left w:val="none" w:sz="0" w:space="0" w:color="auto"/>
            <w:bottom w:val="none" w:sz="0" w:space="0" w:color="auto"/>
            <w:right w:val="none" w:sz="0" w:space="0" w:color="auto"/>
          </w:divBdr>
        </w:div>
        <w:div w:id="1360006576">
          <w:marLeft w:val="0"/>
          <w:marRight w:val="0"/>
          <w:marTop w:val="0"/>
          <w:marBottom w:val="0"/>
          <w:divBdr>
            <w:top w:val="none" w:sz="0" w:space="0" w:color="auto"/>
            <w:left w:val="none" w:sz="0" w:space="0" w:color="auto"/>
            <w:bottom w:val="none" w:sz="0" w:space="0" w:color="auto"/>
            <w:right w:val="none" w:sz="0" w:space="0" w:color="auto"/>
          </w:divBdr>
        </w:div>
        <w:div w:id="422998824">
          <w:marLeft w:val="0"/>
          <w:marRight w:val="0"/>
          <w:marTop w:val="0"/>
          <w:marBottom w:val="0"/>
          <w:divBdr>
            <w:top w:val="none" w:sz="0" w:space="0" w:color="auto"/>
            <w:left w:val="none" w:sz="0" w:space="0" w:color="auto"/>
            <w:bottom w:val="none" w:sz="0" w:space="0" w:color="auto"/>
            <w:right w:val="none" w:sz="0" w:space="0" w:color="auto"/>
          </w:divBdr>
        </w:div>
        <w:div w:id="1606957302">
          <w:marLeft w:val="0"/>
          <w:marRight w:val="0"/>
          <w:marTop w:val="0"/>
          <w:marBottom w:val="0"/>
          <w:divBdr>
            <w:top w:val="none" w:sz="0" w:space="0" w:color="auto"/>
            <w:left w:val="none" w:sz="0" w:space="0" w:color="auto"/>
            <w:bottom w:val="none" w:sz="0" w:space="0" w:color="auto"/>
            <w:right w:val="none" w:sz="0" w:space="0" w:color="auto"/>
          </w:divBdr>
        </w:div>
        <w:div w:id="1526600299">
          <w:marLeft w:val="0"/>
          <w:marRight w:val="0"/>
          <w:marTop w:val="0"/>
          <w:marBottom w:val="0"/>
          <w:divBdr>
            <w:top w:val="none" w:sz="0" w:space="0" w:color="auto"/>
            <w:left w:val="none" w:sz="0" w:space="0" w:color="auto"/>
            <w:bottom w:val="none" w:sz="0" w:space="0" w:color="auto"/>
            <w:right w:val="none" w:sz="0" w:space="0" w:color="auto"/>
          </w:divBdr>
        </w:div>
        <w:div w:id="821775993">
          <w:marLeft w:val="0"/>
          <w:marRight w:val="0"/>
          <w:marTop w:val="0"/>
          <w:marBottom w:val="0"/>
          <w:divBdr>
            <w:top w:val="none" w:sz="0" w:space="0" w:color="auto"/>
            <w:left w:val="none" w:sz="0" w:space="0" w:color="auto"/>
            <w:bottom w:val="none" w:sz="0" w:space="0" w:color="auto"/>
            <w:right w:val="none" w:sz="0" w:space="0" w:color="auto"/>
          </w:divBdr>
        </w:div>
        <w:div w:id="520432010">
          <w:marLeft w:val="0"/>
          <w:marRight w:val="0"/>
          <w:marTop w:val="0"/>
          <w:marBottom w:val="0"/>
          <w:divBdr>
            <w:top w:val="none" w:sz="0" w:space="0" w:color="auto"/>
            <w:left w:val="none" w:sz="0" w:space="0" w:color="auto"/>
            <w:bottom w:val="none" w:sz="0" w:space="0" w:color="auto"/>
            <w:right w:val="none" w:sz="0" w:space="0" w:color="auto"/>
          </w:divBdr>
        </w:div>
        <w:div w:id="953169418">
          <w:marLeft w:val="0"/>
          <w:marRight w:val="0"/>
          <w:marTop w:val="0"/>
          <w:marBottom w:val="0"/>
          <w:divBdr>
            <w:top w:val="none" w:sz="0" w:space="0" w:color="auto"/>
            <w:left w:val="none" w:sz="0" w:space="0" w:color="auto"/>
            <w:bottom w:val="none" w:sz="0" w:space="0" w:color="auto"/>
            <w:right w:val="none" w:sz="0" w:space="0" w:color="auto"/>
          </w:divBdr>
        </w:div>
        <w:div w:id="629634147">
          <w:marLeft w:val="0"/>
          <w:marRight w:val="0"/>
          <w:marTop w:val="0"/>
          <w:marBottom w:val="0"/>
          <w:divBdr>
            <w:top w:val="none" w:sz="0" w:space="0" w:color="auto"/>
            <w:left w:val="none" w:sz="0" w:space="0" w:color="auto"/>
            <w:bottom w:val="none" w:sz="0" w:space="0" w:color="auto"/>
            <w:right w:val="none" w:sz="0" w:space="0" w:color="auto"/>
          </w:divBdr>
        </w:div>
        <w:div w:id="340401029">
          <w:marLeft w:val="0"/>
          <w:marRight w:val="0"/>
          <w:marTop w:val="0"/>
          <w:marBottom w:val="0"/>
          <w:divBdr>
            <w:top w:val="none" w:sz="0" w:space="0" w:color="auto"/>
            <w:left w:val="none" w:sz="0" w:space="0" w:color="auto"/>
            <w:bottom w:val="none" w:sz="0" w:space="0" w:color="auto"/>
            <w:right w:val="none" w:sz="0" w:space="0" w:color="auto"/>
          </w:divBdr>
        </w:div>
        <w:div w:id="1374385204">
          <w:marLeft w:val="0"/>
          <w:marRight w:val="0"/>
          <w:marTop w:val="0"/>
          <w:marBottom w:val="0"/>
          <w:divBdr>
            <w:top w:val="none" w:sz="0" w:space="0" w:color="auto"/>
            <w:left w:val="none" w:sz="0" w:space="0" w:color="auto"/>
            <w:bottom w:val="none" w:sz="0" w:space="0" w:color="auto"/>
            <w:right w:val="none" w:sz="0" w:space="0" w:color="auto"/>
          </w:divBdr>
        </w:div>
        <w:div w:id="476610231">
          <w:marLeft w:val="0"/>
          <w:marRight w:val="0"/>
          <w:marTop w:val="0"/>
          <w:marBottom w:val="0"/>
          <w:divBdr>
            <w:top w:val="none" w:sz="0" w:space="0" w:color="auto"/>
            <w:left w:val="none" w:sz="0" w:space="0" w:color="auto"/>
            <w:bottom w:val="none" w:sz="0" w:space="0" w:color="auto"/>
            <w:right w:val="none" w:sz="0" w:space="0" w:color="auto"/>
          </w:divBdr>
        </w:div>
        <w:div w:id="1740596410">
          <w:marLeft w:val="0"/>
          <w:marRight w:val="0"/>
          <w:marTop w:val="0"/>
          <w:marBottom w:val="0"/>
          <w:divBdr>
            <w:top w:val="none" w:sz="0" w:space="0" w:color="auto"/>
            <w:left w:val="none" w:sz="0" w:space="0" w:color="auto"/>
            <w:bottom w:val="none" w:sz="0" w:space="0" w:color="auto"/>
            <w:right w:val="none" w:sz="0" w:space="0" w:color="auto"/>
          </w:divBdr>
        </w:div>
        <w:div w:id="1792900884">
          <w:marLeft w:val="0"/>
          <w:marRight w:val="0"/>
          <w:marTop w:val="0"/>
          <w:marBottom w:val="0"/>
          <w:divBdr>
            <w:top w:val="none" w:sz="0" w:space="0" w:color="auto"/>
            <w:left w:val="none" w:sz="0" w:space="0" w:color="auto"/>
            <w:bottom w:val="none" w:sz="0" w:space="0" w:color="auto"/>
            <w:right w:val="none" w:sz="0" w:space="0" w:color="auto"/>
          </w:divBdr>
        </w:div>
        <w:div w:id="1185704856">
          <w:marLeft w:val="0"/>
          <w:marRight w:val="0"/>
          <w:marTop w:val="0"/>
          <w:marBottom w:val="0"/>
          <w:divBdr>
            <w:top w:val="none" w:sz="0" w:space="0" w:color="auto"/>
            <w:left w:val="none" w:sz="0" w:space="0" w:color="auto"/>
            <w:bottom w:val="none" w:sz="0" w:space="0" w:color="auto"/>
            <w:right w:val="none" w:sz="0" w:space="0" w:color="auto"/>
          </w:divBdr>
        </w:div>
        <w:div w:id="993335917">
          <w:marLeft w:val="0"/>
          <w:marRight w:val="0"/>
          <w:marTop w:val="0"/>
          <w:marBottom w:val="0"/>
          <w:divBdr>
            <w:top w:val="none" w:sz="0" w:space="0" w:color="auto"/>
            <w:left w:val="none" w:sz="0" w:space="0" w:color="auto"/>
            <w:bottom w:val="none" w:sz="0" w:space="0" w:color="auto"/>
            <w:right w:val="none" w:sz="0" w:space="0" w:color="auto"/>
          </w:divBdr>
        </w:div>
        <w:div w:id="1225412615">
          <w:marLeft w:val="0"/>
          <w:marRight w:val="0"/>
          <w:marTop w:val="0"/>
          <w:marBottom w:val="0"/>
          <w:divBdr>
            <w:top w:val="none" w:sz="0" w:space="0" w:color="auto"/>
            <w:left w:val="none" w:sz="0" w:space="0" w:color="auto"/>
            <w:bottom w:val="none" w:sz="0" w:space="0" w:color="auto"/>
            <w:right w:val="none" w:sz="0" w:space="0" w:color="auto"/>
          </w:divBdr>
        </w:div>
        <w:div w:id="1053769227">
          <w:marLeft w:val="0"/>
          <w:marRight w:val="0"/>
          <w:marTop w:val="0"/>
          <w:marBottom w:val="0"/>
          <w:divBdr>
            <w:top w:val="none" w:sz="0" w:space="0" w:color="auto"/>
            <w:left w:val="none" w:sz="0" w:space="0" w:color="auto"/>
            <w:bottom w:val="none" w:sz="0" w:space="0" w:color="auto"/>
            <w:right w:val="none" w:sz="0" w:space="0" w:color="auto"/>
          </w:divBdr>
        </w:div>
        <w:div w:id="872838598">
          <w:marLeft w:val="0"/>
          <w:marRight w:val="0"/>
          <w:marTop w:val="0"/>
          <w:marBottom w:val="0"/>
          <w:divBdr>
            <w:top w:val="none" w:sz="0" w:space="0" w:color="auto"/>
            <w:left w:val="none" w:sz="0" w:space="0" w:color="auto"/>
            <w:bottom w:val="none" w:sz="0" w:space="0" w:color="auto"/>
            <w:right w:val="none" w:sz="0" w:space="0" w:color="auto"/>
          </w:divBdr>
        </w:div>
        <w:div w:id="1266032781">
          <w:marLeft w:val="0"/>
          <w:marRight w:val="0"/>
          <w:marTop w:val="0"/>
          <w:marBottom w:val="0"/>
          <w:divBdr>
            <w:top w:val="none" w:sz="0" w:space="0" w:color="auto"/>
            <w:left w:val="none" w:sz="0" w:space="0" w:color="auto"/>
            <w:bottom w:val="none" w:sz="0" w:space="0" w:color="auto"/>
            <w:right w:val="none" w:sz="0" w:space="0" w:color="auto"/>
          </w:divBdr>
        </w:div>
        <w:div w:id="1588424800">
          <w:marLeft w:val="0"/>
          <w:marRight w:val="0"/>
          <w:marTop w:val="0"/>
          <w:marBottom w:val="0"/>
          <w:divBdr>
            <w:top w:val="none" w:sz="0" w:space="0" w:color="auto"/>
            <w:left w:val="none" w:sz="0" w:space="0" w:color="auto"/>
            <w:bottom w:val="none" w:sz="0" w:space="0" w:color="auto"/>
            <w:right w:val="none" w:sz="0" w:space="0" w:color="auto"/>
          </w:divBdr>
        </w:div>
        <w:div w:id="937719702">
          <w:marLeft w:val="0"/>
          <w:marRight w:val="0"/>
          <w:marTop w:val="0"/>
          <w:marBottom w:val="0"/>
          <w:divBdr>
            <w:top w:val="none" w:sz="0" w:space="0" w:color="auto"/>
            <w:left w:val="none" w:sz="0" w:space="0" w:color="auto"/>
            <w:bottom w:val="none" w:sz="0" w:space="0" w:color="auto"/>
            <w:right w:val="none" w:sz="0" w:space="0" w:color="auto"/>
          </w:divBdr>
        </w:div>
        <w:div w:id="1359310659">
          <w:marLeft w:val="0"/>
          <w:marRight w:val="0"/>
          <w:marTop w:val="0"/>
          <w:marBottom w:val="0"/>
          <w:divBdr>
            <w:top w:val="none" w:sz="0" w:space="0" w:color="auto"/>
            <w:left w:val="none" w:sz="0" w:space="0" w:color="auto"/>
            <w:bottom w:val="none" w:sz="0" w:space="0" w:color="auto"/>
            <w:right w:val="none" w:sz="0" w:space="0" w:color="auto"/>
          </w:divBdr>
        </w:div>
        <w:div w:id="1951935904">
          <w:marLeft w:val="0"/>
          <w:marRight w:val="0"/>
          <w:marTop w:val="0"/>
          <w:marBottom w:val="0"/>
          <w:divBdr>
            <w:top w:val="none" w:sz="0" w:space="0" w:color="auto"/>
            <w:left w:val="none" w:sz="0" w:space="0" w:color="auto"/>
            <w:bottom w:val="none" w:sz="0" w:space="0" w:color="auto"/>
            <w:right w:val="none" w:sz="0" w:space="0" w:color="auto"/>
          </w:divBdr>
        </w:div>
        <w:div w:id="1882471452">
          <w:marLeft w:val="0"/>
          <w:marRight w:val="0"/>
          <w:marTop w:val="0"/>
          <w:marBottom w:val="0"/>
          <w:divBdr>
            <w:top w:val="none" w:sz="0" w:space="0" w:color="auto"/>
            <w:left w:val="none" w:sz="0" w:space="0" w:color="auto"/>
            <w:bottom w:val="none" w:sz="0" w:space="0" w:color="auto"/>
            <w:right w:val="none" w:sz="0" w:space="0" w:color="auto"/>
          </w:divBdr>
        </w:div>
        <w:div w:id="168374783">
          <w:marLeft w:val="0"/>
          <w:marRight w:val="0"/>
          <w:marTop w:val="0"/>
          <w:marBottom w:val="0"/>
          <w:divBdr>
            <w:top w:val="none" w:sz="0" w:space="0" w:color="auto"/>
            <w:left w:val="none" w:sz="0" w:space="0" w:color="auto"/>
            <w:bottom w:val="none" w:sz="0" w:space="0" w:color="auto"/>
            <w:right w:val="none" w:sz="0" w:space="0" w:color="auto"/>
          </w:divBdr>
        </w:div>
        <w:div w:id="538974648">
          <w:marLeft w:val="0"/>
          <w:marRight w:val="0"/>
          <w:marTop w:val="0"/>
          <w:marBottom w:val="0"/>
          <w:divBdr>
            <w:top w:val="none" w:sz="0" w:space="0" w:color="auto"/>
            <w:left w:val="none" w:sz="0" w:space="0" w:color="auto"/>
            <w:bottom w:val="none" w:sz="0" w:space="0" w:color="auto"/>
            <w:right w:val="none" w:sz="0" w:space="0" w:color="auto"/>
          </w:divBdr>
        </w:div>
        <w:div w:id="697435038">
          <w:marLeft w:val="0"/>
          <w:marRight w:val="0"/>
          <w:marTop w:val="0"/>
          <w:marBottom w:val="0"/>
          <w:divBdr>
            <w:top w:val="none" w:sz="0" w:space="0" w:color="auto"/>
            <w:left w:val="none" w:sz="0" w:space="0" w:color="auto"/>
            <w:bottom w:val="none" w:sz="0" w:space="0" w:color="auto"/>
            <w:right w:val="none" w:sz="0" w:space="0" w:color="auto"/>
          </w:divBdr>
        </w:div>
        <w:div w:id="1078211771">
          <w:marLeft w:val="0"/>
          <w:marRight w:val="0"/>
          <w:marTop w:val="0"/>
          <w:marBottom w:val="0"/>
          <w:divBdr>
            <w:top w:val="none" w:sz="0" w:space="0" w:color="auto"/>
            <w:left w:val="none" w:sz="0" w:space="0" w:color="auto"/>
            <w:bottom w:val="none" w:sz="0" w:space="0" w:color="auto"/>
            <w:right w:val="none" w:sz="0" w:space="0" w:color="auto"/>
          </w:divBdr>
        </w:div>
        <w:div w:id="1999339030">
          <w:marLeft w:val="0"/>
          <w:marRight w:val="0"/>
          <w:marTop w:val="0"/>
          <w:marBottom w:val="0"/>
          <w:divBdr>
            <w:top w:val="none" w:sz="0" w:space="0" w:color="auto"/>
            <w:left w:val="none" w:sz="0" w:space="0" w:color="auto"/>
            <w:bottom w:val="none" w:sz="0" w:space="0" w:color="auto"/>
            <w:right w:val="none" w:sz="0" w:space="0" w:color="auto"/>
          </w:divBdr>
        </w:div>
        <w:div w:id="762190451">
          <w:marLeft w:val="0"/>
          <w:marRight w:val="0"/>
          <w:marTop w:val="0"/>
          <w:marBottom w:val="0"/>
          <w:divBdr>
            <w:top w:val="none" w:sz="0" w:space="0" w:color="auto"/>
            <w:left w:val="none" w:sz="0" w:space="0" w:color="auto"/>
            <w:bottom w:val="none" w:sz="0" w:space="0" w:color="auto"/>
            <w:right w:val="none" w:sz="0" w:space="0" w:color="auto"/>
          </w:divBdr>
        </w:div>
        <w:div w:id="790898800">
          <w:marLeft w:val="0"/>
          <w:marRight w:val="0"/>
          <w:marTop w:val="0"/>
          <w:marBottom w:val="0"/>
          <w:divBdr>
            <w:top w:val="none" w:sz="0" w:space="0" w:color="auto"/>
            <w:left w:val="none" w:sz="0" w:space="0" w:color="auto"/>
            <w:bottom w:val="none" w:sz="0" w:space="0" w:color="auto"/>
            <w:right w:val="none" w:sz="0" w:space="0" w:color="auto"/>
          </w:divBdr>
        </w:div>
        <w:div w:id="1437094254">
          <w:marLeft w:val="0"/>
          <w:marRight w:val="0"/>
          <w:marTop w:val="0"/>
          <w:marBottom w:val="0"/>
          <w:divBdr>
            <w:top w:val="none" w:sz="0" w:space="0" w:color="auto"/>
            <w:left w:val="none" w:sz="0" w:space="0" w:color="auto"/>
            <w:bottom w:val="none" w:sz="0" w:space="0" w:color="auto"/>
            <w:right w:val="none" w:sz="0" w:space="0" w:color="auto"/>
          </w:divBdr>
        </w:div>
        <w:div w:id="211506348">
          <w:marLeft w:val="0"/>
          <w:marRight w:val="0"/>
          <w:marTop w:val="0"/>
          <w:marBottom w:val="0"/>
          <w:divBdr>
            <w:top w:val="none" w:sz="0" w:space="0" w:color="auto"/>
            <w:left w:val="none" w:sz="0" w:space="0" w:color="auto"/>
            <w:bottom w:val="none" w:sz="0" w:space="0" w:color="auto"/>
            <w:right w:val="none" w:sz="0" w:space="0" w:color="auto"/>
          </w:divBdr>
        </w:div>
        <w:div w:id="1677339840">
          <w:marLeft w:val="0"/>
          <w:marRight w:val="0"/>
          <w:marTop w:val="0"/>
          <w:marBottom w:val="0"/>
          <w:divBdr>
            <w:top w:val="none" w:sz="0" w:space="0" w:color="auto"/>
            <w:left w:val="none" w:sz="0" w:space="0" w:color="auto"/>
            <w:bottom w:val="none" w:sz="0" w:space="0" w:color="auto"/>
            <w:right w:val="none" w:sz="0" w:space="0" w:color="auto"/>
          </w:divBdr>
        </w:div>
        <w:div w:id="1264609348">
          <w:marLeft w:val="0"/>
          <w:marRight w:val="0"/>
          <w:marTop w:val="0"/>
          <w:marBottom w:val="0"/>
          <w:divBdr>
            <w:top w:val="none" w:sz="0" w:space="0" w:color="auto"/>
            <w:left w:val="none" w:sz="0" w:space="0" w:color="auto"/>
            <w:bottom w:val="none" w:sz="0" w:space="0" w:color="auto"/>
            <w:right w:val="none" w:sz="0" w:space="0" w:color="auto"/>
          </w:divBdr>
        </w:div>
        <w:div w:id="301231324">
          <w:marLeft w:val="0"/>
          <w:marRight w:val="0"/>
          <w:marTop w:val="0"/>
          <w:marBottom w:val="0"/>
          <w:divBdr>
            <w:top w:val="none" w:sz="0" w:space="0" w:color="auto"/>
            <w:left w:val="none" w:sz="0" w:space="0" w:color="auto"/>
            <w:bottom w:val="none" w:sz="0" w:space="0" w:color="auto"/>
            <w:right w:val="none" w:sz="0" w:space="0" w:color="auto"/>
          </w:divBdr>
        </w:div>
        <w:div w:id="1816723546">
          <w:marLeft w:val="0"/>
          <w:marRight w:val="0"/>
          <w:marTop w:val="0"/>
          <w:marBottom w:val="0"/>
          <w:divBdr>
            <w:top w:val="none" w:sz="0" w:space="0" w:color="auto"/>
            <w:left w:val="none" w:sz="0" w:space="0" w:color="auto"/>
            <w:bottom w:val="none" w:sz="0" w:space="0" w:color="auto"/>
            <w:right w:val="none" w:sz="0" w:space="0" w:color="auto"/>
          </w:divBdr>
        </w:div>
        <w:div w:id="2104957837">
          <w:marLeft w:val="0"/>
          <w:marRight w:val="0"/>
          <w:marTop w:val="0"/>
          <w:marBottom w:val="0"/>
          <w:divBdr>
            <w:top w:val="none" w:sz="0" w:space="0" w:color="auto"/>
            <w:left w:val="none" w:sz="0" w:space="0" w:color="auto"/>
            <w:bottom w:val="none" w:sz="0" w:space="0" w:color="auto"/>
            <w:right w:val="none" w:sz="0" w:space="0" w:color="auto"/>
          </w:divBdr>
        </w:div>
        <w:div w:id="2097021236">
          <w:marLeft w:val="0"/>
          <w:marRight w:val="0"/>
          <w:marTop w:val="0"/>
          <w:marBottom w:val="0"/>
          <w:divBdr>
            <w:top w:val="none" w:sz="0" w:space="0" w:color="auto"/>
            <w:left w:val="none" w:sz="0" w:space="0" w:color="auto"/>
            <w:bottom w:val="none" w:sz="0" w:space="0" w:color="auto"/>
            <w:right w:val="none" w:sz="0" w:space="0" w:color="auto"/>
          </w:divBdr>
        </w:div>
        <w:div w:id="980115701">
          <w:marLeft w:val="0"/>
          <w:marRight w:val="0"/>
          <w:marTop w:val="0"/>
          <w:marBottom w:val="0"/>
          <w:divBdr>
            <w:top w:val="none" w:sz="0" w:space="0" w:color="auto"/>
            <w:left w:val="none" w:sz="0" w:space="0" w:color="auto"/>
            <w:bottom w:val="none" w:sz="0" w:space="0" w:color="auto"/>
            <w:right w:val="none" w:sz="0" w:space="0" w:color="auto"/>
          </w:divBdr>
        </w:div>
        <w:div w:id="710105663">
          <w:marLeft w:val="0"/>
          <w:marRight w:val="0"/>
          <w:marTop w:val="0"/>
          <w:marBottom w:val="0"/>
          <w:divBdr>
            <w:top w:val="none" w:sz="0" w:space="0" w:color="auto"/>
            <w:left w:val="none" w:sz="0" w:space="0" w:color="auto"/>
            <w:bottom w:val="none" w:sz="0" w:space="0" w:color="auto"/>
            <w:right w:val="none" w:sz="0" w:space="0" w:color="auto"/>
          </w:divBdr>
        </w:div>
        <w:div w:id="1293756738">
          <w:marLeft w:val="0"/>
          <w:marRight w:val="0"/>
          <w:marTop w:val="0"/>
          <w:marBottom w:val="0"/>
          <w:divBdr>
            <w:top w:val="none" w:sz="0" w:space="0" w:color="auto"/>
            <w:left w:val="none" w:sz="0" w:space="0" w:color="auto"/>
            <w:bottom w:val="none" w:sz="0" w:space="0" w:color="auto"/>
            <w:right w:val="none" w:sz="0" w:space="0" w:color="auto"/>
          </w:divBdr>
        </w:div>
        <w:div w:id="1527792618">
          <w:marLeft w:val="0"/>
          <w:marRight w:val="0"/>
          <w:marTop w:val="0"/>
          <w:marBottom w:val="0"/>
          <w:divBdr>
            <w:top w:val="none" w:sz="0" w:space="0" w:color="auto"/>
            <w:left w:val="none" w:sz="0" w:space="0" w:color="auto"/>
            <w:bottom w:val="none" w:sz="0" w:space="0" w:color="auto"/>
            <w:right w:val="none" w:sz="0" w:space="0" w:color="auto"/>
          </w:divBdr>
        </w:div>
        <w:div w:id="1912545675">
          <w:marLeft w:val="0"/>
          <w:marRight w:val="0"/>
          <w:marTop w:val="0"/>
          <w:marBottom w:val="0"/>
          <w:divBdr>
            <w:top w:val="none" w:sz="0" w:space="0" w:color="auto"/>
            <w:left w:val="none" w:sz="0" w:space="0" w:color="auto"/>
            <w:bottom w:val="none" w:sz="0" w:space="0" w:color="auto"/>
            <w:right w:val="none" w:sz="0" w:space="0" w:color="auto"/>
          </w:divBdr>
        </w:div>
        <w:div w:id="1581401468">
          <w:marLeft w:val="0"/>
          <w:marRight w:val="0"/>
          <w:marTop w:val="0"/>
          <w:marBottom w:val="0"/>
          <w:divBdr>
            <w:top w:val="none" w:sz="0" w:space="0" w:color="auto"/>
            <w:left w:val="none" w:sz="0" w:space="0" w:color="auto"/>
            <w:bottom w:val="none" w:sz="0" w:space="0" w:color="auto"/>
            <w:right w:val="none" w:sz="0" w:space="0" w:color="auto"/>
          </w:divBdr>
        </w:div>
        <w:div w:id="1313171642">
          <w:marLeft w:val="0"/>
          <w:marRight w:val="0"/>
          <w:marTop w:val="0"/>
          <w:marBottom w:val="0"/>
          <w:divBdr>
            <w:top w:val="none" w:sz="0" w:space="0" w:color="auto"/>
            <w:left w:val="none" w:sz="0" w:space="0" w:color="auto"/>
            <w:bottom w:val="none" w:sz="0" w:space="0" w:color="auto"/>
            <w:right w:val="none" w:sz="0" w:space="0" w:color="auto"/>
          </w:divBdr>
        </w:div>
        <w:div w:id="1336152892">
          <w:marLeft w:val="0"/>
          <w:marRight w:val="0"/>
          <w:marTop w:val="0"/>
          <w:marBottom w:val="0"/>
          <w:divBdr>
            <w:top w:val="none" w:sz="0" w:space="0" w:color="auto"/>
            <w:left w:val="none" w:sz="0" w:space="0" w:color="auto"/>
            <w:bottom w:val="none" w:sz="0" w:space="0" w:color="auto"/>
            <w:right w:val="none" w:sz="0" w:space="0" w:color="auto"/>
          </w:divBdr>
        </w:div>
        <w:div w:id="1912349467">
          <w:marLeft w:val="0"/>
          <w:marRight w:val="0"/>
          <w:marTop w:val="0"/>
          <w:marBottom w:val="0"/>
          <w:divBdr>
            <w:top w:val="none" w:sz="0" w:space="0" w:color="auto"/>
            <w:left w:val="none" w:sz="0" w:space="0" w:color="auto"/>
            <w:bottom w:val="none" w:sz="0" w:space="0" w:color="auto"/>
            <w:right w:val="none" w:sz="0" w:space="0" w:color="auto"/>
          </w:divBdr>
        </w:div>
        <w:div w:id="1203320295">
          <w:marLeft w:val="0"/>
          <w:marRight w:val="0"/>
          <w:marTop w:val="0"/>
          <w:marBottom w:val="0"/>
          <w:divBdr>
            <w:top w:val="none" w:sz="0" w:space="0" w:color="auto"/>
            <w:left w:val="none" w:sz="0" w:space="0" w:color="auto"/>
            <w:bottom w:val="none" w:sz="0" w:space="0" w:color="auto"/>
            <w:right w:val="none" w:sz="0" w:space="0" w:color="auto"/>
          </w:divBdr>
        </w:div>
        <w:div w:id="97991556">
          <w:marLeft w:val="0"/>
          <w:marRight w:val="0"/>
          <w:marTop w:val="0"/>
          <w:marBottom w:val="0"/>
          <w:divBdr>
            <w:top w:val="none" w:sz="0" w:space="0" w:color="auto"/>
            <w:left w:val="none" w:sz="0" w:space="0" w:color="auto"/>
            <w:bottom w:val="none" w:sz="0" w:space="0" w:color="auto"/>
            <w:right w:val="none" w:sz="0" w:space="0" w:color="auto"/>
          </w:divBdr>
        </w:div>
        <w:div w:id="1061828251">
          <w:marLeft w:val="0"/>
          <w:marRight w:val="0"/>
          <w:marTop w:val="0"/>
          <w:marBottom w:val="0"/>
          <w:divBdr>
            <w:top w:val="none" w:sz="0" w:space="0" w:color="auto"/>
            <w:left w:val="none" w:sz="0" w:space="0" w:color="auto"/>
            <w:bottom w:val="none" w:sz="0" w:space="0" w:color="auto"/>
            <w:right w:val="none" w:sz="0" w:space="0" w:color="auto"/>
          </w:divBdr>
        </w:div>
        <w:div w:id="7682401">
          <w:marLeft w:val="0"/>
          <w:marRight w:val="0"/>
          <w:marTop w:val="0"/>
          <w:marBottom w:val="0"/>
          <w:divBdr>
            <w:top w:val="none" w:sz="0" w:space="0" w:color="auto"/>
            <w:left w:val="none" w:sz="0" w:space="0" w:color="auto"/>
            <w:bottom w:val="none" w:sz="0" w:space="0" w:color="auto"/>
            <w:right w:val="none" w:sz="0" w:space="0" w:color="auto"/>
          </w:divBdr>
        </w:div>
        <w:div w:id="1574319356">
          <w:marLeft w:val="0"/>
          <w:marRight w:val="0"/>
          <w:marTop w:val="0"/>
          <w:marBottom w:val="0"/>
          <w:divBdr>
            <w:top w:val="none" w:sz="0" w:space="0" w:color="auto"/>
            <w:left w:val="none" w:sz="0" w:space="0" w:color="auto"/>
            <w:bottom w:val="none" w:sz="0" w:space="0" w:color="auto"/>
            <w:right w:val="none" w:sz="0" w:space="0" w:color="auto"/>
          </w:divBdr>
        </w:div>
        <w:div w:id="1282104446">
          <w:marLeft w:val="0"/>
          <w:marRight w:val="0"/>
          <w:marTop w:val="0"/>
          <w:marBottom w:val="0"/>
          <w:divBdr>
            <w:top w:val="none" w:sz="0" w:space="0" w:color="auto"/>
            <w:left w:val="none" w:sz="0" w:space="0" w:color="auto"/>
            <w:bottom w:val="none" w:sz="0" w:space="0" w:color="auto"/>
            <w:right w:val="none" w:sz="0" w:space="0" w:color="auto"/>
          </w:divBdr>
        </w:div>
        <w:div w:id="1630083785">
          <w:marLeft w:val="0"/>
          <w:marRight w:val="0"/>
          <w:marTop w:val="0"/>
          <w:marBottom w:val="0"/>
          <w:divBdr>
            <w:top w:val="none" w:sz="0" w:space="0" w:color="auto"/>
            <w:left w:val="none" w:sz="0" w:space="0" w:color="auto"/>
            <w:bottom w:val="none" w:sz="0" w:space="0" w:color="auto"/>
            <w:right w:val="none" w:sz="0" w:space="0" w:color="auto"/>
          </w:divBdr>
        </w:div>
        <w:div w:id="770322748">
          <w:marLeft w:val="0"/>
          <w:marRight w:val="0"/>
          <w:marTop w:val="0"/>
          <w:marBottom w:val="0"/>
          <w:divBdr>
            <w:top w:val="none" w:sz="0" w:space="0" w:color="auto"/>
            <w:left w:val="none" w:sz="0" w:space="0" w:color="auto"/>
            <w:bottom w:val="none" w:sz="0" w:space="0" w:color="auto"/>
            <w:right w:val="none" w:sz="0" w:space="0" w:color="auto"/>
          </w:divBdr>
        </w:div>
        <w:div w:id="1760521017">
          <w:marLeft w:val="0"/>
          <w:marRight w:val="0"/>
          <w:marTop w:val="0"/>
          <w:marBottom w:val="0"/>
          <w:divBdr>
            <w:top w:val="none" w:sz="0" w:space="0" w:color="auto"/>
            <w:left w:val="none" w:sz="0" w:space="0" w:color="auto"/>
            <w:bottom w:val="none" w:sz="0" w:space="0" w:color="auto"/>
            <w:right w:val="none" w:sz="0" w:space="0" w:color="auto"/>
          </w:divBdr>
        </w:div>
        <w:div w:id="376776910">
          <w:marLeft w:val="0"/>
          <w:marRight w:val="0"/>
          <w:marTop w:val="0"/>
          <w:marBottom w:val="0"/>
          <w:divBdr>
            <w:top w:val="none" w:sz="0" w:space="0" w:color="auto"/>
            <w:left w:val="none" w:sz="0" w:space="0" w:color="auto"/>
            <w:bottom w:val="none" w:sz="0" w:space="0" w:color="auto"/>
            <w:right w:val="none" w:sz="0" w:space="0" w:color="auto"/>
          </w:divBdr>
        </w:div>
        <w:div w:id="1810634552">
          <w:marLeft w:val="0"/>
          <w:marRight w:val="0"/>
          <w:marTop w:val="0"/>
          <w:marBottom w:val="0"/>
          <w:divBdr>
            <w:top w:val="none" w:sz="0" w:space="0" w:color="auto"/>
            <w:left w:val="none" w:sz="0" w:space="0" w:color="auto"/>
            <w:bottom w:val="none" w:sz="0" w:space="0" w:color="auto"/>
            <w:right w:val="none" w:sz="0" w:space="0" w:color="auto"/>
          </w:divBdr>
        </w:div>
        <w:div w:id="1616670936">
          <w:marLeft w:val="0"/>
          <w:marRight w:val="0"/>
          <w:marTop w:val="0"/>
          <w:marBottom w:val="0"/>
          <w:divBdr>
            <w:top w:val="none" w:sz="0" w:space="0" w:color="auto"/>
            <w:left w:val="none" w:sz="0" w:space="0" w:color="auto"/>
            <w:bottom w:val="none" w:sz="0" w:space="0" w:color="auto"/>
            <w:right w:val="none" w:sz="0" w:space="0" w:color="auto"/>
          </w:divBdr>
        </w:div>
        <w:div w:id="1193152052">
          <w:marLeft w:val="0"/>
          <w:marRight w:val="0"/>
          <w:marTop w:val="0"/>
          <w:marBottom w:val="0"/>
          <w:divBdr>
            <w:top w:val="none" w:sz="0" w:space="0" w:color="auto"/>
            <w:left w:val="none" w:sz="0" w:space="0" w:color="auto"/>
            <w:bottom w:val="none" w:sz="0" w:space="0" w:color="auto"/>
            <w:right w:val="none" w:sz="0" w:space="0" w:color="auto"/>
          </w:divBdr>
        </w:div>
        <w:div w:id="1687173669">
          <w:marLeft w:val="0"/>
          <w:marRight w:val="0"/>
          <w:marTop w:val="0"/>
          <w:marBottom w:val="0"/>
          <w:divBdr>
            <w:top w:val="none" w:sz="0" w:space="0" w:color="auto"/>
            <w:left w:val="none" w:sz="0" w:space="0" w:color="auto"/>
            <w:bottom w:val="none" w:sz="0" w:space="0" w:color="auto"/>
            <w:right w:val="none" w:sz="0" w:space="0" w:color="auto"/>
          </w:divBdr>
        </w:div>
        <w:div w:id="854541824">
          <w:marLeft w:val="0"/>
          <w:marRight w:val="0"/>
          <w:marTop w:val="0"/>
          <w:marBottom w:val="0"/>
          <w:divBdr>
            <w:top w:val="none" w:sz="0" w:space="0" w:color="auto"/>
            <w:left w:val="none" w:sz="0" w:space="0" w:color="auto"/>
            <w:bottom w:val="none" w:sz="0" w:space="0" w:color="auto"/>
            <w:right w:val="none" w:sz="0" w:space="0" w:color="auto"/>
          </w:divBdr>
        </w:div>
        <w:div w:id="96491551">
          <w:marLeft w:val="0"/>
          <w:marRight w:val="0"/>
          <w:marTop w:val="0"/>
          <w:marBottom w:val="0"/>
          <w:divBdr>
            <w:top w:val="none" w:sz="0" w:space="0" w:color="auto"/>
            <w:left w:val="none" w:sz="0" w:space="0" w:color="auto"/>
            <w:bottom w:val="none" w:sz="0" w:space="0" w:color="auto"/>
            <w:right w:val="none" w:sz="0" w:space="0" w:color="auto"/>
          </w:divBdr>
        </w:div>
        <w:div w:id="1253511345">
          <w:marLeft w:val="0"/>
          <w:marRight w:val="0"/>
          <w:marTop w:val="0"/>
          <w:marBottom w:val="0"/>
          <w:divBdr>
            <w:top w:val="none" w:sz="0" w:space="0" w:color="auto"/>
            <w:left w:val="none" w:sz="0" w:space="0" w:color="auto"/>
            <w:bottom w:val="none" w:sz="0" w:space="0" w:color="auto"/>
            <w:right w:val="none" w:sz="0" w:space="0" w:color="auto"/>
          </w:divBdr>
        </w:div>
        <w:div w:id="1619872978">
          <w:marLeft w:val="0"/>
          <w:marRight w:val="0"/>
          <w:marTop w:val="0"/>
          <w:marBottom w:val="0"/>
          <w:divBdr>
            <w:top w:val="none" w:sz="0" w:space="0" w:color="auto"/>
            <w:left w:val="none" w:sz="0" w:space="0" w:color="auto"/>
            <w:bottom w:val="none" w:sz="0" w:space="0" w:color="auto"/>
            <w:right w:val="none" w:sz="0" w:space="0" w:color="auto"/>
          </w:divBdr>
        </w:div>
        <w:div w:id="1154294638">
          <w:marLeft w:val="0"/>
          <w:marRight w:val="0"/>
          <w:marTop w:val="0"/>
          <w:marBottom w:val="0"/>
          <w:divBdr>
            <w:top w:val="none" w:sz="0" w:space="0" w:color="auto"/>
            <w:left w:val="none" w:sz="0" w:space="0" w:color="auto"/>
            <w:bottom w:val="none" w:sz="0" w:space="0" w:color="auto"/>
            <w:right w:val="none" w:sz="0" w:space="0" w:color="auto"/>
          </w:divBdr>
        </w:div>
        <w:div w:id="1382173330">
          <w:marLeft w:val="0"/>
          <w:marRight w:val="0"/>
          <w:marTop w:val="0"/>
          <w:marBottom w:val="0"/>
          <w:divBdr>
            <w:top w:val="none" w:sz="0" w:space="0" w:color="auto"/>
            <w:left w:val="none" w:sz="0" w:space="0" w:color="auto"/>
            <w:bottom w:val="none" w:sz="0" w:space="0" w:color="auto"/>
            <w:right w:val="none" w:sz="0" w:space="0" w:color="auto"/>
          </w:divBdr>
        </w:div>
        <w:div w:id="1529175807">
          <w:marLeft w:val="0"/>
          <w:marRight w:val="0"/>
          <w:marTop w:val="0"/>
          <w:marBottom w:val="0"/>
          <w:divBdr>
            <w:top w:val="none" w:sz="0" w:space="0" w:color="auto"/>
            <w:left w:val="none" w:sz="0" w:space="0" w:color="auto"/>
            <w:bottom w:val="none" w:sz="0" w:space="0" w:color="auto"/>
            <w:right w:val="none" w:sz="0" w:space="0" w:color="auto"/>
          </w:divBdr>
        </w:div>
        <w:div w:id="2021471857">
          <w:marLeft w:val="0"/>
          <w:marRight w:val="0"/>
          <w:marTop w:val="0"/>
          <w:marBottom w:val="0"/>
          <w:divBdr>
            <w:top w:val="none" w:sz="0" w:space="0" w:color="auto"/>
            <w:left w:val="none" w:sz="0" w:space="0" w:color="auto"/>
            <w:bottom w:val="none" w:sz="0" w:space="0" w:color="auto"/>
            <w:right w:val="none" w:sz="0" w:space="0" w:color="auto"/>
          </w:divBdr>
        </w:div>
        <w:div w:id="782386215">
          <w:marLeft w:val="0"/>
          <w:marRight w:val="0"/>
          <w:marTop w:val="0"/>
          <w:marBottom w:val="0"/>
          <w:divBdr>
            <w:top w:val="none" w:sz="0" w:space="0" w:color="auto"/>
            <w:left w:val="none" w:sz="0" w:space="0" w:color="auto"/>
            <w:bottom w:val="none" w:sz="0" w:space="0" w:color="auto"/>
            <w:right w:val="none" w:sz="0" w:space="0" w:color="auto"/>
          </w:divBdr>
        </w:div>
        <w:div w:id="663045040">
          <w:marLeft w:val="0"/>
          <w:marRight w:val="0"/>
          <w:marTop w:val="0"/>
          <w:marBottom w:val="0"/>
          <w:divBdr>
            <w:top w:val="none" w:sz="0" w:space="0" w:color="auto"/>
            <w:left w:val="none" w:sz="0" w:space="0" w:color="auto"/>
            <w:bottom w:val="none" w:sz="0" w:space="0" w:color="auto"/>
            <w:right w:val="none" w:sz="0" w:space="0" w:color="auto"/>
          </w:divBdr>
        </w:div>
        <w:div w:id="1389644425">
          <w:marLeft w:val="0"/>
          <w:marRight w:val="0"/>
          <w:marTop w:val="0"/>
          <w:marBottom w:val="0"/>
          <w:divBdr>
            <w:top w:val="none" w:sz="0" w:space="0" w:color="auto"/>
            <w:left w:val="none" w:sz="0" w:space="0" w:color="auto"/>
            <w:bottom w:val="none" w:sz="0" w:space="0" w:color="auto"/>
            <w:right w:val="none" w:sz="0" w:space="0" w:color="auto"/>
          </w:divBdr>
        </w:div>
        <w:div w:id="2107966587">
          <w:marLeft w:val="0"/>
          <w:marRight w:val="0"/>
          <w:marTop w:val="0"/>
          <w:marBottom w:val="0"/>
          <w:divBdr>
            <w:top w:val="none" w:sz="0" w:space="0" w:color="auto"/>
            <w:left w:val="none" w:sz="0" w:space="0" w:color="auto"/>
            <w:bottom w:val="none" w:sz="0" w:space="0" w:color="auto"/>
            <w:right w:val="none" w:sz="0" w:space="0" w:color="auto"/>
          </w:divBdr>
        </w:div>
        <w:div w:id="1848717286">
          <w:marLeft w:val="0"/>
          <w:marRight w:val="0"/>
          <w:marTop w:val="0"/>
          <w:marBottom w:val="0"/>
          <w:divBdr>
            <w:top w:val="none" w:sz="0" w:space="0" w:color="auto"/>
            <w:left w:val="none" w:sz="0" w:space="0" w:color="auto"/>
            <w:bottom w:val="none" w:sz="0" w:space="0" w:color="auto"/>
            <w:right w:val="none" w:sz="0" w:space="0" w:color="auto"/>
          </w:divBdr>
        </w:div>
        <w:div w:id="728573353">
          <w:marLeft w:val="0"/>
          <w:marRight w:val="0"/>
          <w:marTop w:val="0"/>
          <w:marBottom w:val="0"/>
          <w:divBdr>
            <w:top w:val="none" w:sz="0" w:space="0" w:color="auto"/>
            <w:left w:val="none" w:sz="0" w:space="0" w:color="auto"/>
            <w:bottom w:val="none" w:sz="0" w:space="0" w:color="auto"/>
            <w:right w:val="none" w:sz="0" w:space="0" w:color="auto"/>
          </w:divBdr>
        </w:div>
        <w:div w:id="1208446612">
          <w:marLeft w:val="0"/>
          <w:marRight w:val="0"/>
          <w:marTop w:val="0"/>
          <w:marBottom w:val="0"/>
          <w:divBdr>
            <w:top w:val="none" w:sz="0" w:space="0" w:color="auto"/>
            <w:left w:val="none" w:sz="0" w:space="0" w:color="auto"/>
            <w:bottom w:val="none" w:sz="0" w:space="0" w:color="auto"/>
            <w:right w:val="none" w:sz="0" w:space="0" w:color="auto"/>
          </w:divBdr>
        </w:div>
        <w:div w:id="1575553026">
          <w:marLeft w:val="0"/>
          <w:marRight w:val="0"/>
          <w:marTop w:val="0"/>
          <w:marBottom w:val="0"/>
          <w:divBdr>
            <w:top w:val="none" w:sz="0" w:space="0" w:color="auto"/>
            <w:left w:val="none" w:sz="0" w:space="0" w:color="auto"/>
            <w:bottom w:val="none" w:sz="0" w:space="0" w:color="auto"/>
            <w:right w:val="none" w:sz="0" w:space="0" w:color="auto"/>
          </w:divBdr>
        </w:div>
        <w:div w:id="766925433">
          <w:marLeft w:val="0"/>
          <w:marRight w:val="0"/>
          <w:marTop w:val="0"/>
          <w:marBottom w:val="0"/>
          <w:divBdr>
            <w:top w:val="none" w:sz="0" w:space="0" w:color="auto"/>
            <w:left w:val="none" w:sz="0" w:space="0" w:color="auto"/>
            <w:bottom w:val="none" w:sz="0" w:space="0" w:color="auto"/>
            <w:right w:val="none" w:sz="0" w:space="0" w:color="auto"/>
          </w:divBdr>
        </w:div>
        <w:div w:id="158663446">
          <w:marLeft w:val="0"/>
          <w:marRight w:val="0"/>
          <w:marTop w:val="0"/>
          <w:marBottom w:val="0"/>
          <w:divBdr>
            <w:top w:val="none" w:sz="0" w:space="0" w:color="auto"/>
            <w:left w:val="none" w:sz="0" w:space="0" w:color="auto"/>
            <w:bottom w:val="none" w:sz="0" w:space="0" w:color="auto"/>
            <w:right w:val="none" w:sz="0" w:space="0" w:color="auto"/>
          </w:divBdr>
        </w:div>
        <w:div w:id="1844276479">
          <w:marLeft w:val="0"/>
          <w:marRight w:val="0"/>
          <w:marTop w:val="0"/>
          <w:marBottom w:val="0"/>
          <w:divBdr>
            <w:top w:val="none" w:sz="0" w:space="0" w:color="auto"/>
            <w:left w:val="none" w:sz="0" w:space="0" w:color="auto"/>
            <w:bottom w:val="none" w:sz="0" w:space="0" w:color="auto"/>
            <w:right w:val="none" w:sz="0" w:space="0" w:color="auto"/>
          </w:divBdr>
        </w:div>
        <w:div w:id="433523525">
          <w:marLeft w:val="0"/>
          <w:marRight w:val="0"/>
          <w:marTop w:val="0"/>
          <w:marBottom w:val="0"/>
          <w:divBdr>
            <w:top w:val="none" w:sz="0" w:space="0" w:color="auto"/>
            <w:left w:val="none" w:sz="0" w:space="0" w:color="auto"/>
            <w:bottom w:val="none" w:sz="0" w:space="0" w:color="auto"/>
            <w:right w:val="none" w:sz="0" w:space="0" w:color="auto"/>
          </w:divBdr>
        </w:div>
        <w:div w:id="1551530086">
          <w:marLeft w:val="0"/>
          <w:marRight w:val="0"/>
          <w:marTop w:val="0"/>
          <w:marBottom w:val="0"/>
          <w:divBdr>
            <w:top w:val="none" w:sz="0" w:space="0" w:color="auto"/>
            <w:left w:val="none" w:sz="0" w:space="0" w:color="auto"/>
            <w:bottom w:val="none" w:sz="0" w:space="0" w:color="auto"/>
            <w:right w:val="none" w:sz="0" w:space="0" w:color="auto"/>
          </w:divBdr>
        </w:div>
        <w:div w:id="2115054683">
          <w:marLeft w:val="0"/>
          <w:marRight w:val="0"/>
          <w:marTop w:val="0"/>
          <w:marBottom w:val="0"/>
          <w:divBdr>
            <w:top w:val="none" w:sz="0" w:space="0" w:color="auto"/>
            <w:left w:val="none" w:sz="0" w:space="0" w:color="auto"/>
            <w:bottom w:val="none" w:sz="0" w:space="0" w:color="auto"/>
            <w:right w:val="none" w:sz="0" w:space="0" w:color="auto"/>
          </w:divBdr>
        </w:div>
        <w:div w:id="1102267170">
          <w:marLeft w:val="0"/>
          <w:marRight w:val="0"/>
          <w:marTop w:val="0"/>
          <w:marBottom w:val="0"/>
          <w:divBdr>
            <w:top w:val="none" w:sz="0" w:space="0" w:color="auto"/>
            <w:left w:val="none" w:sz="0" w:space="0" w:color="auto"/>
            <w:bottom w:val="none" w:sz="0" w:space="0" w:color="auto"/>
            <w:right w:val="none" w:sz="0" w:space="0" w:color="auto"/>
          </w:divBdr>
        </w:div>
        <w:div w:id="162939496">
          <w:marLeft w:val="0"/>
          <w:marRight w:val="0"/>
          <w:marTop w:val="0"/>
          <w:marBottom w:val="0"/>
          <w:divBdr>
            <w:top w:val="none" w:sz="0" w:space="0" w:color="auto"/>
            <w:left w:val="none" w:sz="0" w:space="0" w:color="auto"/>
            <w:bottom w:val="none" w:sz="0" w:space="0" w:color="auto"/>
            <w:right w:val="none" w:sz="0" w:space="0" w:color="auto"/>
          </w:divBdr>
        </w:div>
        <w:div w:id="778765405">
          <w:marLeft w:val="0"/>
          <w:marRight w:val="0"/>
          <w:marTop w:val="0"/>
          <w:marBottom w:val="0"/>
          <w:divBdr>
            <w:top w:val="none" w:sz="0" w:space="0" w:color="auto"/>
            <w:left w:val="none" w:sz="0" w:space="0" w:color="auto"/>
            <w:bottom w:val="none" w:sz="0" w:space="0" w:color="auto"/>
            <w:right w:val="none" w:sz="0" w:space="0" w:color="auto"/>
          </w:divBdr>
        </w:div>
        <w:div w:id="1638610424">
          <w:marLeft w:val="0"/>
          <w:marRight w:val="0"/>
          <w:marTop w:val="0"/>
          <w:marBottom w:val="0"/>
          <w:divBdr>
            <w:top w:val="none" w:sz="0" w:space="0" w:color="auto"/>
            <w:left w:val="none" w:sz="0" w:space="0" w:color="auto"/>
            <w:bottom w:val="none" w:sz="0" w:space="0" w:color="auto"/>
            <w:right w:val="none" w:sz="0" w:space="0" w:color="auto"/>
          </w:divBdr>
        </w:div>
        <w:div w:id="1986427325">
          <w:marLeft w:val="0"/>
          <w:marRight w:val="0"/>
          <w:marTop w:val="0"/>
          <w:marBottom w:val="0"/>
          <w:divBdr>
            <w:top w:val="none" w:sz="0" w:space="0" w:color="auto"/>
            <w:left w:val="none" w:sz="0" w:space="0" w:color="auto"/>
            <w:bottom w:val="none" w:sz="0" w:space="0" w:color="auto"/>
            <w:right w:val="none" w:sz="0" w:space="0" w:color="auto"/>
          </w:divBdr>
        </w:div>
        <w:div w:id="1718503755">
          <w:marLeft w:val="0"/>
          <w:marRight w:val="0"/>
          <w:marTop w:val="0"/>
          <w:marBottom w:val="0"/>
          <w:divBdr>
            <w:top w:val="none" w:sz="0" w:space="0" w:color="auto"/>
            <w:left w:val="none" w:sz="0" w:space="0" w:color="auto"/>
            <w:bottom w:val="none" w:sz="0" w:space="0" w:color="auto"/>
            <w:right w:val="none" w:sz="0" w:space="0" w:color="auto"/>
          </w:divBdr>
        </w:div>
        <w:div w:id="1457915041">
          <w:marLeft w:val="0"/>
          <w:marRight w:val="0"/>
          <w:marTop w:val="0"/>
          <w:marBottom w:val="0"/>
          <w:divBdr>
            <w:top w:val="none" w:sz="0" w:space="0" w:color="auto"/>
            <w:left w:val="none" w:sz="0" w:space="0" w:color="auto"/>
            <w:bottom w:val="none" w:sz="0" w:space="0" w:color="auto"/>
            <w:right w:val="none" w:sz="0" w:space="0" w:color="auto"/>
          </w:divBdr>
        </w:div>
        <w:div w:id="525754227">
          <w:marLeft w:val="0"/>
          <w:marRight w:val="0"/>
          <w:marTop w:val="0"/>
          <w:marBottom w:val="0"/>
          <w:divBdr>
            <w:top w:val="none" w:sz="0" w:space="0" w:color="auto"/>
            <w:left w:val="none" w:sz="0" w:space="0" w:color="auto"/>
            <w:bottom w:val="none" w:sz="0" w:space="0" w:color="auto"/>
            <w:right w:val="none" w:sz="0" w:space="0" w:color="auto"/>
          </w:divBdr>
        </w:div>
        <w:div w:id="1867206719">
          <w:marLeft w:val="0"/>
          <w:marRight w:val="0"/>
          <w:marTop w:val="0"/>
          <w:marBottom w:val="0"/>
          <w:divBdr>
            <w:top w:val="none" w:sz="0" w:space="0" w:color="auto"/>
            <w:left w:val="none" w:sz="0" w:space="0" w:color="auto"/>
            <w:bottom w:val="none" w:sz="0" w:space="0" w:color="auto"/>
            <w:right w:val="none" w:sz="0" w:space="0" w:color="auto"/>
          </w:divBdr>
        </w:div>
        <w:div w:id="617491353">
          <w:marLeft w:val="0"/>
          <w:marRight w:val="0"/>
          <w:marTop w:val="0"/>
          <w:marBottom w:val="0"/>
          <w:divBdr>
            <w:top w:val="none" w:sz="0" w:space="0" w:color="auto"/>
            <w:left w:val="none" w:sz="0" w:space="0" w:color="auto"/>
            <w:bottom w:val="none" w:sz="0" w:space="0" w:color="auto"/>
            <w:right w:val="none" w:sz="0" w:space="0" w:color="auto"/>
          </w:divBdr>
        </w:div>
        <w:div w:id="353962632">
          <w:marLeft w:val="0"/>
          <w:marRight w:val="0"/>
          <w:marTop w:val="0"/>
          <w:marBottom w:val="0"/>
          <w:divBdr>
            <w:top w:val="none" w:sz="0" w:space="0" w:color="auto"/>
            <w:left w:val="none" w:sz="0" w:space="0" w:color="auto"/>
            <w:bottom w:val="none" w:sz="0" w:space="0" w:color="auto"/>
            <w:right w:val="none" w:sz="0" w:space="0" w:color="auto"/>
          </w:divBdr>
        </w:div>
        <w:div w:id="361593502">
          <w:marLeft w:val="0"/>
          <w:marRight w:val="0"/>
          <w:marTop w:val="0"/>
          <w:marBottom w:val="0"/>
          <w:divBdr>
            <w:top w:val="none" w:sz="0" w:space="0" w:color="auto"/>
            <w:left w:val="none" w:sz="0" w:space="0" w:color="auto"/>
            <w:bottom w:val="none" w:sz="0" w:space="0" w:color="auto"/>
            <w:right w:val="none" w:sz="0" w:space="0" w:color="auto"/>
          </w:divBdr>
        </w:div>
        <w:div w:id="644507955">
          <w:marLeft w:val="0"/>
          <w:marRight w:val="0"/>
          <w:marTop w:val="0"/>
          <w:marBottom w:val="0"/>
          <w:divBdr>
            <w:top w:val="none" w:sz="0" w:space="0" w:color="auto"/>
            <w:left w:val="none" w:sz="0" w:space="0" w:color="auto"/>
            <w:bottom w:val="none" w:sz="0" w:space="0" w:color="auto"/>
            <w:right w:val="none" w:sz="0" w:space="0" w:color="auto"/>
          </w:divBdr>
        </w:div>
        <w:div w:id="1723366329">
          <w:marLeft w:val="0"/>
          <w:marRight w:val="0"/>
          <w:marTop w:val="0"/>
          <w:marBottom w:val="0"/>
          <w:divBdr>
            <w:top w:val="none" w:sz="0" w:space="0" w:color="auto"/>
            <w:left w:val="none" w:sz="0" w:space="0" w:color="auto"/>
            <w:bottom w:val="none" w:sz="0" w:space="0" w:color="auto"/>
            <w:right w:val="none" w:sz="0" w:space="0" w:color="auto"/>
          </w:divBdr>
        </w:div>
        <w:div w:id="389769309">
          <w:marLeft w:val="0"/>
          <w:marRight w:val="0"/>
          <w:marTop w:val="0"/>
          <w:marBottom w:val="0"/>
          <w:divBdr>
            <w:top w:val="none" w:sz="0" w:space="0" w:color="auto"/>
            <w:left w:val="none" w:sz="0" w:space="0" w:color="auto"/>
            <w:bottom w:val="none" w:sz="0" w:space="0" w:color="auto"/>
            <w:right w:val="none" w:sz="0" w:space="0" w:color="auto"/>
          </w:divBdr>
        </w:div>
        <w:div w:id="1881700448">
          <w:marLeft w:val="0"/>
          <w:marRight w:val="0"/>
          <w:marTop w:val="0"/>
          <w:marBottom w:val="0"/>
          <w:divBdr>
            <w:top w:val="none" w:sz="0" w:space="0" w:color="auto"/>
            <w:left w:val="none" w:sz="0" w:space="0" w:color="auto"/>
            <w:bottom w:val="none" w:sz="0" w:space="0" w:color="auto"/>
            <w:right w:val="none" w:sz="0" w:space="0" w:color="auto"/>
          </w:divBdr>
        </w:div>
        <w:div w:id="568462903">
          <w:marLeft w:val="0"/>
          <w:marRight w:val="0"/>
          <w:marTop w:val="0"/>
          <w:marBottom w:val="0"/>
          <w:divBdr>
            <w:top w:val="none" w:sz="0" w:space="0" w:color="auto"/>
            <w:left w:val="none" w:sz="0" w:space="0" w:color="auto"/>
            <w:bottom w:val="none" w:sz="0" w:space="0" w:color="auto"/>
            <w:right w:val="none" w:sz="0" w:space="0" w:color="auto"/>
          </w:divBdr>
        </w:div>
        <w:div w:id="1868449291">
          <w:marLeft w:val="0"/>
          <w:marRight w:val="0"/>
          <w:marTop w:val="0"/>
          <w:marBottom w:val="0"/>
          <w:divBdr>
            <w:top w:val="none" w:sz="0" w:space="0" w:color="auto"/>
            <w:left w:val="none" w:sz="0" w:space="0" w:color="auto"/>
            <w:bottom w:val="none" w:sz="0" w:space="0" w:color="auto"/>
            <w:right w:val="none" w:sz="0" w:space="0" w:color="auto"/>
          </w:divBdr>
        </w:div>
        <w:div w:id="847138891">
          <w:marLeft w:val="0"/>
          <w:marRight w:val="0"/>
          <w:marTop w:val="0"/>
          <w:marBottom w:val="0"/>
          <w:divBdr>
            <w:top w:val="none" w:sz="0" w:space="0" w:color="auto"/>
            <w:left w:val="none" w:sz="0" w:space="0" w:color="auto"/>
            <w:bottom w:val="none" w:sz="0" w:space="0" w:color="auto"/>
            <w:right w:val="none" w:sz="0" w:space="0" w:color="auto"/>
          </w:divBdr>
        </w:div>
        <w:div w:id="1697778650">
          <w:marLeft w:val="0"/>
          <w:marRight w:val="0"/>
          <w:marTop w:val="0"/>
          <w:marBottom w:val="0"/>
          <w:divBdr>
            <w:top w:val="none" w:sz="0" w:space="0" w:color="auto"/>
            <w:left w:val="none" w:sz="0" w:space="0" w:color="auto"/>
            <w:bottom w:val="none" w:sz="0" w:space="0" w:color="auto"/>
            <w:right w:val="none" w:sz="0" w:space="0" w:color="auto"/>
          </w:divBdr>
        </w:div>
        <w:div w:id="743527864">
          <w:marLeft w:val="0"/>
          <w:marRight w:val="0"/>
          <w:marTop w:val="0"/>
          <w:marBottom w:val="0"/>
          <w:divBdr>
            <w:top w:val="none" w:sz="0" w:space="0" w:color="auto"/>
            <w:left w:val="none" w:sz="0" w:space="0" w:color="auto"/>
            <w:bottom w:val="none" w:sz="0" w:space="0" w:color="auto"/>
            <w:right w:val="none" w:sz="0" w:space="0" w:color="auto"/>
          </w:divBdr>
        </w:div>
        <w:div w:id="49964559">
          <w:marLeft w:val="0"/>
          <w:marRight w:val="0"/>
          <w:marTop w:val="0"/>
          <w:marBottom w:val="0"/>
          <w:divBdr>
            <w:top w:val="none" w:sz="0" w:space="0" w:color="auto"/>
            <w:left w:val="none" w:sz="0" w:space="0" w:color="auto"/>
            <w:bottom w:val="none" w:sz="0" w:space="0" w:color="auto"/>
            <w:right w:val="none" w:sz="0" w:space="0" w:color="auto"/>
          </w:divBdr>
        </w:div>
        <w:div w:id="1879512082">
          <w:marLeft w:val="0"/>
          <w:marRight w:val="0"/>
          <w:marTop w:val="0"/>
          <w:marBottom w:val="0"/>
          <w:divBdr>
            <w:top w:val="none" w:sz="0" w:space="0" w:color="auto"/>
            <w:left w:val="none" w:sz="0" w:space="0" w:color="auto"/>
            <w:bottom w:val="none" w:sz="0" w:space="0" w:color="auto"/>
            <w:right w:val="none" w:sz="0" w:space="0" w:color="auto"/>
          </w:divBdr>
        </w:div>
        <w:div w:id="2113623653">
          <w:marLeft w:val="0"/>
          <w:marRight w:val="0"/>
          <w:marTop w:val="0"/>
          <w:marBottom w:val="0"/>
          <w:divBdr>
            <w:top w:val="none" w:sz="0" w:space="0" w:color="auto"/>
            <w:left w:val="none" w:sz="0" w:space="0" w:color="auto"/>
            <w:bottom w:val="none" w:sz="0" w:space="0" w:color="auto"/>
            <w:right w:val="none" w:sz="0" w:space="0" w:color="auto"/>
          </w:divBdr>
        </w:div>
        <w:div w:id="2055155127">
          <w:marLeft w:val="0"/>
          <w:marRight w:val="0"/>
          <w:marTop w:val="0"/>
          <w:marBottom w:val="0"/>
          <w:divBdr>
            <w:top w:val="none" w:sz="0" w:space="0" w:color="auto"/>
            <w:left w:val="none" w:sz="0" w:space="0" w:color="auto"/>
            <w:bottom w:val="none" w:sz="0" w:space="0" w:color="auto"/>
            <w:right w:val="none" w:sz="0" w:space="0" w:color="auto"/>
          </w:divBdr>
        </w:div>
        <w:div w:id="1402095430">
          <w:marLeft w:val="0"/>
          <w:marRight w:val="0"/>
          <w:marTop w:val="0"/>
          <w:marBottom w:val="0"/>
          <w:divBdr>
            <w:top w:val="none" w:sz="0" w:space="0" w:color="auto"/>
            <w:left w:val="none" w:sz="0" w:space="0" w:color="auto"/>
            <w:bottom w:val="none" w:sz="0" w:space="0" w:color="auto"/>
            <w:right w:val="none" w:sz="0" w:space="0" w:color="auto"/>
          </w:divBdr>
        </w:div>
        <w:div w:id="1886061645">
          <w:marLeft w:val="0"/>
          <w:marRight w:val="0"/>
          <w:marTop w:val="0"/>
          <w:marBottom w:val="0"/>
          <w:divBdr>
            <w:top w:val="none" w:sz="0" w:space="0" w:color="auto"/>
            <w:left w:val="none" w:sz="0" w:space="0" w:color="auto"/>
            <w:bottom w:val="none" w:sz="0" w:space="0" w:color="auto"/>
            <w:right w:val="none" w:sz="0" w:space="0" w:color="auto"/>
          </w:divBdr>
        </w:div>
        <w:div w:id="2045863070">
          <w:marLeft w:val="0"/>
          <w:marRight w:val="0"/>
          <w:marTop w:val="0"/>
          <w:marBottom w:val="0"/>
          <w:divBdr>
            <w:top w:val="none" w:sz="0" w:space="0" w:color="auto"/>
            <w:left w:val="none" w:sz="0" w:space="0" w:color="auto"/>
            <w:bottom w:val="none" w:sz="0" w:space="0" w:color="auto"/>
            <w:right w:val="none" w:sz="0" w:space="0" w:color="auto"/>
          </w:divBdr>
        </w:div>
        <w:div w:id="401604945">
          <w:marLeft w:val="0"/>
          <w:marRight w:val="0"/>
          <w:marTop w:val="0"/>
          <w:marBottom w:val="0"/>
          <w:divBdr>
            <w:top w:val="none" w:sz="0" w:space="0" w:color="auto"/>
            <w:left w:val="none" w:sz="0" w:space="0" w:color="auto"/>
            <w:bottom w:val="none" w:sz="0" w:space="0" w:color="auto"/>
            <w:right w:val="none" w:sz="0" w:space="0" w:color="auto"/>
          </w:divBdr>
        </w:div>
        <w:div w:id="289866272">
          <w:marLeft w:val="0"/>
          <w:marRight w:val="0"/>
          <w:marTop w:val="0"/>
          <w:marBottom w:val="0"/>
          <w:divBdr>
            <w:top w:val="none" w:sz="0" w:space="0" w:color="auto"/>
            <w:left w:val="none" w:sz="0" w:space="0" w:color="auto"/>
            <w:bottom w:val="none" w:sz="0" w:space="0" w:color="auto"/>
            <w:right w:val="none" w:sz="0" w:space="0" w:color="auto"/>
          </w:divBdr>
        </w:div>
        <w:div w:id="184098324">
          <w:marLeft w:val="0"/>
          <w:marRight w:val="0"/>
          <w:marTop w:val="0"/>
          <w:marBottom w:val="0"/>
          <w:divBdr>
            <w:top w:val="none" w:sz="0" w:space="0" w:color="auto"/>
            <w:left w:val="none" w:sz="0" w:space="0" w:color="auto"/>
            <w:bottom w:val="none" w:sz="0" w:space="0" w:color="auto"/>
            <w:right w:val="none" w:sz="0" w:space="0" w:color="auto"/>
          </w:divBdr>
        </w:div>
        <w:div w:id="2030401536">
          <w:marLeft w:val="0"/>
          <w:marRight w:val="0"/>
          <w:marTop w:val="0"/>
          <w:marBottom w:val="0"/>
          <w:divBdr>
            <w:top w:val="none" w:sz="0" w:space="0" w:color="auto"/>
            <w:left w:val="none" w:sz="0" w:space="0" w:color="auto"/>
            <w:bottom w:val="none" w:sz="0" w:space="0" w:color="auto"/>
            <w:right w:val="none" w:sz="0" w:space="0" w:color="auto"/>
          </w:divBdr>
        </w:div>
        <w:div w:id="1367832446">
          <w:marLeft w:val="0"/>
          <w:marRight w:val="0"/>
          <w:marTop w:val="0"/>
          <w:marBottom w:val="0"/>
          <w:divBdr>
            <w:top w:val="none" w:sz="0" w:space="0" w:color="auto"/>
            <w:left w:val="none" w:sz="0" w:space="0" w:color="auto"/>
            <w:bottom w:val="none" w:sz="0" w:space="0" w:color="auto"/>
            <w:right w:val="none" w:sz="0" w:space="0" w:color="auto"/>
          </w:divBdr>
        </w:div>
        <w:div w:id="1284192459">
          <w:marLeft w:val="0"/>
          <w:marRight w:val="0"/>
          <w:marTop w:val="0"/>
          <w:marBottom w:val="0"/>
          <w:divBdr>
            <w:top w:val="none" w:sz="0" w:space="0" w:color="auto"/>
            <w:left w:val="none" w:sz="0" w:space="0" w:color="auto"/>
            <w:bottom w:val="none" w:sz="0" w:space="0" w:color="auto"/>
            <w:right w:val="none" w:sz="0" w:space="0" w:color="auto"/>
          </w:divBdr>
        </w:div>
        <w:div w:id="1283876807">
          <w:marLeft w:val="0"/>
          <w:marRight w:val="0"/>
          <w:marTop w:val="0"/>
          <w:marBottom w:val="0"/>
          <w:divBdr>
            <w:top w:val="none" w:sz="0" w:space="0" w:color="auto"/>
            <w:left w:val="none" w:sz="0" w:space="0" w:color="auto"/>
            <w:bottom w:val="none" w:sz="0" w:space="0" w:color="auto"/>
            <w:right w:val="none" w:sz="0" w:space="0" w:color="auto"/>
          </w:divBdr>
        </w:div>
        <w:div w:id="1921057226">
          <w:marLeft w:val="0"/>
          <w:marRight w:val="0"/>
          <w:marTop w:val="0"/>
          <w:marBottom w:val="0"/>
          <w:divBdr>
            <w:top w:val="none" w:sz="0" w:space="0" w:color="auto"/>
            <w:left w:val="none" w:sz="0" w:space="0" w:color="auto"/>
            <w:bottom w:val="none" w:sz="0" w:space="0" w:color="auto"/>
            <w:right w:val="none" w:sz="0" w:space="0" w:color="auto"/>
          </w:divBdr>
        </w:div>
        <w:div w:id="839663131">
          <w:marLeft w:val="0"/>
          <w:marRight w:val="0"/>
          <w:marTop w:val="0"/>
          <w:marBottom w:val="0"/>
          <w:divBdr>
            <w:top w:val="none" w:sz="0" w:space="0" w:color="auto"/>
            <w:left w:val="none" w:sz="0" w:space="0" w:color="auto"/>
            <w:bottom w:val="none" w:sz="0" w:space="0" w:color="auto"/>
            <w:right w:val="none" w:sz="0" w:space="0" w:color="auto"/>
          </w:divBdr>
        </w:div>
        <w:div w:id="996037496">
          <w:marLeft w:val="0"/>
          <w:marRight w:val="0"/>
          <w:marTop w:val="0"/>
          <w:marBottom w:val="0"/>
          <w:divBdr>
            <w:top w:val="none" w:sz="0" w:space="0" w:color="auto"/>
            <w:left w:val="none" w:sz="0" w:space="0" w:color="auto"/>
            <w:bottom w:val="none" w:sz="0" w:space="0" w:color="auto"/>
            <w:right w:val="none" w:sz="0" w:space="0" w:color="auto"/>
          </w:divBdr>
        </w:div>
        <w:div w:id="927737874">
          <w:marLeft w:val="0"/>
          <w:marRight w:val="0"/>
          <w:marTop w:val="0"/>
          <w:marBottom w:val="0"/>
          <w:divBdr>
            <w:top w:val="none" w:sz="0" w:space="0" w:color="auto"/>
            <w:left w:val="none" w:sz="0" w:space="0" w:color="auto"/>
            <w:bottom w:val="none" w:sz="0" w:space="0" w:color="auto"/>
            <w:right w:val="none" w:sz="0" w:space="0" w:color="auto"/>
          </w:divBdr>
        </w:div>
        <w:div w:id="1366560895">
          <w:marLeft w:val="0"/>
          <w:marRight w:val="0"/>
          <w:marTop w:val="0"/>
          <w:marBottom w:val="0"/>
          <w:divBdr>
            <w:top w:val="none" w:sz="0" w:space="0" w:color="auto"/>
            <w:left w:val="none" w:sz="0" w:space="0" w:color="auto"/>
            <w:bottom w:val="none" w:sz="0" w:space="0" w:color="auto"/>
            <w:right w:val="none" w:sz="0" w:space="0" w:color="auto"/>
          </w:divBdr>
        </w:div>
        <w:div w:id="1992639810">
          <w:marLeft w:val="0"/>
          <w:marRight w:val="0"/>
          <w:marTop w:val="0"/>
          <w:marBottom w:val="0"/>
          <w:divBdr>
            <w:top w:val="none" w:sz="0" w:space="0" w:color="auto"/>
            <w:left w:val="none" w:sz="0" w:space="0" w:color="auto"/>
            <w:bottom w:val="none" w:sz="0" w:space="0" w:color="auto"/>
            <w:right w:val="none" w:sz="0" w:space="0" w:color="auto"/>
          </w:divBdr>
        </w:div>
        <w:div w:id="154341114">
          <w:marLeft w:val="0"/>
          <w:marRight w:val="0"/>
          <w:marTop w:val="0"/>
          <w:marBottom w:val="0"/>
          <w:divBdr>
            <w:top w:val="none" w:sz="0" w:space="0" w:color="auto"/>
            <w:left w:val="none" w:sz="0" w:space="0" w:color="auto"/>
            <w:bottom w:val="none" w:sz="0" w:space="0" w:color="auto"/>
            <w:right w:val="none" w:sz="0" w:space="0" w:color="auto"/>
          </w:divBdr>
        </w:div>
        <w:div w:id="627006406">
          <w:marLeft w:val="0"/>
          <w:marRight w:val="0"/>
          <w:marTop w:val="0"/>
          <w:marBottom w:val="0"/>
          <w:divBdr>
            <w:top w:val="none" w:sz="0" w:space="0" w:color="auto"/>
            <w:left w:val="none" w:sz="0" w:space="0" w:color="auto"/>
            <w:bottom w:val="none" w:sz="0" w:space="0" w:color="auto"/>
            <w:right w:val="none" w:sz="0" w:space="0" w:color="auto"/>
          </w:divBdr>
        </w:div>
        <w:div w:id="1368800184">
          <w:marLeft w:val="0"/>
          <w:marRight w:val="0"/>
          <w:marTop w:val="0"/>
          <w:marBottom w:val="0"/>
          <w:divBdr>
            <w:top w:val="none" w:sz="0" w:space="0" w:color="auto"/>
            <w:left w:val="none" w:sz="0" w:space="0" w:color="auto"/>
            <w:bottom w:val="none" w:sz="0" w:space="0" w:color="auto"/>
            <w:right w:val="none" w:sz="0" w:space="0" w:color="auto"/>
          </w:divBdr>
        </w:div>
        <w:div w:id="507409210">
          <w:marLeft w:val="0"/>
          <w:marRight w:val="0"/>
          <w:marTop w:val="0"/>
          <w:marBottom w:val="0"/>
          <w:divBdr>
            <w:top w:val="none" w:sz="0" w:space="0" w:color="auto"/>
            <w:left w:val="none" w:sz="0" w:space="0" w:color="auto"/>
            <w:bottom w:val="none" w:sz="0" w:space="0" w:color="auto"/>
            <w:right w:val="none" w:sz="0" w:space="0" w:color="auto"/>
          </w:divBdr>
        </w:div>
        <w:div w:id="552740546">
          <w:marLeft w:val="0"/>
          <w:marRight w:val="0"/>
          <w:marTop w:val="0"/>
          <w:marBottom w:val="0"/>
          <w:divBdr>
            <w:top w:val="none" w:sz="0" w:space="0" w:color="auto"/>
            <w:left w:val="none" w:sz="0" w:space="0" w:color="auto"/>
            <w:bottom w:val="none" w:sz="0" w:space="0" w:color="auto"/>
            <w:right w:val="none" w:sz="0" w:space="0" w:color="auto"/>
          </w:divBdr>
        </w:div>
        <w:div w:id="102192444">
          <w:marLeft w:val="0"/>
          <w:marRight w:val="0"/>
          <w:marTop w:val="0"/>
          <w:marBottom w:val="0"/>
          <w:divBdr>
            <w:top w:val="none" w:sz="0" w:space="0" w:color="auto"/>
            <w:left w:val="none" w:sz="0" w:space="0" w:color="auto"/>
            <w:bottom w:val="none" w:sz="0" w:space="0" w:color="auto"/>
            <w:right w:val="none" w:sz="0" w:space="0" w:color="auto"/>
          </w:divBdr>
        </w:div>
        <w:div w:id="47657146">
          <w:marLeft w:val="0"/>
          <w:marRight w:val="0"/>
          <w:marTop w:val="0"/>
          <w:marBottom w:val="0"/>
          <w:divBdr>
            <w:top w:val="none" w:sz="0" w:space="0" w:color="auto"/>
            <w:left w:val="none" w:sz="0" w:space="0" w:color="auto"/>
            <w:bottom w:val="none" w:sz="0" w:space="0" w:color="auto"/>
            <w:right w:val="none" w:sz="0" w:space="0" w:color="auto"/>
          </w:divBdr>
        </w:div>
        <w:div w:id="1400252961">
          <w:marLeft w:val="0"/>
          <w:marRight w:val="0"/>
          <w:marTop w:val="0"/>
          <w:marBottom w:val="0"/>
          <w:divBdr>
            <w:top w:val="none" w:sz="0" w:space="0" w:color="auto"/>
            <w:left w:val="none" w:sz="0" w:space="0" w:color="auto"/>
            <w:bottom w:val="none" w:sz="0" w:space="0" w:color="auto"/>
            <w:right w:val="none" w:sz="0" w:space="0" w:color="auto"/>
          </w:divBdr>
        </w:div>
        <w:div w:id="1280989049">
          <w:marLeft w:val="0"/>
          <w:marRight w:val="0"/>
          <w:marTop w:val="0"/>
          <w:marBottom w:val="0"/>
          <w:divBdr>
            <w:top w:val="none" w:sz="0" w:space="0" w:color="auto"/>
            <w:left w:val="none" w:sz="0" w:space="0" w:color="auto"/>
            <w:bottom w:val="none" w:sz="0" w:space="0" w:color="auto"/>
            <w:right w:val="none" w:sz="0" w:space="0" w:color="auto"/>
          </w:divBdr>
        </w:div>
        <w:div w:id="1309359297">
          <w:marLeft w:val="0"/>
          <w:marRight w:val="0"/>
          <w:marTop w:val="0"/>
          <w:marBottom w:val="0"/>
          <w:divBdr>
            <w:top w:val="none" w:sz="0" w:space="0" w:color="auto"/>
            <w:left w:val="none" w:sz="0" w:space="0" w:color="auto"/>
            <w:bottom w:val="none" w:sz="0" w:space="0" w:color="auto"/>
            <w:right w:val="none" w:sz="0" w:space="0" w:color="auto"/>
          </w:divBdr>
        </w:div>
        <w:div w:id="1350451113">
          <w:marLeft w:val="0"/>
          <w:marRight w:val="0"/>
          <w:marTop w:val="0"/>
          <w:marBottom w:val="0"/>
          <w:divBdr>
            <w:top w:val="none" w:sz="0" w:space="0" w:color="auto"/>
            <w:left w:val="none" w:sz="0" w:space="0" w:color="auto"/>
            <w:bottom w:val="none" w:sz="0" w:space="0" w:color="auto"/>
            <w:right w:val="none" w:sz="0" w:space="0" w:color="auto"/>
          </w:divBdr>
        </w:div>
        <w:div w:id="1145321584">
          <w:marLeft w:val="0"/>
          <w:marRight w:val="0"/>
          <w:marTop w:val="0"/>
          <w:marBottom w:val="0"/>
          <w:divBdr>
            <w:top w:val="none" w:sz="0" w:space="0" w:color="auto"/>
            <w:left w:val="none" w:sz="0" w:space="0" w:color="auto"/>
            <w:bottom w:val="none" w:sz="0" w:space="0" w:color="auto"/>
            <w:right w:val="none" w:sz="0" w:space="0" w:color="auto"/>
          </w:divBdr>
        </w:div>
        <w:div w:id="1047797236">
          <w:marLeft w:val="0"/>
          <w:marRight w:val="0"/>
          <w:marTop w:val="0"/>
          <w:marBottom w:val="0"/>
          <w:divBdr>
            <w:top w:val="none" w:sz="0" w:space="0" w:color="auto"/>
            <w:left w:val="none" w:sz="0" w:space="0" w:color="auto"/>
            <w:bottom w:val="none" w:sz="0" w:space="0" w:color="auto"/>
            <w:right w:val="none" w:sz="0" w:space="0" w:color="auto"/>
          </w:divBdr>
        </w:div>
        <w:div w:id="943264329">
          <w:marLeft w:val="0"/>
          <w:marRight w:val="0"/>
          <w:marTop w:val="0"/>
          <w:marBottom w:val="0"/>
          <w:divBdr>
            <w:top w:val="none" w:sz="0" w:space="0" w:color="auto"/>
            <w:left w:val="none" w:sz="0" w:space="0" w:color="auto"/>
            <w:bottom w:val="none" w:sz="0" w:space="0" w:color="auto"/>
            <w:right w:val="none" w:sz="0" w:space="0" w:color="auto"/>
          </w:divBdr>
        </w:div>
        <w:div w:id="2116511414">
          <w:marLeft w:val="0"/>
          <w:marRight w:val="0"/>
          <w:marTop w:val="0"/>
          <w:marBottom w:val="0"/>
          <w:divBdr>
            <w:top w:val="none" w:sz="0" w:space="0" w:color="auto"/>
            <w:left w:val="none" w:sz="0" w:space="0" w:color="auto"/>
            <w:bottom w:val="none" w:sz="0" w:space="0" w:color="auto"/>
            <w:right w:val="none" w:sz="0" w:space="0" w:color="auto"/>
          </w:divBdr>
        </w:div>
        <w:div w:id="141048774">
          <w:marLeft w:val="0"/>
          <w:marRight w:val="0"/>
          <w:marTop w:val="0"/>
          <w:marBottom w:val="0"/>
          <w:divBdr>
            <w:top w:val="none" w:sz="0" w:space="0" w:color="auto"/>
            <w:left w:val="none" w:sz="0" w:space="0" w:color="auto"/>
            <w:bottom w:val="none" w:sz="0" w:space="0" w:color="auto"/>
            <w:right w:val="none" w:sz="0" w:space="0" w:color="auto"/>
          </w:divBdr>
        </w:div>
        <w:div w:id="831679469">
          <w:marLeft w:val="0"/>
          <w:marRight w:val="0"/>
          <w:marTop w:val="0"/>
          <w:marBottom w:val="0"/>
          <w:divBdr>
            <w:top w:val="none" w:sz="0" w:space="0" w:color="auto"/>
            <w:left w:val="none" w:sz="0" w:space="0" w:color="auto"/>
            <w:bottom w:val="none" w:sz="0" w:space="0" w:color="auto"/>
            <w:right w:val="none" w:sz="0" w:space="0" w:color="auto"/>
          </w:divBdr>
        </w:div>
        <w:div w:id="2080514098">
          <w:marLeft w:val="0"/>
          <w:marRight w:val="0"/>
          <w:marTop w:val="0"/>
          <w:marBottom w:val="0"/>
          <w:divBdr>
            <w:top w:val="none" w:sz="0" w:space="0" w:color="auto"/>
            <w:left w:val="none" w:sz="0" w:space="0" w:color="auto"/>
            <w:bottom w:val="none" w:sz="0" w:space="0" w:color="auto"/>
            <w:right w:val="none" w:sz="0" w:space="0" w:color="auto"/>
          </w:divBdr>
        </w:div>
        <w:div w:id="612517664">
          <w:marLeft w:val="0"/>
          <w:marRight w:val="0"/>
          <w:marTop w:val="0"/>
          <w:marBottom w:val="0"/>
          <w:divBdr>
            <w:top w:val="none" w:sz="0" w:space="0" w:color="auto"/>
            <w:left w:val="none" w:sz="0" w:space="0" w:color="auto"/>
            <w:bottom w:val="none" w:sz="0" w:space="0" w:color="auto"/>
            <w:right w:val="none" w:sz="0" w:space="0" w:color="auto"/>
          </w:divBdr>
        </w:div>
        <w:div w:id="715086395">
          <w:marLeft w:val="0"/>
          <w:marRight w:val="0"/>
          <w:marTop w:val="0"/>
          <w:marBottom w:val="0"/>
          <w:divBdr>
            <w:top w:val="none" w:sz="0" w:space="0" w:color="auto"/>
            <w:left w:val="none" w:sz="0" w:space="0" w:color="auto"/>
            <w:bottom w:val="none" w:sz="0" w:space="0" w:color="auto"/>
            <w:right w:val="none" w:sz="0" w:space="0" w:color="auto"/>
          </w:divBdr>
        </w:div>
        <w:div w:id="1028412290">
          <w:marLeft w:val="0"/>
          <w:marRight w:val="0"/>
          <w:marTop w:val="0"/>
          <w:marBottom w:val="0"/>
          <w:divBdr>
            <w:top w:val="none" w:sz="0" w:space="0" w:color="auto"/>
            <w:left w:val="none" w:sz="0" w:space="0" w:color="auto"/>
            <w:bottom w:val="none" w:sz="0" w:space="0" w:color="auto"/>
            <w:right w:val="none" w:sz="0" w:space="0" w:color="auto"/>
          </w:divBdr>
        </w:div>
        <w:div w:id="1425613882">
          <w:marLeft w:val="0"/>
          <w:marRight w:val="0"/>
          <w:marTop w:val="0"/>
          <w:marBottom w:val="0"/>
          <w:divBdr>
            <w:top w:val="none" w:sz="0" w:space="0" w:color="auto"/>
            <w:left w:val="none" w:sz="0" w:space="0" w:color="auto"/>
            <w:bottom w:val="none" w:sz="0" w:space="0" w:color="auto"/>
            <w:right w:val="none" w:sz="0" w:space="0" w:color="auto"/>
          </w:divBdr>
        </w:div>
        <w:div w:id="1357388556">
          <w:marLeft w:val="0"/>
          <w:marRight w:val="0"/>
          <w:marTop w:val="0"/>
          <w:marBottom w:val="0"/>
          <w:divBdr>
            <w:top w:val="none" w:sz="0" w:space="0" w:color="auto"/>
            <w:left w:val="none" w:sz="0" w:space="0" w:color="auto"/>
            <w:bottom w:val="none" w:sz="0" w:space="0" w:color="auto"/>
            <w:right w:val="none" w:sz="0" w:space="0" w:color="auto"/>
          </w:divBdr>
        </w:div>
        <w:div w:id="525366416">
          <w:marLeft w:val="0"/>
          <w:marRight w:val="0"/>
          <w:marTop w:val="0"/>
          <w:marBottom w:val="0"/>
          <w:divBdr>
            <w:top w:val="none" w:sz="0" w:space="0" w:color="auto"/>
            <w:left w:val="none" w:sz="0" w:space="0" w:color="auto"/>
            <w:bottom w:val="none" w:sz="0" w:space="0" w:color="auto"/>
            <w:right w:val="none" w:sz="0" w:space="0" w:color="auto"/>
          </w:divBdr>
        </w:div>
        <w:div w:id="1416705926">
          <w:marLeft w:val="0"/>
          <w:marRight w:val="0"/>
          <w:marTop w:val="0"/>
          <w:marBottom w:val="0"/>
          <w:divBdr>
            <w:top w:val="none" w:sz="0" w:space="0" w:color="auto"/>
            <w:left w:val="none" w:sz="0" w:space="0" w:color="auto"/>
            <w:bottom w:val="none" w:sz="0" w:space="0" w:color="auto"/>
            <w:right w:val="none" w:sz="0" w:space="0" w:color="auto"/>
          </w:divBdr>
        </w:div>
        <w:div w:id="636372193">
          <w:marLeft w:val="0"/>
          <w:marRight w:val="0"/>
          <w:marTop w:val="0"/>
          <w:marBottom w:val="0"/>
          <w:divBdr>
            <w:top w:val="none" w:sz="0" w:space="0" w:color="auto"/>
            <w:left w:val="none" w:sz="0" w:space="0" w:color="auto"/>
            <w:bottom w:val="none" w:sz="0" w:space="0" w:color="auto"/>
            <w:right w:val="none" w:sz="0" w:space="0" w:color="auto"/>
          </w:divBdr>
        </w:div>
        <w:div w:id="10764051">
          <w:marLeft w:val="0"/>
          <w:marRight w:val="0"/>
          <w:marTop w:val="0"/>
          <w:marBottom w:val="0"/>
          <w:divBdr>
            <w:top w:val="none" w:sz="0" w:space="0" w:color="auto"/>
            <w:left w:val="none" w:sz="0" w:space="0" w:color="auto"/>
            <w:bottom w:val="none" w:sz="0" w:space="0" w:color="auto"/>
            <w:right w:val="none" w:sz="0" w:space="0" w:color="auto"/>
          </w:divBdr>
        </w:div>
        <w:div w:id="1436049258">
          <w:marLeft w:val="0"/>
          <w:marRight w:val="0"/>
          <w:marTop w:val="0"/>
          <w:marBottom w:val="0"/>
          <w:divBdr>
            <w:top w:val="none" w:sz="0" w:space="0" w:color="auto"/>
            <w:left w:val="none" w:sz="0" w:space="0" w:color="auto"/>
            <w:bottom w:val="none" w:sz="0" w:space="0" w:color="auto"/>
            <w:right w:val="none" w:sz="0" w:space="0" w:color="auto"/>
          </w:divBdr>
        </w:div>
        <w:div w:id="114105055">
          <w:marLeft w:val="0"/>
          <w:marRight w:val="0"/>
          <w:marTop w:val="0"/>
          <w:marBottom w:val="0"/>
          <w:divBdr>
            <w:top w:val="none" w:sz="0" w:space="0" w:color="auto"/>
            <w:left w:val="none" w:sz="0" w:space="0" w:color="auto"/>
            <w:bottom w:val="none" w:sz="0" w:space="0" w:color="auto"/>
            <w:right w:val="none" w:sz="0" w:space="0" w:color="auto"/>
          </w:divBdr>
        </w:div>
        <w:div w:id="1745254464">
          <w:marLeft w:val="0"/>
          <w:marRight w:val="0"/>
          <w:marTop w:val="0"/>
          <w:marBottom w:val="0"/>
          <w:divBdr>
            <w:top w:val="none" w:sz="0" w:space="0" w:color="auto"/>
            <w:left w:val="none" w:sz="0" w:space="0" w:color="auto"/>
            <w:bottom w:val="none" w:sz="0" w:space="0" w:color="auto"/>
            <w:right w:val="none" w:sz="0" w:space="0" w:color="auto"/>
          </w:divBdr>
        </w:div>
        <w:div w:id="1525905380">
          <w:marLeft w:val="0"/>
          <w:marRight w:val="0"/>
          <w:marTop w:val="0"/>
          <w:marBottom w:val="0"/>
          <w:divBdr>
            <w:top w:val="none" w:sz="0" w:space="0" w:color="auto"/>
            <w:left w:val="none" w:sz="0" w:space="0" w:color="auto"/>
            <w:bottom w:val="none" w:sz="0" w:space="0" w:color="auto"/>
            <w:right w:val="none" w:sz="0" w:space="0" w:color="auto"/>
          </w:divBdr>
        </w:div>
        <w:div w:id="186212092">
          <w:marLeft w:val="0"/>
          <w:marRight w:val="0"/>
          <w:marTop w:val="0"/>
          <w:marBottom w:val="0"/>
          <w:divBdr>
            <w:top w:val="none" w:sz="0" w:space="0" w:color="auto"/>
            <w:left w:val="none" w:sz="0" w:space="0" w:color="auto"/>
            <w:bottom w:val="none" w:sz="0" w:space="0" w:color="auto"/>
            <w:right w:val="none" w:sz="0" w:space="0" w:color="auto"/>
          </w:divBdr>
        </w:div>
        <w:div w:id="90519163">
          <w:marLeft w:val="0"/>
          <w:marRight w:val="0"/>
          <w:marTop w:val="0"/>
          <w:marBottom w:val="0"/>
          <w:divBdr>
            <w:top w:val="none" w:sz="0" w:space="0" w:color="auto"/>
            <w:left w:val="none" w:sz="0" w:space="0" w:color="auto"/>
            <w:bottom w:val="none" w:sz="0" w:space="0" w:color="auto"/>
            <w:right w:val="none" w:sz="0" w:space="0" w:color="auto"/>
          </w:divBdr>
        </w:div>
        <w:div w:id="889850432">
          <w:marLeft w:val="0"/>
          <w:marRight w:val="0"/>
          <w:marTop w:val="0"/>
          <w:marBottom w:val="0"/>
          <w:divBdr>
            <w:top w:val="none" w:sz="0" w:space="0" w:color="auto"/>
            <w:left w:val="none" w:sz="0" w:space="0" w:color="auto"/>
            <w:bottom w:val="none" w:sz="0" w:space="0" w:color="auto"/>
            <w:right w:val="none" w:sz="0" w:space="0" w:color="auto"/>
          </w:divBdr>
        </w:div>
        <w:div w:id="869072974">
          <w:marLeft w:val="0"/>
          <w:marRight w:val="0"/>
          <w:marTop w:val="0"/>
          <w:marBottom w:val="0"/>
          <w:divBdr>
            <w:top w:val="none" w:sz="0" w:space="0" w:color="auto"/>
            <w:left w:val="none" w:sz="0" w:space="0" w:color="auto"/>
            <w:bottom w:val="none" w:sz="0" w:space="0" w:color="auto"/>
            <w:right w:val="none" w:sz="0" w:space="0" w:color="auto"/>
          </w:divBdr>
        </w:div>
        <w:div w:id="826558264">
          <w:marLeft w:val="0"/>
          <w:marRight w:val="0"/>
          <w:marTop w:val="0"/>
          <w:marBottom w:val="0"/>
          <w:divBdr>
            <w:top w:val="none" w:sz="0" w:space="0" w:color="auto"/>
            <w:left w:val="none" w:sz="0" w:space="0" w:color="auto"/>
            <w:bottom w:val="none" w:sz="0" w:space="0" w:color="auto"/>
            <w:right w:val="none" w:sz="0" w:space="0" w:color="auto"/>
          </w:divBdr>
        </w:div>
        <w:div w:id="1330518666">
          <w:marLeft w:val="0"/>
          <w:marRight w:val="0"/>
          <w:marTop w:val="0"/>
          <w:marBottom w:val="0"/>
          <w:divBdr>
            <w:top w:val="none" w:sz="0" w:space="0" w:color="auto"/>
            <w:left w:val="none" w:sz="0" w:space="0" w:color="auto"/>
            <w:bottom w:val="none" w:sz="0" w:space="0" w:color="auto"/>
            <w:right w:val="none" w:sz="0" w:space="0" w:color="auto"/>
          </w:divBdr>
        </w:div>
        <w:div w:id="603659181">
          <w:marLeft w:val="0"/>
          <w:marRight w:val="0"/>
          <w:marTop w:val="0"/>
          <w:marBottom w:val="0"/>
          <w:divBdr>
            <w:top w:val="none" w:sz="0" w:space="0" w:color="auto"/>
            <w:left w:val="none" w:sz="0" w:space="0" w:color="auto"/>
            <w:bottom w:val="none" w:sz="0" w:space="0" w:color="auto"/>
            <w:right w:val="none" w:sz="0" w:space="0" w:color="auto"/>
          </w:divBdr>
        </w:div>
        <w:div w:id="1072125301">
          <w:marLeft w:val="0"/>
          <w:marRight w:val="0"/>
          <w:marTop w:val="0"/>
          <w:marBottom w:val="0"/>
          <w:divBdr>
            <w:top w:val="none" w:sz="0" w:space="0" w:color="auto"/>
            <w:left w:val="none" w:sz="0" w:space="0" w:color="auto"/>
            <w:bottom w:val="none" w:sz="0" w:space="0" w:color="auto"/>
            <w:right w:val="none" w:sz="0" w:space="0" w:color="auto"/>
          </w:divBdr>
        </w:div>
        <w:div w:id="131675175">
          <w:marLeft w:val="0"/>
          <w:marRight w:val="0"/>
          <w:marTop w:val="0"/>
          <w:marBottom w:val="0"/>
          <w:divBdr>
            <w:top w:val="none" w:sz="0" w:space="0" w:color="auto"/>
            <w:left w:val="none" w:sz="0" w:space="0" w:color="auto"/>
            <w:bottom w:val="none" w:sz="0" w:space="0" w:color="auto"/>
            <w:right w:val="none" w:sz="0" w:space="0" w:color="auto"/>
          </w:divBdr>
        </w:div>
        <w:div w:id="1499803308">
          <w:marLeft w:val="0"/>
          <w:marRight w:val="0"/>
          <w:marTop w:val="0"/>
          <w:marBottom w:val="0"/>
          <w:divBdr>
            <w:top w:val="none" w:sz="0" w:space="0" w:color="auto"/>
            <w:left w:val="none" w:sz="0" w:space="0" w:color="auto"/>
            <w:bottom w:val="none" w:sz="0" w:space="0" w:color="auto"/>
            <w:right w:val="none" w:sz="0" w:space="0" w:color="auto"/>
          </w:divBdr>
        </w:div>
        <w:div w:id="138689226">
          <w:marLeft w:val="0"/>
          <w:marRight w:val="0"/>
          <w:marTop w:val="0"/>
          <w:marBottom w:val="0"/>
          <w:divBdr>
            <w:top w:val="none" w:sz="0" w:space="0" w:color="auto"/>
            <w:left w:val="none" w:sz="0" w:space="0" w:color="auto"/>
            <w:bottom w:val="none" w:sz="0" w:space="0" w:color="auto"/>
            <w:right w:val="none" w:sz="0" w:space="0" w:color="auto"/>
          </w:divBdr>
        </w:div>
        <w:div w:id="1654065174">
          <w:marLeft w:val="0"/>
          <w:marRight w:val="0"/>
          <w:marTop w:val="0"/>
          <w:marBottom w:val="0"/>
          <w:divBdr>
            <w:top w:val="none" w:sz="0" w:space="0" w:color="auto"/>
            <w:left w:val="none" w:sz="0" w:space="0" w:color="auto"/>
            <w:bottom w:val="none" w:sz="0" w:space="0" w:color="auto"/>
            <w:right w:val="none" w:sz="0" w:space="0" w:color="auto"/>
          </w:divBdr>
        </w:div>
        <w:div w:id="757991611">
          <w:marLeft w:val="0"/>
          <w:marRight w:val="0"/>
          <w:marTop w:val="0"/>
          <w:marBottom w:val="0"/>
          <w:divBdr>
            <w:top w:val="none" w:sz="0" w:space="0" w:color="auto"/>
            <w:left w:val="none" w:sz="0" w:space="0" w:color="auto"/>
            <w:bottom w:val="none" w:sz="0" w:space="0" w:color="auto"/>
            <w:right w:val="none" w:sz="0" w:space="0" w:color="auto"/>
          </w:divBdr>
        </w:div>
        <w:div w:id="139884131">
          <w:marLeft w:val="0"/>
          <w:marRight w:val="0"/>
          <w:marTop w:val="0"/>
          <w:marBottom w:val="0"/>
          <w:divBdr>
            <w:top w:val="none" w:sz="0" w:space="0" w:color="auto"/>
            <w:left w:val="none" w:sz="0" w:space="0" w:color="auto"/>
            <w:bottom w:val="none" w:sz="0" w:space="0" w:color="auto"/>
            <w:right w:val="none" w:sz="0" w:space="0" w:color="auto"/>
          </w:divBdr>
        </w:div>
        <w:div w:id="1344283949">
          <w:marLeft w:val="0"/>
          <w:marRight w:val="0"/>
          <w:marTop w:val="0"/>
          <w:marBottom w:val="0"/>
          <w:divBdr>
            <w:top w:val="none" w:sz="0" w:space="0" w:color="auto"/>
            <w:left w:val="none" w:sz="0" w:space="0" w:color="auto"/>
            <w:bottom w:val="none" w:sz="0" w:space="0" w:color="auto"/>
            <w:right w:val="none" w:sz="0" w:space="0" w:color="auto"/>
          </w:divBdr>
        </w:div>
        <w:div w:id="1063530122">
          <w:marLeft w:val="0"/>
          <w:marRight w:val="0"/>
          <w:marTop w:val="0"/>
          <w:marBottom w:val="0"/>
          <w:divBdr>
            <w:top w:val="none" w:sz="0" w:space="0" w:color="auto"/>
            <w:left w:val="none" w:sz="0" w:space="0" w:color="auto"/>
            <w:bottom w:val="none" w:sz="0" w:space="0" w:color="auto"/>
            <w:right w:val="none" w:sz="0" w:space="0" w:color="auto"/>
          </w:divBdr>
        </w:div>
        <w:div w:id="144587009">
          <w:marLeft w:val="0"/>
          <w:marRight w:val="0"/>
          <w:marTop w:val="0"/>
          <w:marBottom w:val="0"/>
          <w:divBdr>
            <w:top w:val="none" w:sz="0" w:space="0" w:color="auto"/>
            <w:left w:val="none" w:sz="0" w:space="0" w:color="auto"/>
            <w:bottom w:val="none" w:sz="0" w:space="0" w:color="auto"/>
            <w:right w:val="none" w:sz="0" w:space="0" w:color="auto"/>
          </w:divBdr>
        </w:div>
        <w:div w:id="1873566303">
          <w:marLeft w:val="0"/>
          <w:marRight w:val="0"/>
          <w:marTop w:val="0"/>
          <w:marBottom w:val="0"/>
          <w:divBdr>
            <w:top w:val="none" w:sz="0" w:space="0" w:color="auto"/>
            <w:left w:val="none" w:sz="0" w:space="0" w:color="auto"/>
            <w:bottom w:val="none" w:sz="0" w:space="0" w:color="auto"/>
            <w:right w:val="none" w:sz="0" w:space="0" w:color="auto"/>
          </w:divBdr>
        </w:div>
        <w:div w:id="548802014">
          <w:marLeft w:val="0"/>
          <w:marRight w:val="0"/>
          <w:marTop w:val="0"/>
          <w:marBottom w:val="0"/>
          <w:divBdr>
            <w:top w:val="none" w:sz="0" w:space="0" w:color="auto"/>
            <w:left w:val="none" w:sz="0" w:space="0" w:color="auto"/>
            <w:bottom w:val="none" w:sz="0" w:space="0" w:color="auto"/>
            <w:right w:val="none" w:sz="0" w:space="0" w:color="auto"/>
          </w:divBdr>
        </w:div>
        <w:div w:id="442195516">
          <w:marLeft w:val="0"/>
          <w:marRight w:val="0"/>
          <w:marTop w:val="0"/>
          <w:marBottom w:val="0"/>
          <w:divBdr>
            <w:top w:val="none" w:sz="0" w:space="0" w:color="auto"/>
            <w:left w:val="none" w:sz="0" w:space="0" w:color="auto"/>
            <w:bottom w:val="none" w:sz="0" w:space="0" w:color="auto"/>
            <w:right w:val="none" w:sz="0" w:space="0" w:color="auto"/>
          </w:divBdr>
        </w:div>
        <w:div w:id="1514881518">
          <w:marLeft w:val="0"/>
          <w:marRight w:val="0"/>
          <w:marTop w:val="0"/>
          <w:marBottom w:val="0"/>
          <w:divBdr>
            <w:top w:val="none" w:sz="0" w:space="0" w:color="auto"/>
            <w:left w:val="none" w:sz="0" w:space="0" w:color="auto"/>
            <w:bottom w:val="none" w:sz="0" w:space="0" w:color="auto"/>
            <w:right w:val="none" w:sz="0" w:space="0" w:color="auto"/>
          </w:divBdr>
        </w:div>
        <w:div w:id="1663507809">
          <w:marLeft w:val="0"/>
          <w:marRight w:val="0"/>
          <w:marTop w:val="0"/>
          <w:marBottom w:val="0"/>
          <w:divBdr>
            <w:top w:val="none" w:sz="0" w:space="0" w:color="auto"/>
            <w:left w:val="none" w:sz="0" w:space="0" w:color="auto"/>
            <w:bottom w:val="none" w:sz="0" w:space="0" w:color="auto"/>
            <w:right w:val="none" w:sz="0" w:space="0" w:color="auto"/>
          </w:divBdr>
        </w:div>
        <w:div w:id="597565084">
          <w:marLeft w:val="0"/>
          <w:marRight w:val="0"/>
          <w:marTop w:val="0"/>
          <w:marBottom w:val="0"/>
          <w:divBdr>
            <w:top w:val="none" w:sz="0" w:space="0" w:color="auto"/>
            <w:left w:val="none" w:sz="0" w:space="0" w:color="auto"/>
            <w:bottom w:val="none" w:sz="0" w:space="0" w:color="auto"/>
            <w:right w:val="none" w:sz="0" w:space="0" w:color="auto"/>
          </w:divBdr>
        </w:div>
        <w:div w:id="1655793817">
          <w:marLeft w:val="0"/>
          <w:marRight w:val="0"/>
          <w:marTop w:val="0"/>
          <w:marBottom w:val="0"/>
          <w:divBdr>
            <w:top w:val="none" w:sz="0" w:space="0" w:color="auto"/>
            <w:left w:val="none" w:sz="0" w:space="0" w:color="auto"/>
            <w:bottom w:val="none" w:sz="0" w:space="0" w:color="auto"/>
            <w:right w:val="none" w:sz="0" w:space="0" w:color="auto"/>
          </w:divBdr>
        </w:div>
        <w:div w:id="1694067310">
          <w:marLeft w:val="0"/>
          <w:marRight w:val="0"/>
          <w:marTop w:val="0"/>
          <w:marBottom w:val="0"/>
          <w:divBdr>
            <w:top w:val="none" w:sz="0" w:space="0" w:color="auto"/>
            <w:left w:val="none" w:sz="0" w:space="0" w:color="auto"/>
            <w:bottom w:val="none" w:sz="0" w:space="0" w:color="auto"/>
            <w:right w:val="none" w:sz="0" w:space="0" w:color="auto"/>
          </w:divBdr>
        </w:div>
        <w:div w:id="531723684">
          <w:marLeft w:val="0"/>
          <w:marRight w:val="0"/>
          <w:marTop w:val="0"/>
          <w:marBottom w:val="0"/>
          <w:divBdr>
            <w:top w:val="none" w:sz="0" w:space="0" w:color="auto"/>
            <w:left w:val="none" w:sz="0" w:space="0" w:color="auto"/>
            <w:bottom w:val="none" w:sz="0" w:space="0" w:color="auto"/>
            <w:right w:val="none" w:sz="0" w:space="0" w:color="auto"/>
          </w:divBdr>
        </w:div>
        <w:div w:id="1367291128">
          <w:marLeft w:val="0"/>
          <w:marRight w:val="0"/>
          <w:marTop w:val="0"/>
          <w:marBottom w:val="0"/>
          <w:divBdr>
            <w:top w:val="none" w:sz="0" w:space="0" w:color="auto"/>
            <w:left w:val="none" w:sz="0" w:space="0" w:color="auto"/>
            <w:bottom w:val="none" w:sz="0" w:space="0" w:color="auto"/>
            <w:right w:val="none" w:sz="0" w:space="0" w:color="auto"/>
          </w:divBdr>
        </w:div>
        <w:div w:id="580215680">
          <w:marLeft w:val="0"/>
          <w:marRight w:val="0"/>
          <w:marTop w:val="0"/>
          <w:marBottom w:val="0"/>
          <w:divBdr>
            <w:top w:val="none" w:sz="0" w:space="0" w:color="auto"/>
            <w:left w:val="none" w:sz="0" w:space="0" w:color="auto"/>
            <w:bottom w:val="none" w:sz="0" w:space="0" w:color="auto"/>
            <w:right w:val="none" w:sz="0" w:space="0" w:color="auto"/>
          </w:divBdr>
        </w:div>
        <w:div w:id="1389113871">
          <w:marLeft w:val="0"/>
          <w:marRight w:val="0"/>
          <w:marTop w:val="0"/>
          <w:marBottom w:val="0"/>
          <w:divBdr>
            <w:top w:val="none" w:sz="0" w:space="0" w:color="auto"/>
            <w:left w:val="none" w:sz="0" w:space="0" w:color="auto"/>
            <w:bottom w:val="none" w:sz="0" w:space="0" w:color="auto"/>
            <w:right w:val="none" w:sz="0" w:space="0" w:color="auto"/>
          </w:divBdr>
        </w:div>
        <w:div w:id="52238515">
          <w:marLeft w:val="0"/>
          <w:marRight w:val="0"/>
          <w:marTop w:val="0"/>
          <w:marBottom w:val="0"/>
          <w:divBdr>
            <w:top w:val="none" w:sz="0" w:space="0" w:color="auto"/>
            <w:left w:val="none" w:sz="0" w:space="0" w:color="auto"/>
            <w:bottom w:val="none" w:sz="0" w:space="0" w:color="auto"/>
            <w:right w:val="none" w:sz="0" w:space="0" w:color="auto"/>
          </w:divBdr>
        </w:div>
        <w:div w:id="369376913">
          <w:marLeft w:val="0"/>
          <w:marRight w:val="0"/>
          <w:marTop w:val="0"/>
          <w:marBottom w:val="0"/>
          <w:divBdr>
            <w:top w:val="none" w:sz="0" w:space="0" w:color="auto"/>
            <w:left w:val="none" w:sz="0" w:space="0" w:color="auto"/>
            <w:bottom w:val="none" w:sz="0" w:space="0" w:color="auto"/>
            <w:right w:val="none" w:sz="0" w:space="0" w:color="auto"/>
          </w:divBdr>
        </w:div>
        <w:div w:id="1588921960">
          <w:marLeft w:val="0"/>
          <w:marRight w:val="0"/>
          <w:marTop w:val="0"/>
          <w:marBottom w:val="0"/>
          <w:divBdr>
            <w:top w:val="none" w:sz="0" w:space="0" w:color="auto"/>
            <w:left w:val="none" w:sz="0" w:space="0" w:color="auto"/>
            <w:bottom w:val="none" w:sz="0" w:space="0" w:color="auto"/>
            <w:right w:val="none" w:sz="0" w:space="0" w:color="auto"/>
          </w:divBdr>
        </w:div>
        <w:div w:id="1260678370">
          <w:marLeft w:val="0"/>
          <w:marRight w:val="0"/>
          <w:marTop w:val="0"/>
          <w:marBottom w:val="0"/>
          <w:divBdr>
            <w:top w:val="none" w:sz="0" w:space="0" w:color="auto"/>
            <w:left w:val="none" w:sz="0" w:space="0" w:color="auto"/>
            <w:bottom w:val="none" w:sz="0" w:space="0" w:color="auto"/>
            <w:right w:val="none" w:sz="0" w:space="0" w:color="auto"/>
          </w:divBdr>
        </w:div>
        <w:div w:id="1243563824">
          <w:marLeft w:val="0"/>
          <w:marRight w:val="0"/>
          <w:marTop w:val="0"/>
          <w:marBottom w:val="0"/>
          <w:divBdr>
            <w:top w:val="none" w:sz="0" w:space="0" w:color="auto"/>
            <w:left w:val="none" w:sz="0" w:space="0" w:color="auto"/>
            <w:bottom w:val="none" w:sz="0" w:space="0" w:color="auto"/>
            <w:right w:val="none" w:sz="0" w:space="0" w:color="auto"/>
          </w:divBdr>
        </w:div>
        <w:div w:id="272565233">
          <w:marLeft w:val="0"/>
          <w:marRight w:val="0"/>
          <w:marTop w:val="0"/>
          <w:marBottom w:val="0"/>
          <w:divBdr>
            <w:top w:val="none" w:sz="0" w:space="0" w:color="auto"/>
            <w:left w:val="none" w:sz="0" w:space="0" w:color="auto"/>
            <w:bottom w:val="none" w:sz="0" w:space="0" w:color="auto"/>
            <w:right w:val="none" w:sz="0" w:space="0" w:color="auto"/>
          </w:divBdr>
        </w:div>
        <w:div w:id="1292591796">
          <w:marLeft w:val="0"/>
          <w:marRight w:val="0"/>
          <w:marTop w:val="0"/>
          <w:marBottom w:val="0"/>
          <w:divBdr>
            <w:top w:val="none" w:sz="0" w:space="0" w:color="auto"/>
            <w:left w:val="none" w:sz="0" w:space="0" w:color="auto"/>
            <w:bottom w:val="none" w:sz="0" w:space="0" w:color="auto"/>
            <w:right w:val="none" w:sz="0" w:space="0" w:color="auto"/>
          </w:divBdr>
        </w:div>
        <w:div w:id="898594169">
          <w:marLeft w:val="0"/>
          <w:marRight w:val="0"/>
          <w:marTop w:val="0"/>
          <w:marBottom w:val="0"/>
          <w:divBdr>
            <w:top w:val="none" w:sz="0" w:space="0" w:color="auto"/>
            <w:left w:val="none" w:sz="0" w:space="0" w:color="auto"/>
            <w:bottom w:val="none" w:sz="0" w:space="0" w:color="auto"/>
            <w:right w:val="none" w:sz="0" w:space="0" w:color="auto"/>
          </w:divBdr>
        </w:div>
        <w:div w:id="1373993592">
          <w:marLeft w:val="0"/>
          <w:marRight w:val="0"/>
          <w:marTop w:val="0"/>
          <w:marBottom w:val="0"/>
          <w:divBdr>
            <w:top w:val="none" w:sz="0" w:space="0" w:color="auto"/>
            <w:left w:val="none" w:sz="0" w:space="0" w:color="auto"/>
            <w:bottom w:val="none" w:sz="0" w:space="0" w:color="auto"/>
            <w:right w:val="none" w:sz="0" w:space="0" w:color="auto"/>
          </w:divBdr>
        </w:div>
        <w:div w:id="2045708277">
          <w:marLeft w:val="0"/>
          <w:marRight w:val="0"/>
          <w:marTop w:val="0"/>
          <w:marBottom w:val="0"/>
          <w:divBdr>
            <w:top w:val="none" w:sz="0" w:space="0" w:color="auto"/>
            <w:left w:val="none" w:sz="0" w:space="0" w:color="auto"/>
            <w:bottom w:val="none" w:sz="0" w:space="0" w:color="auto"/>
            <w:right w:val="none" w:sz="0" w:space="0" w:color="auto"/>
          </w:divBdr>
        </w:div>
        <w:div w:id="1384064747">
          <w:marLeft w:val="0"/>
          <w:marRight w:val="0"/>
          <w:marTop w:val="0"/>
          <w:marBottom w:val="0"/>
          <w:divBdr>
            <w:top w:val="none" w:sz="0" w:space="0" w:color="auto"/>
            <w:left w:val="none" w:sz="0" w:space="0" w:color="auto"/>
            <w:bottom w:val="none" w:sz="0" w:space="0" w:color="auto"/>
            <w:right w:val="none" w:sz="0" w:space="0" w:color="auto"/>
          </w:divBdr>
        </w:div>
        <w:div w:id="467281624">
          <w:marLeft w:val="0"/>
          <w:marRight w:val="0"/>
          <w:marTop w:val="0"/>
          <w:marBottom w:val="0"/>
          <w:divBdr>
            <w:top w:val="none" w:sz="0" w:space="0" w:color="auto"/>
            <w:left w:val="none" w:sz="0" w:space="0" w:color="auto"/>
            <w:bottom w:val="none" w:sz="0" w:space="0" w:color="auto"/>
            <w:right w:val="none" w:sz="0" w:space="0" w:color="auto"/>
          </w:divBdr>
        </w:div>
        <w:div w:id="868877528">
          <w:marLeft w:val="0"/>
          <w:marRight w:val="0"/>
          <w:marTop w:val="0"/>
          <w:marBottom w:val="0"/>
          <w:divBdr>
            <w:top w:val="none" w:sz="0" w:space="0" w:color="auto"/>
            <w:left w:val="none" w:sz="0" w:space="0" w:color="auto"/>
            <w:bottom w:val="none" w:sz="0" w:space="0" w:color="auto"/>
            <w:right w:val="none" w:sz="0" w:space="0" w:color="auto"/>
          </w:divBdr>
        </w:div>
        <w:div w:id="1381787071">
          <w:marLeft w:val="0"/>
          <w:marRight w:val="0"/>
          <w:marTop w:val="0"/>
          <w:marBottom w:val="0"/>
          <w:divBdr>
            <w:top w:val="none" w:sz="0" w:space="0" w:color="auto"/>
            <w:left w:val="none" w:sz="0" w:space="0" w:color="auto"/>
            <w:bottom w:val="none" w:sz="0" w:space="0" w:color="auto"/>
            <w:right w:val="none" w:sz="0" w:space="0" w:color="auto"/>
          </w:divBdr>
        </w:div>
        <w:div w:id="119307032">
          <w:marLeft w:val="0"/>
          <w:marRight w:val="0"/>
          <w:marTop w:val="0"/>
          <w:marBottom w:val="0"/>
          <w:divBdr>
            <w:top w:val="none" w:sz="0" w:space="0" w:color="auto"/>
            <w:left w:val="none" w:sz="0" w:space="0" w:color="auto"/>
            <w:bottom w:val="none" w:sz="0" w:space="0" w:color="auto"/>
            <w:right w:val="none" w:sz="0" w:space="0" w:color="auto"/>
          </w:divBdr>
        </w:div>
        <w:div w:id="2038700876">
          <w:marLeft w:val="0"/>
          <w:marRight w:val="0"/>
          <w:marTop w:val="0"/>
          <w:marBottom w:val="0"/>
          <w:divBdr>
            <w:top w:val="none" w:sz="0" w:space="0" w:color="auto"/>
            <w:left w:val="none" w:sz="0" w:space="0" w:color="auto"/>
            <w:bottom w:val="none" w:sz="0" w:space="0" w:color="auto"/>
            <w:right w:val="none" w:sz="0" w:space="0" w:color="auto"/>
          </w:divBdr>
        </w:div>
        <w:div w:id="894196727">
          <w:marLeft w:val="0"/>
          <w:marRight w:val="0"/>
          <w:marTop w:val="0"/>
          <w:marBottom w:val="0"/>
          <w:divBdr>
            <w:top w:val="none" w:sz="0" w:space="0" w:color="auto"/>
            <w:left w:val="none" w:sz="0" w:space="0" w:color="auto"/>
            <w:bottom w:val="none" w:sz="0" w:space="0" w:color="auto"/>
            <w:right w:val="none" w:sz="0" w:space="0" w:color="auto"/>
          </w:divBdr>
        </w:div>
        <w:div w:id="1168443054">
          <w:marLeft w:val="0"/>
          <w:marRight w:val="0"/>
          <w:marTop w:val="0"/>
          <w:marBottom w:val="0"/>
          <w:divBdr>
            <w:top w:val="none" w:sz="0" w:space="0" w:color="auto"/>
            <w:left w:val="none" w:sz="0" w:space="0" w:color="auto"/>
            <w:bottom w:val="none" w:sz="0" w:space="0" w:color="auto"/>
            <w:right w:val="none" w:sz="0" w:space="0" w:color="auto"/>
          </w:divBdr>
        </w:div>
        <w:div w:id="1571574436">
          <w:marLeft w:val="0"/>
          <w:marRight w:val="0"/>
          <w:marTop w:val="0"/>
          <w:marBottom w:val="0"/>
          <w:divBdr>
            <w:top w:val="none" w:sz="0" w:space="0" w:color="auto"/>
            <w:left w:val="none" w:sz="0" w:space="0" w:color="auto"/>
            <w:bottom w:val="none" w:sz="0" w:space="0" w:color="auto"/>
            <w:right w:val="none" w:sz="0" w:space="0" w:color="auto"/>
          </w:divBdr>
        </w:div>
        <w:div w:id="181476708">
          <w:marLeft w:val="0"/>
          <w:marRight w:val="0"/>
          <w:marTop w:val="0"/>
          <w:marBottom w:val="0"/>
          <w:divBdr>
            <w:top w:val="none" w:sz="0" w:space="0" w:color="auto"/>
            <w:left w:val="none" w:sz="0" w:space="0" w:color="auto"/>
            <w:bottom w:val="none" w:sz="0" w:space="0" w:color="auto"/>
            <w:right w:val="none" w:sz="0" w:space="0" w:color="auto"/>
          </w:divBdr>
        </w:div>
        <w:div w:id="47842754">
          <w:marLeft w:val="0"/>
          <w:marRight w:val="0"/>
          <w:marTop w:val="0"/>
          <w:marBottom w:val="0"/>
          <w:divBdr>
            <w:top w:val="none" w:sz="0" w:space="0" w:color="auto"/>
            <w:left w:val="none" w:sz="0" w:space="0" w:color="auto"/>
            <w:bottom w:val="none" w:sz="0" w:space="0" w:color="auto"/>
            <w:right w:val="none" w:sz="0" w:space="0" w:color="auto"/>
          </w:divBdr>
        </w:div>
        <w:div w:id="1745296022">
          <w:marLeft w:val="0"/>
          <w:marRight w:val="0"/>
          <w:marTop w:val="0"/>
          <w:marBottom w:val="0"/>
          <w:divBdr>
            <w:top w:val="none" w:sz="0" w:space="0" w:color="auto"/>
            <w:left w:val="none" w:sz="0" w:space="0" w:color="auto"/>
            <w:bottom w:val="none" w:sz="0" w:space="0" w:color="auto"/>
            <w:right w:val="none" w:sz="0" w:space="0" w:color="auto"/>
          </w:divBdr>
        </w:div>
        <w:div w:id="1953198222">
          <w:marLeft w:val="0"/>
          <w:marRight w:val="0"/>
          <w:marTop w:val="0"/>
          <w:marBottom w:val="0"/>
          <w:divBdr>
            <w:top w:val="none" w:sz="0" w:space="0" w:color="auto"/>
            <w:left w:val="none" w:sz="0" w:space="0" w:color="auto"/>
            <w:bottom w:val="none" w:sz="0" w:space="0" w:color="auto"/>
            <w:right w:val="none" w:sz="0" w:space="0" w:color="auto"/>
          </w:divBdr>
        </w:div>
        <w:div w:id="719867917">
          <w:marLeft w:val="0"/>
          <w:marRight w:val="0"/>
          <w:marTop w:val="0"/>
          <w:marBottom w:val="0"/>
          <w:divBdr>
            <w:top w:val="none" w:sz="0" w:space="0" w:color="auto"/>
            <w:left w:val="none" w:sz="0" w:space="0" w:color="auto"/>
            <w:bottom w:val="none" w:sz="0" w:space="0" w:color="auto"/>
            <w:right w:val="none" w:sz="0" w:space="0" w:color="auto"/>
          </w:divBdr>
        </w:div>
        <w:div w:id="436676627">
          <w:marLeft w:val="0"/>
          <w:marRight w:val="0"/>
          <w:marTop w:val="0"/>
          <w:marBottom w:val="0"/>
          <w:divBdr>
            <w:top w:val="none" w:sz="0" w:space="0" w:color="auto"/>
            <w:left w:val="none" w:sz="0" w:space="0" w:color="auto"/>
            <w:bottom w:val="none" w:sz="0" w:space="0" w:color="auto"/>
            <w:right w:val="none" w:sz="0" w:space="0" w:color="auto"/>
          </w:divBdr>
        </w:div>
        <w:div w:id="1639332875">
          <w:marLeft w:val="0"/>
          <w:marRight w:val="0"/>
          <w:marTop w:val="0"/>
          <w:marBottom w:val="0"/>
          <w:divBdr>
            <w:top w:val="none" w:sz="0" w:space="0" w:color="auto"/>
            <w:left w:val="none" w:sz="0" w:space="0" w:color="auto"/>
            <w:bottom w:val="none" w:sz="0" w:space="0" w:color="auto"/>
            <w:right w:val="none" w:sz="0" w:space="0" w:color="auto"/>
          </w:divBdr>
        </w:div>
        <w:div w:id="463619529">
          <w:marLeft w:val="0"/>
          <w:marRight w:val="0"/>
          <w:marTop w:val="0"/>
          <w:marBottom w:val="0"/>
          <w:divBdr>
            <w:top w:val="none" w:sz="0" w:space="0" w:color="auto"/>
            <w:left w:val="none" w:sz="0" w:space="0" w:color="auto"/>
            <w:bottom w:val="none" w:sz="0" w:space="0" w:color="auto"/>
            <w:right w:val="none" w:sz="0" w:space="0" w:color="auto"/>
          </w:divBdr>
        </w:div>
        <w:div w:id="1537278474">
          <w:marLeft w:val="0"/>
          <w:marRight w:val="0"/>
          <w:marTop w:val="0"/>
          <w:marBottom w:val="0"/>
          <w:divBdr>
            <w:top w:val="none" w:sz="0" w:space="0" w:color="auto"/>
            <w:left w:val="none" w:sz="0" w:space="0" w:color="auto"/>
            <w:bottom w:val="none" w:sz="0" w:space="0" w:color="auto"/>
            <w:right w:val="none" w:sz="0" w:space="0" w:color="auto"/>
          </w:divBdr>
        </w:div>
        <w:div w:id="1418597323">
          <w:marLeft w:val="0"/>
          <w:marRight w:val="0"/>
          <w:marTop w:val="0"/>
          <w:marBottom w:val="0"/>
          <w:divBdr>
            <w:top w:val="none" w:sz="0" w:space="0" w:color="auto"/>
            <w:left w:val="none" w:sz="0" w:space="0" w:color="auto"/>
            <w:bottom w:val="none" w:sz="0" w:space="0" w:color="auto"/>
            <w:right w:val="none" w:sz="0" w:space="0" w:color="auto"/>
          </w:divBdr>
        </w:div>
        <w:div w:id="1625885972">
          <w:marLeft w:val="0"/>
          <w:marRight w:val="0"/>
          <w:marTop w:val="0"/>
          <w:marBottom w:val="0"/>
          <w:divBdr>
            <w:top w:val="none" w:sz="0" w:space="0" w:color="auto"/>
            <w:left w:val="none" w:sz="0" w:space="0" w:color="auto"/>
            <w:bottom w:val="none" w:sz="0" w:space="0" w:color="auto"/>
            <w:right w:val="none" w:sz="0" w:space="0" w:color="auto"/>
          </w:divBdr>
        </w:div>
        <w:div w:id="1011376811">
          <w:marLeft w:val="0"/>
          <w:marRight w:val="0"/>
          <w:marTop w:val="0"/>
          <w:marBottom w:val="0"/>
          <w:divBdr>
            <w:top w:val="none" w:sz="0" w:space="0" w:color="auto"/>
            <w:left w:val="none" w:sz="0" w:space="0" w:color="auto"/>
            <w:bottom w:val="none" w:sz="0" w:space="0" w:color="auto"/>
            <w:right w:val="none" w:sz="0" w:space="0" w:color="auto"/>
          </w:divBdr>
        </w:div>
        <w:div w:id="1320769858">
          <w:marLeft w:val="0"/>
          <w:marRight w:val="0"/>
          <w:marTop w:val="0"/>
          <w:marBottom w:val="0"/>
          <w:divBdr>
            <w:top w:val="none" w:sz="0" w:space="0" w:color="auto"/>
            <w:left w:val="none" w:sz="0" w:space="0" w:color="auto"/>
            <w:bottom w:val="none" w:sz="0" w:space="0" w:color="auto"/>
            <w:right w:val="none" w:sz="0" w:space="0" w:color="auto"/>
          </w:divBdr>
        </w:div>
        <w:div w:id="1484733496">
          <w:marLeft w:val="0"/>
          <w:marRight w:val="0"/>
          <w:marTop w:val="0"/>
          <w:marBottom w:val="0"/>
          <w:divBdr>
            <w:top w:val="none" w:sz="0" w:space="0" w:color="auto"/>
            <w:left w:val="none" w:sz="0" w:space="0" w:color="auto"/>
            <w:bottom w:val="none" w:sz="0" w:space="0" w:color="auto"/>
            <w:right w:val="none" w:sz="0" w:space="0" w:color="auto"/>
          </w:divBdr>
        </w:div>
        <w:div w:id="1482428857">
          <w:marLeft w:val="0"/>
          <w:marRight w:val="0"/>
          <w:marTop w:val="0"/>
          <w:marBottom w:val="0"/>
          <w:divBdr>
            <w:top w:val="none" w:sz="0" w:space="0" w:color="auto"/>
            <w:left w:val="none" w:sz="0" w:space="0" w:color="auto"/>
            <w:bottom w:val="none" w:sz="0" w:space="0" w:color="auto"/>
            <w:right w:val="none" w:sz="0" w:space="0" w:color="auto"/>
          </w:divBdr>
        </w:div>
        <w:div w:id="1614246116">
          <w:marLeft w:val="0"/>
          <w:marRight w:val="0"/>
          <w:marTop w:val="0"/>
          <w:marBottom w:val="0"/>
          <w:divBdr>
            <w:top w:val="none" w:sz="0" w:space="0" w:color="auto"/>
            <w:left w:val="none" w:sz="0" w:space="0" w:color="auto"/>
            <w:bottom w:val="none" w:sz="0" w:space="0" w:color="auto"/>
            <w:right w:val="none" w:sz="0" w:space="0" w:color="auto"/>
          </w:divBdr>
        </w:div>
        <w:div w:id="180321212">
          <w:marLeft w:val="0"/>
          <w:marRight w:val="0"/>
          <w:marTop w:val="0"/>
          <w:marBottom w:val="0"/>
          <w:divBdr>
            <w:top w:val="none" w:sz="0" w:space="0" w:color="auto"/>
            <w:left w:val="none" w:sz="0" w:space="0" w:color="auto"/>
            <w:bottom w:val="none" w:sz="0" w:space="0" w:color="auto"/>
            <w:right w:val="none" w:sz="0" w:space="0" w:color="auto"/>
          </w:divBdr>
        </w:div>
        <w:div w:id="441729793">
          <w:marLeft w:val="0"/>
          <w:marRight w:val="0"/>
          <w:marTop w:val="0"/>
          <w:marBottom w:val="0"/>
          <w:divBdr>
            <w:top w:val="none" w:sz="0" w:space="0" w:color="auto"/>
            <w:left w:val="none" w:sz="0" w:space="0" w:color="auto"/>
            <w:bottom w:val="none" w:sz="0" w:space="0" w:color="auto"/>
            <w:right w:val="none" w:sz="0" w:space="0" w:color="auto"/>
          </w:divBdr>
        </w:div>
        <w:div w:id="526213281">
          <w:marLeft w:val="0"/>
          <w:marRight w:val="0"/>
          <w:marTop w:val="0"/>
          <w:marBottom w:val="0"/>
          <w:divBdr>
            <w:top w:val="none" w:sz="0" w:space="0" w:color="auto"/>
            <w:left w:val="none" w:sz="0" w:space="0" w:color="auto"/>
            <w:bottom w:val="none" w:sz="0" w:space="0" w:color="auto"/>
            <w:right w:val="none" w:sz="0" w:space="0" w:color="auto"/>
          </w:divBdr>
        </w:div>
        <w:div w:id="363334202">
          <w:marLeft w:val="0"/>
          <w:marRight w:val="0"/>
          <w:marTop w:val="0"/>
          <w:marBottom w:val="0"/>
          <w:divBdr>
            <w:top w:val="none" w:sz="0" w:space="0" w:color="auto"/>
            <w:left w:val="none" w:sz="0" w:space="0" w:color="auto"/>
            <w:bottom w:val="none" w:sz="0" w:space="0" w:color="auto"/>
            <w:right w:val="none" w:sz="0" w:space="0" w:color="auto"/>
          </w:divBdr>
        </w:div>
        <w:div w:id="1748112239">
          <w:marLeft w:val="0"/>
          <w:marRight w:val="0"/>
          <w:marTop w:val="0"/>
          <w:marBottom w:val="0"/>
          <w:divBdr>
            <w:top w:val="none" w:sz="0" w:space="0" w:color="auto"/>
            <w:left w:val="none" w:sz="0" w:space="0" w:color="auto"/>
            <w:bottom w:val="none" w:sz="0" w:space="0" w:color="auto"/>
            <w:right w:val="none" w:sz="0" w:space="0" w:color="auto"/>
          </w:divBdr>
        </w:div>
        <w:div w:id="490143822">
          <w:marLeft w:val="0"/>
          <w:marRight w:val="0"/>
          <w:marTop w:val="0"/>
          <w:marBottom w:val="0"/>
          <w:divBdr>
            <w:top w:val="none" w:sz="0" w:space="0" w:color="auto"/>
            <w:left w:val="none" w:sz="0" w:space="0" w:color="auto"/>
            <w:bottom w:val="none" w:sz="0" w:space="0" w:color="auto"/>
            <w:right w:val="none" w:sz="0" w:space="0" w:color="auto"/>
          </w:divBdr>
        </w:div>
      </w:divsChild>
    </w:div>
    <w:div w:id="1394154708">
      <w:bodyDiv w:val="1"/>
      <w:marLeft w:val="0"/>
      <w:marRight w:val="0"/>
      <w:marTop w:val="0"/>
      <w:marBottom w:val="0"/>
      <w:divBdr>
        <w:top w:val="none" w:sz="0" w:space="0" w:color="auto"/>
        <w:left w:val="none" w:sz="0" w:space="0" w:color="auto"/>
        <w:bottom w:val="none" w:sz="0" w:space="0" w:color="auto"/>
        <w:right w:val="none" w:sz="0" w:space="0" w:color="auto"/>
      </w:divBdr>
      <w:divsChild>
        <w:div w:id="1774354162">
          <w:marLeft w:val="0"/>
          <w:marRight w:val="0"/>
          <w:marTop w:val="0"/>
          <w:marBottom w:val="0"/>
          <w:divBdr>
            <w:top w:val="none" w:sz="0" w:space="0" w:color="auto"/>
            <w:left w:val="none" w:sz="0" w:space="0" w:color="auto"/>
            <w:bottom w:val="none" w:sz="0" w:space="0" w:color="auto"/>
            <w:right w:val="none" w:sz="0" w:space="0" w:color="auto"/>
          </w:divBdr>
        </w:div>
        <w:div w:id="703023126">
          <w:marLeft w:val="0"/>
          <w:marRight w:val="0"/>
          <w:marTop w:val="0"/>
          <w:marBottom w:val="0"/>
          <w:divBdr>
            <w:top w:val="none" w:sz="0" w:space="0" w:color="auto"/>
            <w:left w:val="none" w:sz="0" w:space="0" w:color="auto"/>
            <w:bottom w:val="none" w:sz="0" w:space="0" w:color="auto"/>
            <w:right w:val="none" w:sz="0" w:space="0" w:color="auto"/>
          </w:divBdr>
        </w:div>
        <w:div w:id="49967421">
          <w:marLeft w:val="0"/>
          <w:marRight w:val="0"/>
          <w:marTop w:val="0"/>
          <w:marBottom w:val="0"/>
          <w:divBdr>
            <w:top w:val="none" w:sz="0" w:space="0" w:color="auto"/>
            <w:left w:val="none" w:sz="0" w:space="0" w:color="auto"/>
            <w:bottom w:val="none" w:sz="0" w:space="0" w:color="auto"/>
            <w:right w:val="none" w:sz="0" w:space="0" w:color="auto"/>
          </w:divBdr>
        </w:div>
        <w:div w:id="1700886080">
          <w:marLeft w:val="0"/>
          <w:marRight w:val="0"/>
          <w:marTop w:val="0"/>
          <w:marBottom w:val="0"/>
          <w:divBdr>
            <w:top w:val="none" w:sz="0" w:space="0" w:color="auto"/>
            <w:left w:val="none" w:sz="0" w:space="0" w:color="auto"/>
            <w:bottom w:val="none" w:sz="0" w:space="0" w:color="auto"/>
            <w:right w:val="none" w:sz="0" w:space="0" w:color="auto"/>
          </w:divBdr>
        </w:div>
        <w:div w:id="599945117">
          <w:marLeft w:val="0"/>
          <w:marRight w:val="0"/>
          <w:marTop w:val="0"/>
          <w:marBottom w:val="0"/>
          <w:divBdr>
            <w:top w:val="none" w:sz="0" w:space="0" w:color="auto"/>
            <w:left w:val="none" w:sz="0" w:space="0" w:color="auto"/>
            <w:bottom w:val="none" w:sz="0" w:space="0" w:color="auto"/>
            <w:right w:val="none" w:sz="0" w:space="0" w:color="auto"/>
          </w:divBdr>
        </w:div>
        <w:div w:id="2001033431">
          <w:marLeft w:val="0"/>
          <w:marRight w:val="0"/>
          <w:marTop w:val="0"/>
          <w:marBottom w:val="0"/>
          <w:divBdr>
            <w:top w:val="none" w:sz="0" w:space="0" w:color="auto"/>
            <w:left w:val="none" w:sz="0" w:space="0" w:color="auto"/>
            <w:bottom w:val="none" w:sz="0" w:space="0" w:color="auto"/>
            <w:right w:val="none" w:sz="0" w:space="0" w:color="auto"/>
          </w:divBdr>
        </w:div>
        <w:div w:id="1543980293">
          <w:marLeft w:val="0"/>
          <w:marRight w:val="0"/>
          <w:marTop w:val="0"/>
          <w:marBottom w:val="0"/>
          <w:divBdr>
            <w:top w:val="none" w:sz="0" w:space="0" w:color="auto"/>
            <w:left w:val="none" w:sz="0" w:space="0" w:color="auto"/>
            <w:bottom w:val="none" w:sz="0" w:space="0" w:color="auto"/>
            <w:right w:val="none" w:sz="0" w:space="0" w:color="auto"/>
          </w:divBdr>
        </w:div>
        <w:div w:id="1690837683">
          <w:marLeft w:val="0"/>
          <w:marRight w:val="0"/>
          <w:marTop w:val="0"/>
          <w:marBottom w:val="0"/>
          <w:divBdr>
            <w:top w:val="none" w:sz="0" w:space="0" w:color="auto"/>
            <w:left w:val="none" w:sz="0" w:space="0" w:color="auto"/>
            <w:bottom w:val="none" w:sz="0" w:space="0" w:color="auto"/>
            <w:right w:val="none" w:sz="0" w:space="0" w:color="auto"/>
          </w:divBdr>
        </w:div>
        <w:div w:id="993215759">
          <w:marLeft w:val="0"/>
          <w:marRight w:val="0"/>
          <w:marTop w:val="0"/>
          <w:marBottom w:val="0"/>
          <w:divBdr>
            <w:top w:val="none" w:sz="0" w:space="0" w:color="auto"/>
            <w:left w:val="none" w:sz="0" w:space="0" w:color="auto"/>
            <w:bottom w:val="none" w:sz="0" w:space="0" w:color="auto"/>
            <w:right w:val="none" w:sz="0" w:space="0" w:color="auto"/>
          </w:divBdr>
        </w:div>
        <w:div w:id="1615596120">
          <w:marLeft w:val="0"/>
          <w:marRight w:val="0"/>
          <w:marTop w:val="0"/>
          <w:marBottom w:val="0"/>
          <w:divBdr>
            <w:top w:val="none" w:sz="0" w:space="0" w:color="auto"/>
            <w:left w:val="none" w:sz="0" w:space="0" w:color="auto"/>
            <w:bottom w:val="none" w:sz="0" w:space="0" w:color="auto"/>
            <w:right w:val="none" w:sz="0" w:space="0" w:color="auto"/>
          </w:divBdr>
        </w:div>
        <w:div w:id="1862475323">
          <w:marLeft w:val="0"/>
          <w:marRight w:val="0"/>
          <w:marTop w:val="0"/>
          <w:marBottom w:val="0"/>
          <w:divBdr>
            <w:top w:val="none" w:sz="0" w:space="0" w:color="auto"/>
            <w:left w:val="none" w:sz="0" w:space="0" w:color="auto"/>
            <w:bottom w:val="none" w:sz="0" w:space="0" w:color="auto"/>
            <w:right w:val="none" w:sz="0" w:space="0" w:color="auto"/>
          </w:divBdr>
        </w:div>
        <w:div w:id="1231426149">
          <w:marLeft w:val="0"/>
          <w:marRight w:val="0"/>
          <w:marTop w:val="0"/>
          <w:marBottom w:val="0"/>
          <w:divBdr>
            <w:top w:val="none" w:sz="0" w:space="0" w:color="auto"/>
            <w:left w:val="none" w:sz="0" w:space="0" w:color="auto"/>
            <w:bottom w:val="none" w:sz="0" w:space="0" w:color="auto"/>
            <w:right w:val="none" w:sz="0" w:space="0" w:color="auto"/>
          </w:divBdr>
        </w:div>
        <w:div w:id="1235237896">
          <w:marLeft w:val="0"/>
          <w:marRight w:val="0"/>
          <w:marTop w:val="0"/>
          <w:marBottom w:val="0"/>
          <w:divBdr>
            <w:top w:val="none" w:sz="0" w:space="0" w:color="auto"/>
            <w:left w:val="none" w:sz="0" w:space="0" w:color="auto"/>
            <w:bottom w:val="none" w:sz="0" w:space="0" w:color="auto"/>
            <w:right w:val="none" w:sz="0" w:space="0" w:color="auto"/>
          </w:divBdr>
        </w:div>
        <w:div w:id="699279738">
          <w:marLeft w:val="0"/>
          <w:marRight w:val="0"/>
          <w:marTop w:val="0"/>
          <w:marBottom w:val="0"/>
          <w:divBdr>
            <w:top w:val="none" w:sz="0" w:space="0" w:color="auto"/>
            <w:left w:val="none" w:sz="0" w:space="0" w:color="auto"/>
            <w:bottom w:val="none" w:sz="0" w:space="0" w:color="auto"/>
            <w:right w:val="none" w:sz="0" w:space="0" w:color="auto"/>
          </w:divBdr>
        </w:div>
        <w:div w:id="880947157">
          <w:marLeft w:val="0"/>
          <w:marRight w:val="0"/>
          <w:marTop w:val="0"/>
          <w:marBottom w:val="0"/>
          <w:divBdr>
            <w:top w:val="none" w:sz="0" w:space="0" w:color="auto"/>
            <w:left w:val="none" w:sz="0" w:space="0" w:color="auto"/>
            <w:bottom w:val="none" w:sz="0" w:space="0" w:color="auto"/>
            <w:right w:val="none" w:sz="0" w:space="0" w:color="auto"/>
          </w:divBdr>
        </w:div>
        <w:div w:id="194731154">
          <w:marLeft w:val="0"/>
          <w:marRight w:val="0"/>
          <w:marTop w:val="0"/>
          <w:marBottom w:val="0"/>
          <w:divBdr>
            <w:top w:val="none" w:sz="0" w:space="0" w:color="auto"/>
            <w:left w:val="none" w:sz="0" w:space="0" w:color="auto"/>
            <w:bottom w:val="none" w:sz="0" w:space="0" w:color="auto"/>
            <w:right w:val="none" w:sz="0" w:space="0" w:color="auto"/>
          </w:divBdr>
        </w:div>
        <w:div w:id="1772553489">
          <w:marLeft w:val="0"/>
          <w:marRight w:val="0"/>
          <w:marTop w:val="0"/>
          <w:marBottom w:val="0"/>
          <w:divBdr>
            <w:top w:val="none" w:sz="0" w:space="0" w:color="auto"/>
            <w:left w:val="none" w:sz="0" w:space="0" w:color="auto"/>
            <w:bottom w:val="none" w:sz="0" w:space="0" w:color="auto"/>
            <w:right w:val="none" w:sz="0" w:space="0" w:color="auto"/>
          </w:divBdr>
        </w:div>
        <w:div w:id="1797989333">
          <w:marLeft w:val="0"/>
          <w:marRight w:val="0"/>
          <w:marTop w:val="0"/>
          <w:marBottom w:val="0"/>
          <w:divBdr>
            <w:top w:val="none" w:sz="0" w:space="0" w:color="auto"/>
            <w:left w:val="none" w:sz="0" w:space="0" w:color="auto"/>
            <w:bottom w:val="none" w:sz="0" w:space="0" w:color="auto"/>
            <w:right w:val="none" w:sz="0" w:space="0" w:color="auto"/>
          </w:divBdr>
        </w:div>
        <w:div w:id="1087507202">
          <w:marLeft w:val="0"/>
          <w:marRight w:val="0"/>
          <w:marTop w:val="0"/>
          <w:marBottom w:val="0"/>
          <w:divBdr>
            <w:top w:val="none" w:sz="0" w:space="0" w:color="auto"/>
            <w:left w:val="none" w:sz="0" w:space="0" w:color="auto"/>
            <w:bottom w:val="none" w:sz="0" w:space="0" w:color="auto"/>
            <w:right w:val="none" w:sz="0" w:space="0" w:color="auto"/>
          </w:divBdr>
        </w:div>
        <w:div w:id="1366716902">
          <w:marLeft w:val="0"/>
          <w:marRight w:val="0"/>
          <w:marTop w:val="0"/>
          <w:marBottom w:val="0"/>
          <w:divBdr>
            <w:top w:val="none" w:sz="0" w:space="0" w:color="auto"/>
            <w:left w:val="none" w:sz="0" w:space="0" w:color="auto"/>
            <w:bottom w:val="none" w:sz="0" w:space="0" w:color="auto"/>
            <w:right w:val="none" w:sz="0" w:space="0" w:color="auto"/>
          </w:divBdr>
        </w:div>
        <w:div w:id="508179575">
          <w:marLeft w:val="0"/>
          <w:marRight w:val="0"/>
          <w:marTop w:val="0"/>
          <w:marBottom w:val="0"/>
          <w:divBdr>
            <w:top w:val="none" w:sz="0" w:space="0" w:color="auto"/>
            <w:left w:val="none" w:sz="0" w:space="0" w:color="auto"/>
            <w:bottom w:val="none" w:sz="0" w:space="0" w:color="auto"/>
            <w:right w:val="none" w:sz="0" w:space="0" w:color="auto"/>
          </w:divBdr>
        </w:div>
        <w:div w:id="1407460584">
          <w:marLeft w:val="0"/>
          <w:marRight w:val="0"/>
          <w:marTop w:val="0"/>
          <w:marBottom w:val="0"/>
          <w:divBdr>
            <w:top w:val="none" w:sz="0" w:space="0" w:color="auto"/>
            <w:left w:val="none" w:sz="0" w:space="0" w:color="auto"/>
            <w:bottom w:val="none" w:sz="0" w:space="0" w:color="auto"/>
            <w:right w:val="none" w:sz="0" w:space="0" w:color="auto"/>
          </w:divBdr>
        </w:div>
        <w:div w:id="1816947145">
          <w:marLeft w:val="0"/>
          <w:marRight w:val="0"/>
          <w:marTop w:val="0"/>
          <w:marBottom w:val="0"/>
          <w:divBdr>
            <w:top w:val="none" w:sz="0" w:space="0" w:color="auto"/>
            <w:left w:val="none" w:sz="0" w:space="0" w:color="auto"/>
            <w:bottom w:val="none" w:sz="0" w:space="0" w:color="auto"/>
            <w:right w:val="none" w:sz="0" w:space="0" w:color="auto"/>
          </w:divBdr>
        </w:div>
        <w:div w:id="1521122472">
          <w:marLeft w:val="0"/>
          <w:marRight w:val="0"/>
          <w:marTop w:val="0"/>
          <w:marBottom w:val="0"/>
          <w:divBdr>
            <w:top w:val="none" w:sz="0" w:space="0" w:color="auto"/>
            <w:left w:val="none" w:sz="0" w:space="0" w:color="auto"/>
            <w:bottom w:val="none" w:sz="0" w:space="0" w:color="auto"/>
            <w:right w:val="none" w:sz="0" w:space="0" w:color="auto"/>
          </w:divBdr>
        </w:div>
        <w:div w:id="1805007597">
          <w:marLeft w:val="0"/>
          <w:marRight w:val="0"/>
          <w:marTop w:val="0"/>
          <w:marBottom w:val="0"/>
          <w:divBdr>
            <w:top w:val="none" w:sz="0" w:space="0" w:color="auto"/>
            <w:left w:val="none" w:sz="0" w:space="0" w:color="auto"/>
            <w:bottom w:val="none" w:sz="0" w:space="0" w:color="auto"/>
            <w:right w:val="none" w:sz="0" w:space="0" w:color="auto"/>
          </w:divBdr>
        </w:div>
        <w:div w:id="1070882470">
          <w:marLeft w:val="0"/>
          <w:marRight w:val="0"/>
          <w:marTop w:val="0"/>
          <w:marBottom w:val="0"/>
          <w:divBdr>
            <w:top w:val="none" w:sz="0" w:space="0" w:color="auto"/>
            <w:left w:val="none" w:sz="0" w:space="0" w:color="auto"/>
            <w:bottom w:val="none" w:sz="0" w:space="0" w:color="auto"/>
            <w:right w:val="none" w:sz="0" w:space="0" w:color="auto"/>
          </w:divBdr>
        </w:div>
        <w:div w:id="772939013">
          <w:marLeft w:val="0"/>
          <w:marRight w:val="0"/>
          <w:marTop w:val="0"/>
          <w:marBottom w:val="0"/>
          <w:divBdr>
            <w:top w:val="none" w:sz="0" w:space="0" w:color="auto"/>
            <w:left w:val="none" w:sz="0" w:space="0" w:color="auto"/>
            <w:bottom w:val="none" w:sz="0" w:space="0" w:color="auto"/>
            <w:right w:val="none" w:sz="0" w:space="0" w:color="auto"/>
          </w:divBdr>
        </w:div>
        <w:div w:id="1259753761">
          <w:marLeft w:val="0"/>
          <w:marRight w:val="0"/>
          <w:marTop w:val="0"/>
          <w:marBottom w:val="0"/>
          <w:divBdr>
            <w:top w:val="none" w:sz="0" w:space="0" w:color="auto"/>
            <w:left w:val="none" w:sz="0" w:space="0" w:color="auto"/>
            <w:bottom w:val="none" w:sz="0" w:space="0" w:color="auto"/>
            <w:right w:val="none" w:sz="0" w:space="0" w:color="auto"/>
          </w:divBdr>
        </w:div>
        <w:div w:id="2136672320">
          <w:marLeft w:val="0"/>
          <w:marRight w:val="0"/>
          <w:marTop w:val="0"/>
          <w:marBottom w:val="0"/>
          <w:divBdr>
            <w:top w:val="none" w:sz="0" w:space="0" w:color="auto"/>
            <w:left w:val="none" w:sz="0" w:space="0" w:color="auto"/>
            <w:bottom w:val="none" w:sz="0" w:space="0" w:color="auto"/>
            <w:right w:val="none" w:sz="0" w:space="0" w:color="auto"/>
          </w:divBdr>
        </w:div>
        <w:div w:id="2120370947">
          <w:marLeft w:val="0"/>
          <w:marRight w:val="0"/>
          <w:marTop w:val="0"/>
          <w:marBottom w:val="0"/>
          <w:divBdr>
            <w:top w:val="none" w:sz="0" w:space="0" w:color="auto"/>
            <w:left w:val="none" w:sz="0" w:space="0" w:color="auto"/>
            <w:bottom w:val="none" w:sz="0" w:space="0" w:color="auto"/>
            <w:right w:val="none" w:sz="0" w:space="0" w:color="auto"/>
          </w:divBdr>
        </w:div>
        <w:div w:id="1085498588">
          <w:marLeft w:val="0"/>
          <w:marRight w:val="0"/>
          <w:marTop w:val="0"/>
          <w:marBottom w:val="0"/>
          <w:divBdr>
            <w:top w:val="none" w:sz="0" w:space="0" w:color="auto"/>
            <w:left w:val="none" w:sz="0" w:space="0" w:color="auto"/>
            <w:bottom w:val="none" w:sz="0" w:space="0" w:color="auto"/>
            <w:right w:val="none" w:sz="0" w:space="0" w:color="auto"/>
          </w:divBdr>
        </w:div>
        <w:div w:id="1691030394">
          <w:marLeft w:val="0"/>
          <w:marRight w:val="0"/>
          <w:marTop w:val="0"/>
          <w:marBottom w:val="0"/>
          <w:divBdr>
            <w:top w:val="none" w:sz="0" w:space="0" w:color="auto"/>
            <w:left w:val="none" w:sz="0" w:space="0" w:color="auto"/>
            <w:bottom w:val="none" w:sz="0" w:space="0" w:color="auto"/>
            <w:right w:val="none" w:sz="0" w:space="0" w:color="auto"/>
          </w:divBdr>
        </w:div>
        <w:div w:id="873276324">
          <w:marLeft w:val="0"/>
          <w:marRight w:val="0"/>
          <w:marTop w:val="0"/>
          <w:marBottom w:val="0"/>
          <w:divBdr>
            <w:top w:val="none" w:sz="0" w:space="0" w:color="auto"/>
            <w:left w:val="none" w:sz="0" w:space="0" w:color="auto"/>
            <w:bottom w:val="none" w:sz="0" w:space="0" w:color="auto"/>
            <w:right w:val="none" w:sz="0" w:space="0" w:color="auto"/>
          </w:divBdr>
        </w:div>
        <w:div w:id="1516119030">
          <w:marLeft w:val="0"/>
          <w:marRight w:val="0"/>
          <w:marTop w:val="0"/>
          <w:marBottom w:val="0"/>
          <w:divBdr>
            <w:top w:val="none" w:sz="0" w:space="0" w:color="auto"/>
            <w:left w:val="none" w:sz="0" w:space="0" w:color="auto"/>
            <w:bottom w:val="none" w:sz="0" w:space="0" w:color="auto"/>
            <w:right w:val="none" w:sz="0" w:space="0" w:color="auto"/>
          </w:divBdr>
        </w:div>
        <w:div w:id="469710628">
          <w:marLeft w:val="0"/>
          <w:marRight w:val="0"/>
          <w:marTop w:val="0"/>
          <w:marBottom w:val="0"/>
          <w:divBdr>
            <w:top w:val="none" w:sz="0" w:space="0" w:color="auto"/>
            <w:left w:val="none" w:sz="0" w:space="0" w:color="auto"/>
            <w:bottom w:val="none" w:sz="0" w:space="0" w:color="auto"/>
            <w:right w:val="none" w:sz="0" w:space="0" w:color="auto"/>
          </w:divBdr>
        </w:div>
        <w:div w:id="1905751260">
          <w:marLeft w:val="0"/>
          <w:marRight w:val="0"/>
          <w:marTop w:val="0"/>
          <w:marBottom w:val="0"/>
          <w:divBdr>
            <w:top w:val="none" w:sz="0" w:space="0" w:color="auto"/>
            <w:left w:val="none" w:sz="0" w:space="0" w:color="auto"/>
            <w:bottom w:val="none" w:sz="0" w:space="0" w:color="auto"/>
            <w:right w:val="none" w:sz="0" w:space="0" w:color="auto"/>
          </w:divBdr>
        </w:div>
        <w:div w:id="1415128571">
          <w:marLeft w:val="0"/>
          <w:marRight w:val="0"/>
          <w:marTop w:val="0"/>
          <w:marBottom w:val="0"/>
          <w:divBdr>
            <w:top w:val="none" w:sz="0" w:space="0" w:color="auto"/>
            <w:left w:val="none" w:sz="0" w:space="0" w:color="auto"/>
            <w:bottom w:val="none" w:sz="0" w:space="0" w:color="auto"/>
            <w:right w:val="none" w:sz="0" w:space="0" w:color="auto"/>
          </w:divBdr>
        </w:div>
        <w:div w:id="654382802">
          <w:marLeft w:val="0"/>
          <w:marRight w:val="0"/>
          <w:marTop w:val="0"/>
          <w:marBottom w:val="0"/>
          <w:divBdr>
            <w:top w:val="none" w:sz="0" w:space="0" w:color="auto"/>
            <w:left w:val="none" w:sz="0" w:space="0" w:color="auto"/>
            <w:bottom w:val="none" w:sz="0" w:space="0" w:color="auto"/>
            <w:right w:val="none" w:sz="0" w:space="0" w:color="auto"/>
          </w:divBdr>
        </w:div>
        <w:div w:id="2035035829">
          <w:marLeft w:val="0"/>
          <w:marRight w:val="0"/>
          <w:marTop w:val="0"/>
          <w:marBottom w:val="0"/>
          <w:divBdr>
            <w:top w:val="none" w:sz="0" w:space="0" w:color="auto"/>
            <w:left w:val="none" w:sz="0" w:space="0" w:color="auto"/>
            <w:bottom w:val="none" w:sz="0" w:space="0" w:color="auto"/>
            <w:right w:val="none" w:sz="0" w:space="0" w:color="auto"/>
          </w:divBdr>
        </w:div>
        <w:div w:id="2106420721">
          <w:marLeft w:val="0"/>
          <w:marRight w:val="0"/>
          <w:marTop w:val="0"/>
          <w:marBottom w:val="0"/>
          <w:divBdr>
            <w:top w:val="none" w:sz="0" w:space="0" w:color="auto"/>
            <w:left w:val="none" w:sz="0" w:space="0" w:color="auto"/>
            <w:bottom w:val="none" w:sz="0" w:space="0" w:color="auto"/>
            <w:right w:val="none" w:sz="0" w:space="0" w:color="auto"/>
          </w:divBdr>
        </w:div>
        <w:div w:id="1317997680">
          <w:marLeft w:val="0"/>
          <w:marRight w:val="0"/>
          <w:marTop w:val="0"/>
          <w:marBottom w:val="0"/>
          <w:divBdr>
            <w:top w:val="none" w:sz="0" w:space="0" w:color="auto"/>
            <w:left w:val="none" w:sz="0" w:space="0" w:color="auto"/>
            <w:bottom w:val="none" w:sz="0" w:space="0" w:color="auto"/>
            <w:right w:val="none" w:sz="0" w:space="0" w:color="auto"/>
          </w:divBdr>
        </w:div>
        <w:div w:id="502551936">
          <w:marLeft w:val="0"/>
          <w:marRight w:val="0"/>
          <w:marTop w:val="0"/>
          <w:marBottom w:val="0"/>
          <w:divBdr>
            <w:top w:val="none" w:sz="0" w:space="0" w:color="auto"/>
            <w:left w:val="none" w:sz="0" w:space="0" w:color="auto"/>
            <w:bottom w:val="none" w:sz="0" w:space="0" w:color="auto"/>
            <w:right w:val="none" w:sz="0" w:space="0" w:color="auto"/>
          </w:divBdr>
        </w:div>
        <w:div w:id="968239902">
          <w:marLeft w:val="0"/>
          <w:marRight w:val="0"/>
          <w:marTop w:val="0"/>
          <w:marBottom w:val="0"/>
          <w:divBdr>
            <w:top w:val="none" w:sz="0" w:space="0" w:color="auto"/>
            <w:left w:val="none" w:sz="0" w:space="0" w:color="auto"/>
            <w:bottom w:val="none" w:sz="0" w:space="0" w:color="auto"/>
            <w:right w:val="none" w:sz="0" w:space="0" w:color="auto"/>
          </w:divBdr>
        </w:div>
        <w:div w:id="928081532">
          <w:marLeft w:val="0"/>
          <w:marRight w:val="0"/>
          <w:marTop w:val="0"/>
          <w:marBottom w:val="0"/>
          <w:divBdr>
            <w:top w:val="none" w:sz="0" w:space="0" w:color="auto"/>
            <w:left w:val="none" w:sz="0" w:space="0" w:color="auto"/>
            <w:bottom w:val="none" w:sz="0" w:space="0" w:color="auto"/>
            <w:right w:val="none" w:sz="0" w:space="0" w:color="auto"/>
          </w:divBdr>
        </w:div>
        <w:div w:id="1478689436">
          <w:marLeft w:val="0"/>
          <w:marRight w:val="0"/>
          <w:marTop w:val="0"/>
          <w:marBottom w:val="0"/>
          <w:divBdr>
            <w:top w:val="none" w:sz="0" w:space="0" w:color="auto"/>
            <w:left w:val="none" w:sz="0" w:space="0" w:color="auto"/>
            <w:bottom w:val="none" w:sz="0" w:space="0" w:color="auto"/>
            <w:right w:val="none" w:sz="0" w:space="0" w:color="auto"/>
          </w:divBdr>
        </w:div>
        <w:div w:id="454445033">
          <w:marLeft w:val="0"/>
          <w:marRight w:val="0"/>
          <w:marTop w:val="0"/>
          <w:marBottom w:val="0"/>
          <w:divBdr>
            <w:top w:val="none" w:sz="0" w:space="0" w:color="auto"/>
            <w:left w:val="none" w:sz="0" w:space="0" w:color="auto"/>
            <w:bottom w:val="none" w:sz="0" w:space="0" w:color="auto"/>
            <w:right w:val="none" w:sz="0" w:space="0" w:color="auto"/>
          </w:divBdr>
        </w:div>
        <w:div w:id="1673026144">
          <w:marLeft w:val="0"/>
          <w:marRight w:val="0"/>
          <w:marTop w:val="0"/>
          <w:marBottom w:val="0"/>
          <w:divBdr>
            <w:top w:val="none" w:sz="0" w:space="0" w:color="auto"/>
            <w:left w:val="none" w:sz="0" w:space="0" w:color="auto"/>
            <w:bottom w:val="none" w:sz="0" w:space="0" w:color="auto"/>
            <w:right w:val="none" w:sz="0" w:space="0" w:color="auto"/>
          </w:divBdr>
        </w:div>
        <w:div w:id="874540800">
          <w:marLeft w:val="0"/>
          <w:marRight w:val="0"/>
          <w:marTop w:val="0"/>
          <w:marBottom w:val="0"/>
          <w:divBdr>
            <w:top w:val="none" w:sz="0" w:space="0" w:color="auto"/>
            <w:left w:val="none" w:sz="0" w:space="0" w:color="auto"/>
            <w:bottom w:val="none" w:sz="0" w:space="0" w:color="auto"/>
            <w:right w:val="none" w:sz="0" w:space="0" w:color="auto"/>
          </w:divBdr>
        </w:div>
        <w:div w:id="203173185">
          <w:marLeft w:val="0"/>
          <w:marRight w:val="0"/>
          <w:marTop w:val="0"/>
          <w:marBottom w:val="0"/>
          <w:divBdr>
            <w:top w:val="none" w:sz="0" w:space="0" w:color="auto"/>
            <w:left w:val="none" w:sz="0" w:space="0" w:color="auto"/>
            <w:bottom w:val="none" w:sz="0" w:space="0" w:color="auto"/>
            <w:right w:val="none" w:sz="0" w:space="0" w:color="auto"/>
          </w:divBdr>
        </w:div>
        <w:div w:id="767432145">
          <w:marLeft w:val="0"/>
          <w:marRight w:val="0"/>
          <w:marTop w:val="0"/>
          <w:marBottom w:val="0"/>
          <w:divBdr>
            <w:top w:val="none" w:sz="0" w:space="0" w:color="auto"/>
            <w:left w:val="none" w:sz="0" w:space="0" w:color="auto"/>
            <w:bottom w:val="none" w:sz="0" w:space="0" w:color="auto"/>
            <w:right w:val="none" w:sz="0" w:space="0" w:color="auto"/>
          </w:divBdr>
        </w:div>
        <w:div w:id="108470517">
          <w:marLeft w:val="0"/>
          <w:marRight w:val="0"/>
          <w:marTop w:val="0"/>
          <w:marBottom w:val="0"/>
          <w:divBdr>
            <w:top w:val="none" w:sz="0" w:space="0" w:color="auto"/>
            <w:left w:val="none" w:sz="0" w:space="0" w:color="auto"/>
            <w:bottom w:val="none" w:sz="0" w:space="0" w:color="auto"/>
            <w:right w:val="none" w:sz="0" w:space="0" w:color="auto"/>
          </w:divBdr>
        </w:div>
        <w:div w:id="1563713194">
          <w:marLeft w:val="0"/>
          <w:marRight w:val="0"/>
          <w:marTop w:val="0"/>
          <w:marBottom w:val="0"/>
          <w:divBdr>
            <w:top w:val="none" w:sz="0" w:space="0" w:color="auto"/>
            <w:left w:val="none" w:sz="0" w:space="0" w:color="auto"/>
            <w:bottom w:val="none" w:sz="0" w:space="0" w:color="auto"/>
            <w:right w:val="none" w:sz="0" w:space="0" w:color="auto"/>
          </w:divBdr>
        </w:div>
        <w:div w:id="1278638252">
          <w:marLeft w:val="0"/>
          <w:marRight w:val="0"/>
          <w:marTop w:val="0"/>
          <w:marBottom w:val="0"/>
          <w:divBdr>
            <w:top w:val="none" w:sz="0" w:space="0" w:color="auto"/>
            <w:left w:val="none" w:sz="0" w:space="0" w:color="auto"/>
            <w:bottom w:val="none" w:sz="0" w:space="0" w:color="auto"/>
            <w:right w:val="none" w:sz="0" w:space="0" w:color="auto"/>
          </w:divBdr>
        </w:div>
        <w:div w:id="399183081">
          <w:marLeft w:val="0"/>
          <w:marRight w:val="0"/>
          <w:marTop w:val="0"/>
          <w:marBottom w:val="0"/>
          <w:divBdr>
            <w:top w:val="none" w:sz="0" w:space="0" w:color="auto"/>
            <w:left w:val="none" w:sz="0" w:space="0" w:color="auto"/>
            <w:bottom w:val="none" w:sz="0" w:space="0" w:color="auto"/>
            <w:right w:val="none" w:sz="0" w:space="0" w:color="auto"/>
          </w:divBdr>
        </w:div>
        <w:div w:id="1149324984">
          <w:marLeft w:val="0"/>
          <w:marRight w:val="0"/>
          <w:marTop w:val="0"/>
          <w:marBottom w:val="0"/>
          <w:divBdr>
            <w:top w:val="none" w:sz="0" w:space="0" w:color="auto"/>
            <w:left w:val="none" w:sz="0" w:space="0" w:color="auto"/>
            <w:bottom w:val="none" w:sz="0" w:space="0" w:color="auto"/>
            <w:right w:val="none" w:sz="0" w:space="0" w:color="auto"/>
          </w:divBdr>
        </w:div>
        <w:div w:id="2003657709">
          <w:marLeft w:val="0"/>
          <w:marRight w:val="0"/>
          <w:marTop w:val="0"/>
          <w:marBottom w:val="0"/>
          <w:divBdr>
            <w:top w:val="none" w:sz="0" w:space="0" w:color="auto"/>
            <w:left w:val="none" w:sz="0" w:space="0" w:color="auto"/>
            <w:bottom w:val="none" w:sz="0" w:space="0" w:color="auto"/>
            <w:right w:val="none" w:sz="0" w:space="0" w:color="auto"/>
          </w:divBdr>
        </w:div>
        <w:div w:id="264046227">
          <w:marLeft w:val="0"/>
          <w:marRight w:val="0"/>
          <w:marTop w:val="0"/>
          <w:marBottom w:val="0"/>
          <w:divBdr>
            <w:top w:val="none" w:sz="0" w:space="0" w:color="auto"/>
            <w:left w:val="none" w:sz="0" w:space="0" w:color="auto"/>
            <w:bottom w:val="none" w:sz="0" w:space="0" w:color="auto"/>
            <w:right w:val="none" w:sz="0" w:space="0" w:color="auto"/>
          </w:divBdr>
        </w:div>
        <w:div w:id="878542667">
          <w:marLeft w:val="0"/>
          <w:marRight w:val="0"/>
          <w:marTop w:val="0"/>
          <w:marBottom w:val="0"/>
          <w:divBdr>
            <w:top w:val="none" w:sz="0" w:space="0" w:color="auto"/>
            <w:left w:val="none" w:sz="0" w:space="0" w:color="auto"/>
            <w:bottom w:val="none" w:sz="0" w:space="0" w:color="auto"/>
            <w:right w:val="none" w:sz="0" w:space="0" w:color="auto"/>
          </w:divBdr>
        </w:div>
        <w:div w:id="85007335">
          <w:marLeft w:val="0"/>
          <w:marRight w:val="0"/>
          <w:marTop w:val="0"/>
          <w:marBottom w:val="0"/>
          <w:divBdr>
            <w:top w:val="none" w:sz="0" w:space="0" w:color="auto"/>
            <w:left w:val="none" w:sz="0" w:space="0" w:color="auto"/>
            <w:bottom w:val="none" w:sz="0" w:space="0" w:color="auto"/>
            <w:right w:val="none" w:sz="0" w:space="0" w:color="auto"/>
          </w:divBdr>
        </w:div>
        <w:div w:id="1010661">
          <w:marLeft w:val="0"/>
          <w:marRight w:val="0"/>
          <w:marTop w:val="0"/>
          <w:marBottom w:val="0"/>
          <w:divBdr>
            <w:top w:val="none" w:sz="0" w:space="0" w:color="auto"/>
            <w:left w:val="none" w:sz="0" w:space="0" w:color="auto"/>
            <w:bottom w:val="none" w:sz="0" w:space="0" w:color="auto"/>
            <w:right w:val="none" w:sz="0" w:space="0" w:color="auto"/>
          </w:divBdr>
        </w:div>
        <w:div w:id="1645699095">
          <w:marLeft w:val="0"/>
          <w:marRight w:val="0"/>
          <w:marTop w:val="0"/>
          <w:marBottom w:val="0"/>
          <w:divBdr>
            <w:top w:val="none" w:sz="0" w:space="0" w:color="auto"/>
            <w:left w:val="none" w:sz="0" w:space="0" w:color="auto"/>
            <w:bottom w:val="none" w:sz="0" w:space="0" w:color="auto"/>
            <w:right w:val="none" w:sz="0" w:space="0" w:color="auto"/>
          </w:divBdr>
        </w:div>
        <w:div w:id="1928726186">
          <w:marLeft w:val="0"/>
          <w:marRight w:val="0"/>
          <w:marTop w:val="0"/>
          <w:marBottom w:val="0"/>
          <w:divBdr>
            <w:top w:val="none" w:sz="0" w:space="0" w:color="auto"/>
            <w:left w:val="none" w:sz="0" w:space="0" w:color="auto"/>
            <w:bottom w:val="none" w:sz="0" w:space="0" w:color="auto"/>
            <w:right w:val="none" w:sz="0" w:space="0" w:color="auto"/>
          </w:divBdr>
        </w:div>
        <w:div w:id="954675095">
          <w:marLeft w:val="0"/>
          <w:marRight w:val="0"/>
          <w:marTop w:val="0"/>
          <w:marBottom w:val="0"/>
          <w:divBdr>
            <w:top w:val="none" w:sz="0" w:space="0" w:color="auto"/>
            <w:left w:val="none" w:sz="0" w:space="0" w:color="auto"/>
            <w:bottom w:val="none" w:sz="0" w:space="0" w:color="auto"/>
            <w:right w:val="none" w:sz="0" w:space="0" w:color="auto"/>
          </w:divBdr>
        </w:div>
      </w:divsChild>
    </w:div>
    <w:div w:id="1619094922">
      <w:bodyDiv w:val="1"/>
      <w:marLeft w:val="0"/>
      <w:marRight w:val="0"/>
      <w:marTop w:val="0"/>
      <w:marBottom w:val="0"/>
      <w:divBdr>
        <w:top w:val="none" w:sz="0" w:space="0" w:color="auto"/>
        <w:left w:val="none" w:sz="0" w:space="0" w:color="auto"/>
        <w:bottom w:val="none" w:sz="0" w:space="0" w:color="auto"/>
        <w:right w:val="none" w:sz="0" w:space="0" w:color="auto"/>
      </w:divBdr>
    </w:div>
    <w:div w:id="1660384754">
      <w:bodyDiv w:val="1"/>
      <w:marLeft w:val="0"/>
      <w:marRight w:val="0"/>
      <w:marTop w:val="0"/>
      <w:marBottom w:val="0"/>
      <w:divBdr>
        <w:top w:val="none" w:sz="0" w:space="0" w:color="auto"/>
        <w:left w:val="none" w:sz="0" w:space="0" w:color="auto"/>
        <w:bottom w:val="none" w:sz="0" w:space="0" w:color="auto"/>
        <w:right w:val="none" w:sz="0" w:space="0" w:color="auto"/>
      </w:divBdr>
      <w:divsChild>
        <w:div w:id="1988196945">
          <w:marLeft w:val="0"/>
          <w:marRight w:val="0"/>
          <w:marTop w:val="0"/>
          <w:marBottom w:val="0"/>
          <w:divBdr>
            <w:top w:val="none" w:sz="0" w:space="0" w:color="auto"/>
            <w:left w:val="none" w:sz="0" w:space="0" w:color="auto"/>
            <w:bottom w:val="none" w:sz="0" w:space="0" w:color="auto"/>
            <w:right w:val="none" w:sz="0" w:space="0" w:color="auto"/>
          </w:divBdr>
        </w:div>
        <w:div w:id="675305529">
          <w:marLeft w:val="0"/>
          <w:marRight w:val="0"/>
          <w:marTop w:val="0"/>
          <w:marBottom w:val="0"/>
          <w:divBdr>
            <w:top w:val="none" w:sz="0" w:space="0" w:color="auto"/>
            <w:left w:val="none" w:sz="0" w:space="0" w:color="auto"/>
            <w:bottom w:val="none" w:sz="0" w:space="0" w:color="auto"/>
            <w:right w:val="none" w:sz="0" w:space="0" w:color="auto"/>
          </w:divBdr>
        </w:div>
        <w:div w:id="730542045">
          <w:marLeft w:val="0"/>
          <w:marRight w:val="0"/>
          <w:marTop w:val="0"/>
          <w:marBottom w:val="0"/>
          <w:divBdr>
            <w:top w:val="none" w:sz="0" w:space="0" w:color="auto"/>
            <w:left w:val="none" w:sz="0" w:space="0" w:color="auto"/>
            <w:bottom w:val="none" w:sz="0" w:space="0" w:color="auto"/>
            <w:right w:val="none" w:sz="0" w:space="0" w:color="auto"/>
          </w:divBdr>
        </w:div>
        <w:div w:id="1088576076">
          <w:marLeft w:val="0"/>
          <w:marRight w:val="0"/>
          <w:marTop w:val="0"/>
          <w:marBottom w:val="0"/>
          <w:divBdr>
            <w:top w:val="none" w:sz="0" w:space="0" w:color="auto"/>
            <w:left w:val="none" w:sz="0" w:space="0" w:color="auto"/>
            <w:bottom w:val="none" w:sz="0" w:space="0" w:color="auto"/>
            <w:right w:val="none" w:sz="0" w:space="0" w:color="auto"/>
          </w:divBdr>
        </w:div>
        <w:div w:id="890308766">
          <w:marLeft w:val="0"/>
          <w:marRight w:val="0"/>
          <w:marTop w:val="0"/>
          <w:marBottom w:val="0"/>
          <w:divBdr>
            <w:top w:val="none" w:sz="0" w:space="0" w:color="auto"/>
            <w:left w:val="none" w:sz="0" w:space="0" w:color="auto"/>
            <w:bottom w:val="none" w:sz="0" w:space="0" w:color="auto"/>
            <w:right w:val="none" w:sz="0" w:space="0" w:color="auto"/>
          </w:divBdr>
        </w:div>
        <w:div w:id="399601413">
          <w:marLeft w:val="0"/>
          <w:marRight w:val="0"/>
          <w:marTop w:val="0"/>
          <w:marBottom w:val="0"/>
          <w:divBdr>
            <w:top w:val="none" w:sz="0" w:space="0" w:color="auto"/>
            <w:left w:val="none" w:sz="0" w:space="0" w:color="auto"/>
            <w:bottom w:val="none" w:sz="0" w:space="0" w:color="auto"/>
            <w:right w:val="none" w:sz="0" w:space="0" w:color="auto"/>
          </w:divBdr>
        </w:div>
        <w:div w:id="1321496398">
          <w:marLeft w:val="0"/>
          <w:marRight w:val="0"/>
          <w:marTop w:val="0"/>
          <w:marBottom w:val="0"/>
          <w:divBdr>
            <w:top w:val="none" w:sz="0" w:space="0" w:color="auto"/>
            <w:left w:val="none" w:sz="0" w:space="0" w:color="auto"/>
            <w:bottom w:val="none" w:sz="0" w:space="0" w:color="auto"/>
            <w:right w:val="none" w:sz="0" w:space="0" w:color="auto"/>
          </w:divBdr>
        </w:div>
        <w:div w:id="837236674">
          <w:marLeft w:val="0"/>
          <w:marRight w:val="0"/>
          <w:marTop w:val="0"/>
          <w:marBottom w:val="0"/>
          <w:divBdr>
            <w:top w:val="none" w:sz="0" w:space="0" w:color="auto"/>
            <w:left w:val="none" w:sz="0" w:space="0" w:color="auto"/>
            <w:bottom w:val="none" w:sz="0" w:space="0" w:color="auto"/>
            <w:right w:val="none" w:sz="0" w:space="0" w:color="auto"/>
          </w:divBdr>
        </w:div>
        <w:div w:id="953907221">
          <w:marLeft w:val="0"/>
          <w:marRight w:val="0"/>
          <w:marTop w:val="0"/>
          <w:marBottom w:val="0"/>
          <w:divBdr>
            <w:top w:val="none" w:sz="0" w:space="0" w:color="auto"/>
            <w:left w:val="none" w:sz="0" w:space="0" w:color="auto"/>
            <w:bottom w:val="none" w:sz="0" w:space="0" w:color="auto"/>
            <w:right w:val="none" w:sz="0" w:space="0" w:color="auto"/>
          </w:divBdr>
        </w:div>
        <w:div w:id="1656107930">
          <w:marLeft w:val="0"/>
          <w:marRight w:val="0"/>
          <w:marTop w:val="0"/>
          <w:marBottom w:val="0"/>
          <w:divBdr>
            <w:top w:val="none" w:sz="0" w:space="0" w:color="auto"/>
            <w:left w:val="none" w:sz="0" w:space="0" w:color="auto"/>
            <w:bottom w:val="none" w:sz="0" w:space="0" w:color="auto"/>
            <w:right w:val="none" w:sz="0" w:space="0" w:color="auto"/>
          </w:divBdr>
        </w:div>
        <w:div w:id="965693725">
          <w:marLeft w:val="0"/>
          <w:marRight w:val="0"/>
          <w:marTop w:val="0"/>
          <w:marBottom w:val="0"/>
          <w:divBdr>
            <w:top w:val="none" w:sz="0" w:space="0" w:color="auto"/>
            <w:left w:val="none" w:sz="0" w:space="0" w:color="auto"/>
            <w:bottom w:val="none" w:sz="0" w:space="0" w:color="auto"/>
            <w:right w:val="none" w:sz="0" w:space="0" w:color="auto"/>
          </w:divBdr>
        </w:div>
        <w:div w:id="1472553116">
          <w:marLeft w:val="0"/>
          <w:marRight w:val="0"/>
          <w:marTop w:val="0"/>
          <w:marBottom w:val="0"/>
          <w:divBdr>
            <w:top w:val="none" w:sz="0" w:space="0" w:color="auto"/>
            <w:left w:val="none" w:sz="0" w:space="0" w:color="auto"/>
            <w:bottom w:val="none" w:sz="0" w:space="0" w:color="auto"/>
            <w:right w:val="none" w:sz="0" w:space="0" w:color="auto"/>
          </w:divBdr>
        </w:div>
        <w:div w:id="1792943373">
          <w:marLeft w:val="0"/>
          <w:marRight w:val="0"/>
          <w:marTop w:val="0"/>
          <w:marBottom w:val="0"/>
          <w:divBdr>
            <w:top w:val="none" w:sz="0" w:space="0" w:color="auto"/>
            <w:left w:val="none" w:sz="0" w:space="0" w:color="auto"/>
            <w:bottom w:val="none" w:sz="0" w:space="0" w:color="auto"/>
            <w:right w:val="none" w:sz="0" w:space="0" w:color="auto"/>
          </w:divBdr>
        </w:div>
        <w:div w:id="1820420168">
          <w:marLeft w:val="0"/>
          <w:marRight w:val="0"/>
          <w:marTop w:val="0"/>
          <w:marBottom w:val="0"/>
          <w:divBdr>
            <w:top w:val="none" w:sz="0" w:space="0" w:color="auto"/>
            <w:left w:val="none" w:sz="0" w:space="0" w:color="auto"/>
            <w:bottom w:val="none" w:sz="0" w:space="0" w:color="auto"/>
            <w:right w:val="none" w:sz="0" w:space="0" w:color="auto"/>
          </w:divBdr>
        </w:div>
        <w:div w:id="1161890612">
          <w:marLeft w:val="0"/>
          <w:marRight w:val="0"/>
          <w:marTop w:val="0"/>
          <w:marBottom w:val="0"/>
          <w:divBdr>
            <w:top w:val="none" w:sz="0" w:space="0" w:color="auto"/>
            <w:left w:val="none" w:sz="0" w:space="0" w:color="auto"/>
            <w:bottom w:val="none" w:sz="0" w:space="0" w:color="auto"/>
            <w:right w:val="none" w:sz="0" w:space="0" w:color="auto"/>
          </w:divBdr>
        </w:div>
        <w:div w:id="1614166818">
          <w:marLeft w:val="0"/>
          <w:marRight w:val="0"/>
          <w:marTop w:val="0"/>
          <w:marBottom w:val="0"/>
          <w:divBdr>
            <w:top w:val="none" w:sz="0" w:space="0" w:color="auto"/>
            <w:left w:val="none" w:sz="0" w:space="0" w:color="auto"/>
            <w:bottom w:val="none" w:sz="0" w:space="0" w:color="auto"/>
            <w:right w:val="none" w:sz="0" w:space="0" w:color="auto"/>
          </w:divBdr>
        </w:div>
        <w:div w:id="398676144">
          <w:marLeft w:val="0"/>
          <w:marRight w:val="0"/>
          <w:marTop w:val="0"/>
          <w:marBottom w:val="0"/>
          <w:divBdr>
            <w:top w:val="none" w:sz="0" w:space="0" w:color="auto"/>
            <w:left w:val="none" w:sz="0" w:space="0" w:color="auto"/>
            <w:bottom w:val="none" w:sz="0" w:space="0" w:color="auto"/>
            <w:right w:val="none" w:sz="0" w:space="0" w:color="auto"/>
          </w:divBdr>
        </w:div>
        <w:div w:id="315308555">
          <w:marLeft w:val="0"/>
          <w:marRight w:val="0"/>
          <w:marTop w:val="0"/>
          <w:marBottom w:val="0"/>
          <w:divBdr>
            <w:top w:val="none" w:sz="0" w:space="0" w:color="auto"/>
            <w:left w:val="none" w:sz="0" w:space="0" w:color="auto"/>
            <w:bottom w:val="none" w:sz="0" w:space="0" w:color="auto"/>
            <w:right w:val="none" w:sz="0" w:space="0" w:color="auto"/>
          </w:divBdr>
        </w:div>
        <w:div w:id="1051266112">
          <w:marLeft w:val="0"/>
          <w:marRight w:val="0"/>
          <w:marTop w:val="0"/>
          <w:marBottom w:val="0"/>
          <w:divBdr>
            <w:top w:val="none" w:sz="0" w:space="0" w:color="auto"/>
            <w:left w:val="none" w:sz="0" w:space="0" w:color="auto"/>
            <w:bottom w:val="none" w:sz="0" w:space="0" w:color="auto"/>
            <w:right w:val="none" w:sz="0" w:space="0" w:color="auto"/>
          </w:divBdr>
        </w:div>
        <w:div w:id="2072926516">
          <w:marLeft w:val="0"/>
          <w:marRight w:val="0"/>
          <w:marTop w:val="0"/>
          <w:marBottom w:val="0"/>
          <w:divBdr>
            <w:top w:val="none" w:sz="0" w:space="0" w:color="auto"/>
            <w:left w:val="none" w:sz="0" w:space="0" w:color="auto"/>
            <w:bottom w:val="none" w:sz="0" w:space="0" w:color="auto"/>
            <w:right w:val="none" w:sz="0" w:space="0" w:color="auto"/>
          </w:divBdr>
        </w:div>
        <w:div w:id="1114054404">
          <w:marLeft w:val="0"/>
          <w:marRight w:val="0"/>
          <w:marTop w:val="0"/>
          <w:marBottom w:val="0"/>
          <w:divBdr>
            <w:top w:val="none" w:sz="0" w:space="0" w:color="auto"/>
            <w:left w:val="none" w:sz="0" w:space="0" w:color="auto"/>
            <w:bottom w:val="none" w:sz="0" w:space="0" w:color="auto"/>
            <w:right w:val="none" w:sz="0" w:space="0" w:color="auto"/>
          </w:divBdr>
        </w:div>
        <w:div w:id="1533494559">
          <w:marLeft w:val="0"/>
          <w:marRight w:val="0"/>
          <w:marTop w:val="0"/>
          <w:marBottom w:val="0"/>
          <w:divBdr>
            <w:top w:val="none" w:sz="0" w:space="0" w:color="auto"/>
            <w:left w:val="none" w:sz="0" w:space="0" w:color="auto"/>
            <w:bottom w:val="none" w:sz="0" w:space="0" w:color="auto"/>
            <w:right w:val="none" w:sz="0" w:space="0" w:color="auto"/>
          </w:divBdr>
        </w:div>
        <w:div w:id="1177038243">
          <w:marLeft w:val="0"/>
          <w:marRight w:val="0"/>
          <w:marTop w:val="0"/>
          <w:marBottom w:val="0"/>
          <w:divBdr>
            <w:top w:val="none" w:sz="0" w:space="0" w:color="auto"/>
            <w:left w:val="none" w:sz="0" w:space="0" w:color="auto"/>
            <w:bottom w:val="none" w:sz="0" w:space="0" w:color="auto"/>
            <w:right w:val="none" w:sz="0" w:space="0" w:color="auto"/>
          </w:divBdr>
        </w:div>
        <w:div w:id="1852791218">
          <w:marLeft w:val="0"/>
          <w:marRight w:val="0"/>
          <w:marTop w:val="0"/>
          <w:marBottom w:val="0"/>
          <w:divBdr>
            <w:top w:val="none" w:sz="0" w:space="0" w:color="auto"/>
            <w:left w:val="none" w:sz="0" w:space="0" w:color="auto"/>
            <w:bottom w:val="none" w:sz="0" w:space="0" w:color="auto"/>
            <w:right w:val="none" w:sz="0" w:space="0" w:color="auto"/>
          </w:divBdr>
        </w:div>
        <w:div w:id="680351027">
          <w:marLeft w:val="0"/>
          <w:marRight w:val="0"/>
          <w:marTop w:val="0"/>
          <w:marBottom w:val="0"/>
          <w:divBdr>
            <w:top w:val="none" w:sz="0" w:space="0" w:color="auto"/>
            <w:left w:val="none" w:sz="0" w:space="0" w:color="auto"/>
            <w:bottom w:val="none" w:sz="0" w:space="0" w:color="auto"/>
            <w:right w:val="none" w:sz="0" w:space="0" w:color="auto"/>
          </w:divBdr>
        </w:div>
        <w:div w:id="923342154">
          <w:marLeft w:val="0"/>
          <w:marRight w:val="0"/>
          <w:marTop w:val="0"/>
          <w:marBottom w:val="0"/>
          <w:divBdr>
            <w:top w:val="none" w:sz="0" w:space="0" w:color="auto"/>
            <w:left w:val="none" w:sz="0" w:space="0" w:color="auto"/>
            <w:bottom w:val="none" w:sz="0" w:space="0" w:color="auto"/>
            <w:right w:val="none" w:sz="0" w:space="0" w:color="auto"/>
          </w:divBdr>
        </w:div>
        <w:div w:id="1010137182">
          <w:marLeft w:val="0"/>
          <w:marRight w:val="0"/>
          <w:marTop w:val="0"/>
          <w:marBottom w:val="0"/>
          <w:divBdr>
            <w:top w:val="none" w:sz="0" w:space="0" w:color="auto"/>
            <w:left w:val="none" w:sz="0" w:space="0" w:color="auto"/>
            <w:bottom w:val="none" w:sz="0" w:space="0" w:color="auto"/>
            <w:right w:val="none" w:sz="0" w:space="0" w:color="auto"/>
          </w:divBdr>
        </w:div>
        <w:div w:id="1235166140">
          <w:marLeft w:val="0"/>
          <w:marRight w:val="0"/>
          <w:marTop w:val="0"/>
          <w:marBottom w:val="0"/>
          <w:divBdr>
            <w:top w:val="none" w:sz="0" w:space="0" w:color="auto"/>
            <w:left w:val="none" w:sz="0" w:space="0" w:color="auto"/>
            <w:bottom w:val="none" w:sz="0" w:space="0" w:color="auto"/>
            <w:right w:val="none" w:sz="0" w:space="0" w:color="auto"/>
          </w:divBdr>
        </w:div>
        <w:div w:id="1990747962">
          <w:marLeft w:val="0"/>
          <w:marRight w:val="0"/>
          <w:marTop w:val="0"/>
          <w:marBottom w:val="0"/>
          <w:divBdr>
            <w:top w:val="none" w:sz="0" w:space="0" w:color="auto"/>
            <w:left w:val="none" w:sz="0" w:space="0" w:color="auto"/>
            <w:bottom w:val="none" w:sz="0" w:space="0" w:color="auto"/>
            <w:right w:val="none" w:sz="0" w:space="0" w:color="auto"/>
          </w:divBdr>
        </w:div>
        <w:div w:id="951595201">
          <w:marLeft w:val="0"/>
          <w:marRight w:val="0"/>
          <w:marTop w:val="0"/>
          <w:marBottom w:val="0"/>
          <w:divBdr>
            <w:top w:val="none" w:sz="0" w:space="0" w:color="auto"/>
            <w:left w:val="none" w:sz="0" w:space="0" w:color="auto"/>
            <w:bottom w:val="none" w:sz="0" w:space="0" w:color="auto"/>
            <w:right w:val="none" w:sz="0" w:space="0" w:color="auto"/>
          </w:divBdr>
        </w:div>
        <w:div w:id="14236167">
          <w:marLeft w:val="0"/>
          <w:marRight w:val="0"/>
          <w:marTop w:val="0"/>
          <w:marBottom w:val="0"/>
          <w:divBdr>
            <w:top w:val="none" w:sz="0" w:space="0" w:color="auto"/>
            <w:left w:val="none" w:sz="0" w:space="0" w:color="auto"/>
            <w:bottom w:val="none" w:sz="0" w:space="0" w:color="auto"/>
            <w:right w:val="none" w:sz="0" w:space="0" w:color="auto"/>
          </w:divBdr>
        </w:div>
        <w:div w:id="930351943">
          <w:marLeft w:val="0"/>
          <w:marRight w:val="0"/>
          <w:marTop w:val="0"/>
          <w:marBottom w:val="0"/>
          <w:divBdr>
            <w:top w:val="none" w:sz="0" w:space="0" w:color="auto"/>
            <w:left w:val="none" w:sz="0" w:space="0" w:color="auto"/>
            <w:bottom w:val="none" w:sz="0" w:space="0" w:color="auto"/>
            <w:right w:val="none" w:sz="0" w:space="0" w:color="auto"/>
          </w:divBdr>
        </w:div>
        <w:div w:id="808741283">
          <w:marLeft w:val="0"/>
          <w:marRight w:val="0"/>
          <w:marTop w:val="0"/>
          <w:marBottom w:val="0"/>
          <w:divBdr>
            <w:top w:val="none" w:sz="0" w:space="0" w:color="auto"/>
            <w:left w:val="none" w:sz="0" w:space="0" w:color="auto"/>
            <w:bottom w:val="none" w:sz="0" w:space="0" w:color="auto"/>
            <w:right w:val="none" w:sz="0" w:space="0" w:color="auto"/>
          </w:divBdr>
        </w:div>
        <w:div w:id="776995276">
          <w:marLeft w:val="0"/>
          <w:marRight w:val="0"/>
          <w:marTop w:val="0"/>
          <w:marBottom w:val="0"/>
          <w:divBdr>
            <w:top w:val="none" w:sz="0" w:space="0" w:color="auto"/>
            <w:left w:val="none" w:sz="0" w:space="0" w:color="auto"/>
            <w:bottom w:val="none" w:sz="0" w:space="0" w:color="auto"/>
            <w:right w:val="none" w:sz="0" w:space="0" w:color="auto"/>
          </w:divBdr>
        </w:div>
        <w:div w:id="2057778085">
          <w:marLeft w:val="0"/>
          <w:marRight w:val="0"/>
          <w:marTop w:val="0"/>
          <w:marBottom w:val="0"/>
          <w:divBdr>
            <w:top w:val="none" w:sz="0" w:space="0" w:color="auto"/>
            <w:left w:val="none" w:sz="0" w:space="0" w:color="auto"/>
            <w:bottom w:val="none" w:sz="0" w:space="0" w:color="auto"/>
            <w:right w:val="none" w:sz="0" w:space="0" w:color="auto"/>
          </w:divBdr>
        </w:div>
        <w:div w:id="1262225781">
          <w:marLeft w:val="0"/>
          <w:marRight w:val="0"/>
          <w:marTop w:val="0"/>
          <w:marBottom w:val="0"/>
          <w:divBdr>
            <w:top w:val="none" w:sz="0" w:space="0" w:color="auto"/>
            <w:left w:val="none" w:sz="0" w:space="0" w:color="auto"/>
            <w:bottom w:val="none" w:sz="0" w:space="0" w:color="auto"/>
            <w:right w:val="none" w:sz="0" w:space="0" w:color="auto"/>
          </w:divBdr>
        </w:div>
        <w:div w:id="1690255130">
          <w:marLeft w:val="0"/>
          <w:marRight w:val="0"/>
          <w:marTop w:val="0"/>
          <w:marBottom w:val="0"/>
          <w:divBdr>
            <w:top w:val="none" w:sz="0" w:space="0" w:color="auto"/>
            <w:left w:val="none" w:sz="0" w:space="0" w:color="auto"/>
            <w:bottom w:val="none" w:sz="0" w:space="0" w:color="auto"/>
            <w:right w:val="none" w:sz="0" w:space="0" w:color="auto"/>
          </w:divBdr>
        </w:div>
        <w:div w:id="1681352395">
          <w:marLeft w:val="0"/>
          <w:marRight w:val="0"/>
          <w:marTop w:val="0"/>
          <w:marBottom w:val="0"/>
          <w:divBdr>
            <w:top w:val="none" w:sz="0" w:space="0" w:color="auto"/>
            <w:left w:val="none" w:sz="0" w:space="0" w:color="auto"/>
            <w:bottom w:val="none" w:sz="0" w:space="0" w:color="auto"/>
            <w:right w:val="none" w:sz="0" w:space="0" w:color="auto"/>
          </w:divBdr>
        </w:div>
        <w:div w:id="304508032">
          <w:marLeft w:val="0"/>
          <w:marRight w:val="0"/>
          <w:marTop w:val="0"/>
          <w:marBottom w:val="0"/>
          <w:divBdr>
            <w:top w:val="none" w:sz="0" w:space="0" w:color="auto"/>
            <w:left w:val="none" w:sz="0" w:space="0" w:color="auto"/>
            <w:bottom w:val="none" w:sz="0" w:space="0" w:color="auto"/>
            <w:right w:val="none" w:sz="0" w:space="0" w:color="auto"/>
          </w:divBdr>
        </w:div>
        <w:div w:id="166407314">
          <w:marLeft w:val="0"/>
          <w:marRight w:val="0"/>
          <w:marTop w:val="0"/>
          <w:marBottom w:val="0"/>
          <w:divBdr>
            <w:top w:val="none" w:sz="0" w:space="0" w:color="auto"/>
            <w:left w:val="none" w:sz="0" w:space="0" w:color="auto"/>
            <w:bottom w:val="none" w:sz="0" w:space="0" w:color="auto"/>
            <w:right w:val="none" w:sz="0" w:space="0" w:color="auto"/>
          </w:divBdr>
        </w:div>
        <w:div w:id="2013992323">
          <w:marLeft w:val="0"/>
          <w:marRight w:val="0"/>
          <w:marTop w:val="0"/>
          <w:marBottom w:val="0"/>
          <w:divBdr>
            <w:top w:val="none" w:sz="0" w:space="0" w:color="auto"/>
            <w:left w:val="none" w:sz="0" w:space="0" w:color="auto"/>
            <w:bottom w:val="none" w:sz="0" w:space="0" w:color="auto"/>
            <w:right w:val="none" w:sz="0" w:space="0" w:color="auto"/>
          </w:divBdr>
        </w:div>
        <w:div w:id="1396860229">
          <w:marLeft w:val="0"/>
          <w:marRight w:val="0"/>
          <w:marTop w:val="0"/>
          <w:marBottom w:val="0"/>
          <w:divBdr>
            <w:top w:val="none" w:sz="0" w:space="0" w:color="auto"/>
            <w:left w:val="none" w:sz="0" w:space="0" w:color="auto"/>
            <w:bottom w:val="none" w:sz="0" w:space="0" w:color="auto"/>
            <w:right w:val="none" w:sz="0" w:space="0" w:color="auto"/>
          </w:divBdr>
        </w:div>
        <w:div w:id="726298095">
          <w:marLeft w:val="0"/>
          <w:marRight w:val="0"/>
          <w:marTop w:val="0"/>
          <w:marBottom w:val="0"/>
          <w:divBdr>
            <w:top w:val="none" w:sz="0" w:space="0" w:color="auto"/>
            <w:left w:val="none" w:sz="0" w:space="0" w:color="auto"/>
            <w:bottom w:val="none" w:sz="0" w:space="0" w:color="auto"/>
            <w:right w:val="none" w:sz="0" w:space="0" w:color="auto"/>
          </w:divBdr>
        </w:div>
        <w:div w:id="98456416">
          <w:marLeft w:val="0"/>
          <w:marRight w:val="0"/>
          <w:marTop w:val="0"/>
          <w:marBottom w:val="0"/>
          <w:divBdr>
            <w:top w:val="none" w:sz="0" w:space="0" w:color="auto"/>
            <w:left w:val="none" w:sz="0" w:space="0" w:color="auto"/>
            <w:bottom w:val="none" w:sz="0" w:space="0" w:color="auto"/>
            <w:right w:val="none" w:sz="0" w:space="0" w:color="auto"/>
          </w:divBdr>
        </w:div>
        <w:div w:id="555317423">
          <w:marLeft w:val="0"/>
          <w:marRight w:val="0"/>
          <w:marTop w:val="0"/>
          <w:marBottom w:val="0"/>
          <w:divBdr>
            <w:top w:val="none" w:sz="0" w:space="0" w:color="auto"/>
            <w:left w:val="none" w:sz="0" w:space="0" w:color="auto"/>
            <w:bottom w:val="none" w:sz="0" w:space="0" w:color="auto"/>
            <w:right w:val="none" w:sz="0" w:space="0" w:color="auto"/>
          </w:divBdr>
        </w:div>
        <w:div w:id="1792630780">
          <w:marLeft w:val="0"/>
          <w:marRight w:val="0"/>
          <w:marTop w:val="0"/>
          <w:marBottom w:val="0"/>
          <w:divBdr>
            <w:top w:val="none" w:sz="0" w:space="0" w:color="auto"/>
            <w:left w:val="none" w:sz="0" w:space="0" w:color="auto"/>
            <w:bottom w:val="none" w:sz="0" w:space="0" w:color="auto"/>
            <w:right w:val="none" w:sz="0" w:space="0" w:color="auto"/>
          </w:divBdr>
        </w:div>
        <w:div w:id="1812596581">
          <w:marLeft w:val="0"/>
          <w:marRight w:val="0"/>
          <w:marTop w:val="0"/>
          <w:marBottom w:val="0"/>
          <w:divBdr>
            <w:top w:val="none" w:sz="0" w:space="0" w:color="auto"/>
            <w:left w:val="none" w:sz="0" w:space="0" w:color="auto"/>
            <w:bottom w:val="none" w:sz="0" w:space="0" w:color="auto"/>
            <w:right w:val="none" w:sz="0" w:space="0" w:color="auto"/>
          </w:divBdr>
        </w:div>
        <w:div w:id="793016957">
          <w:marLeft w:val="0"/>
          <w:marRight w:val="0"/>
          <w:marTop w:val="0"/>
          <w:marBottom w:val="0"/>
          <w:divBdr>
            <w:top w:val="none" w:sz="0" w:space="0" w:color="auto"/>
            <w:left w:val="none" w:sz="0" w:space="0" w:color="auto"/>
            <w:bottom w:val="none" w:sz="0" w:space="0" w:color="auto"/>
            <w:right w:val="none" w:sz="0" w:space="0" w:color="auto"/>
          </w:divBdr>
        </w:div>
        <w:div w:id="876046553">
          <w:marLeft w:val="0"/>
          <w:marRight w:val="0"/>
          <w:marTop w:val="0"/>
          <w:marBottom w:val="0"/>
          <w:divBdr>
            <w:top w:val="none" w:sz="0" w:space="0" w:color="auto"/>
            <w:left w:val="none" w:sz="0" w:space="0" w:color="auto"/>
            <w:bottom w:val="none" w:sz="0" w:space="0" w:color="auto"/>
            <w:right w:val="none" w:sz="0" w:space="0" w:color="auto"/>
          </w:divBdr>
        </w:div>
      </w:divsChild>
    </w:div>
    <w:div w:id="1836922328">
      <w:bodyDiv w:val="1"/>
      <w:marLeft w:val="0"/>
      <w:marRight w:val="0"/>
      <w:marTop w:val="0"/>
      <w:marBottom w:val="0"/>
      <w:divBdr>
        <w:top w:val="none" w:sz="0" w:space="0" w:color="auto"/>
        <w:left w:val="none" w:sz="0" w:space="0" w:color="auto"/>
        <w:bottom w:val="none" w:sz="0" w:space="0" w:color="auto"/>
        <w:right w:val="none" w:sz="0" w:space="0" w:color="auto"/>
      </w:divBdr>
    </w:div>
    <w:div w:id="1996106197">
      <w:bodyDiv w:val="1"/>
      <w:marLeft w:val="0"/>
      <w:marRight w:val="0"/>
      <w:marTop w:val="0"/>
      <w:marBottom w:val="0"/>
      <w:divBdr>
        <w:top w:val="none" w:sz="0" w:space="0" w:color="auto"/>
        <w:left w:val="none" w:sz="0" w:space="0" w:color="auto"/>
        <w:bottom w:val="none" w:sz="0" w:space="0" w:color="auto"/>
        <w:right w:val="none" w:sz="0" w:space="0" w:color="auto"/>
      </w:divBdr>
    </w:div>
    <w:div w:id="2017803440">
      <w:bodyDiv w:val="1"/>
      <w:marLeft w:val="0"/>
      <w:marRight w:val="0"/>
      <w:marTop w:val="0"/>
      <w:marBottom w:val="0"/>
      <w:divBdr>
        <w:top w:val="none" w:sz="0" w:space="0" w:color="auto"/>
        <w:left w:val="none" w:sz="0" w:space="0" w:color="auto"/>
        <w:bottom w:val="none" w:sz="0" w:space="0" w:color="auto"/>
        <w:right w:val="none" w:sz="0" w:space="0" w:color="auto"/>
      </w:divBdr>
    </w:div>
    <w:div w:id="2077362815">
      <w:bodyDiv w:val="1"/>
      <w:marLeft w:val="0"/>
      <w:marRight w:val="0"/>
      <w:marTop w:val="0"/>
      <w:marBottom w:val="0"/>
      <w:divBdr>
        <w:top w:val="none" w:sz="0" w:space="0" w:color="auto"/>
        <w:left w:val="none" w:sz="0" w:space="0" w:color="auto"/>
        <w:bottom w:val="none" w:sz="0" w:space="0" w:color="auto"/>
        <w:right w:val="none" w:sz="0" w:space="0" w:color="auto"/>
      </w:divBdr>
      <w:divsChild>
        <w:div w:id="1350596763">
          <w:marLeft w:val="0"/>
          <w:marRight w:val="0"/>
          <w:marTop w:val="0"/>
          <w:marBottom w:val="0"/>
          <w:divBdr>
            <w:top w:val="none" w:sz="0" w:space="0" w:color="auto"/>
            <w:left w:val="none" w:sz="0" w:space="0" w:color="auto"/>
            <w:bottom w:val="none" w:sz="0" w:space="0" w:color="auto"/>
            <w:right w:val="none" w:sz="0" w:space="0" w:color="auto"/>
          </w:divBdr>
        </w:div>
        <w:div w:id="2033219552">
          <w:marLeft w:val="0"/>
          <w:marRight w:val="0"/>
          <w:marTop w:val="0"/>
          <w:marBottom w:val="0"/>
          <w:divBdr>
            <w:top w:val="none" w:sz="0" w:space="0" w:color="auto"/>
            <w:left w:val="none" w:sz="0" w:space="0" w:color="auto"/>
            <w:bottom w:val="none" w:sz="0" w:space="0" w:color="auto"/>
            <w:right w:val="none" w:sz="0" w:space="0" w:color="auto"/>
          </w:divBdr>
        </w:div>
        <w:div w:id="2042584990">
          <w:marLeft w:val="0"/>
          <w:marRight w:val="0"/>
          <w:marTop w:val="0"/>
          <w:marBottom w:val="0"/>
          <w:divBdr>
            <w:top w:val="none" w:sz="0" w:space="0" w:color="auto"/>
            <w:left w:val="none" w:sz="0" w:space="0" w:color="auto"/>
            <w:bottom w:val="none" w:sz="0" w:space="0" w:color="auto"/>
            <w:right w:val="none" w:sz="0" w:space="0" w:color="auto"/>
          </w:divBdr>
        </w:div>
        <w:div w:id="1605259022">
          <w:marLeft w:val="0"/>
          <w:marRight w:val="0"/>
          <w:marTop w:val="0"/>
          <w:marBottom w:val="0"/>
          <w:divBdr>
            <w:top w:val="none" w:sz="0" w:space="0" w:color="auto"/>
            <w:left w:val="none" w:sz="0" w:space="0" w:color="auto"/>
            <w:bottom w:val="none" w:sz="0" w:space="0" w:color="auto"/>
            <w:right w:val="none" w:sz="0" w:space="0" w:color="auto"/>
          </w:divBdr>
        </w:div>
        <w:div w:id="1950817185">
          <w:marLeft w:val="0"/>
          <w:marRight w:val="0"/>
          <w:marTop w:val="0"/>
          <w:marBottom w:val="0"/>
          <w:divBdr>
            <w:top w:val="none" w:sz="0" w:space="0" w:color="auto"/>
            <w:left w:val="none" w:sz="0" w:space="0" w:color="auto"/>
            <w:bottom w:val="none" w:sz="0" w:space="0" w:color="auto"/>
            <w:right w:val="none" w:sz="0" w:space="0" w:color="auto"/>
          </w:divBdr>
        </w:div>
        <w:div w:id="2041002829">
          <w:marLeft w:val="0"/>
          <w:marRight w:val="0"/>
          <w:marTop w:val="0"/>
          <w:marBottom w:val="0"/>
          <w:divBdr>
            <w:top w:val="none" w:sz="0" w:space="0" w:color="auto"/>
            <w:left w:val="none" w:sz="0" w:space="0" w:color="auto"/>
            <w:bottom w:val="none" w:sz="0" w:space="0" w:color="auto"/>
            <w:right w:val="none" w:sz="0" w:space="0" w:color="auto"/>
          </w:divBdr>
        </w:div>
        <w:div w:id="300353542">
          <w:marLeft w:val="0"/>
          <w:marRight w:val="0"/>
          <w:marTop w:val="0"/>
          <w:marBottom w:val="0"/>
          <w:divBdr>
            <w:top w:val="none" w:sz="0" w:space="0" w:color="auto"/>
            <w:left w:val="none" w:sz="0" w:space="0" w:color="auto"/>
            <w:bottom w:val="none" w:sz="0" w:space="0" w:color="auto"/>
            <w:right w:val="none" w:sz="0" w:space="0" w:color="auto"/>
          </w:divBdr>
        </w:div>
        <w:div w:id="1312520061">
          <w:marLeft w:val="0"/>
          <w:marRight w:val="0"/>
          <w:marTop w:val="0"/>
          <w:marBottom w:val="0"/>
          <w:divBdr>
            <w:top w:val="none" w:sz="0" w:space="0" w:color="auto"/>
            <w:left w:val="none" w:sz="0" w:space="0" w:color="auto"/>
            <w:bottom w:val="none" w:sz="0" w:space="0" w:color="auto"/>
            <w:right w:val="none" w:sz="0" w:space="0" w:color="auto"/>
          </w:divBdr>
        </w:div>
        <w:div w:id="503859182">
          <w:marLeft w:val="0"/>
          <w:marRight w:val="0"/>
          <w:marTop w:val="0"/>
          <w:marBottom w:val="0"/>
          <w:divBdr>
            <w:top w:val="none" w:sz="0" w:space="0" w:color="auto"/>
            <w:left w:val="none" w:sz="0" w:space="0" w:color="auto"/>
            <w:bottom w:val="none" w:sz="0" w:space="0" w:color="auto"/>
            <w:right w:val="none" w:sz="0" w:space="0" w:color="auto"/>
          </w:divBdr>
        </w:div>
        <w:div w:id="252323634">
          <w:marLeft w:val="0"/>
          <w:marRight w:val="0"/>
          <w:marTop w:val="0"/>
          <w:marBottom w:val="0"/>
          <w:divBdr>
            <w:top w:val="none" w:sz="0" w:space="0" w:color="auto"/>
            <w:left w:val="none" w:sz="0" w:space="0" w:color="auto"/>
            <w:bottom w:val="none" w:sz="0" w:space="0" w:color="auto"/>
            <w:right w:val="none" w:sz="0" w:space="0" w:color="auto"/>
          </w:divBdr>
        </w:div>
        <w:div w:id="1009453210">
          <w:marLeft w:val="0"/>
          <w:marRight w:val="0"/>
          <w:marTop w:val="0"/>
          <w:marBottom w:val="0"/>
          <w:divBdr>
            <w:top w:val="none" w:sz="0" w:space="0" w:color="auto"/>
            <w:left w:val="none" w:sz="0" w:space="0" w:color="auto"/>
            <w:bottom w:val="none" w:sz="0" w:space="0" w:color="auto"/>
            <w:right w:val="none" w:sz="0" w:space="0" w:color="auto"/>
          </w:divBdr>
        </w:div>
        <w:div w:id="2135439078">
          <w:marLeft w:val="0"/>
          <w:marRight w:val="0"/>
          <w:marTop w:val="0"/>
          <w:marBottom w:val="0"/>
          <w:divBdr>
            <w:top w:val="none" w:sz="0" w:space="0" w:color="auto"/>
            <w:left w:val="none" w:sz="0" w:space="0" w:color="auto"/>
            <w:bottom w:val="none" w:sz="0" w:space="0" w:color="auto"/>
            <w:right w:val="none" w:sz="0" w:space="0" w:color="auto"/>
          </w:divBdr>
        </w:div>
        <w:div w:id="915014882">
          <w:marLeft w:val="0"/>
          <w:marRight w:val="0"/>
          <w:marTop w:val="0"/>
          <w:marBottom w:val="0"/>
          <w:divBdr>
            <w:top w:val="none" w:sz="0" w:space="0" w:color="auto"/>
            <w:left w:val="none" w:sz="0" w:space="0" w:color="auto"/>
            <w:bottom w:val="none" w:sz="0" w:space="0" w:color="auto"/>
            <w:right w:val="none" w:sz="0" w:space="0" w:color="auto"/>
          </w:divBdr>
        </w:div>
        <w:div w:id="1342010292">
          <w:marLeft w:val="0"/>
          <w:marRight w:val="0"/>
          <w:marTop w:val="0"/>
          <w:marBottom w:val="0"/>
          <w:divBdr>
            <w:top w:val="none" w:sz="0" w:space="0" w:color="auto"/>
            <w:left w:val="none" w:sz="0" w:space="0" w:color="auto"/>
            <w:bottom w:val="none" w:sz="0" w:space="0" w:color="auto"/>
            <w:right w:val="none" w:sz="0" w:space="0" w:color="auto"/>
          </w:divBdr>
        </w:div>
        <w:div w:id="1988432736">
          <w:marLeft w:val="0"/>
          <w:marRight w:val="0"/>
          <w:marTop w:val="0"/>
          <w:marBottom w:val="0"/>
          <w:divBdr>
            <w:top w:val="none" w:sz="0" w:space="0" w:color="auto"/>
            <w:left w:val="none" w:sz="0" w:space="0" w:color="auto"/>
            <w:bottom w:val="none" w:sz="0" w:space="0" w:color="auto"/>
            <w:right w:val="none" w:sz="0" w:space="0" w:color="auto"/>
          </w:divBdr>
        </w:div>
        <w:div w:id="1232236644">
          <w:marLeft w:val="0"/>
          <w:marRight w:val="0"/>
          <w:marTop w:val="0"/>
          <w:marBottom w:val="0"/>
          <w:divBdr>
            <w:top w:val="none" w:sz="0" w:space="0" w:color="auto"/>
            <w:left w:val="none" w:sz="0" w:space="0" w:color="auto"/>
            <w:bottom w:val="none" w:sz="0" w:space="0" w:color="auto"/>
            <w:right w:val="none" w:sz="0" w:space="0" w:color="auto"/>
          </w:divBdr>
        </w:div>
        <w:div w:id="1576427866">
          <w:marLeft w:val="0"/>
          <w:marRight w:val="0"/>
          <w:marTop w:val="0"/>
          <w:marBottom w:val="0"/>
          <w:divBdr>
            <w:top w:val="none" w:sz="0" w:space="0" w:color="auto"/>
            <w:left w:val="none" w:sz="0" w:space="0" w:color="auto"/>
            <w:bottom w:val="none" w:sz="0" w:space="0" w:color="auto"/>
            <w:right w:val="none" w:sz="0" w:space="0" w:color="auto"/>
          </w:divBdr>
        </w:div>
        <w:div w:id="1548905985">
          <w:marLeft w:val="0"/>
          <w:marRight w:val="0"/>
          <w:marTop w:val="0"/>
          <w:marBottom w:val="0"/>
          <w:divBdr>
            <w:top w:val="none" w:sz="0" w:space="0" w:color="auto"/>
            <w:left w:val="none" w:sz="0" w:space="0" w:color="auto"/>
            <w:bottom w:val="none" w:sz="0" w:space="0" w:color="auto"/>
            <w:right w:val="none" w:sz="0" w:space="0" w:color="auto"/>
          </w:divBdr>
        </w:div>
        <w:div w:id="1393505491">
          <w:marLeft w:val="0"/>
          <w:marRight w:val="0"/>
          <w:marTop w:val="0"/>
          <w:marBottom w:val="0"/>
          <w:divBdr>
            <w:top w:val="none" w:sz="0" w:space="0" w:color="auto"/>
            <w:left w:val="none" w:sz="0" w:space="0" w:color="auto"/>
            <w:bottom w:val="none" w:sz="0" w:space="0" w:color="auto"/>
            <w:right w:val="none" w:sz="0" w:space="0" w:color="auto"/>
          </w:divBdr>
        </w:div>
        <w:div w:id="697706896">
          <w:marLeft w:val="0"/>
          <w:marRight w:val="0"/>
          <w:marTop w:val="0"/>
          <w:marBottom w:val="0"/>
          <w:divBdr>
            <w:top w:val="none" w:sz="0" w:space="0" w:color="auto"/>
            <w:left w:val="none" w:sz="0" w:space="0" w:color="auto"/>
            <w:bottom w:val="none" w:sz="0" w:space="0" w:color="auto"/>
            <w:right w:val="none" w:sz="0" w:space="0" w:color="auto"/>
          </w:divBdr>
        </w:div>
        <w:div w:id="113015778">
          <w:marLeft w:val="0"/>
          <w:marRight w:val="0"/>
          <w:marTop w:val="0"/>
          <w:marBottom w:val="0"/>
          <w:divBdr>
            <w:top w:val="none" w:sz="0" w:space="0" w:color="auto"/>
            <w:left w:val="none" w:sz="0" w:space="0" w:color="auto"/>
            <w:bottom w:val="none" w:sz="0" w:space="0" w:color="auto"/>
            <w:right w:val="none" w:sz="0" w:space="0" w:color="auto"/>
          </w:divBdr>
        </w:div>
        <w:div w:id="1118572169">
          <w:marLeft w:val="0"/>
          <w:marRight w:val="0"/>
          <w:marTop w:val="0"/>
          <w:marBottom w:val="0"/>
          <w:divBdr>
            <w:top w:val="none" w:sz="0" w:space="0" w:color="auto"/>
            <w:left w:val="none" w:sz="0" w:space="0" w:color="auto"/>
            <w:bottom w:val="none" w:sz="0" w:space="0" w:color="auto"/>
            <w:right w:val="none" w:sz="0" w:space="0" w:color="auto"/>
          </w:divBdr>
        </w:div>
        <w:div w:id="735588251">
          <w:marLeft w:val="0"/>
          <w:marRight w:val="0"/>
          <w:marTop w:val="0"/>
          <w:marBottom w:val="0"/>
          <w:divBdr>
            <w:top w:val="none" w:sz="0" w:space="0" w:color="auto"/>
            <w:left w:val="none" w:sz="0" w:space="0" w:color="auto"/>
            <w:bottom w:val="none" w:sz="0" w:space="0" w:color="auto"/>
            <w:right w:val="none" w:sz="0" w:space="0" w:color="auto"/>
          </w:divBdr>
        </w:div>
        <w:div w:id="1722316043">
          <w:marLeft w:val="0"/>
          <w:marRight w:val="0"/>
          <w:marTop w:val="0"/>
          <w:marBottom w:val="0"/>
          <w:divBdr>
            <w:top w:val="none" w:sz="0" w:space="0" w:color="auto"/>
            <w:left w:val="none" w:sz="0" w:space="0" w:color="auto"/>
            <w:bottom w:val="none" w:sz="0" w:space="0" w:color="auto"/>
            <w:right w:val="none" w:sz="0" w:space="0" w:color="auto"/>
          </w:divBdr>
        </w:div>
        <w:div w:id="1190988790">
          <w:marLeft w:val="0"/>
          <w:marRight w:val="0"/>
          <w:marTop w:val="0"/>
          <w:marBottom w:val="0"/>
          <w:divBdr>
            <w:top w:val="none" w:sz="0" w:space="0" w:color="auto"/>
            <w:left w:val="none" w:sz="0" w:space="0" w:color="auto"/>
            <w:bottom w:val="none" w:sz="0" w:space="0" w:color="auto"/>
            <w:right w:val="none" w:sz="0" w:space="0" w:color="auto"/>
          </w:divBdr>
        </w:div>
        <w:div w:id="1507674791">
          <w:marLeft w:val="0"/>
          <w:marRight w:val="0"/>
          <w:marTop w:val="0"/>
          <w:marBottom w:val="0"/>
          <w:divBdr>
            <w:top w:val="none" w:sz="0" w:space="0" w:color="auto"/>
            <w:left w:val="none" w:sz="0" w:space="0" w:color="auto"/>
            <w:bottom w:val="none" w:sz="0" w:space="0" w:color="auto"/>
            <w:right w:val="none" w:sz="0" w:space="0" w:color="auto"/>
          </w:divBdr>
        </w:div>
        <w:div w:id="322855544">
          <w:marLeft w:val="0"/>
          <w:marRight w:val="0"/>
          <w:marTop w:val="0"/>
          <w:marBottom w:val="0"/>
          <w:divBdr>
            <w:top w:val="none" w:sz="0" w:space="0" w:color="auto"/>
            <w:left w:val="none" w:sz="0" w:space="0" w:color="auto"/>
            <w:bottom w:val="none" w:sz="0" w:space="0" w:color="auto"/>
            <w:right w:val="none" w:sz="0" w:space="0" w:color="auto"/>
          </w:divBdr>
        </w:div>
        <w:div w:id="750084216">
          <w:marLeft w:val="0"/>
          <w:marRight w:val="0"/>
          <w:marTop w:val="0"/>
          <w:marBottom w:val="0"/>
          <w:divBdr>
            <w:top w:val="none" w:sz="0" w:space="0" w:color="auto"/>
            <w:left w:val="none" w:sz="0" w:space="0" w:color="auto"/>
            <w:bottom w:val="none" w:sz="0" w:space="0" w:color="auto"/>
            <w:right w:val="none" w:sz="0" w:space="0" w:color="auto"/>
          </w:divBdr>
        </w:div>
        <w:div w:id="272052860">
          <w:marLeft w:val="0"/>
          <w:marRight w:val="0"/>
          <w:marTop w:val="0"/>
          <w:marBottom w:val="0"/>
          <w:divBdr>
            <w:top w:val="none" w:sz="0" w:space="0" w:color="auto"/>
            <w:left w:val="none" w:sz="0" w:space="0" w:color="auto"/>
            <w:bottom w:val="none" w:sz="0" w:space="0" w:color="auto"/>
            <w:right w:val="none" w:sz="0" w:space="0" w:color="auto"/>
          </w:divBdr>
        </w:div>
        <w:div w:id="1316687564">
          <w:marLeft w:val="0"/>
          <w:marRight w:val="0"/>
          <w:marTop w:val="0"/>
          <w:marBottom w:val="0"/>
          <w:divBdr>
            <w:top w:val="none" w:sz="0" w:space="0" w:color="auto"/>
            <w:left w:val="none" w:sz="0" w:space="0" w:color="auto"/>
            <w:bottom w:val="none" w:sz="0" w:space="0" w:color="auto"/>
            <w:right w:val="none" w:sz="0" w:space="0" w:color="auto"/>
          </w:divBdr>
        </w:div>
        <w:div w:id="631597180">
          <w:marLeft w:val="0"/>
          <w:marRight w:val="0"/>
          <w:marTop w:val="0"/>
          <w:marBottom w:val="0"/>
          <w:divBdr>
            <w:top w:val="none" w:sz="0" w:space="0" w:color="auto"/>
            <w:left w:val="none" w:sz="0" w:space="0" w:color="auto"/>
            <w:bottom w:val="none" w:sz="0" w:space="0" w:color="auto"/>
            <w:right w:val="none" w:sz="0" w:space="0" w:color="auto"/>
          </w:divBdr>
        </w:div>
        <w:div w:id="2051298917">
          <w:marLeft w:val="0"/>
          <w:marRight w:val="0"/>
          <w:marTop w:val="0"/>
          <w:marBottom w:val="0"/>
          <w:divBdr>
            <w:top w:val="none" w:sz="0" w:space="0" w:color="auto"/>
            <w:left w:val="none" w:sz="0" w:space="0" w:color="auto"/>
            <w:bottom w:val="none" w:sz="0" w:space="0" w:color="auto"/>
            <w:right w:val="none" w:sz="0" w:space="0" w:color="auto"/>
          </w:divBdr>
        </w:div>
        <w:div w:id="97259654">
          <w:marLeft w:val="0"/>
          <w:marRight w:val="0"/>
          <w:marTop w:val="0"/>
          <w:marBottom w:val="0"/>
          <w:divBdr>
            <w:top w:val="none" w:sz="0" w:space="0" w:color="auto"/>
            <w:left w:val="none" w:sz="0" w:space="0" w:color="auto"/>
            <w:bottom w:val="none" w:sz="0" w:space="0" w:color="auto"/>
            <w:right w:val="none" w:sz="0" w:space="0" w:color="auto"/>
          </w:divBdr>
        </w:div>
        <w:div w:id="2030136217">
          <w:marLeft w:val="0"/>
          <w:marRight w:val="0"/>
          <w:marTop w:val="0"/>
          <w:marBottom w:val="0"/>
          <w:divBdr>
            <w:top w:val="none" w:sz="0" w:space="0" w:color="auto"/>
            <w:left w:val="none" w:sz="0" w:space="0" w:color="auto"/>
            <w:bottom w:val="none" w:sz="0" w:space="0" w:color="auto"/>
            <w:right w:val="none" w:sz="0" w:space="0" w:color="auto"/>
          </w:divBdr>
        </w:div>
        <w:div w:id="1663971528">
          <w:marLeft w:val="0"/>
          <w:marRight w:val="0"/>
          <w:marTop w:val="0"/>
          <w:marBottom w:val="0"/>
          <w:divBdr>
            <w:top w:val="none" w:sz="0" w:space="0" w:color="auto"/>
            <w:left w:val="none" w:sz="0" w:space="0" w:color="auto"/>
            <w:bottom w:val="none" w:sz="0" w:space="0" w:color="auto"/>
            <w:right w:val="none" w:sz="0" w:space="0" w:color="auto"/>
          </w:divBdr>
        </w:div>
        <w:div w:id="1976330459">
          <w:marLeft w:val="0"/>
          <w:marRight w:val="0"/>
          <w:marTop w:val="0"/>
          <w:marBottom w:val="0"/>
          <w:divBdr>
            <w:top w:val="none" w:sz="0" w:space="0" w:color="auto"/>
            <w:left w:val="none" w:sz="0" w:space="0" w:color="auto"/>
            <w:bottom w:val="none" w:sz="0" w:space="0" w:color="auto"/>
            <w:right w:val="none" w:sz="0" w:space="0" w:color="auto"/>
          </w:divBdr>
        </w:div>
        <w:div w:id="1118379807">
          <w:marLeft w:val="0"/>
          <w:marRight w:val="0"/>
          <w:marTop w:val="0"/>
          <w:marBottom w:val="0"/>
          <w:divBdr>
            <w:top w:val="none" w:sz="0" w:space="0" w:color="auto"/>
            <w:left w:val="none" w:sz="0" w:space="0" w:color="auto"/>
            <w:bottom w:val="none" w:sz="0" w:space="0" w:color="auto"/>
            <w:right w:val="none" w:sz="0" w:space="0" w:color="auto"/>
          </w:divBdr>
        </w:div>
        <w:div w:id="1879851401">
          <w:marLeft w:val="0"/>
          <w:marRight w:val="0"/>
          <w:marTop w:val="0"/>
          <w:marBottom w:val="0"/>
          <w:divBdr>
            <w:top w:val="none" w:sz="0" w:space="0" w:color="auto"/>
            <w:left w:val="none" w:sz="0" w:space="0" w:color="auto"/>
            <w:bottom w:val="none" w:sz="0" w:space="0" w:color="auto"/>
            <w:right w:val="none" w:sz="0" w:space="0" w:color="auto"/>
          </w:divBdr>
        </w:div>
        <w:div w:id="959069696">
          <w:marLeft w:val="0"/>
          <w:marRight w:val="0"/>
          <w:marTop w:val="0"/>
          <w:marBottom w:val="0"/>
          <w:divBdr>
            <w:top w:val="none" w:sz="0" w:space="0" w:color="auto"/>
            <w:left w:val="none" w:sz="0" w:space="0" w:color="auto"/>
            <w:bottom w:val="none" w:sz="0" w:space="0" w:color="auto"/>
            <w:right w:val="none" w:sz="0" w:space="0" w:color="auto"/>
          </w:divBdr>
        </w:div>
        <w:div w:id="649821956">
          <w:marLeft w:val="0"/>
          <w:marRight w:val="0"/>
          <w:marTop w:val="0"/>
          <w:marBottom w:val="0"/>
          <w:divBdr>
            <w:top w:val="none" w:sz="0" w:space="0" w:color="auto"/>
            <w:left w:val="none" w:sz="0" w:space="0" w:color="auto"/>
            <w:bottom w:val="none" w:sz="0" w:space="0" w:color="auto"/>
            <w:right w:val="none" w:sz="0" w:space="0" w:color="auto"/>
          </w:divBdr>
        </w:div>
        <w:div w:id="1496609193">
          <w:marLeft w:val="0"/>
          <w:marRight w:val="0"/>
          <w:marTop w:val="0"/>
          <w:marBottom w:val="0"/>
          <w:divBdr>
            <w:top w:val="none" w:sz="0" w:space="0" w:color="auto"/>
            <w:left w:val="none" w:sz="0" w:space="0" w:color="auto"/>
            <w:bottom w:val="none" w:sz="0" w:space="0" w:color="auto"/>
            <w:right w:val="none" w:sz="0" w:space="0" w:color="auto"/>
          </w:divBdr>
        </w:div>
        <w:div w:id="466314680">
          <w:marLeft w:val="0"/>
          <w:marRight w:val="0"/>
          <w:marTop w:val="0"/>
          <w:marBottom w:val="0"/>
          <w:divBdr>
            <w:top w:val="none" w:sz="0" w:space="0" w:color="auto"/>
            <w:left w:val="none" w:sz="0" w:space="0" w:color="auto"/>
            <w:bottom w:val="none" w:sz="0" w:space="0" w:color="auto"/>
            <w:right w:val="none" w:sz="0" w:space="0" w:color="auto"/>
          </w:divBdr>
        </w:div>
        <w:div w:id="1949115315">
          <w:marLeft w:val="0"/>
          <w:marRight w:val="0"/>
          <w:marTop w:val="0"/>
          <w:marBottom w:val="0"/>
          <w:divBdr>
            <w:top w:val="none" w:sz="0" w:space="0" w:color="auto"/>
            <w:left w:val="none" w:sz="0" w:space="0" w:color="auto"/>
            <w:bottom w:val="none" w:sz="0" w:space="0" w:color="auto"/>
            <w:right w:val="none" w:sz="0" w:space="0" w:color="auto"/>
          </w:divBdr>
        </w:div>
        <w:div w:id="488329215">
          <w:marLeft w:val="0"/>
          <w:marRight w:val="0"/>
          <w:marTop w:val="0"/>
          <w:marBottom w:val="0"/>
          <w:divBdr>
            <w:top w:val="none" w:sz="0" w:space="0" w:color="auto"/>
            <w:left w:val="none" w:sz="0" w:space="0" w:color="auto"/>
            <w:bottom w:val="none" w:sz="0" w:space="0" w:color="auto"/>
            <w:right w:val="none" w:sz="0" w:space="0" w:color="auto"/>
          </w:divBdr>
        </w:div>
        <w:div w:id="2015917612">
          <w:marLeft w:val="0"/>
          <w:marRight w:val="0"/>
          <w:marTop w:val="0"/>
          <w:marBottom w:val="0"/>
          <w:divBdr>
            <w:top w:val="none" w:sz="0" w:space="0" w:color="auto"/>
            <w:left w:val="none" w:sz="0" w:space="0" w:color="auto"/>
            <w:bottom w:val="none" w:sz="0" w:space="0" w:color="auto"/>
            <w:right w:val="none" w:sz="0" w:space="0" w:color="auto"/>
          </w:divBdr>
        </w:div>
        <w:div w:id="298614449">
          <w:marLeft w:val="0"/>
          <w:marRight w:val="0"/>
          <w:marTop w:val="0"/>
          <w:marBottom w:val="0"/>
          <w:divBdr>
            <w:top w:val="none" w:sz="0" w:space="0" w:color="auto"/>
            <w:left w:val="none" w:sz="0" w:space="0" w:color="auto"/>
            <w:bottom w:val="none" w:sz="0" w:space="0" w:color="auto"/>
            <w:right w:val="none" w:sz="0" w:space="0" w:color="auto"/>
          </w:divBdr>
        </w:div>
        <w:div w:id="1991598646">
          <w:marLeft w:val="0"/>
          <w:marRight w:val="0"/>
          <w:marTop w:val="0"/>
          <w:marBottom w:val="0"/>
          <w:divBdr>
            <w:top w:val="none" w:sz="0" w:space="0" w:color="auto"/>
            <w:left w:val="none" w:sz="0" w:space="0" w:color="auto"/>
            <w:bottom w:val="none" w:sz="0" w:space="0" w:color="auto"/>
            <w:right w:val="none" w:sz="0" w:space="0" w:color="auto"/>
          </w:divBdr>
        </w:div>
        <w:div w:id="1638998525">
          <w:marLeft w:val="0"/>
          <w:marRight w:val="0"/>
          <w:marTop w:val="0"/>
          <w:marBottom w:val="0"/>
          <w:divBdr>
            <w:top w:val="none" w:sz="0" w:space="0" w:color="auto"/>
            <w:left w:val="none" w:sz="0" w:space="0" w:color="auto"/>
            <w:bottom w:val="none" w:sz="0" w:space="0" w:color="auto"/>
            <w:right w:val="none" w:sz="0" w:space="0" w:color="auto"/>
          </w:divBdr>
        </w:div>
        <w:div w:id="2027827890">
          <w:marLeft w:val="0"/>
          <w:marRight w:val="0"/>
          <w:marTop w:val="0"/>
          <w:marBottom w:val="0"/>
          <w:divBdr>
            <w:top w:val="none" w:sz="0" w:space="0" w:color="auto"/>
            <w:left w:val="none" w:sz="0" w:space="0" w:color="auto"/>
            <w:bottom w:val="none" w:sz="0" w:space="0" w:color="auto"/>
            <w:right w:val="none" w:sz="0" w:space="0" w:color="auto"/>
          </w:divBdr>
        </w:div>
        <w:div w:id="2117360304">
          <w:marLeft w:val="0"/>
          <w:marRight w:val="0"/>
          <w:marTop w:val="0"/>
          <w:marBottom w:val="0"/>
          <w:divBdr>
            <w:top w:val="none" w:sz="0" w:space="0" w:color="auto"/>
            <w:left w:val="none" w:sz="0" w:space="0" w:color="auto"/>
            <w:bottom w:val="none" w:sz="0" w:space="0" w:color="auto"/>
            <w:right w:val="none" w:sz="0" w:space="0" w:color="auto"/>
          </w:divBdr>
        </w:div>
        <w:div w:id="1078214883">
          <w:marLeft w:val="0"/>
          <w:marRight w:val="0"/>
          <w:marTop w:val="0"/>
          <w:marBottom w:val="0"/>
          <w:divBdr>
            <w:top w:val="none" w:sz="0" w:space="0" w:color="auto"/>
            <w:left w:val="none" w:sz="0" w:space="0" w:color="auto"/>
            <w:bottom w:val="none" w:sz="0" w:space="0" w:color="auto"/>
            <w:right w:val="none" w:sz="0" w:space="0" w:color="auto"/>
          </w:divBdr>
        </w:div>
        <w:div w:id="1560937654">
          <w:marLeft w:val="0"/>
          <w:marRight w:val="0"/>
          <w:marTop w:val="0"/>
          <w:marBottom w:val="0"/>
          <w:divBdr>
            <w:top w:val="none" w:sz="0" w:space="0" w:color="auto"/>
            <w:left w:val="none" w:sz="0" w:space="0" w:color="auto"/>
            <w:bottom w:val="none" w:sz="0" w:space="0" w:color="auto"/>
            <w:right w:val="none" w:sz="0" w:space="0" w:color="auto"/>
          </w:divBdr>
        </w:div>
        <w:div w:id="1208757665">
          <w:marLeft w:val="0"/>
          <w:marRight w:val="0"/>
          <w:marTop w:val="0"/>
          <w:marBottom w:val="0"/>
          <w:divBdr>
            <w:top w:val="none" w:sz="0" w:space="0" w:color="auto"/>
            <w:left w:val="none" w:sz="0" w:space="0" w:color="auto"/>
            <w:bottom w:val="none" w:sz="0" w:space="0" w:color="auto"/>
            <w:right w:val="none" w:sz="0" w:space="0" w:color="auto"/>
          </w:divBdr>
        </w:div>
        <w:div w:id="261954359">
          <w:marLeft w:val="0"/>
          <w:marRight w:val="0"/>
          <w:marTop w:val="0"/>
          <w:marBottom w:val="0"/>
          <w:divBdr>
            <w:top w:val="none" w:sz="0" w:space="0" w:color="auto"/>
            <w:left w:val="none" w:sz="0" w:space="0" w:color="auto"/>
            <w:bottom w:val="none" w:sz="0" w:space="0" w:color="auto"/>
            <w:right w:val="none" w:sz="0" w:space="0" w:color="auto"/>
          </w:divBdr>
        </w:div>
        <w:div w:id="393087712">
          <w:marLeft w:val="0"/>
          <w:marRight w:val="0"/>
          <w:marTop w:val="0"/>
          <w:marBottom w:val="0"/>
          <w:divBdr>
            <w:top w:val="none" w:sz="0" w:space="0" w:color="auto"/>
            <w:left w:val="none" w:sz="0" w:space="0" w:color="auto"/>
            <w:bottom w:val="none" w:sz="0" w:space="0" w:color="auto"/>
            <w:right w:val="none" w:sz="0" w:space="0" w:color="auto"/>
          </w:divBdr>
        </w:div>
        <w:div w:id="977490345">
          <w:marLeft w:val="0"/>
          <w:marRight w:val="0"/>
          <w:marTop w:val="0"/>
          <w:marBottom w:val="0"/>
          <w:divBdr>
            <w:top w:val="none" w:sz="0" w:space="0" w:color="auto"/>
            <w:left w:val="none" w:sz="0" w:space="0" w:color="auto"/>
            <w:bottom w:val="none" w:sz="0" w:space="0" w:color="auto"/>
            <w:right w:val="none" w:sz="0" w:space="0" w:color="auto"/>
          </w:divBdr>
        </w:div>
        <w:div w:id="1707103034">
          <w:marLeft w:val="0"/>
          <w:marRight w:val="0"/>
          <w:marTop w:val="0"/>
          <w:marBottom w:val="0"/>
          <w:divBdr>
            <w:top w:val="none" w:sz="0" w:space="0" w:color="auto"/>
            <w:left w:val="none" w:sz="0" w:space="0" w:color="auto"/>
            <w:bottom w:val="none" w:sz="0" w:space="0" w:color="auto"/>
            <w:right w:val="none" w:sz="0" w:space="0" w:color="auto"/>
          </w:divBdr>
        </w:div>
        <w:div w:id="101612703">
          <w:marLeft w:val="0"/>
          <w:marRight w:val="0"/>
          <w:marTop w:val="0"/>
          <w:marBottom w:val="0"/>
          <w:divBdr>
            <w:top w:val="none" w:sz="0" w:space="0" w:color="auto"/>
            <w:left w:val="none" w:sz="0" w:space="0" w:color="auto"/>
            <w:bottom w:val="none" w:sz="0" w:space="0" w:color="auto"/>
            <w:right w:val="none" w:sz="0" w:space="0" w:color="auto"/>
          </w:divBdr>
        </w:div>
        <w:div w:id="88041293">
          <w:marLeft w:val="0"/>
          <w:marRight w:val="0"/>
          <w:marTop w:val="0"/>
          <w:marBottom w:val="0"/>
          <w:divBdr>
            <w:top w:val="none" w:sz="0" w:space="0" w:color="auto"/>
            <w:left w:val="none" w:sz="0" w:space="0" w:color="auto"/>
            <w:bottom w:val="none" w:sz="0" w:space="0" w:color="auto"/>
            <w:right w:val="none" w:sz="0" w:space="0" w:color="auto"/>
          </w:divBdr>
        </w:div>
        <w:div w:id="599218150">
          <w:marLeft w:val="0"/>
          <w:marRight w:val="0"/>
          <w:marTop w:val="0"/>
          <w:marBottom w:val="0"/>
          <w:divBdr>
            <w:top w:val="none" w:sz="0" w:space="0" w:color="auto"/>
            <w:left w:val="none" w:sz="0" w:space="0" w:color="auto"/>
            <w:bottom w:val="none" w:sz="0" w:space="0" w:color="auto"/>
            <w:right w:val="none" w:sz="0" w:space="0" w:color="auto"/>
          </w:divBdr>
        </w:div>
        <w:div w:id="993027877">
          <w:marLeft w:val="0"/>
          <w:marRight w:val="0"/>
          <w:marTop w:val="0"/>
          <w:marBottom w:val="0"/>
          <w:divBdr>
            <w:top w:val="none" w:sz="0" w:space="0" w:color="auto"/>
            <w:left w:val="none" w:sz="0" w:space="0" w:color="auto"/>
            <w:bottom w:val="none" w:sz="0" w:space="0" w:color="auto"/>
            <w:right w:val="none" w:sz="0" w:space="0" w:color="auto"/>
          </w:divBdr>
        </w:div>
        <w:div w:id="768356597">
          <w:marLeft w:val="0"/>
          <w:marRight w:val="0"/>
          <w:marTop w:val="0"/>
          <w:marBottom w:val="0"/>
          <w:divBdr>
            <w:top w:val="none" w:sz="0" w:space="0" w:color="auto"/>
            <w:left w:val="none" w:sz="0" w:space="0" w:color="auto"/>
            <w:bottom w:val="none" w:sz="0" w:space="0" w:color="auto"/>
            <w:right w:val="none" w:sz="0" w:space="0" w:color="auto"/>
          </w:divBdr>
        </w:div>
        <w:div w:id="12692417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30ED40-F35C-415A-BA06-581DDB990EE1}" type="doc">
      <dgm:prSet loTypeId="urn:microsoft.com/office/officeart/2005/8/layout/hierarchy4" loCatId="hierarchy" qsTypeId="urn:microsoft.com/office/officeart/2005/8/quickstyle/simple1" qsCatId="simple" csTypeId="urn:microsoft.com/office/officeart/2005/8/colors/accent1_1" csCatId="accent1" phldr="1"/>
      <dgm:spPr/>
      <dgm:t>
        <a:bodyPr/>
        <a:lstStyle/>
        <a:p>
          <a:endParaRPr lang="es-CO"/>
        </a:p>
      </dgm:t>
    </dgm:pt>
    <dgm:pt modelId="{0A3FAC67-F696-4471-B80B-0ED1390FD68A}">
      <dgm:prSet phldrT="[Texto]"/>
      <dgm:spPr>
        <a:xfrm>
          <a:off x="3420" y="985"/>
          <a:ext cx="59004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Año escolar</a:t>
          </a:r>
        </a:p>
      </dgm:t>
    </dgm:pt>
    <dgm:pt modelId="{5740C1FF-5366-40CA-872F-9898DEFBF443}" type="parTrans" cxnId="{95C85E1A-92EB-465A-B4C5-7D68A33603DF}">
      <dgm:prSet/>
      <dgm:spPr/>
      <dgm:t>
        <a:bodyPr/>
        <a:lstStyle/>
        <a:p>
          <a:endParaRPr lang="es-CO"/>
        </a:p>
      </dgm:t>
    </dgm:pt>
    <dgm:pt modelId="{21560A6A-78CB-4A7A-9B71-4AD90EEC6AF5}" type="sibTrans" cxnId="{95C85E1A-92EB-465A-B4C5-7D68A33603DF}">
      <dgm:prSet/>
      <dgm:spPr/>
      <dgm:t>
        <a:bodyPr/>
        <a:lstStyle/>
        <a:p>
          <a:endParaRPr lang="es-CO"/>
        </a:p>
      </dgm:t>
    </dgm:pt>
    <dgm:pt modelId="{6D7488D6-912F-446E-B110-86B0055E370A}">
      <dgm:prSet phldrT="[Texto]"/>
      <dgm:spPr>
        <a:xfrm>
          <a:off x="34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Dllo Institucional</a:t>
          </a:r>
        </a:p>
      </dgm:t>
    </dgm:pt>
    <dgm:pt modelId="{C5C8912A-9E3B-4745-BA13-FA906CEB9D62}" type="parTrans" cxnId="{739F7D3B-596A-4A25-92D6-A2AA7258D19D}">
      <dgm:prSet/>
      <dgm:spPr/>
      <dgm:t>
        <a:bodyPr/>
        <a:lstStyle/>
        <a:p>
          <a:endParaRPr lang="es-CO"/>
        </a:p>
      </dgm:t>
    </dgm:pt>
    <dgm:pt modelId="{43CDBB3C-16DC-437D-BC75-9249C6BBB999}" type="sibTrans" cxnId="{739F7D3B-596A-4A25-92D6-A2AA7258D19D}">
      <dgm:prSet/>
      <dgm:spPr/>
      <dgm:t>
        <a:bodyPr/>
        <a:lstStyle/>
        <a:p>
          <a:endParaRPr lang="es-CO"/>
        </a:p>
      </dgm:t>
    </dgm:pt>
    <dgm:pt modelId="{4B1808E7-DD3F-40BC-9605-BD8190A511C3}">
      <dgm:prSet phldrT="[Texto]"/>
      <dgm:spPr>
        <a:xfrm>
          <a:off x="34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Directora, Docentes</a:t>
          </a:r>
        </a:p>
      </dgm:t>
    </dgm:pt>
    <dgm:pt modelId="{1FDD9592-702C-4CD1-A5C6-F18BAEE3CE0C}" type="parTrans" cxnId="{D9C9AF41-29EC-42F1-8BA5-55D99595EC6B}">
      <dgm:prSet/>
      <dgm:spPr/>
      <dgm:t>
        <a:bodyPr/>
        <a:lstStyle/>
        <a:p>
          <a:endParaRPr lang="es-CO"/>
        </a:p>
      </dgm:t>
    </dgm:pt>
    <dgm:pt modelId="{2C4BE52B-DE74-40A6-A393-EA27FBBB720C}" type="sibTrans" cxnId="{D9C9AF41-29EC-42F1-8BA5-55D99595EC6B}">
      <dgm:prSet/>
      <dgm:spPr/>
      <dgm:t>
        <a:bodyPr/>
        <a:lstStyle/>
        <a:p>
          <a:endParaRPr lang="es-CO"/>
        </a:p>
      </dgm:t>
    </dgm:pt>
    <dgm:pt modelId="{602456DF-B4B6-4EC9-9F42-B9109DC6554F}">
      <dgm:prSet phldrT="[Texto]"/>
      <dgm:spPr>
        <a:xfrm>
          <a:off x="6647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Primer Período</a:t>
          </a:r>
        </a:p>
      </dgm:t>
    </dgm:pt>
    <dgm:pt modelId="{B290C25D-13A7-441B-A69B-528B9575E8E6}" type="parTrans" cxnId="{63F741A5-2CA0-4C0D-AD30-02A65A062582}">
      <dgm:prSet/>
      <dgm:spPr/>
      <dgm:t>
        <a:bodyPr/>
        <a:lstStyle/>
        <a:p>
          <a:endParaRPr lang="es-CO"/>
        </a:p>
      </dgm:t>
    </dgm:pt>
    <dgm:pt modelId="{81F38B03-C1EA-4A32-BFE4-A8420266F7C9}" type="sibTrans" cxnId="{63F741A5-2CA0-4C0D-AD30-02A65A062582}">
      <dgm:prSet/>
      <dgm:spPr/>
      <dgm:t>
        <a:bodyPr/>
        <a:lstStyle/>
        <a:p>
          <a:endParaRPr lang="es-CO"/>
        </a:p>
      </dgm:t>
    </dgm:pt>
    <dgm:pt modelId="{A3FCADDD-4FF2-4A40-98F2-86D9CE3D0122}">
      <dgm:prSet phldrT="[Texto]"/>
      <dgm:spPr>
        <a:xfrm>
          <a:off x="6647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10 semanas</a:t>
          </a:r>
        </a:p>
      </dgm:t>
    </dgm:pt>
    <dgm:pt modelId="{83002544-73F3-481A-A25F-12831D2DE866}" type="parTrans" cxnId="{72E637D7-B2BE-4719-B943-CB0BF9B7B648}">
      <dgm:prSet/>
      <dgm:spPr/>
      <dgm:t>
        <a:bodyPr/>
        <a:lstStyle/>
        <a:p>
          <a:endParaRPr lang="es-CO"/>
        </a:p>
      </dgm:t>
    </dgm:pt>
    <dgm:pt modelId="{FAB1E24D-24FE-41E3-93F0-2C1B80E6AE2B}" type="sibTrans" cxnId="{72E637D7-B2BE-4719-B943-CB0BF9B7B648}">
      <dgm:prSet/>
      <dgm:spPr/>
      <dgm:t>
        <a:bodyPr/>
        <a:lstStyle/>
        <a:p>
          <a:endParaRPr lang="es-CO"/>
        </a:p>
      </dgm:t>
    </dgm:pt>
    <dgm:pt modelId="{2A6B329C-BD84-4A34-8A3D-A728BEB74985}">
      <dgm:prSet phldrT="[Texto]"/>
      <dgm:spPr>
        <a:xfrm>
          <a:off x="34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1 Semana (Enero)</a:t>
          </a:r>
        </a:p>
      </dgm:t>
    </dgm:pt>
    <dgm:pt modelId="{96DBA95C-8C96-4C3D-B624-47425297F8CC}" type="parTrans" cxnId="{B94E2974-914B-4DCF-9DDA-F78B33291F06}">
      <dgm:prSet/>
      <dgm:spPr/>
      <dgm:t>
        <a:bodyPr/>
        <a:lstStyle/>
        <a:p>
          <a:endParaRPr lang="es-CO"/>
        </a:p>
      </dgm:t>
    </dgm:pt>
    <dgm:pt modelId="{E46FB40E-40ED-46CF-9909-FCB364DBA933}" type="sibTrans" cxnId="{B94E2974-914B-4DCF-9DDA-F78B33291F06}">
      <dgm:prSet/>
      <dgm:spPr/>
      <dgm:t>
        <a:bodyPr/>
        <a:lstStyle/>
        <a:p>
          <a:endParaRPr lang="es-CO"/>
        </a:p>
      </dgm:t>
    </dgm:pt>
    <dgm:pt modelId="{AE02550F-E2B9-4705-B8AD-0B5E79D7FF29}">
      <dgm:prSet phldrT="[Texto]"/>
      <dgm:spPr>
        <a:xfrm>
          <a:off x="6647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Directora, Docentes, Padres, Estudiantes</a:t>
          </a:r>
        </a:p>
      </dgm:t>
    </dgm:pt>
    <dgm:pt modelId="{596FC227-3E3F-4E96-8FE7-7D70A13F490F}" type="parTrans" cxnId="{9967BC26-4FE7-4DB3-A281-4C0A0E568DDC}">
      <dgm:prSet/>
      <dgm:spPr/>
      <dgm:t>
        <a:bodyPr/>
        <a:lstStyle/>
        <a:p>
          <a:endParaRPr lang="es-CO"/>
        </a:p>
      </dgm:t>
    </dgm:pt>
    <dgm:pt modelId="{6F0440B4-CBEA-4801-ABE3-C72B60C6A700}" type="sibTrans" cxnId="{9967BC26-4FE7-4DB3-A281-4C0A0E568DDC}">
      <dgm:prSet/>
      <dgm:spPr/>
      <dgm:t>
        <a:bodyPr/>
        <a:lstStyle/>
        <a:p>
          <a:endParaRPr lang="es-CO"/>
        </a:p>
      </dgm:t>
    </dgm:pt>
    <dgm:pt modelId="{D317FF1D-31FF-4E9B-8DC2-C5B9CF70388D}">
      <dgm:prSet phldrT="[Texto]"/>
      <dgm:spPr>
        <a:xfrm>
          <a:off x="13260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Dllo Institucional</a:t>
          </a:r>
        </a:p>
      </dgm:t>
    </dgm:pt>
    <dgm:pt modelId="{FA8258B2-45E7-4498-B58D-517762AD6DB9}" type="parTrans" cxnId="{F458C0FF-0CE7-4488-A3A8-A0050599AFE9}">
      <dgm:prSet/>
      <dgm:spPr/>
      <dgm:t>
        <a:bodyPr/>
        <a:lstStyle/>
        <a:p>
          <a:endParaRPr lang="es-CO"/>
        </a:p>
      </dgm:t>
    </dgm:pt>
    <dgm:pt modelId="{927666C8-7B3F-422F-962C-945A676755A9}" type="sibTrans" cxnId="{F458C0FF-0CE7-4488-A3A8-A0050599AFE9}">
      <dgm:prSet/>
      <dgm:spPr/>
      <dgm:t>
        <a:bodyPr/>
        <a:lstStyle/>
        <a:p>
          <a:endParaRPr lang="es-CO"/>
        </a:p>
      </dgm:t>
    </dgm:pt>
    <dgm:pt modelId="{0B6F0BBD-6C1F-48EB-87C3-31754B22D8B6}">
      <dgm:prSet phldrT="[Texto]"/>
      <dgm:spPr>
        <a:xfrm>
          <a:off x="13260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1 Semana (Semana Santa)</a:t>
          </a:r>
        </a:p>
      </dgm:t>
    </dgm:pt>
    <dgm:pt modelId="{191C0355-B8F7-4E19-BF2E-69D89B471319}" type="parTrans" cxnId="{80DEB104-2951-4E95-AAE6-E939BDFFBE82}">
      <dgm:prSet/>
      <dgm:spPr/>
      <dgm:t>
        <a:bodyPr/>
        <a:lstStyle/>
        <a:p>
          <a:endParaRPr lang="es-CO"/>
        </a:p>
      </dgm:t>
    </dgm:pt>
    <dgm:pt modelId="{24F8011F-93D3-4183-AF5C-49B6BBF0498F}" type="sibTrans" cxnId="{80DEB104-2951-4E95-AAE6-E939BDFFBE82}">
      <dgm:prSet/>
      <dgm:spPr/>
      <dgm:t>
        <a:bodyPr/>
        <a:lstStyle/>
        <a:p>
          <a:endParaRPr lang="es-CO"/>
        </a:p>
      </dgm:t>
    </dgm:pt>
    <dgm:pt modelId="{F8ACD694-2997-4CD2-9805-7D6E9A394C20}">
      <dgm:prSet phldrT="[Texto]"/>
      <dgm:spPr>
        <a:xfrm>
          <a:off x="13260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Directora, Docentes</a:t>
          </a:r>
        </a:p>
      </dgm:t>
    </dgm:pt>
    <dgm:pt modelId="{5E74FA52-68A6-4F1F-BFBD-8F69C2469F91}" type="parTrans" cxnId="{A6E1BEB8-B100-494A-A10D-227465C20964}">
      <dgm:prSet/>
      <dgm:spPr/>
      <dgm:t>
        <a:bodyPr/>
        <a:lstStyle/>
        <a:p>
          <a:endParaRPr lang="es-CO"/>
        </a:p>
      </dgm:t>
    </dgm:pt>
    <dgm:pt modelId="{B9496DE2-2733-4E5C-A1B7-3D4090BF6EF0}" type="sibTrans" cxnId="{A6E1BEB8-B100-494A-A10D-227465C20964}">
      <dgm:prSet/>
      <dgm:spPr/>
      <dgm:t>
        <a:bodyPr/>
        <a:lstStyle/>
        <a:p>
          <a:endParaRPr lang="es-CO"/>
        </a:p>
      </dgm:t>
    </dgm:pt>
    <dgm:pt modelId="{DA25B358-D39E-4171-B2B3-260B5F2CA852}">
      <dgm:prSet phldrT="[Texto]"/>
      <dgm:spPr>
        <a:xfrm>
          <a:off x="19873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Segundo Período</a:t>
          </a:r>
        </a:p>
      </dgm:t>
    </dgm:pt>
    <dgm:pt modelId="{45B8EB36-6B91-4782-B329-96285DC7C63D}" type="parTrans" cxnId="{45900062-510F-4975-9C4D-7311E9C00BDE}">
      <dgm:prSet/>
      <dgm:spPr/>
      <dgm:t>
        <a:bodyPr/>
        <a:lstStyle/>
        <a:p>
          <a:endParaRPr lang="es-CO"/>
        </a:p>
      </dgm:t>
    </dgm:pt>
    <dgm:pt modelId="{52338933-AFE1-4BCA-AB6A-787C6A8865C0}" type="sibTrans" cxnId="{45900062-510F-4975-9C4D-7311E9C00BDE}">
      <dgm:prSet/>
      <dgm:spPr/>
      <dgm:t>
        <a:bodyPr/>
        <a:lstStyle/>
        <a:p>
          <a:endParaRPr lang="es-CO"/>
        </a:p>
      </dgm:t>
    </dgm:pt>
    <dgm:pt modelId="{FD6C0842-1BB6-4B94-BD2E-3D63543CC3F5}">
      <dgm:prSet phldrT="[Texto]"/>
      <dgm:spPr>
        <a:xfrm>
          <a:off x="19873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10 semanas</a:t>
          </a:r>
        </a:p>
      </dgm:t>
    </dgm:pt>
    <dgm:pt modelId="{64EA4DB7-8651-49DA-A444-899FA96B074D}" type="parTrans" cxnId="{8667FD73-1DCC-4ACC-82C1-F2B2C7BDDB66}">
      <dgm:prSet/>
      <dgm:spPr/>
      <dgm:t>
        <a:bodyPr/>
        <a:lstStyle/>
        <a:p>
          <a:endParaRPr lang="es-CO"/>
        </a:p>
      </dgm:t>
    </dgm:pt>
    <dgm:pt modelId="{85A0B1AA-6D2C-4440-AFF7-7760B665FD1F}" type="sibTrans" cxnId="{8667FD73-1DCC-4ACC-82C1-F2B2C7BDDB66}">
      <dgm:prSet/>
      <dgm:spPr/>
      <dgm:t>
        <a:bodyPr/>
        <a:lstStyle/>
        <a:p>
          <a:endParaRPr lang="es-CO"/>
        </a:p>
      </dgm:t>
    </dgm:pt>
    <dgm:pt modelId="{320203F5-0A88-4D30-A6BA-C9C5B880D352}">
      <dgm:prSet phldrT="[Texto]"/>
      <dgm:spPr>
        <a:xfrm>
          <a:off x="19873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Directora, Docentes, Padres, Estudiantes</a:t>
          </a:r>
        </a:p>
      </dgm:t>
    </dgm:pt>
    <dgm:pt modelId="{4ACE53AE-13F4-4347-9692-24F0AAAFE34C}" type="parTrans" cxnId="{F71E2ADB-DE8E-49F9-B935-F56C4BD616A7}">
      <dgm:prSet/>
      <dgm:spPr/>
      <dgm:t>
        <a:bodyPr/>
        <a:lstStyle/>
        <a:p>
          <a:endParaRPr lang="es-CO"/>
        </a:p>
      </dgm:t>
    </dgm:pt>
    <dgm:pt modelId="{9A1428D4-51FD-4F81-9A33-560971F4550C}" type="sibTrans" cxnId="{F71E2ADB-DE8E-49F9-B935-F56C4BD616A7}">
      <dgm:prSet/>
      <dgm:spPr/>
      <dgm:t>
        <a:bodyPr/>
        <a:lstStyle/>
        <a:p>
          <a:endParaRPr lang="es-CO"/>
        </a:p>
      </dgm:t>
    </dgm:pt>
    <dgm:pt modelId="{AF1BD30C-9D33-4043-865F-2C968C192B5F}">
      <dgm:prSet phldrT="[Texto]"/>
      <dgm:spPr>
        <a:xfrm>
          <a:off x="26486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Dllo Institucional</a:t>
          </a:r>
        </a:p>
      </dgm:t>
    </dgm:pt>
    <dgm:pt modelId="{9B1D3AC0-78CF-419B-AC34-399A3EFE7E7A}" type="parTrans" cxnId="{167230F9-D1A1-4F80-8112-DFBC754E7B83}">
      <dgm:prSet/>
      <dgm:spPr/>
      <dgm:t>
        <a:bodyPr/>
        <a:lstStyle/>
        <a:p>
          <a:endParaRPr lang="es-CO"/>
        </a:p>
      </dgm:t>
    </dgm:pt>
    <dgm:pt modelId="{F99E2880-276E-4364-A5B6-22110CFCE128}" type="sibTrans" cxnId="{167230F9-D1A1-4F80-8112-DFBC754E7B83}">
      <dgm:prSet/>
      <dgm:spPr/>
      <dgm:t>
        <a:bodyPr/>
        <a:lstStyle/>
        <a:p>
          <a:endParaRPr lang="es-CO"/>
        </a:p>
      </dgm:t>
    </dgm:pt>
    <dgm:pt modelId="{0ABDD9E4-B0D9-4088-B9D2-B21B00991E1B}">
      <dgm:prSet phldrT="[Texto]"/>
      <dgm:spPr>
        <a:xfrm>
          <a:off x="26486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1 Semana (Junio)</a:t>
          </a:r>
        </a:p>
      </dgm:t>
    </dgm:pt>
    <dgm:pt modelId="{4CF6F08B-4191-4C4D-9151-E2ECE48A2930}" type="parTrans" cxnId="{F25DDEDF-2E0F-4FCD-BBC8-540806BFFD1C}">
      <dgm:prSet/>
      <dgm:spPr/>
      <dgm:t>
        <a:bodyPr/>
        <a:lstStyle/>
        <a:p>
          <a:endParaRPr lang="es-CO"/>
        </a:p>
      </dgm:t>
    </dgm:pt>
    <dgm:pt modelId="{25FD8C37-27C9-4C5A-8391-A036C895FCDD}" type="sibTrans" cxnId="{F25DDEDF-2E0F-4FCD-BBC8-540806BFFD1C}">
      <dgm:prSet/>
      <dgm:spPr/>
      <dgm:t>
        <a:bodyPr/>
        <a:lstStyle/>
        <a:p>
          <a:endParaRPr lang="es-CO"/>
        </a:p>
      </dgm:t>
    </dgm:pt>
    <dgm:pt modelId="{9261E7A6-E493-410C-8190-2D47D3A8D9B9}">
      <dgm:prSet phldrT="[Texto]"/>
      <dgm:spPr>
        <a:xfrm>
          <a:off x="26486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Directora, Docentes</a:t>
          </a:r>
        </a:p>
      </dgm:t>
    </dgm:pt>
    <dgm:pt modelId="{23B60FD4-64BB-4AF4-B9A4-7AF41BFA769D}" type="parTrans" cxnId="{EBAD9A8A-E4C7-4FBF-89D9-C6E860EA96E9}">
      <dgm:prSet/>
      <dgm:spPr/>
      <dgm:t>
        <a:bodyPr/>
        <a:lstStyle/>
        <a:p>
          <a:endParaRPr lang="es-CO"/>
        </a:p>
      </dgm:t>
    </dgm:pt>
    <dgm:pt modelId="{0509D587-532E-4192-8815-AC0BFAA95F8A}" type="sibTrans" cxnId="{EBAD9A8A-E4C7-4FBF-89D9-C6E860EA96E9}">
      <dgm:prSet/>
      <dgm:spPr/>
      <dgm:t>
        <a:bodyPr/>
        <a:lstStyle/>
        <a:p>
          <a:endParaRPr lang="es-CO"/>
        </a:p>
      </dgm:t>
    </dgm:pt>
    <dgm:pt modelId="{54EF7500-C95B-4065-BB51-67915C0C40B8}">
      <dgm:prSet phldrT="[Texto]"/>
      <dgm:spPr>
        <a:xfrm>
          <a:off x="33099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Tercer Período</a:t>
          </a:r>
        </a:p>
      </dgm:t>
    </dgm:pt>
    <dgm:pt modelId="{D153804D-7126-4335-85C0-1CABA189801B}" type="parTrans" cxnId="{04BB0B9E-DD4D-43BB-A4F6-5103F08BC2F8}">
      <dgm:prSet/>
      <dgm:spPr/>
      <dgm:t>
        <a:bodyPr/>
        <a:lstStyle/>
        <a:p>
          <a:endParaRPr lang="es-CO"/>
        </a:p>
      </dgm:t>
    </dgm:pt>
    <dgm:pt modelId="{8E204AD4-A6C3-43A0-8031-F8EC9EF736C5}" type="sibTrans" cxnId="{04BB0B9E-DD4D-43BB-A4F6-5103F08BC2F8}">
      <dgm:prSet/>
      <dgm:spPr/>
      <dgm:t>
        <a:bodyPr/>
        <a:lstStyle/>
        <a:p>
          <a:endParaRPr lang="es-CO"/>
        </a:p>
      </dgm:t>
    </dgm:pt>
    <dgm:pt modelId="{31943DC5-8CC2-4227-BC60-DE0769847457}">
      <dgm:prSet phldrT="[Texto]"/>
      <dgm:spPr>
        <a:xfrm>
          <a:off x="33099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10 semanas</a:t>
          </a:r>
        </a:p>
      </dgm:t>
    </dgm:pt>
    <dgm:pt modelId="{34A6CAEF-E0B2-4CAF-8A6F-ED30DA7BD810}" type="parTrans" cxnId="{7548EB57-E346-4D22-8460-F7A02EDA0174}">
      <dgm:prSet/>
      <dgm:spPr/>
      <dgm:t>
        <a:bodyPr/>
        <a:lstStyle/>
        <a:p>
          <a:endParaRPr lang="es-CO"/>
        </a:p>
      </dgm:t>
    </dgm:pt>
    <dgm:pt modelId="{A8BDC0CB-80EC-47D6-B9ED-CA4915B11317}" type="sibTrans" cxnId="{7548EB57-E346-4D22-8460-F7A02EDA0174}">
      <dgm:prSet/>
      <dgm:spPr/>
      <dgm:t>
        <a:bodyPr/>
        <a:lstStyle/>
        <a:p>
          <a:endParaRPr lang="es-CO"/>
        </a:p>
      </dgm:t>
    </dgm:pt>
    <dgm:pt modelId="{C5712D6B-8127-4A68-9E9B-49E03CAF33BF}">
      <dgm:prSet phldrT="[Texto]"/>
      <dgm:spPr>
        <a:xfrm>
          <a:off x="33099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Directora, Docentes, Padres, Estudiantes</a:t>
          </a:r>
        </a:p>
      </dgm:t>
    </dgm:pt>
    <dgm:pt modelId="{D39D52C5-57D2-4059-AD47-2D2633B7906D}" type="parTrans" cxnId="{A39A52A2-2FAF-41C3-84EA-B3ADBDA52952}">
      <dgm:prSet/>
      <dgm:spPr/>
      <dgm:t>
        <a:bodyPr/>
        <a:lstStyle/>
        <a:p>
          <a:endParaRPr lang="es-CO"/>
        </a:p>
      </dgm:t>
    </dgm:pt>
    <dgm:pt modelId="{7236C0CE-BFD9-4D41-8682-416B8C85543E}" type="sibTrans" cxnId="{A39A52A2-2FAF-41C3-84EA-B3ADBDA52952}">
      <dgm:prSet/>
      <dgm:spPr/>
      <dgm:t>
        <a:bodyPr/>
        <a:lstStyle/>
        <a:p>
          <a:endParaRPr lang="es-CO"/>
        </a:p>
      </dgm:t>
    </dgm:pt>
    <dgm:pt modelId="{20F53248-04E8-45EF-A85F-926681CE09DD}">
      <dgm:prSet phldrT="[Texto]"/>
      <dgm:spPr>
        <a:xfrm>
          <a:off x="39712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Dllo Institucional</a:t>
          </a:r>
        </a:p>
      </dgm:t>
    </dgm:pt>
    <dgm:pt modelId="{2B4E9F87-CE4E-40A1-8042-780DA8D84B5E}" type="parTrans" cxnId="{DDB23809-F2BC-4CCB-9EE7-4981E001CF78}">
      <dgm:prSet/>
      <dgm:spPr/>
      <dgm:t>
        <a:bodyPr/>
        <a:lstStyle/>
        <a:p>
          <a:endParaRPr lang="es-CO"/>
        </a:p>
      </dgm:t>
    </dgm:pt>
    <dgm:pt modelId="{316D8401-03A2-4FA7-A427-CEC2154C47B3}" type="sibTrans" cxnId="{DDB23809-F2BC-4CCB-9EE7-4981E001CF78}">
      <dgm:prSet/>
      <dgm:spPr/>
      <dgm:t>
        <a:bodyPr/>
        <a:lstStyle/>
        <a:p>
          <a:endParaRPr lang="es-CO"/>
        </a:p>
      </dgm:t>
    </dgm:pt>
    <dgm:pt modelId="{489F91F9-2FFB-417C-908C-0FC16D8CECB6}">
      <dgm:prSet phldrT="[Texto]"/>
      <dgm:spPr>
        <a:xfrm>
          <a:off x="39712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1 Semana (Octubre)</a:t>
          </a:r>
        </a:p>
      </dgm:t>
    </dgm:pt>
    <dgm:pt modelId="{025507E7-000E-4561-B4EF-153136E77223}" type="parTrans" cxnId="{B75C5311-BD6C-41CD-A5B1-6668F58D2CF3}">
      <dgm:prSet/>
      <dgm:spPr/>
      <dgm:t>
        <a:bodyPr/>
        <a:lstStyle/>
        <a:p>
          <a:endParaRPr lang="es-CO"/>
        </a:p>
      </dgm:t>
    </dgm:pt>
    <dgm:pt modelId="{B975F86F-0B61-49F4-85CB-00DC23250477}" type="sibTrans" cxnId="{B75C5311-BD6C-41CD-A5B1-6668F58D2CF3}">
      <dgm:prSet/>
      <dgm:spPr/>
      <dgm:t>
        <a:bodyPr/>
        <a:lstStyle/>
        <a:p>
          <a:endParaRPr lang="es-CO"/>
        </a:p>
      </dgm:t>
    </dgm:pt>
    <dgm:pt modelId="{E9A2C4C2-B365-419A-A3D8-849984F54946}">
      <dgm:prSet phldrT="[Texto]"/>
      <dgm:spPr>
        <a:xfrm>
          <a:off x="39712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Directora, Docentes</a:t>
          </a:r>
        </a:p>
      </dgm:t>
    </dgm:pt>
    <dgm:pt modelId="{8394B45E-60FA-44C2-A706-78E3A5934A65}" type="parTrans" cxnId="{89D38687-FBD6-4D05-AB8A-94469BD090E2}">
      <dgm:prSet/>
      <dgm:spPr/>
      <dgm:t>
        <a:bodyPr/>
        <a:lstStyle/>
        <a:p>
          <a:endParaRPr lang="es-CO"/>
        </a:p>
      </dgm:t>
    </dgm:pt>
    <dgm:pt modelId="{288F5EA0-DF10-4B0B-BA56-B62CA180146F}" type="sibTrans" cxnId="{89D38687-FBD6-4D05-AB8A-94469BD090E2}">
      <dgm:prSet/>
      <dgm:spPr/>
      <dgm:t>
        <a:bodyPr/>
        <a:lstStyle/>
        <a:p>
          <a:endParaRPr lang="es-CO"/>
        </a:p>
      </dgm:t>
    </dgm:pt>
    <dgm:pt modelId="{A4D6F2DF-76C9-4D0C-8285-3C7AC157C3AB}">
      <dgm:prSet phldrT="[Texto]"/>
      <dgm:spPr>
        <a:xfrm>
          <a:off x="46325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Cuarto Período</a:t>
          </a:r>
        </a:p>
      </dgm:t>
    </dgm:pt>
    <dgm:pt modelId="{ACFFAF45-471F-48EA-80F9-2C5E61863578}" type="parTrans" cxnId="{040515BC-1C0C-4486-8CA2-BB3CDAB52717}">
      <dgm:prSet/>
      <dgm:spPr/>
      <dgm:t>
        <a:bodyPr/>
        <a:lstStyle/>
        <a:p>
          <a:endParaRPr lang="es-CO"/>
        </a:p>
      </dgm:t>
    </dgm:pt>
    <dgm:pt modelId="{C9CB40B1-0A92-4696-8F18-605AFBD28CE0}" type="sibTrans" cxnId="{040515BC-1C0C-4486-8CA2-BB3CDAB52717}">
      <dgm:prSet/>
      <dgm:spPr/>
      <dgm:t>
        <a:bodyPr/>
        <a:lstStyle/>
        <a:p>
          <a:endParaRPr lang="es-CO"/>
        </a:p>
      </dgm:t>
    </dgm:pt>
    <dgm:pt modelId="{E92D2A76-A8F9-438A-AF8C-CE1BE6562D85}">
      <dgm:prSet phldrT="[Texto]"/>
      <dgm:spPr>
        <a:xfrm>
          <a:off x="46325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10 semanas</a:t>
          </a:r>
        </a:p>
      </dgm:t>
    </dgm:pt>
    <dgm:pt modelId="{063573E9-5002-4722-A4BF-507478F0B098}" type="parTrans" cxnId="{2854D412-7732-435F-9986-AB094DF29F9D}">
      <dgm:prSet/>
      <dgm:spPr/>
      <dgm:t>
        <a:bodyPr/>
        <a:lstStyle/>
        <a:p>
          <a:endParaRPr lang="es-CO"/>
        </a:p>
      </dgm:t>
    </dgm:pt>
    <dgm:pt modelId="{B3F1FA08-6E26-44C2-A588-48DE23E5AA72}" type="sibTrans" cxnId="{2854D412-7732-435F-9986-AB094DF29F9D}">
      <dgm:prSet/>
      <dgm:spPr/>
      <dgm:t>
        <a:bodyPr/>
        <a:lstStyle/>
        <a:p>
          <a:endParaRPr lang="es-CO"/>
        </a:p>
      </dgm:t>
    </dgm:pt>
    <dgm:pt modelId="{763BF11C-7B27-48B4-9792-5217B564F981}">
      <dgm:prSet phldrT="[Texto]"/>
      <dgm:spPr>
        <a:xfrm>
          <a:off x="46325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Directora, Docentes, Padres, Estudiantes</a:t>
          </a:r>
        </a:p>
      </dgm:t>
    </dgm:pt>
    <dgm:pt modelId="{67FC936D-F8AA-4860-B9C3-0C5220ADFDF5}" type="parTrans" cxnId="{556CF336-4B34-4AEC-A66D-C779339150F7}">
      <dgm:prSet/>
      <dgm:spPr/>
      <dgm:t>
        <a:bodyPr/>
        <a:lstStyle/>
        <a:p>
          <a:endParaRPr lang="es-CO"/>
        </a:p>
      </dgm:t>
    </dgm:pt>
    <dgm:pt modelId="{E318A57C-9945-4BAB-A0F2-212D6FBF9560}" type="sibTrans" cxnId="{556CF336-4B34-4AEC-A66D-C779339150F7}">
      <dgm:prSet/>
      <dgm:spPr/>
      <dgm:t>
        <a:bodyPr/>
        <a:lstStyle/>
        <a:p>
          <a:endParaRPr lang="es-CO"/>
        </a:p>
      </dgm:t>
    </dgm:pt>
    <dgm:pt modelId="{8D4C8993-F9CB-4EDC-B6BF-23779EF4E92D}">
      <dgm:prSet phldrT="[Texto]"/>
      <dgm:spPr>
        <a:xfrm>
          <a:off x="52938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Dllo Institucional</a:t>
          </a:r>
        </a:p>
      </dgm:t>
    </dgm:pt>
    <dgm:pt modelId="{9FD696B7-9142-457E-AC14-6CA7CD16278E}" type="parTrans" cxnId="{3BBE13CA-6CB2-41CE-B8A7-B1C02EE73005}">
      <dgm:prSet/>
      <dgm:spPr/>
      <dgm:t>
        <a:bodyPr/>
        <a:lstStyle/>
        <a:p>
          <a:endParaRPr lang="es-CO"/>
        </a:p>
      </dgm:t>
    </dgm:pt>
    <dgm:pt modelId="{18793E31-1A3D-4CDE-A1B4-0939A27DFAB3}" type="sibTrans" cxnId="{3BBE13CA-6CB2-41CE-B8A7-B1C02EE73005}">
      <dgm:prSet/>
      <dgm:spPr/>
      <dgm:t>
        <a:bodyPr/>
        <a:lstStyle/>
        <a:p>
          <a:endParaRPr lang="es-CO"/>
        </a:p>
      </dgm:t>
    </dgm:pt>
    <dgm:pt modelId="{FD49CFCA-1343-4C44-8840-82881EE8417C}">
      <dgm:prSet phldrT="[Texto]"/>
      <dgm:spPr>
        <a:xfrm>
          <a:off x="52938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1 Semana (Fin de año)</a:t>
          </a:r>
        </a:p>
      </dgm:t>
    </dgm:pt>
    <dgm:pt modelId="{B76D3EF1-30CD-47E0-9766-A7EE08FEFB3C}" type="parTrans" cxnId="{04659939-DE26-4C87-A316-95B2B7653D59}">
      <dgm:prSet/>
      <dgm:spPr/>
      <dgm:t>
        <a:bodyPr/>
        <a:lstStyle/>
        <a:p>
          <a:endParaRPr lang="es-CO"/>
        </a:p>
      </dgm:t>
    </dgm:pt>
    <dgm:pt modelId="{4AF6813B-E279-4F87-925A-9B3235D5A6CD}" type="sibTrans" cxnId="{04659939-DE26-4C87-A316-95B2B7653D59}">
      <dgm:prSet/>
      <dgm:spPr/>
      <dgm:t>
        <a:bodyPr/>
        <a:lstStyle/>
        <a:p>
          <a:endParaRPr lang="es-CO"/>
        </a:p>
      </dgm:t>
    </dgm:pt>
    <dgm:pt modelId="{0083089B-A3C1-437D-938E-AE70E2CF7E37}">
      <dgm:prSet phldrT="[Texto]"/>
      <dgm:spPr>
        <a:xfrm>
          <a:off x="52938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s-CO">
              <a:solidFill>
                <a:sysClr val="windowText" lastClr="000000">
                  <a:hueOff val="0"/>
                  <a:satOff val="0"/>
                  <a:lumOff val="0"/>
                  <a:alphaOff val="0"/>
                </a:sysClr>
              </a:solidFill>
              <a:latin typeface="Calibri" panose="020F0502020204030204"/>
              <a:ea typeface="+mn-ea"/>
              <a:cs typeface="+mn-cs"/>
            </a:rPr>
            <a:t>Directora, Docentes</a:t>
          </a:r>
        </a:p>
      </dgm:t>
    </dgm:pt>
    <dgm:pt modelId="{6041DDD0-4170-4D7E-A4E8-751BA7552F88}" type="parTrans" cxnId="{53A799C3-305A-4D80-9727-CB0DE797BD6D}">
      <dgm:prSet/>
      <dgm:spPr/>
      <dgm:t>
        <a:bodyPr/>
        <a:lstStyle/>
        <a:p>
          <a:endParaRPr lang="es-CO"/>
        </a:p>
      </dgm:t>
    </dgm:pt>
    <dgm:pt modelId="{2AC1334C-6840-4A49-AE7B-2E07D9DC96ED}" type="sibTrans" cxnId="{53A799C3-305A-4D80-9727-CB0DE797BD6D}">
      <dgm:prSet/>
      <dgm:spPr/>
      <dgm:t>
        <a:bodyPr/>
        <a:lstStyle/>
        <a:p>
          <a:endParaRPr lang="es-CO"/>
        </a:p>
      </dgm:t>
    </dgm:pt>
    <dgm:pt modelId="{951E9968-1877-4EA9-92AD-67A9E2030558}" type="pres">
      <dgm:prSet presAssocID="{C730ED40-F35C-415A-BA06-581DDB990EE1}" presName="Name0" presStyleCnt="0">
        <dgm:presLayoutVars>
          <dgm:chPref val="1"/>
          <dgm:dir/>
          <dgm:animOne val="branch"/>
          <dgm:animLvl val="lvl"/>
          <dgm:resizeHandles/>
        </dgm:presLayoutVars>
      </dgm:prSet>
      <dgm:spPr/>
    </dgm:pt>
    <dgm:pt modelId="{B665B1AA-89FD-4BC1-9BCA-B2FA4F8130AB}" type="pres">
      <dgm:prSet presAssocID="{0A3FAC67-F696-4471-B80B-0ED1390FD68A}" presName="vertOne" presStyleCnt="0"/>
      <dgm:spPr/>
    </dgm:pt>
    <dgm:pt modelId="{161A914D-0561-4269-9B23-F265A27C445C}" type="pres">
      <dgm:prSet presAssocID="{0A3FAC67-F696-4471-B80B-0ED1390FD68A}" presName="txOne" presStyleLbl="node0" presStyleIdx="0" presStyleCnt="1">
        <dgm:presLayoutVars>
          <dgm:chPref val="3"/>
        </dgm:presLayoutVars>
      </dgm:prSet>
      <dgm:spPr/>
    </dgm:pt>
    <dgm:pt modelId="{EEAC1A33-500C-4200-9C5F-8A9B25D4B3F3}" type="pres">
      <dgm:prSet presAssocID="{0A3FAC67-F696-4471-B80B-0ED1390FD68A}" presName="parTransOne" presStyleCnt="0"/>
      <dgm:spPr/>
    </dgm:pt>
    <dgm:pt modelId="{4E9C1AD4-AB45-4F53-9386-905FB83DBDF3}" type="pres">
      <dgm:prSet presAssocID="{0A3FAC67-F696-4471-B80B-0ED1390FD68A}" presName="horzOne" presStyleCnt="0"/>
      <dgm:spPr/>
    </dgm:pt>
    <dgm:pt modelId="{CBAB7E14-1F5C-4CC4-864C-BAF780EE94F1}" type="pres">
      <dgm:prSet presAssocID="{6D7488D6-912F-446E-B110-86B0055E370A}" presName="vertTwo" presStyleCnt="0"/>
      <dgm:spPr/>
    </dgm:pt>
    <dgm:pt modelId="{680D97B1-A1FC-4AF1-A54B-7839903044DB}" type="pres">
      <dgm:prSet presAssocID="{6D7488D6-912F-446E-B110-86B0055E370A}" presName="txTwo" presStyleLbl="node2" presStyleIdx="0" presStyleCnt="9">
        <dgm:presLayoutVars>
          <dgm:chPref val="3"/>
        </dgm:presLayoutVars>
      </dgm:prSet>
      <dgm:spPr/>
    </dgm:pt>
    <dgm:pt modelId="{094BFEAA-D1D8-4ACC-87EC-EDFF743EE3D9}" type="pres">
      <dgm:prSet presAssocID="{6D7488D6-912F-446E-B110-86B0055E370A}" presName="parTransTwo" presStyleCnt="0"/>
      <dgm:spPr/>
    </dgm:pt>
    <dgm:pt modelId="{13FD60FF-EED1-4BC4-8501-F7A588F07913}" type="pres">
      <dgm:prSet presAssocID="{6D7488D6-912F-446E-B110-86B0055E370A}" presName="horzTwo" presStyleCnt="0"/>
      <dgm:spPr/>
    </dgm:pt>
    <dgm:pt modelId="{060C11D9-340B-413A-8477-EEEAC6E8BC2C}" type="pres">
      <dgm:prSet presAssocID="{2A6B329C-BD84-4A34-8A3D-A728BEB74985}" presName="vertThree" presStyleCnt="0"/>
      <dgm:spPr/>
    </dgm:pt>
    <dgm:pt modelId="{9DC19BC6-3C34-414F-BA42-F6AD6BCC9D08}" type="pres">
      <dgm:prSet presAssocID="{2A6B329C-BD84-4A34-8A3D-A728BEB74985}" presName="txThree" presStyleLbl="node3" presStyleIdx="0" presStyleCnt="9">
        <dgm:presLayoutVars>
          <dgm:chPref val="3"/>
        </dgm:presLayoutVars>
      </dgm:prSet>
      <dgm:spPr/>
    </dgm:pt>
    <dgm:pt modelId="{3CBE4E28-5286-433F-A400-EA79A9CEDDA8}" type="pres">
      <dgm:prSet presAssocID="{2A6B329C-BD84-4A34-8A3D-A728BEB74985}" presName="parTransThree" presStyleCnt="0"/>
      <dgm:spPr/>
    </dgm:pt>
    <dgm:pt modelId="{69A6B21E-E9CD-4256-8B91-CBE392E5EFF1}" type="pres">
      <dgm:prSet presAssocID="{2A6B329C-BD84-4A34-8A3D-A728BEB74985}" presName="horzThree" presStyleCnt="0"/>
      <dgm:spPr/>
    </dgm:pt>
    <dgm:pt modelId="{6F292785-17EA-4BC7-B912-30D40FF06EF9}" type="pres">
      <dgm:prSet presAssocID="{4B1808E7-DD3F-40BC-9605-BD8190A511C3}" presName="vertFour" presStyleCnt="0">
        <dgm:presLayoutVars>
          <dgm:chPref val="3"/>
        </dgm:presLayoutVars>
      </dgm:prSet>
      <dgm:spPr/>
    </dgm:pt>
    <dgm:pt modelId="{7AA2EFFF-11CD-47CC-A698-DB63AF85A367}" type="pres">
      <dgm:prSet presAssocID="{4B1808E7-DD3F-40BC-9605-BD8190A511C3}" presName="txFour" presStyleLbl="node4" presStyleIdx="0" presStyleCnt="9">
        <dgm:presLayoutVars>
          <dgm:chPref val="3"/>
        </dgm:presLayoutVars>
      </dgm:prSet>
      <dgm:spPr/>
    </dgm:pt>
    <dgm:pt modelId="{15423C9A-A998-489A-81D4-C65DD022A482}" type="pres">
      <dgm:prSet presAssocID="{4B1808E7-DD3F-40BC-9605-BD8190A511C3}" presName="horzFour" presStyleCnt="0"/>
      <dgm:spPr/>
    </dgm:pt>
    <dgm:pt modelId="{A1085A90-DF57-4C78-AF0D-D4A234F2463E}" type="pres">
      <dgm:prSet presAssocID="{43CDBB3C-16DC-437D-BC75-9249C6BBB999}" presName="sibSpaceTwo" presStyleCnt="0"/>
      <dgm:spPr/>
    </dgm:pt>
    <dgm:pt modelId="{F02ADC3D-C693-4DFF-89E9-684629F7E6D0}" type="pres">
      <dgm:prSet presAssocID="{602456DF-B4B6-4EC9-9F42-B9109DC6554F}" presName="vertTwo" presStyleCnt="0"/>
      <dgm:spPr/>
    </dgm:pt>
    <dgm:pt modelId="{B443B0A3-5A87-4D99-BBAC-5278C90CF88B}" type="pres">
      <dgm:prSet presAssocID="{602456DF-B4B6-4EC9-9F42-B9109DC6554F}" presName="txTwo" presStyleLbl="node2" presStyleIdx="1" presStyleCnt="9">
        <dgm:presLayoutVars>
          <dgm:chPref val="3"/>
        </dgm:presLayoutVars>
      </dgm:prSet>
      <dgm:spPr/>
    </dgm:pt>
    <dgm:pt modelId="{7DE02547-C5DE-4159-B877-74E79AE44131}" type="pres">
      <dgm:prSet presAssocID="{602456DF-B4B6-4EC9-9F42-B9109DC6554F}" presName="parTransTwo" presStyleCnt="0"/>
      <dgm:spPr/>
    </dgm:pt>
    <dgm:pt modelId="{4A06EAFA-2F0A-4A25-8B28-4728429E7D4D}" type="pres">
      <dgm:prSet presAssocID="{602456DF-B4B6-4EC9-9F42-B9109DC6554F}" presName="horzTwo" presStyleCnt="0"/>
      <dgm:spPr/>
    </dgm:pt>
    <dgm:pt modelId="{ECDC6B70-E784-460B-B97E-D0D66843E6E9}" type="pres">
      <dgm:prSet presAssocID="{A3FCADDD-4FF2-4A40-98F2-86D9CE3D0122}" presName="vertThree" presStyleCnt="0"/>
      <dgm:spPr/>
    </dgm:pt>
    <dgm:pt modelId="{BDF2C38A-F60B-4BB2-82A3-FF190ED47E3C}" type="pres">
      <dgm:prSet presAssocID="{A3FCADDD-4FF2-4A40-98F2-86D9CE3D0122}" presName="txThree" presStyleLbl="node3" presStyleIdx="1" presStyleCnt="9">
        <dgm:presLayoutVars>
          <dgm:chPref val="3"/>
        </dgm:presLayoutVars>
      </dgm:prSet>
      <dgm:spPr/>
    </dgm:pt>
    <dgm:pt modelId="{859D28AD-014D-4597-9099-999AF1C49CCB}" type="pres">
      <dgm:prSet presAssocID="{A3FCADDD-4FF2-4A40-98F2-86D9CE3D0122}" presName="parTransThree" presStyleCnt="0"/>
      <dgm:spPr/>
    </dgm:pt>
    <dgm:pt modelId="{A08C9AFA-1083-4B68-8CCA-9DA5F71777C2}" type="pres">
      <dgm:prSet presAssocID="{A3FCADDD-4FF2-4A40-98F2-86D9CE3D0122}" presName="horzThree" presStyleCnt="0"/>
      <dgm:spPr/>
    </dgm:pt>
    <dgm:pt modelId="{AC96D928-4478-44F0-92E6-F26409E138D5}" type="pres">
      <dgm:prSet presAssocID="{AE02550F-E2B9-4705-B8AD-0B5E79D7FF29}" presName="vertFour" presStyleCnt="0">
        <dgm:presLayoutVars>
          <dgm:chPref val="3"/>
        </dgm:presLayoutVars>
      </dgm:prSet>
      <dgm:spPr/>
    </dgm:pt>
    <dgm:pt modelId="{F5D7A428-1D60-4892-8732-901E343E9EBD}" type="pres">
      <dgm:prSet presAssocID="{AE02550F-E2B9-4705-B8AD-0B5E79D7FF29}" presName="txFour" presStyleLbl="node4" presStyleIdx="1" presStyleCnt="9">
        <dgm:presLayoutVars>
          <dgm:chPref val="3"/>
        </dgm:presLayoutVars>
      </dgm:prSet>
      <dgm:spPr/>
    </dgm:pt>
    <dgm:pt modelId="{558D3851-DEA3-4306-830A-D6A233798984}" type="pres">
      <dgm:prSet presAssocID="{AE02550F-E2B9-4705-B8AD-0B5E79D7FF29}" presName="horzFour" presStyleCnt="0"/>
      <dgm:spPr/>
    </dgm:pt>
    <dgm:pt modelId="{BCEEEC92-AD2C-4A03-AD9E-3B00D17E7F04}" type="pres">
      <dgm:prSet presAssocID="{81F38B03-C1EA-4A32-BFE4-A8420266F7C9}" presName="sibSpaceTwo" presStyleCnt="0"/>
      <dgm:spPr/>
    </dgm:pt>
    <dgm:pt modelId="{20E0F72D-2714-4A08-BC97-E26F40CD13D6}" type="pres">
      <dgm:prSet presAssocID="{D317FF1D-31FF-4E9B-8DC2-C5B9CF70388D}" presName="vertTwo" presStyleCnt="0"/>
      <dgm:spPr/>
    </dgm:pt>
    <dgm:pt modelId="{630DFBAB-C28E-4BBD-A4D0-B5BB93F57317}" type="pres">
      <dgm:prSet presAssocID="{D317FF1D-31FF-4E9B-8DC2-C5B9CF70388D}" presName="txTwo" presStyleLbl="node2" presStyleIdx="2" presStyleCnt="9">
        <dgm:presLayoutVars>
          <dgm:chPref val="3"/>
        </dgm:presLayoutVars>
      </dgm:prSet>
      <dgm:spPr/>
    </dgm:pt>
    <dgm:pt modelId="{0EE2FA93-5E1B-4543-A01C-537A70B69F5B}" type="pres">
      <dgm:prSet presAssocID="{D317FF1D-31FF-4E9B-8DC2-C5B9CF70388D}" presName="parTransTwo" presStyleCnt="0"/>
      <dgm:spPr/>
    </dgm:pt>
    <dgm:pt modelId="{6800A47F-86DC-4490-936C-5B353FB9F8EF}" type="pres">
      <dgm:prSet presAssocID="{D317FF1D-31FF-4E9B-8DC2-C5B9CF70388D}" presName="horzTwo" presStyleCnt="0"/>
      <dgm:spPr/>
    </dgm:pt>
    <dgm:pt modelId="{01023FC5-2DEC-4C2C-84A6-2663AEB48D54}" type="pres">
      <dgm:prSet presAssocID="{0B6F0BBD-6C1F-48EB-87C3-31754B22D8B6}" presName="vertThree" presStyleCnt="0"/>
      <dgm:spPr/>
    </dgm:pt>
    <dgm:pt modelId="{D7804502-F233-42A7-A69C-B30FD1309274}" type="pres">
      <dgm:prSet presAssocID="{0B6F0BBD-6C1F-48EB-87C3-31754B22D8B6}" presName="txThree" presStyleLbl="node3" presStyleIdx="2" presStyleCnt="9">
        <dgm:presLayoutVars>
          <dgm:chPref val="3"/>
        </dgm:presLayoutVars>
      </dgm:prSet>
      <dgm:spPr/>
    </dgm:pt>
    <dgm:pt modelId="{E7DA2406-BB67-42A4-9DDB-5E3CA9992C53}" type="pres">
      <dgm:prSet presAssocID="{0B6F0BBD-6C1F-48EB-87C3-31754B22D8B6}" presName="parTransThree" presStyleCnt="0"/>
      <dgm:spPr/>
    </dgm:pt>
    <dgm:pt modelId="{2EA977B5-960E-4302-B5FA-110304663D77}" type="pres">
      <dgm:prSet presAssocID="{0B6F0BBD-6C1F-48EB-87C3-31754B22D8B6}" presName="horzThree" presStyleCnt="0"/>
      <dgm:spPr/>
    </dgm:pt>
    <dgm:pt modelId="{800115B4-5DAF-45AE-B897-38922F4D8006}" type="pres">
      <dgm:prSet presAssocID="{F8ACD694-2997-4CD2-9805-7D6E9A394C20}" presName="vertFour" presStyleCnt="0">
        <dgm:presLayoutVars>
          <dgm:chPref val="3"/>
        </dgm:presLayoutVars>
      </dgm:prSet>
      <dgm:spPr/>
    </dgm:pt>
    <dgm:pt modelId="{AD4AAC65-88E8-405D-B016-A9BD9DC8D0DA}" type="pres">
      <dgm:prSet presAssocID="{F8ACD694-2997-4CD2-9805-7D6E9A394C20}" presName="txFour" presStyleLbl="node4" presStyleIdx="2" presStyleCnt="9">
        <dgm:presLayoutVars>
          <dgm:chPref val="3"/>
        </dgm:presLayoutVars>
      </dgm:prSet>
      <dgm:spPr/>
    </dgm:pt>
    <dgm:pt modelId="{536C9795-6CA6-49B3-93D5-EEA7206BFC0B}" type="pres">
      <dgm:prSet presAssocID="{F8ACD694-2997-4CD2-9805-7D6E9A394C20}" presName="horzFour" presStyleCnt="0"/>
      <dgm:spPr/>
    </dgm:pt>
    <dgm:pt modelId="{A7E7EA29-DFE6-4EDC-9274-07B163D858B0}" type="pres">
      <dgm:prSet presAssocID="{927666C8-7B3F-422F-962C-945A676755A9}" presName="sibSpaceTwo" presStyleCnt="0"/>
      <dgm:spPr/>
    </dgm:pt>
    <dgm:pt modelId="{F30800AC-4D77-4561-BB91-35BEE1C31BEC}" type="pres">
      <dgm:prSet presAssocID="{DA25B358-D39E-4171-B2B3-260B5F2CA852}" presName="vertTwo" presStyleCnt="0"/>
      <dgm:spPr/>
    </dgm:pt>
    <dgm:pt modelId="{BC1596D7-9813-4734-880D-E80E179FAC82}" type="pres">
      <dgm:prSet presAssocID="{DA25B358-D39E-4171-B2B3-260B5F2CA852}" presName="txTwo" presStyleLbl="node2" presStyleIdx="3" presStyleCnt="9">
        <dgm:presLayoutVars>
          <dgm:chPref val="3"/>
        </dgm:presLayoutVars>
      </dgm:prSet>
      <dgm:spPr/>
    </dgm:pt>
    <dgm:pt modelId="{8702F8BF-FD75-48F6-B7F0-2942BDA28A16}" type="pres">
      <dgm:prSet presAssocID="{DA25B358-D39E-4171-B2B3-260B5F2CA852}" presName="parTransTwo" presStyleCnt="0"/>
      <dgm:spPr/>
    </dgm:pt>
    <dgm:pt modelId="{F15300DC-5AF5-4FCE-B8F5-BCD911AF41D5}" type="pres">
      <dgm:prSet presAssocID="{DA25B358-D39E-4171-B2B3-260B5F2CA852}" presName="horzTwo" presStyleCnt="0"/>
      <dgm:spPr/>
    </dgm:pt>
    <dgm:pt modelId="{4292A536-CE6C-4E7D-8B9F-307B165299E6}" type="pres">
      <dgm:prSet presAssocID="{FD6C0842-1BB6-4B94-BD2E-3D63543CC3F5}" presName="vertThree" presStyleCnt="0"/>
      <dgm:spPr/>
    </dgm:pt>
    <dgm:pt modelId="{D204A637-F6A8-4B8D-98FD-732F309014B4}" type="pres">
      <dgm:prSet presAssocID="{FD6C0842-1BB6-4B94-BD2E-3D63543CC3F5}" presName="txThree" presStyleLbl="node3" presStyleIdx="3" presStyleCnt="9">
        <dgm:presLayoutVars>
          <dgm:chPref val="3"/>
        </dgm:presLayoutVars>
      </dgm:prSet>
      <dgm:spPr/>
    </dgm:pt>
    <dgm:pt modelId="{9CB1C228-AD31-4FF8-9382-06B76F1D1FD7}" type="pres">
      <dgm:prSet presAssocID="{FD6C0842-1BB6-4B94-BD2E-3D63543CC3F5}" presName="parTransThree" presStyleCnt="0"/>
      <dgm:spPr/>
    </dgm:pt>
    <dgm:pt modelId="{6A054AA1-9C30-4001-912E-AED5F545B2C1}" type="pres">
      <dgm:prSet presAssocID="{FD6C0842-1BB6-4B94-BD2E-3D63543CC3F5}" presName="horzThree" presStyleCnt="0"/>
      <dgm:spPr/>
    </dgm:pt>
    <dgm:pt modelId="{71713E04-DA71-4D9B-B1FC-376D8E8A766B}" type="pres">
      <dgm:prSet presAssocID="{320203F5-0A88-4D30-A6BA-C9C5B880D352}" presName="vertFour" presStyleCnt="0">
        <dgm:presLayoutVars>
          <dgm:chPref val="3"/>
        </dgm:presLayoutVars>
      </dgm:prSet>
      <dgm:spPr/>
    </dgm:pt>
    <dgm:pt modelId="{1516E0F2-BD18-45F7-8DEC-8011ED4A6A04}" type="pres">
      <dgm:prSet presAssocID="{320203F5-0A88-4D30-A6BA-C9C5B880D352}" presName="txFour" presStyleLbl="node4" presStyleIdx="3" presStyleCnt="9">
        <dgm:presLayoutVars>
          <dgm:chPref val="3"/>
        </dgm:presLayoutVars>
      </dgm:prSet>
      <dgm:spPr/>
    </dgm:pt>
    <dgm:pt modelId="{D7393E8E-4621-4018-A9FC-F8F7C933CF1B}" type="pres">
      <dgm:prSet presAssocID="{320203F5-0A88-4D30-A6BA-C9C5B880D352}" presName="horzFour" presStyleCnt="0"/>
      <dgm:spPr/>
    </dgm:pt>
    <dgm:pt modelId="{F911579A-6873-4F0B-9A1C-F6E83CB9A8D5}" type="pres">
      <dgm:prSet presAssocID="{52338933-AFE1-4BCA-AB6A-787C6A8865C0}" presName="sibSpaceTwo" presStyleCnt="0"/>
      <dgm:spPr/>
    </dgm:pt>
    <dgm:pt modelId="{D763FB11-8210-4936-B8FA-45A42644D8D5}" type="pres">
      <dgm:prSet presAssocID="{AF1BD30C-9D33-4043-865F-2C968C192B5F}" presName="vertTwo" presStyleCnt="0"/>
      <dgm:spPr/>
    </dgm:pt>
    <dgm:pt modelId="{46800278-3BFA-4976-B568-5BC9C858EE09}" type="pres">
      <dgm:prSet presAssocID="{AF1BD30C-9D33-4043-865F-2C968C192B5F}" presName="txTwo" presStyleLbl="node2" presStyleIdx="4" presStyleCnt="9">
        <dgm:presLayoutVars>
          <dgm:chPref val="3"/>
        </dgm:presLayoutVars>
      </dgm:prSet>
      <dgm:spPr/>
    </dgm:pt>
    <dgm:pt modelId="{22F71474-22D9-4A0D-9042-FFD6ADEBEB7F}" type="pres">
      <dgm:prSet presAssocID="{AF1BD30C-9D33-4043-865F-2C968C192B5F}" presName="parTransTwo" presStyleCnt="0"/>
      <dgm:spPr/>
    </dgm:pt>
    <dgm:pt modelId="{DA9BE4D2-4F48-4AB3-890B-43F97FFCE8BC}" type="pres">
      <dgm:prSet presAssocID="{AF1BD30C-9D33-4043-865F-2C968C192B5F}" presName="horzTwo" presStyleCnt="0"/>
      <dgm:spPr/>
    </dgm:pt>
    <dgm:pt modelId="{9DA97275-97B8-4BBC-97DF-6B75C9472A38}" type="pres">
      <dgm:prSet presAssocID="{0ABDD9E4-B0D9-4088-B9D2-B21B00991E1B}" presName="vertThree" presStyleCnt="0"/>
      <dgm:spPr/>
    </dgm:pt>
    <dgm:pt modelId="{4C047811-3583-44F6-A483-1AE51E1381A7}" type="pres">
      <dgm:prSet presAssocID="{0ABDD9E4-B0D9-4088-B9D2-B21B00991E1B}" presName="txThree" presStyleLbl="node3" presStyleIdx="4" presStyleCnt="9">
        <dgm:presLayoutVars>
          <dgm:chPref val="3"/>
        </dgm:presLayoutVars>
      </dgm:prSet>
      <dgm:spPr/>
    </dgm:pt>
    <dgm:pt modelId="{0C38FDC7-F9D7-4B55-94A2-9F02668C49C2}" type="pres">
      <dgm:prSet presAssocID="{0ABDD9E4-B0D9-4088-B9D2-B21B00991E1B}" presName="parTransThree" presStyleCnt="0"/>
      <dgm:spPr/>
    </dgm:pt>
    <dgm:pt modelId="{C657FE9F-1CB5-46CE-A01E-7E391912E68E}" type="pres">
      <dgm:prSet presAssocID="{0ABDD9E4-B0D9-4088-B9D2-B21B00991E1B}" presName="horzThree" presStyleCnt="0"/>
      <dgm:spPr/>
    </dgm:pt>
    <dgm:pt modelId="{F78ED2AA-8C3B-42B4-8A50-44B6BBDFAB87}" type="pres">
      <dgm:prSet presAssocID="{9261E7A6-E493-410C-8190-2D47D3A8D9B9}" presName="vertFour" presStyleCnt="0">
        <dgm:presLayoutVars>
          <dgm:chPref val="3"/>
        </dgm:presLayoutVars>
      </dgm:prSet>
      <dgm:spPr/>
    </dgm:pt>
    <dgm:pt modelId="{0F100352-4E94-49AF-A0E6-B01238FDDA46}" type="pres">
      <dgm:prSet presAssocID="{9261E7A6-E493-410C-8190-2D47D3A8D9B9}" presName="txFour" presStyleLbl="node4" presStyleIdx="4" presStyleCnt="9">
        <dgm:presLayoutVars>
          <dgm:chPref val="3"/>
        </dgm:presLayoutVars>
      </dgm:prSet>
      <dgm:spPr/>
    </dgm:pt>
    <dgm:pt modelId="{F12EE04D-9FEC-426B-835D-972EC11BCC14}" type="pres">
      <dgm:prSet presAssocID="{9261E7A6-E493-410C-8190-2D47D3A8D9B9}" presName="horzFour" presStyleCnt="0"/>
      <dgm:spPr/>
    </dgm:pt>
    <dgm:pt modelId="{65117099-8EA5-45A6-9B4A-D9BECEBDD6D7}" type="pres">
      <dgm:prSet presAssocID="{F99E2880-276E-4364-A5B6-22110CFCE128}" presName="sibSpaceTwo" presStyleCnt="0"/>
      <dgm:spPr/>
    </dgm:pt>
    <dgm:pt modelId="{992F6D2B-8848-4A06-9057-34949CE3058F}" type="pres">
      <dgm:prSet presAssocID="{54EF7500-C95B-4065-BB51-67915C0C40B8}" presName="vertTwo" presStyleCnt="0"/>
      <dgm:spPr/>
    </dgm:pt>
    <dgm:pt modelId="{980E3BC3-E49A-4835-9DFE-5A3B74BF4926}" type="pres">
      <dgm:prSet presAssocID="{54EF7500-C95B-4065-BB51-67915C0C40B8}" presName="txTwo" presStyleLbl="node2" presStyleIdx="5" presStyleCnt="9">
        <dgm:presLayoutVars>
          <dgm:chPref val="3"/>
        </dgm:presLayoutVars>
      </dgm:prSet>
      <dgm:spPr/>
    </dgm:pt>
    <dgm:pt modelId="{EE4CC250-0765-4FF7-9404-B48DA5664CB5}" type="pres">
      <dgm:prSet presAssocID="{54EF7500-C95B-4065-BB51-67915C0C40B8}" presName="parTransTwo" presStyleCnt="0"/>
      <dgm:spPr/>
    </dgm:pt>
    <dgm:pt modelId="{64E2D8CF-AB9B-42CF-84B2-AE056F60012B}" type="pres">
      <dgm:prSet presAssocID="{54EF7500-C95B-4065-BB51-67915C0C40B8}" presName="horzTwo" presStyleCnt="0"/>
      <dgm:spPr/>
    </dgm:pt>
    <dgm:pt modelId="{FBE69EF4-2AE3-48E3-BE95-70F0C3965BB4}" type="pres">
      <dgm:prSet presAssocID="{31943DC5-8CC2-4227-BC60-DE0769847457}" presName="vertThree" presStyleCnt="0"/>
      <dgm:spPr/>
    </dgm:pt>
    <dgm:pt modelId="{C06D787A-C2E2-4F57-8913-78E87EADE520}" type="pres">
      <dgm:prSet presAssocID="{31943DC5-8CC2-4227-BC60-DE0769847457}" presName="txThree" presStyleLbl="node3" presStyleIdx="5" presStyleCnt="9">
        <dgm:presLayoutVars>
          <dgm:chPref val="3"/>
        </dgm:presLayoutVars>
      </dgm:prSet>
      <dgm:spPr/>
    </dgm:pt>
    <dgm:pt modelId="{0D5494C3-D7B5-41FE-9BDA-B1D0D813A4F7}" type="pres">
      <dgm:prSet presAssocID="{31943DC5-8CC2-4227-BC60-DE0769847457}" presName="parTransThree" presStyleCnt="0"/>
      <dgm:spPr/>
    </dgm:pt>
    <dgm:pt modelId="{0EEB862D-B88F-491C-8B57-D406EA3D2326}" type="pres">
      <dgm:prSet presAssocID="{31943DC5-8CC2-4227-BC60-DE0769847457}" presName="horzThree" presStyleCnt="0"/>
      <dgm:spPr/>
    </dgm:pt>
    <dgm:pt modelId="{375E4D92-E5A1-4438-B143-11C188266193}" type="pres">
      <dgm:prSet presAssocID="{C5712D6B-8127-4A68-9E9B-49E03CAF33BF}" presName="vertFour" presStyleCnt="0">
        <dgm:presLayoutVars>
          <dgm:chPref val="3"/>
        </dgm:presLayoutVars>
      </dgm:prSet>
      <dgm:spPr/>
    </dgm:pt>
    <dgm:pt modelId="{B85207F1-3294-42FE-B1BE-0A364ACBFDE6}" type="pres">
      <dgm:prSet presAssocID="{C5712D6B-8127-4A68-9E9B-49E03CAF33BF}" presName="txFour" presStyleLbl="node4" presStyleIdx="5" presStyleCnt="9">
        <dgm:presLayoutVars>
          <dgm:chPref val="3"/>
        </dgm:presLayoutVars>
      </dgm:prSet>
      <dgm:spPr/>
    </dgm:pt>
    <dgm:pt modelId="{4DDF339C-161F-4CCB-AE5C-0C47CA197B50}" type="pres">
      <dgm:prSet presAssocID="{C5712D6B-8127-4A68-9E9B-49E03CAF33BF}" presName="horzFour" presStyleCnt="0"/>
      <dgm:spPr/>
    </dgm:pt>
    <dgm:pt modelId="{F041A714-2F79-4DD0-B2C9-6AA069CCC918}" type="pres">
      <dgm:prSet presAssocID="{8E204AD4-A6C3-43A0-8031-F8EC9EF736C5}" presName="sibSpaceTwo" presStyleCnt="0"/>
      <dgm:spPr/>
    </dgm:pt>
    <dgm:pt modelId="{15CF7752-21A1-40FE-8029-67E13413C11F}" type="pres">
      <dgm:prSet presAssocID="{20F53248-04E8-45EF-A85F-926681CE09DD}" presName="vertTwo" presStyleCnt="0"/>
      <dgm:spPr/>
    </dgm:pt>
    <dgm:pt modelId="{7023755C-5718-470F-B521-46A633C8E70B}" type="pres">
      <dgm:prSet presAssocID="{20F53248-04E8-45EF-A85F-926681CE09DD}" presName="txTwo" presStyleLbl="node2" presStyleIdx="6" presStyleCnt="9">
        <dgm:presLayoutVars>
          <dgm:chPref val="3"/>
        </dgm:presLayoutVars>
      </dgm:prSet>
      <dgm:spPr/>
    </dgm:pt>
    <dgm:pt modelId="{4E5F9D62-5E46-45D1-B024-1BD463776179}" type="pres">
      <dgm:prSet presAssocID="{20F53248-04E8-45EF-A85F-926681CE09DD}" presName="parTransTwo" presStyleCnt="0"/>
      <dgm:spPr/>
    </dgm:pt>
    <dgm:pt modelId="{FCD53D41-485D-4F05-936D-6FA901EC3FD5}" type="pres">
      <dgm:prSet presAssocID="{20F53248-04E8-45EF-A85F-926681CE09DD}" presName="horzTwo" presStyleCnt="0"/>
      <dgm:spPr/>
    </dgm:pt>
    <dgm:pt modelId="{7EE68F6B-CE9A-4230-A4A7-8A293F06164A}" type="pres">
      <dgm:prSet presAssocID="{489F91F9-2FFB-417C-908C-0FC16D8CECB6}" presName="vertThree" presStyleCnt="0"/>
      <dgm:spPr/>
    </dgm:pt>
    <dgm:pt modelId="{AE68D7AE-6EB9-4E02-A16A-F005D4CC25D3}" type="pres">
      <dgm:prSet presAssocID="{489F91F9-2FFB-417C-908C-0FC16D8CECB6}" presName="txThree" presStyleLbl="node3" presStyleIdx="6" presStyleCnt="9">
        <dgm:presLayoutVars>
          <dgm:chPref val="3"/>
        </dgm:presLayoutVars>
      </dgm:prSet>
      <dgm:spPr/>
    </dgm:pt>
    <dgm:pt modelId="{F34F5A2C-73E6-41B8-AC6A-54699671A4C6}" type="pres">
      <dgm:prSet presAssocID="{489F91F9-2FFB-417C-908C-0FC16D8CECB6}" presName="parTransThree" presStyleCnt="0"/>
      <dgm:spPr/>
    </dgm:pt>
    <dgm:pt modelId="{F092F047-26F4-48EC-A76A-35A6B20D1291}" type="pres">
      <dgm:prSet presAssocID="{489F91F9-2FFB-417C-908C-0FC16D8CECB6}" presName="horzThree" presStyleCnt="0"/>
      <dgm:spPr/>
    </dgm:pt>
    <dgm:pt modelId="{9ABBADDA-FD75-4DF4-A678-960F9EFF6531}" type="pres">
      <dgm:prSet presAssocID="{E9A2C4C2-B365-419A-A3D8-849984F54946}" presName="vertFour" presStyleCnt="0">
        <dgm:presLayoutVars>
          <dgm:chPref val="3"/>
        </dgm:presLayoutVars>
      </dgm:prSet>
      <dgm:spPr/>
    </dgm:pt>
    <dgm:pt modelId="{AF9D0DD5-2E7D-4F6C-AA71-D7F748703C9B}" type="pres">
      <dgm:prSet presAssocID="{E9A2C4C2-B365-419A-A3D8-849984F54946}" presName="txFour" presStyleLbl="node4" presStyleIdx="6" presStyleCnt="9">
        <dgm:presLayoutVars>
          <dgm:chPref val="3"/>
        </dgm:presLayoutVars>
      </dgm:prSet>
      <dgm:spPr/>
    </dgm:pt>
    <dgm:pt modelId="{E4FCF933-4017-4769-934E-B00A0D910736}" type="pres">
      <dgm:prSet presAssocID="{E9A2C4C2-B365-419A-A3D8-849984F54946}" presName="horzFour" presStyleCnt="0"/>
      <dgm:spPr/>
    </dgm:pt>
    <dgm:pt modelId="{18A89193-3E9B-4CAD-A749-6594A1BD171C}" type="pres">
      <dgm:prSet presAssocID="{316D8401-03A2-4FA7-A427-CEC2154C47B3}" presName="sibSpaceTwo" presStyleCnt="0"/>
      <dgm:spPr/>
    </dgm:pt>
    <dgm:pt modelId="{5002C938-EB64-4A43-8089-DF1961869597}" type="pres">
      <dgm:prSet presAssocID="{A4D6F2DF-76C9-4D0C-8285-3C7AC157C3AB}" presName="vertTwo" presStyleCnt="0"/>
      <dgm:spPr/>
    </dgm:pt>
    <dgm:pt modelId="{89641618-BD5B-481D-ACC6-17096C24E560}" type="pres">
      <dgm:prSet presAssocID="{A4D6F2DF-76C9-4D0C-8285-3C7AC157C3AB}" presName="txTwo" presStyleLbl="node2" presStyleIdx="7" presStyleCnt="9">
        <dgm:presLayoutVars>
          <dgm:chPref val="3"/>
        </dgm:presLayoutVars>
      </dgm:prSet>
      <dgm:spPr/>
    </dgm:pt>
    <dgm:pt modelId="{074343E3-A758-4B21-8587-EC793D42DF5E}" type="pres">
      <dgm:prSet presAssocID="{A4D6F2DF-76C9-4D0C-8285-3C7AC157C3AB}" presName="parTransTwo" presStyleCnt="0"/>
      <dgm:spPr/>
    </dgm:pt>
    <dgm:pt modelId="{3C82FFEA-9FAE-457B-85E6-05A9A3AFF8F8}" type="pres">
      <dgm:prSet presAssocID="{A4D6F2DF-76C9-4D0C-8285-3C7AC157C3AB}" presName="horzTwo" presStyleCnt="0"/>
      <dgm:spPr/>
    </dgm:pt>
    <dgm:pt modelId="{046C5DB9-A08C-41A9-AB58-17D741F3F453}" type="pres">
      <dgm:prSet presAssocID="{E92D2A76-A8F9-438A-AF8C-CE1BE6562D85}" presName="vertThree" presStyleCnt="0"/>
      <dgm:spPr/>
    </dgm:pt>
    <dgm:pt modelId="{B2A5883A-2718-4DDE-88B6-36C9FD661933}" type="pres">
      <dgm:prSet presAssocID="{E92D2A76-A8F9-438A-AF8C-CE1BE6562D85}" presName="txThree" presStyleLbl="node3" presStyleIdx="7" presStyleCnt="9">
        <dgm:presLayoutVars>
          <dgm:chPref val="3"/>
        </dgm:presLayoutVars>
      </dgm:prSet>
      <dgm:spPr/>
    </dgm:pt>
    <dgm:pt modelId="{54BA26A6-2296-4330-827F-446D50034927}" type="pres">
      <dgm:prSet presAssocID="{E92D2A76-A8F9-438A-AF8C-CE1BE6562D85}" presName="parTransThree" presStyleCnt="0"/>
      <dgm:spPr/>
    </dgm:pt>
    <dgm:pt modelId="{34206F3A-92BA-42B4-8BED-6A16A6661276}" type="pres">
      <dgm:prSet presAssocID="{E92D2A76-A8F9-438A-AF8C-CE1BE6562D85}" presName="horzThree" presStyleCnt="0"/>
      <dgm:spPr/>
    </dgm:pt>
    <dgm:pt modelId="{F912CD17-BF99-4BCD-AE03-BE8472398C38}" type="pres">
      <dgm:prSet presAssocID="{763BF11C-7B27-48B4-9792-5217B564F981}" presName="vertFour" presStyleCnt="0">
        <dgm:presLayoutVars>
          <dgm:chPref val="3"/>
        </dgm:presLayoutVars>
      </dgm:prSet>
      <dgm:spPr/>
    </dgm:pt>
    <dgm:pt modelId="{7DE86942-5B60-407F-B676-B767A865D63F}" type="pres">
      <dgm:prSet presAssocID="{763BF11C-7B27-48B4-9792-5217B564F981}" presName="txFour" presStyleLbl="node4" presStyleIdx="7" presStyleCnt="9">
        <dgm:presLayoutVars>
          <dgm:chPref val="3"/>
        </dgm:presLayoutVars>
      </dgm:prSet>
      <dgm:spPr/>
    </dgm:pt>
    <dgm:pt modelId="{3D9F7C40-3429-43ED-9B7A-0EC13A8CBE59}" type="pres">
      <dgm:prSet presAssocID="{763BF11C-7B27-48B4-9792-5217B564F981}" presName="horzFour" presStyleCnt="0"/>
      <dgm:spPr/>
    </dgm:pt>
    <dgm:pt modelId="{69BFD1D9-6E3E-4578-B95D-78FC34F5B7E4}" type="pres">
      <dgm:prSet presAssocID="{C9CB40B1-0A92-4696-8F18-605AFBD28CE0}" presName="sibSpaceTwo" presStyleCnt="0"/>
      <dgm:spPr/>
    </dgm:pt>
    <dgm:pt modelId="{902630E5-79E9-48D9-A5A7-3631033CC780}" type="pres">
      <dgm:prSet presAssocID="{8D4C8993-F9CB-4EDC-B6BF-23779EF4E92D}" presName="vertTwo" presStyleCnt="0"/>
      <dgm:spPr/>
    </dgm:pt>
    <dgm:pt modelId="{78278164-EAB5-4DF0-B030-BF131AC11959}" type="pres">
      <dgm:prSet presAssocID="{8D4C8993-F9CB-4EDC-B6BF-23779EF4E92D}" presName="txTwo" presStyleLbl="node2" presStyleIdx="8" presStyleCnt="9">
        <dgm:presLayoutVars>
          <dgm:chPref val="3"/>
        </dgm:presLayoutVars>
      </dgm:prSet>
      <dgm:spPr/>
    </dgm:pt>
    <dgm:pt modelId="{F2B6C8EC-9ED0-4E90-AB92-B820460CA02D}" type="pres">
      <dgm:prSet presAssocID="{8D4C8993-F9CB-4EDC-B6BF-23779EF4E92D}" presName="parTransTwo" presStyleCnt="0"/>
      <dgm:spPr/>
    </dgm:pt>
    <dgm:pt modelId="{0FD6F0C4-E57F-46F3-857B-28E48AE586D6}" type="pres">
      <dgm:prSet presAssocID="{8D4C8993-F9CB-4EDC-B6BF-23779EF4E92D}" presName="horzTwo" presStyleCnt="0"/>
      <dgm:spPr/>
    </dgm:pt>
    <dgm:pt modelId="{891A7BB1-EC46-483B-97A0-FDE2684A76BF}" type="pres">
      <dgm:prSet presAssocID="{FD49CFCA-1343-4C44-8840-82881EE8417C}" presName="vertThree" presStyleCnt="0"/>
      <dgm:spPr/>
    </dgm:pt>
    <dgm:pt modelId="{F1701920-594F-4694-9B5C-1DA56A300B3B}" type="pres">
      <dgm:prSet presAssocID="{FD49CFCA-1343-4C44-8840-82881EE8417C}" presName="txThree" presStyleLbl="node3" presStyleIdx="8" presStyleCnt="9">
        <dgm:presLayoutVars>
          <dgm:chPref val="3"/>
        </dgm:presLayoutVars>
      </dgm:prSet>
      <dgm:spPr/>
    </dgm:pt>
    <dgm:pt modelId="{839CB918-0C9E-45B0-808E-21E6489D155A}" type="pres">
      <dgm:prSet presAssocID="{FD49CFCA-1343-4C44-8840-82881EE8417C}" presName="parTransThree" presStyleCnt="0"/>
      <dgm:spPr/>
    </dgm:pt>
    <dgm:pt modelId="{4BF8D509-F01A-4F25-8929-2A7319F7DC26}" type="pres">
      <dgm:prSet presAssocID="{FD49CFCA-1343-4C44-8840-82881EE8417C}" presName="horzThree" presStyleCnt="0"/>
      <dgm:spPr/>
    </dgm:pt>
    <dgm:pt modelId="{0162B3E2-CEE7-4F25-8D19-956B906F6541}" type="pres">
      <dgm:prSet presAssocID="{0083089B-A3C1-437D-938E-AE70E2CF7E37}" presName="vertFour" presStyleCnt="0">
        <dgm:presLayoutVars>
          <dgm:chPref val="3"/>
        </dgm:presLayoutVars>
      </dgm:prSet>
      <dgm:spPr/>
    </dgm:pt>
    <dgm:pt modelId="{00AA065C-AB45-4A27-99C6-8DF4AB26FB10}" type="pres">
      <dgm:prSet presAssocID="{0083089B-A3C1-437D-938E-AE70E2CF7E37}" presName="txFour" presStyleLbl="node4" presStyleIdx="8" presStyleCnt="9">
        <dgm:presLayoutVars>
          <dgm:chPref val="3"/>
        </dgm:presLayoutVars>
      </dgm:prSet>
      <dgm:spPr/>
    </dgm:pt>
    <dgm:pt modelId="{19DBF2BE-6BCA-408D-8E82-BCCF5AA67ACD}" type="pres">
      <dgm:prSet presAssocID="{0083089B-A3C1-437D-938E-AE70E2CF7E37}" presName="horzFour" presStyleCnt="0"/>
      <dgm:spPr/>
    </dgm:pt>
  </dgm:ptLst>
  <dgm:cxnLst>
    <dgm:cxn modelId="{80DEB104-2951-4E95-AAE6-E939BDFFBE82}" srcId="{D317FF1D-31FF-4E9B-8DC2-C5B9CF70388D}" destId="{0B6F0BBD-6C1F-48EB-87C3-31754B22D8B6}" srcOrd="0" destOrd="0" parTransId="{191C0355-B8F7-4E19-BF2E-69D89B471319}" sibTransId="{24F8011F-93D3-4183-AF5C-49B6BBF0498F}"/>
    <dgm:cxn modelId="{DDB23809-F2BC-4CCB-9EE7-4981E001CF78}" srcId="{0A3FAC67-F696-4471-B80B-0ED1390FD68A}" destId="{20F53248-04E8-45EF-A85F-926681CE09DD}" srcOrd="6" destOrd="0" parTransId="{2B4E9F87-CE4E-40A1-8042-780DA8D84B5E}" sibTransId="{316D8401-03A2-4FA7-A427-CEC2154C47B3}"/>
    <dgm:cxn modelId="{62DD3A0F-A181-4444-80B2-CF9FDF7737A4}" type="presOf" srcId="{DA25B358-D39E-4171-B2B3-260B5F2CA852}" destId="{BC1596D7-9813-4734-880D-E80E179FAC82}" srcOrd="0" destOrd="0" presId="urn:microsoft.com/office/officeart/2005/8/layout/hierarchy4"/>
    <dgm:cxn modelId="{B75C5311-BD6C-41CD-A5B1-6668F58D2CF3}" srcId="{20F53248-04E8-45EF-A85F-926681CE09DD}" destId="{489F91F9-2FFB-417C-908C-0FC16D8CECB6}" srcOrd="0" destOrd="0" parTransId="{025507E7-000E-4561-B4EF-153136E77223}" sibTransId="{B975F86F-0B61-49F4-85CB-00DC23250477}"/>
    <dgm:cxn modelId="{2854D412-7732-435F-9986-AB094DF29F9D}" srcId="{A4D6F2DF-76C9-4D0C-8285-3C7AC157C3AB}" destId="{E92D2A76-A8F9-438A-AF8C-CE1BE6562D85}" srcOrd="0" destOrd="0" parTransId="{063573E9-5002-4722-A4BF-507478F0B098}" sibTransId="{B3F1FA08-6E26-44C2-A588-48DE23E5AA72}"/>
    <dgm:cxn modelId="{ED61E713-1842-41EC-B118-DD947D94B64F}" type="presOf" srcId="{FD49CFCA-1343-4C44-8840-82881EE8417C}" destId="{F1701920-594F-4694-9B5C-1DA56A300B3B}" srcOrd="0" destOrd="0" presId="urn:microsoft.com/office/officeart/2005/8/layout/hierarchy4"/>
    <dgm:cxn modelId="{95C85E1A-92EB-465A-B4C5-7D68A33603DF}" srcId="{C730ED40-F35C-415A-BA06-581DDB990EE1}" destId="{0A3FAC67-F696-4471-B80B-0ED1390FD68A}" srcOrd="0" destOrd="0" parTransId="{5740C1FF-5366-40CA-872F-9898DEFBF443}" sibTransId="{21560A6A-78CB-4A7A-9B71-4AD90EEC6AF5}"/>
    <dgm:cxn modelId="{9967BC26-4FE7-4DB3-A281-4C0A0E568DDC}" srcId="{A3FCADDD-4FF2-4A40-98F2-86D9CE3D0122}" destId="{AE02550F-E2B9-4705-B8AD-0B5E79D7FF29}" srcOrd="0" destOrd="0" parTransId="{596FC227-3E3F-4E96-8FE7-7D70A13F490F}" sibTransId="{6F0440B4-CBEA-4801-ABE3-C72B60C6A700}"/>
    <dgm:cxn modelId="{556CF336-4B34-4AEC-A66D-C779339150F7}" srcId="{E92D2A76-A8F9-438A-AF8C-CE1BE6562D85}" destId="{763BF11C-7B27-48B4-9792-5217B564F981}" srcOrd="0" destOrd="0" parTransId="{67FC936D-F8AA-4860-B9C3-0C5220ADFDF5}" sibTransId="{E318A57C-9945-4BAB-A0F2-212D6FBF9560}"/>
    <dgm:cxn modelId="{04659939-DE26-4C87-A316-95B2B7653D59}" srcId="{8D4C8993-F9CB-4EDC-B6BF-23779EF4E92D}" destId="{FD49CFCA-1343-4C44-8840-82881EE8417C}" srcOrd="0" destOrd="0" parTransId="{B76D3EF1-30CD-47E0-9766-A7EE08FEFB3C}" sibTransId="{4AF6813B-E279-4F87-925A-9B3235D5A6CD}"/>
    <dgm:cxn modelId="{739F7D3B-596A-4A25-92D6-A2AA7258D19D}" srcId="{0A3FAC67-F696-4471-B80B-0ED1390FD68A}" destId="{6D7488D6-912F-446E-B110-86B0055E370A}" srcOrd="0" destOrd="0" parTransId="{C5C8912A-9E3B-4745-BA13-FA906CEB9D62}" sibTransId="{43CDBB3C-16DC-437D-BC75-9249C6BBB999}"/>
    <dgm:cxn modelId="{53FFEE3B-F9BD-44ED-AA08-0F077F23828D}" type="presOf" srcId="{2A6B329C-BD84-4A34-8A3D-A728BEB74985}" destId="{9DC19BC6-3C34-414F-BA42-F6AD6BCC9D08}" srcOrd="0" destOrd="0" presId="urn:microsoft.com/office/officeart/2005/8/layout/hierarchy4"/>
    <dgm:cxn modelId="{67A5233C-8827-4284-9405-08C84DC3CB6C}" type="presOf" srcId="{A4D6F2DF-76C9-4D0C-8285-3C7AC157C3AB}" destId="{89641618-BD5B-481D-ACC6-17096C24E560}" srcOrd="0" destOrd="0" presId="urn:microsoft.com/office/officeart/2005/8/layout/hierarchy4"/>
    <dgm:cxn modelId="{594E913E-5206-4A36-AF4D-D74404CD4E78}" type="presOf" srcId="{0ABDD9E4-B0D9-4088-B9D2-B21B00991E1B}" destId="{4C047811-3583-44F6-A483-1AE51E1381A7}" srcOrd="0" destOrd="0" presId="urn:microsoft.com/office/officeart/2005/8/layout/hierarchy4"/>
    <dgm:cxn modelId="{D9C9AF41-29EC-42F1-8BA5-55D99595EC6B}" srcId="{2A6B329C-BD84-4A34-8A3D-A728BEB74985}" destId="{4B1808E7-DD3F-40BC-9605-BD8190A511C3}" srcOrd="0" destOrd="0" parTransId="{1FDD9592-702C-4CD1-A5C6-F18BAEE3CE0C}" sibTransId="{2C4BE52B-DE74-40A6-A393-EA27FBBB720C}"/>
    <dgm:cxn modelId="{45900062-510F-4975-9C4D-7311E9C00BDE}" srcId="{0A3FAC67-F696-4471-B80B-0ED1390FD68A}" destId="{DA25B358-D39E-4171-B2B3-260B5F2CA852}" srcOrd="3" destOrd="0" parTransId="{45B8EB36-6B91-4782-B329-96285DC7C63D}" sibTransId="{52338933-AFE1-4BCA-AB6A-787C6A8865C0}"/>
    <dgm:cxn modelId="{9DAFCA42-D845-408C-A745-DF4200426BEC}" type="presOf" srcId="{31943DC5-8CC2-4227-BC60-DE0769847457}" destId="{C06D787A-C2E2-4F57-8913-78E87EADE520}" srcOrd="0" destOrd="0" presId="urn:microsoft.com/office/officeart/2005/8/layout/hierarchy4"/>
    <dgm:cxn modelId="{9D06FE6B-D912-44F6-9F6F-01B21A4C8B03}" type="presOf" srcId="{0083089B-A3C1-437D-938E-AE70E2CF7E37}" destId="{00AA065C-AB45-4A27-99C6-8DF4AB26FB10}" srcOrd="0" destOrd="0" presId="urn:microsoft.com/office/officeart/2005/8/layout/hierarchy4"/>
    <dgm:cxn modelId="{57D7A270-71FE-4099-A282-B5E3768E6027}" type="presOf" srcId="{F8ACD694-2997-4CD2-9805-7D6E9A394C20}" destId="{AD4AAC65-88E8-405D-B016-A9BD9DC8D0DA}" srcOrd="0" destOrd="0" presId="urn:microsoft.com/office/officeart/2005/8/layout/hierarchy4"/>
    <dgm:cxn modelId="{8667FD73-1DCC-4ACC-82C1-F2B2C7BDDB66}" srcId="{DA25B358-D39E-4171-B2B3-260B5F2CA852}" destId="{FD6C0842-1BB6-4B94-BD2E-3D63543CC3F5}" srcOrd="0" destOrd="0" parTransId="{64EA4DB7-8651-49DA-A444-899FA96B074D}" sibTransId="{85A0B1AA-6D2C-4440-AFF7-7760B665FD1F}"/>
    <dgm:cxn modelId="{B94E2974-914B-4DCF-9DDA-F78B33291F06}" srcId="{6D7488D6-912F-446E-B110-86B0055E370A}" destId="{2A6B329C-BD84-4A34-8A3D-A728BEB74985}" srcOrd="0" destOrd="0" parTransId="{96DBA95C-8C96-4C3D-B624-47425297F8CC}" sibTransId="{E46FB40E-40ED-46CF-9909-FCB364DBA933}"/>
    <dgm:cxn modelId="{7548EB57-E346-4D22-8460-F7A02EDA0174}" srcId="{54EF7500-C95B-4065-BB51-67915C0C40B8}" destId="{31943DC5-8CC2-4227-BC60-DE0769847457}" srcOrd="0" destOrd="0" parTransId="{34A6CAEF-E0B2-4CAF-8A6F-ED30DA7BD810}" sibTransId="{A8BDC0CB-80EC-47D6-B9ED-CA4915B11317}"/>
    <dgm:cxn modelId="{430B5D58-DF9A-4810-B841-09882DEAB5DE}" type="presOf" srcId="{AF1BD30C-9D33-4043-865F-2C968C192B5F}" destId="{46800278-3BFA-4976-B568-5BC9C858EE09}" srcOrd="0" destOrd="0" presId="urn:microsoft.com/office/officeart/2005/8/layout/hierarchy4"/>
    <dgm:cxn modelId="{80ACEB7A-1734-4811-AE79-F44A731718EB}" type="presOf" srcId="{0A3FAC67-F696-4471-B80B-0ED1390FD68A}" destId="{161A914D-0561-4269-9B23-F265A27C445C}" srcOrd="0" destOrd="0" presId="urn:microsoft.com/office/officeart/2005/8/layout/hierarchy4"/>
    <dgm:cxn modelId="{89D38687-FBD6-4D05-AB8A-94469BD090E2}" srcId="{489F91F9-2FFB-417C-908C-0FC16D8CECB6}" destId="{E9A2C4C2-B365-419A-A3D8-849984F54946}" srcOrd="0" destOrd="0" parTransId="{8394B45E-60FA-44C2-A706-78E3A5934A65}" sibTransId="{288F5EA0-DF10-4B0B-BA56-B62CA180146F}"/>
    <dgm:cxn modelId="{8ADAE188-0EC9-4DC4-A301-58691B5663A3}" type="presOf" srcId="{D317FF1D-31FF-4E9B-8DC2-C5B9CF70388D}" destId="{630DFBAB-C28E-4BBD-A4D0-B5BB93F57317}" srcOrd="0" destOrd="0" presId="urn:microsoft.com/office/officeart/2005/8/layout/hierarchy4"/>
    <dgm:cxn modelId="{EBAD9A8A-E4C7-4FBF-89D9-C6E860EA96E9}" srcId="{0ABDD9E4-B0D9-4088-B9D2-B21B00991E1B}" destId="{9261E7A6-E493-410C-8190-2D47D3A8D9B9}" srcOrd="0" destOrd="0" parTransId="{23B60FD4-64BB-4AF4-B9A4-7AF41BFA769D}" sibTransId="{0509D587-532E-4192-8815-AC0BFAA95F8A}"/>
    <dgm:cxn modelId="{E4E36791-A430-4664-9E6B-ADE9D3B9B593}" type="presOf" srcId="{54EF7500-C95B-4065-BB51-67915C0C40B8}" destId="{980E3BC3-E49A-4835-9DFE-5A3B74BF4926}" srcOrd="0" destOrd="0" presId="urn:microsoft.com/office/officeart/2005/8/layout/hierarchy4"/>
    <dgm:cxn modelId="{F03EF691-B799-45DD-98F6-A76E8254BE55}" type="presOf" srcId="{FD6C0842-1BB6-4B94-BD2E-3D63543CC3F5}" destId="{D204A637-F6A8-4B8D-98FD-732F309014B4}" srcOrd="0" destOrd="0" presId="urn:microsoft.com/office/officeart/2005/8/layout/hierarchy4"/>
    <dgm:cxn modelId="{04B2F69A-F37F-4742-B4C5-0629A42921A9}" type="presOf" srcId="{4B1808E7-DD3F-40BC-9605-BD8190A511C3}" destId="{7AA2EFFF-11CD-47CC-A698-DB63AF85A367}" srcOrd="0" destOrd="0" presId="urn:microsoft.com/office/officeart/2005/8/layout/hierarchy4"/>
    <dgm:cxn modelId="{3C35279D-6912-4E16-ABA4-E752F6A24714}" type="presOf" srcId="{C730ED40-F35C-415A-BA06-581DDB990EE1}" destId="{951E9968-1877-4EA9-92AD-67A9E2030558}" srcOrd="0" destOrd="0" presId="urn:microsoft.com/office/officeart/2005/8/layout/hierarchy4"/>
    <dgm:cxn modelId="{04BB0B9E-DD4D-43BB-A4F6-5103F08BC2F8}" srcId="{0A3FAC67-F696-4471-B80B-0ED1390FD68A}" destId="{54EF7500-C95B-4065-BB51-67915C0C40B8}" srcOrd="5" destOrd="0" parTransId="{D153804D-7126-4335-85C0-1CABA189801B}" sibTransId="{8E204AD4-A6C3-43A0-8031-F8EC9EF736C5}"/>
    <dgm:cxn modelId="{DC2483A0-8598-4F37-8893-0EC76C04780C}" type="presOf" srcId="{320203F5-0A88-4D30-A6BA-C9C5B880D352}" destId="{1516E0F2-BD18-45F7-8DEC-8011ED4A6A04}" srcOrd="0" destOrd="0" presId="urn:microsoft.com/office/officeart/2005/8/layout/hierarchy4"/>
    <dgm:cxn modelId="{1F7D27A1-3D3D-41E7-B582-AE27E1DAE307}" type="presOf" srcId="{0B6F0BBD-6C1F-48EB-87C3-31754B22D8B6}" destId="{D7804502-F233-42A7-A69C-B30FD1309274}" srcOrd="0" destOrd="0" presId="urn:microsoft.com/office/officeart/2005/8/layout/hierarchy4"/>
    <dgm:cxn modelId="{A39A52A2-2FAF-41C3-84EA-B3ADBDA52952}" srcId="{31943DC5-8CC2-4227-BC60-DE0769847457}" destId="{C5712D6B-8127-4A68-9E9B-49E03CAF33BF}" srcOrd="0" destOrd="0" parTransId="{D39D52C5-57D2-4059-AD47-2D2633B7906D}" sibTransId="{7236C0CE-BFD9-4D41-8682-416B8C85543E}"/>
    <dgm:cxn modelId="{63F741A5-2CA0-4C0D-AD30-02A65A062582}" srcId="{0A3FAC67-F696-4471-B80B-0ED1390FD68A}" destId="{602456DF-B4B6-4EC9-9F42-B9109DC6554F}" srcOrd="1" destOrd="0" parTransId="{B290C25D-13A7-441B-A69B-528B9575E8E6}" sibTransId="{81F38B03-C1EA-4A32-BFE4-A8420266F7C9}"/>
    <dgm:cxn modelId="{8BFD02A9-C19E-420F-9999-EFD9484F2E30}" type="presOf" srcId="{489F91F9-2FFB-417C-908C-0FC16D8CECB6}" destId="{AE68D7AE-6EB9-4E02-A16A-F005D4CC25D3}" srcOrd="0" destOrd="0" presId="urn:microsoft.com/office/officeart/2005/8/layout/hierarchy4"/>
    <dgm:cxn modelId="{A6E1BEB8-B100-494A-A10D-227465C20964}" srcId="{0B6F0BBD-6C1F-48EB-87C3-31754B22D8B6}" destId="{F8ACD694-2997-4CD2-9805-7D6E9A394C20}" srcOrd="0" destOrd="0" parTransId="{5E74FA52-68A6-4F1F-BFBD-8F69C2469F91}" sibTransId="{B9496DE2-2733-4E5C-A1B7-3D4090BF6EF0}"/>
    <dgm:cxn modelId="{040515BC-1C0C-4486-8CA2-BB3CDAB52717}" srcId="{0A3FAC67-F696-4471-B80B-0ED1390FD68A}" destId="{A4D6F2DF-76C9-4D0C-8285-3C7AC157C3AB}" srcOrd="7" destOrd="0" parTransId="{ACFFAF45-471F-48EA-80F9-2C5E61863578}" sibTransId="{C9CB40B1-0A92-4696-8F18-605AFBD28CE0}"/>
    <dgm:cxn modelId="{53A799C3-305A-4D80-9727-CB0DE797BD6D}" srcId="{FD49CFCA-1343-4C44-8840-82881EE8417C}" destId="{0083089B-A3C1-437D-938E-AE70E2CF7E37}" srcOrd="0" destOrd="0" parTransId="{6041DDD0-4170-4D7E-A4E8-751BA7552F88}" sibTransId="{2AC1334C-6840-4A49-AE7B-2E07D9DC96ED}"/>
    <dgm:cxn modelId="{B1F6E8C7-54C0-4E0E-AA78-BD2A3EBAD35E}" type="presOf" srcId="{E9A2C4C2-B365-419A-A3D8-849984F54946}" destId="{AF9D0DD5-2E7D-4F6C-AA71-D7F748703C9B}" srcOrd="0" destOrd="0" presId="urn:microsoft.com/office/officeart/2005/8/layout/hierarchy4"/>
    <dgm:cxn modelId="{3BBE13CA-6CB2-41CE-B8A7-B1C02EE73005}" srcId="{0A3FAC67-F696-4471-B80B-0ED1390FD68A}" destId="{8D4C8993-F9CB-4EDC-B6BF-23779EF4E92D}" srcOrd="8" destOrd="0" parTransId="{9FD696B7-9142-457E-AC14-6CA7CD16278E}" sibTransId="{18793E31-1A3D-4CDE-A1B4-0939A27DFAB3}"/>
    <dgm:cxn modelId="{DE2198CB-C344-4024-B872-DD140F44D0F3}" type="presOf" srcId="{20F53248-04E8-45EF-A85F-926681CE09DD}" destId="{7023755C-5718-470F-B521-46A633C8E70B}" srcOrd="0" destOrd="0" presId="urn:microsoft.com/office/officeart/2005/8/layout/hierarchy4"/>
    <dgm:cxn modelId="{55BD6ED2-21A2-4564-BF80-EBED06CE4292}" type="presOf" srcId="{763BF11C-7B27-48B4-9792-5217B564F981}" destId="{7DE86942-5B60-407F-B676-B767A865D63F}" srcOrd="0" destOrd="0" presId="urn:microsoft.com/office/officeart/2005/8/layout/hierarchy4"/>
    <dgm:cxn modelId="{0C6CE7D3-FB0A-4D0F-B8DB-0571707F3010}" type="presOf" srcId="{C5712D6B-8127-4A68-9E9B-49E03CAF33BF}" destId="{B85207F1-3294-42FE-B1BE-0A364ACBFDE6}" srcOrd="0" destOrd="0" presId="urn:microsoft.com/office/officeart/2005/8/layout/hierarchy4"/>
    <dgm:cxn modelId="{72E637D7-B2BE-4719-B943-CB0BF9B7B648}" srcId="{602456DF-B4B6-4EC9-9F42-B9109DC6554F}" destId="{A3FCADDD-4FF2-4A40-98F2-86D9CE3D0122}" srcOrd="0" destOrd="0" parTransId="{83002544-73F3-481A-A25F-12831D2DE866}" sibTransId="{FAB1E24D-24FE-41E3-93F0-2C1B80E6AE2B}"/>
    <dgm:cxn modelId="{F71E2ADB-DE8E-49F9-B935-F56C4BD616A7}" srcId="{FD6C0842-1BB6-4B94-BD2E-3D63543CC3F5}" destId="{320203F5-0A88-4D30-A6BA-C9C5B880D352}" srcOrd="0" destOrd="0" parTransId="{4ACE53AE-13F4-4347-9692-24F0AAAFE34C}" sibTransId="{9A1428D4-51FD-4F81-9A33-560971F4550C}"/>
    <dgm:cxn modelId="{5C284ADF-5F8F-47B6-9624-2C19A074C540}" type="presOf" srcId="{A3FCADDD-4FF2-4A40-98F2-86D9CE3D0122}" destId="{BDF2C38A-F60B-4BB2-82A3-FF190ED47E3C}" srcOrd="0" destOrd="0" presId="urn:microsoft.com/office/officeart/2005/8/layout/hierarchy4"/>
    <dgm:cxn modelId="{F25DDEDF-2E0F-4FCD-BBC8-540806BFFD1C}" srcId="{AF1BD30C-9D33-4043-865F-2C968C192B5F}" destId="{0ABDD9E4-B0D9-4088-B9D2-B21B00991E1B}" srcOrd="0" destOrd="0" parTransId="{4CF6F08B-4191-4C4D-9151-E2ECE48A2930}" sibTransId="{25FD8C37-27C9-4C5A-8391-A036C895FCDD}"/>
    <dgm:cxn modelId="{73F8C6E9-5F82-43E4-8C28-14AF143DDCDC}" type="presOf" srcId="{E92D2A76-A8F9-438A-AF8C-CE1BE6562D85}" destId="{B2A5883A-2718-4DDE-88B6-36C9FD661933}" srcOrd="0" destOrd="0" presId="urn:microsoft.com/office/officeart/2005/8/layout/hierarchy4"/>
    <dgm:cxn modelId="{3B6D2FF0-90CF-4D0C-806C-87498E636361}" type="presOf" srcId="{6D7488D6-912F-446E-B110-86B0055E370A}" destId="{680D97B1-A1FC-4AF1-A54B-7839903044DB}" srcOrd="0" destOrd="0" presId="urn:microsoft.com/office/officeart/2005/8/layout/hierarchy4"/>
    <dgm:cxn modelId="{BDE35DF2-A817-4842-9BBA-5AA94224AC77}" type="presOf" srcId="{8D4C8993-F9CB-4EDC-B6BF-23779EF4E92D}" destId="{78278164-EAB5-4DF0-B030-BF131AC11959}" srcOrd="0" destOrd="0" presId="urn:microsoft.com/office/officeart/2005/8/layout/hierarchy4"/>
    <dgm:cxn modelId="{4ED6C4F3-95F2-4801-AF30-7D08F69C0187}" type="presOf" srcId="{9261E7A6-E493-410C-8190-2D47D3A8D9B9}" destId="{0F100352-4E94-49AF-A0E6-B01238FDDA46}" srcOrd="0" destOrd="0" presId="urn:microsoft.com/office/officeart/2005/8/layout/hierarchy4"/>
    <dgm:cxn modelId="{AFE839F4-E9EB-4B17-B072-BC6AE4DFA7E4}" type="presOf" srcId="{AE02550F-E2B9-4705-B8AD-0B5E79D7FF29}" destId="{F5D7A428-1D60-4892-8732-901E343E9EBD}" srcOrd="0" destOrd="0" presId="urn:microsoft.com/office/officeart/2005/8/layout/hierarchy4"/>
    <dgm:cxn modelId="{E0A822F8-639C-439D-86DB-141F9C04DBEB}" type="presOf" srcId="{602456DF-B4B6-4EC9-9F42-B9109DC6554F}" destId="{B443B0A3-5A87-4D99-BBAC-5278C90CF88B}" srcOrd="0" destOrd="0" presId="urn:microsoft.com/office/officeart/2005/8/layout/hierarchy4"/>
    <dgm:cxn modelId="{167230F9-D1A1-4F80-8112-DFBC754E7B83}" srcId="{0A3FAC67-F696-4471-B80B-0ED1390FD68A}" destId="{AF1BD30C-9D33-4043-865F-2C968C192B5F}" srcOrd="4" destOrd="0" parTransId="{9B1D3AC0-78CF-419B-AC34-399A3EFE7E7A}" sibTransId="{F99E2880-276E-4364-A5B6-22110CFCE128}"/>
    <dgm:cxn modelId="{F458C0FF-0CE7-4488-A3A8-A0050599AFE9}" srcId="{0A3FAC67-F696-4471-B80B-0ED1390FD68A}" destId="{D317FF1D-31FF-4E9B-8DC2-C5B9CF70388D}" srcOrd="2" destOrd="0" parTransId="{FA8258B2-45E7-4498-B58D-517762AD6DB9}" sibTransId="{927666C8-7B3F-422F-962C-945A676755A9}"/>
    <dgm:cxn modelId="{15B46FF0-92B1-4D17-834B-08F27064F7B2}" type="presParOf" srcId="{951E9968-1877-4EA9-92AD-67A9E2030558}" destId="{B665B1AA-89FD-4BC1-9BCA-B2FA4F8130AB}" srcOrd="0" destOrd="0" presId="urn:microsoft.com/office/officeart/2005/8/layout/hierarchy4"/>
    <dgm:cxn modelId="{5E1F429D-40D5-4863-B0D2-3763F6158D1F}" type="presParOf" srcId="{B665B1AA-89FD-4BC1-9BCA-B2FA4F8130AB}" destId="{161A914D-0561-4269-9B23-F265A27C445C}" srcOrd="0" destOrd="0" presId="urn:microsoft.com/office/officeart/2005/8/layout/hierarchy4"/>
    <dgm:cxn modelId="{F0AEEF33-0DE4-40C7-A743-B290AE8A2F94}" type="presParOf" srcId="{B665B1AA-89FD-4BC1-9BCA-B2FA4F8130AB}" destId="{EEAC1A33-500C-4200-9C5F-8A9B25D4B3F3}" srcOrd="1" destOrd="0" presId="urn:microsoft.com/office/officeart/2005/8/layout/hierarchy4"/>
    <dgm:cxn modelId="{8BF15B39-3262-4A55-BF97-5501BE9C6EFA}" type="presParOf" srcId="{B665B1AA-89FD-4BC1-9BCA-B2FA4F8130AB}" destId="{4E9C1AD4-AB45-4F53-9386-905FB83DBDF3}" srcOrd="2" destOrd="0" presId="urn:microsoft.com/office/officeart/2005/8/layout/hierarchy4"/>
    <dgm:cxn modelId="{313B02CC-DBB1-48E1-919B-700768A42F76}" type="presParOf" srcId="{4E9C1AD4-AB45-4F53-9386-905FB83DBDF3}" destId="{CBAB7E14-1F5C-4CC4-864C-BAF780EE94F1}" srcOrd="0" destOrd="0" presId="urn:microsoft.com/office/officeart/2005/8/layout/hierarchy4"/>
    <dgm:cxn modelId="{6B71E0CB-1678-4517-A707-09445298B4E1}" type="presParOf" srcId="{CBAB7E14-1F5C-4CC4-864C-BAF780EE94F1}" destId="{680D97B1-A1FC-4AF1-A54B-7839903044DB}" srcOrd="0" destOrd="0" presId="urn:microsoft.com/office/officeart/2005/8/layout/hierarchy4"/>
    <dgm:cxn modelId="{4223F14C-0727-4346-A596-B5D8FA0A0421}" type="presParOf" srcId="{CBAB7E14-1F5C-4CC4-864C-BAF780EE94F1}" destId="{094BFEAA-D1D8-4ACC-87EC-EDFF743EE3D9}" srcOrd="1" destOrd="0" presId="urn:microsoft.com/office/officeart/2005/8/layout/hierarchy4"/>
    <dgm:cxn modelId="{2F58BA81-2851-49E3-8EB5-F4FB11F30665}" type="presParOf" srcId="{CBAB7E14-1F5C-4CC4-864C-BAF780EE94F1}" destId="{13FD60FF-EED1-4BC4-8501-F7A588F07913}" srcOrd="2" destOrd="0" presId="urn:microsoft.com/office/officeart/2005/8/layout/hierarchy4"/>
    <dgm:cxn modelId="{47C7BA25-571B-445A-B658-B5FBD1F63DAE}" type="presParOf" srcId="{13FD60FF-EED1-4BC4-8501-F7A588F07913}" destId="{060C11D9-340B-413A-8477-EEEAC6E8BC2C}" srcOrd="0" destOrd="0" presId="urn:microsoft.com/office/officeart/2005/8/layout/hierarchy4"/>
    <dgm:cxn modelId="{064060DB-61E7-4D41-9569-61F5B8392B74}" type="presParOf" srcId="{060C11D9-340B-413A-8477-EEEAC6E8BC2C}" destId="{9DC19BC6-3C34-414F-BA42-F6AD6BCC9D08}" srcOrd="0" destOrd="0" presId="urn:microsoft.com/office/officeart/2005/8/layout/hierarchy4"/>
    <dgm:cxn modelId="{910CAB59-B773-4A96-84FB-F4410C3B60FF}" type="presParOf" srcId="{060C11D9-340B-413A-8477-EEEAC6E8BC2C}" destId="{3CBE4E28-5286-433F-A400-EA79A9CEDDA8}" srcOrd="1" destOrd="0" presId="urn:microsoft.com/office/officeart/2005/8/layout/hierarchy4"/>
    <dgm:cxn modelId="{1EECBE7C-FD87-4041-B0B0-CE489FB71743}" type="presParOf" srcId="{060C11D9-340B-413A-8477-EEEAC6E8BC2C}" destId="{69A6B21E-E9CD-4256-8B91-CBE392E5EFF1}" srcOrd="2" destOrd="0" presId="urn:microsoft.com/office/officeart/2005/8/layout/hierarchy4"/>
    <dgm:cxn modelId="{F76AD03C-CD33-4B7D-B486-A2B229303BB9}" type="presParOf" srcId="{69A6B21E-E9CD-4256-8B91-CBE392E5EFF1}" destId="{6F292785-17EA-4BC7-B912-30D40FF06EF9}" srcOrd="0" destOrd="0" presId="urn:microsoft.com/office/officeart/2005/8/layout/hierarchy4"/>
    <dgm:cxn modelId="{85002F7C-3E6D-40AD-9E08-B0DCC9BC5D04}" type="presParOf" srcId="{6F292785-17EA-4BC7-B912-30D40FF06EF9}" destId="{7AA2EFFF-11CD-47CC-A698-DB63AF85A367}" srcOrd="0" destOrd="0" presId="urn:microsoft.com/office/officeart/2005/8/layout/hierarchy4"/>
    <dgm:cxn modelId="{5CDB113D-E3ED-47FF-9463-7F7E9A073F5C}" type="presParOf" srcId="{6F292785-17EA-4BC7-B912-30D40FF06EF9}" destId="{15423C9A-A998-489A-81D4-C65DD022A482}" srcOrd="1" destOrd="0" presId="urn:microsoft.com/office/officeart/2005/8/layout/hierarchy4"/>
    <dgm:cxn modelId="{E3B7160E-9403-487B-BEFE-E79C5F67A842}" type="presParOf" srcId="{4E9C1AD4-AB45-4F53-9386-905FB83DBDF3}" destId="{A1085A90-DF57-4C78-AF0D-D4A234F2463E}" srcOrd="1" destOrd="0" presId="urn:microsoft.com/office/officeart/2005/8/layout/hierarchy4"/>
    <dgm:cxn modelId="{A8F999D7-0399-4E0D-909F-E839616A198C}" type="presParOf" srcId="{4E9C1AD4-AB45-4F53-9386-905FB83DBDF3}" destId="{F02ADC3D-C693-4DFF-89E9-684629F7E6D0}" srcOrd="2" destOrd="0" presId="urn:microsoft.com/office/officeart/2005/8/layout/hierarchy4"/>
    <dgm:cxn modelId="{0FF5E829-1E48-4B25-9BEC-8038D3727580}" type="presParOf" srcId="{F02ADC3D-C693-4DFF-89E9-684629F7E6D0}" destId="{B443B0A3-5A87-4D99-BBAC-5278C90CF88B}" srcOrd="0" destOrd="0" presId="urn:microsoft.com/office/officeart/2005/8/layout/hierarchy4"/>
    <dgm:cxn modelId="{42994681-4DA7-4ACC-9C38-7CEE648CA327}" type="presParOf" srcId="{F02ADC3D-C693-4DFF-89E9-684629F7E6D0}" destId="{7DE02547-C5DE-4159-B877-74E79AE44131}" srcOrd="1" destOrd="0" presId="urn:microsoft.com/office/officeart/2005/8/layout/hierarchy4"/>
    <dgm:cxn modelId="{F6F81755-71F2-4D79-9232-BC8DE5C729AA}" type="presParOf" srcId="{F02ADC3D-C693-4DFF-89E9-684629F7E6D0}" destId="{4A06EAFA-2F0A-4A25-8B28-4728429E7D4D}" srcOrd="2" destOrd="0" presId="urn:microsoft.com/office/officeart/2005/8/layout/hierarchy4"/>
    <dgm:cxn modelId="{1068F94E-AC88-490B-978D-9B1A56E79545}" type="presParOf" srcId="{4A06EAFA-2F0A-4A25-8B28-4728429E7D4D}" destId="{ECDC6B70-E784-460B-B97E-D0D66843E6E9}" srcOrd="0" destOrd="0" presId="urn:microsoft.com/office/officeart/2005/8/layout/hierarchy4"/>
    <dgm:cxn modelId="{77069500-B0AB-4CC0-92AA-ED478775DA33}" type="presParOf" srcId="{ECDC6B70-E784-460B-B97E-D0D66843E6E9}" destId="{BDF2C38A-F60B-4BB2-82A3-FF190ED47E3C}" srcOrd="0" destOrd="0" presId="urn:microsoft.com/office/officeart/2005/8/layout/hierarchy4"/>
    <dgm:cxn modelId="{06C5567A-FD64-4DC8-9165-F39EFFAECEF8}" type="presParOf" srcId="{ECDC6B70-E784-460B-B97E-D0D66843E6E9}" destId="{859D28AD-014D-4597-9099-999AF1C49CCB}" srcOrd="1" destOrd="0" presId="urn:microsoft.com/office/officeart/2005/8/layout/hierarchy4"/>
    <dgm:cxn modelId="{F5CD32DC-2364-4F14-B956-78816F259EF0}" type="presParOf" srcId="{ECDC6B70-E784-460B-B97E-D0D66843E6E9}" destId="{A08C9AFA-1083-4B68-8CCA-9DA5F71777C2}" srcOrd="2" destOrd="0" presId="urn:microsoft.com/office/officeart/2005/8/layout/hierarchy4"/>
    <dgm:cxn modelId="{CA193C19-BC29-481E-8861-B69BAAFCDD3C}" type="presParOf" srcId="{A08C9AFA-1083-4B68-8CCA-9DA5F71777C2}" destId="{AC96D928-4478-44F0-92E6-F26409E138D5}" srcOrd="0" destOrd="0" presId="urn:microsoft.com/office/officeart/2005/8/layout/hierarchy4"/>
    <dgm:cxn modelId="{B7E5DB8C-8B2C-4338-AE54-725B3705838F}" type="presParOf" srcId="{AC96D928-4478-44F0-92E6-F26409E138D5}" destId="{F5D7A428-1D60-4892-8732-901E343E9EBD}" srcOrd="0" destOrd="0" presId="urn:microsoft.com/office/officeart/2005/8/layout/hierarchy4"/>
    <dgm:cxn modelId="{2B355110-AF1D-46B2-AA94-593283BB9101}" type="presParOf" srcId="{AC96D928-4478-44F0-92E6-F26409E138D5}" destId="{558D3851-DEA3-4306-830A-D6A233798984}" srcOrd="1" destOrd="0" presId="urn:microsoft.com/office/officeart/2005/8/layout/hierarchy4"/>
    <dgm:cxn modelId="{28A7D933-3288-4399-A6EA-9285B2E7A1BA}" type="presParOf" srcId="{4E9C1AD4-AB45-4F53-9386-905FB83DBDF3}" destId="{BCEEEC92-AD2C-4A03-AD9E-3B00D17E7F04}" srcOrd="3" destOrd="0" presId="urn:microsoft.com/office/officeart/2005/8/layout/hierarchy4"/>
    <dgm:cxn modelId="{97B22803-0394-4A18-A266-4AD9231F04C3}" type="presParOf" srcId="{4E9C1AD4-AB45-4F53-9386-905FB83DBDF3}" destId="{20E0F72D-2714-4A08-BC97-E26F40CD13D6}" srcOrd="4" destOrd="0" presId="urn:microsoft.com/office/officeart/2005/8/layout/hierarchy4"/>
    <dgm:cxn modelId="{C7BA73BF-0AB4-4477-B282-0F2CE1EAB31F}" type="presParOf" srcId="{20E0F72D-2714-4A08-BC97-E26F40CD13D6}" destId="{630DFBAB-C28E-4BBD-A4D0-B5BB93F57317}" srcOrd="0" destOrd="0" presId="urn:microsoft.com/office/officeart/2005/8/layout/hierarchy4"/>
    <dgm:cxn modelId="{302A742F-63E1-414F-BD40-C5B389DF11A7}" type="presParOf" srcId="{20E0F72D-2714-4A08-BC97-E26F40CD13D6}" destId="{0EE2FA93-5E1B-4543-A01C-537A70B69F5B}" srcOrd="1" destOrd="0" presId="urn:microsoft.com/office/officeart/2005/8/layout/hierarchy4"/>
    <dgm:cxn modelId="{A7FC21EF-AB84-430D-83EC-0A32199E60F5}" type="presParOf" srcId="{20E0F72D-2714-4A08-BC97-E26F40CD13D6}" destId="{6800A47F-86DC-4490-936C-5B353FB9F8EF}" srcOrd="2" destOrd="0" presId="urn:microsoft.com/office/officeart/2005/8/layout/hierarchy4"/>
    <dgm:cxn modelId="{64D0B6F5-ACD4-4376-808F-CD0B9937163E}" type="presParOf" srcId="{6800A47F-86DC-4490-936C-5B353FB9F8EF}" destId="{01023FC5-2DEC-4C2C-84A6-2663AEB48D54}" srcOrd="0" destOrd="0" presId="urn:microsoft.com/office/officeart/2005/8/layout/hierarchy4"/>
    <dgm:cxn modelId="{C6FDCA9A-A1AC-459D-861F-2CA586025D5E}" type="presParOf" srcId="{01023FC5-2DEC-4C2C-84A6-2663AEB48D54}" destId="{D7804502-F233-42A7-A69C-B30FD1309274}" srcOrd="0" destOrd="0" presId="urn:microsoft.com/office/officeart/2005/8/layout/hierarchy4"/>
    <dgm:cxn modelId="{F066F756-B405-4D9F-984D-AD5E03429F53}" type="presParOf" srcId="{01023FC5-2DEC-4C2C-84A6-2663AEB48D54}" destId="{E7DA2406-BB67-42A4-9DDB-5E3CA9992C53}" srcOrd="1" destOrd="0" presId="urn:microsoft.com/office/officeart/2005/8/layout/hierarchy4"/>
    <dgm:cxn modelId="{626D2DAA-90E0-49B6-B974-552C3F9553E2}" type="presParOf" srcId="{01023FC5-2DEC-4C2C-84A6-2663AEB48D54}" destId="{2EA977B5-960E-4302-B5FA-110304663D77}" srcOrd="2" destOrd="0" presId="urn:microsoft.com/office/officeart/2005/8/layout/hierarchy4"/>
    <dgm:cxn modelId="{2C0BD8F4-3C27-4AF2-8C26-548646CAF78A}" type="presParOf" srcId="{2EA977B5-960E-4302-B5FA-110304663D77}" destId="{800115B4-5DAF-45AE-B897-38922F4D8006}" srcOrd="0" destOrd="0" presId="urn:microsoft.com/office/officeart/2005/8/layout/hierarchy4"/>
    <dgm:cxn modelId="{88D0FF4D-CDA7-4CE5-80EF-78B57FEEEA61}" type="presParOf" srcId="{800115B4-5DAF-45AE-B897-38922F4D8006}" destId="{AD4AAC65-88E8-405D-B016-A9BD9DC8D0DA}" srcOrd="0" destOrd="0" presId="urn:microsoft.com/office/officeart/2005/8/layout/hierarchy4"/>
    <dgm:cxn modelId="{FA9F02F7-5BE6-4DA2-AB15-7782EECBEA72}" type="presParOf" srcId="{800115B4-5DAF-45AE-B897-38922F4D8006}" destId="{536C9795-6CA6-49B3-93D5-EEA7206BFC0B}" srcOrd="1" destOrd="0" presId="urn:microsoft.com/office/officeart/2005/8/layout/hierarchy4"/>
    <dgm:cxn modelId="{CFACF1C4-7245-4005-BC73-5C470703CE16}" type="presParOf" srcId="{4E9C1AD4-AB45-4F53-9386-905FB83DBDF3}" destId="{A7E7EA29-DFE6-4EDC-9274-07B163D858B0}" srcOrd="5" destOrd="0" presId="urn:microsoft.com/office/officeart/2005/8/layout/hierarchy4"/>
    <dgm:cxn modelId="{299A73FE-FB8A-48D6-AF1F-AACC43B9922E}" type="presParOf" srcId="{4E9C1AD4-AB45-4F53-9386-905FB83DBDF3}" destId="{F30800AC-4D77-4561-BB91-35BEE1C31BEC}" srcOrd="6" destOrd="0" presId="urn:microsoft.com/office/officeart/2005/8/layout/hierarchy4"/>
    <dgm:cxn modelId="{68331A32-95ED-4033-82B1-7DC488EFEE19}" type="presParOf" srcId="{F30800AC-4D77-4561-BB91-35BEE1C31BEC}" destId="{BC1596D7-9813-4734-880D-E80E179FAC82}" srcOrd="0" destOrd="0" presId="urn:microsoft.com/office/officeart/2005/8/layout/hierarchy4"/>
    <dgm:cxn modelId="{E9AE7972-9816-4296-861D-550B6A8D6FD5}" type="presParOf" srcId="{F30800AC-4D77-4561-BB91-35BEE1C31BEC}" destId="{8702F8BF-FD75-48F6-B7F0-2942BDA28A16}" srcOrd="1" destOrd="0" presId="urn:microsoft.com/office/officeart/2005/8/layout/hierarchy4"/>
    <dgm:cxn modelId="{7C5433D8-F915-4A19-ABFA-2D5F2A380E44}" type="presParOf" srcId="{F30800AC-4D77-4561-BB91-35BEE1C31BEC}" destId="{F15300DC-5AF5-4FCE-B8F5-BCD911AF41D5}" srcOrd="2" destOrd="0" presId="urn:microsoft.com/office/officeart/2005/8/layout/hierarchy4"/>
    <dgm:cxn modelId="{31FE58D0-282B-4B4C-9FB3-27889B007664}" type="presParOf" srcId="{F15300DC-5AF5-4FCE-B8F5-BCD911AF41D5}" destId="{4292A536-CE6C-4E7D-8B9F-307B165299E6}" srcOrd="0" destOrd="0" presId="urn:microsoft.com/office/officeart/2005/8/layout/hierarchy4"/>
    <dgm:cxn modelId="{CD7E371D-B7EA-4EDA-BDAC-842BB88FFF75}" type="presParOf" srcId="{4292A536-CE6C-4E7D-8B9F-307B165299E6}" destId="{D204A637-F6A8-4B8D-98FD-732F309014B4}" srcOrd="0" destOrd="0" presId="urn:microsoft.com/office/officeart/2005/8/layout/hierarchy4"/>
    <dgm:cxn modelId="{2BF9F9A4-A61E-474F-AF02-87D92C4D7E9C}" type="presParOf" srcId="{4292A536-CE6C-4E7D-8B9F-307B165299E6}" destId="{9CB1C228-AD31-4FF8-9382-06B76F1D1FD7}" srcOrd="1" destOrd="0" presId="urn:microsoft.com/office/officeart/2005/8/layout/hierarchy4"/>
    <dgm:cxn modelId="{2E405E7A-889B-4FC5-B660-5CAE10E13394}" type="presParOf" srcId="{4292A536-CE6C-4E7D-8B9F-307B165299E6}" destId="{6A054AA1-9C30-4001-912E-AED5F545B2C1}" srcOrd="2" destOrd="0" presId="urn:microsoft.com/office/officeart/2005/8/layout/hierarchy4"/>
    <dgm:cxn modelId="{E6EFF299-E55E-42F3-8679-8740F6A3EF2F}" type="presParOf" srcId="{6A054AA1-9C30-4001-912E-AED5F545B2C1}" destId="{71713E04-DA71-4D9B-B1FC-376D8E8A766B}" srcOrd="0" destOrd="0" presId="urn:microsoft.com/office/officeart/2005/8/layout/hierarchy4"/>
    <dgm:cxn modelId="{AD962E30-0DA4-4870-91CA-DD092B00E200}" type="presParOf" srcId="{71713E04-DA71-4D9B-B1FC-376D8E8A766B}" destId="{1516E0F2-BD18-45F7-8DEC-8011ED4A6A04}" srcOrd="0" destOrd="0" presId="urn:microsoft.com/office/officeart/2005/8/layout/hierarchy4"/>
    <dgm:cxn modelId="{4B4695DD-06BE-40E4-8691-E2AC91D3A789}" type="presParOf" srcId="{71713E04-DA71-4D9B-B1FC-376D8E8A766B}" destId="{D7393E8E-4621-4018-A9FC-F8F7C933CF1B}" srcOrd="1" destOrd="0" presId="urn:microsoft.com/office/officeart/2005/8/layout/hierarchy4"/>
    <dgm:cxn modelId="{2C445CA1-24DB-4FA7-AD93-ADE7F6DEB30E}" type="presParOf" srcId="{4E9C1AD4-AB45-4F53-9386-905FB83DBDF3}" destId="{F911579A-6873-4F0B-9A1C-F6E83CB9A8D5}" srcOrd="7" destOrd="0" presId="urn:microsoft.com/office/officeart/2005/8/layout/hierarchy4"/>
    <dgm:cxn modelId="{AB421632-DC6D-4A83-83BA-4139C8F92E01}" type="presParOf" srcId="{4E9C1AD4-AB45-4F53-9386-905FB83DBDF3}" destId="{D763FB11-8210-4936-B8FA-45A42644D8D5}" srcOrd="8" destOrd="0" presId="urn:microsoft.com/office/officeart/2005/8/layout/hierarchy4"/>
    <dgm:cxn modelId="{764EF678-5E7E-488B-8CD6-B3B1C9F01E40}" type="presParOf" srcId="{D763FB11-8210-4936-B8FA-45A42644D8D5}" destId="{46800278-3BFA-4976-B568-5BC9C858EE09}" srcOrd="0" destOrd="0" presId="urn:microsoft.com/office/officeart/2005/8/layout/hierarchy4"/>
    <dgm:cxn modelId="{B8AC9CD0-FDEE-4B94-B321-77488B49766F}" type="presParOf" srcId="{D763FB11-8210-4936-B8FA-45A42644D8D5}" destId="{22F71474-22D9-4A0D-9042-FFD6ADEBEB7F}" srcOrd="1" destOrd="0" presId="urn:microsoft.com/office/officeart/2005/8/layout/hierarchy4"/>
    <dgm:cxn modelId="{54D21671-5A03-4948-9B7E-209E60A1E918}" type="presParOf" srcId="{D763FB11-8210-4936-B8FA-45A42644D8D5}" destId="{DA9BE4D2-4F48-4AB3-890B-43F97FFCE8BC}" srcOrd="2" destOrd="0" presId="urn:microsoft.com/office/officeart/2005/8/layout/hierarchy4"/>
    <dgm:cxn modelId="{8FED506A-F5C9-4077-82A2-D259CCC5AB24}" type="presParOf" srcId="{DA9BE4D2-4F48-4AB3-890B-43F97FFCE8BC}" destId="{9DA97275-97B8-4BBC-97DF-6B75C9472A38}" srcOrd="0" destOrd="0" presId="urn:microsoft.com/office/officeart/2005/8/layout/hierarchy4"/>
    <dgm:cxn modelId="{A946A3C1-CE74-4E92-A5F2-9246FB4E03C4}" type="presParOf" srcId="{9DA97275-97B8-4BBC-97DF-6B75C9472A38}" destId="{4C047811-3583-44F6-A483-1AE51E1381A7}" srcOrd="0" destOrd="0" presId="urn:microsoft.com/office/officeart/2005/8/layout/hierarchy4"/>
    <dgm:cxn modelId="{4441205A-EF32-40CF-BAD4-53B76CD93D10}" type="presParOf" srcId="{9DA97275-97B8-4BBC-97DF-6B75C9472A38}" destId="{0C38FDC7-F9D7-4B55-94A2-9F02668C49C2}" srcOrd="1" destOrd="0" presId="urn:microsoft.com/office/officeart/2005/8/layout/hierarchy4"/>
    <dgm:cxn modelId="{E6584BB7-3712-41E4-9564-77EFC89930FD}" type="presParOf" srcId="{9DA97275-97B8-4BBC-97DF-6B75C9472A38}" destId="{C657FE9F-1CB5-46CE-A01E-7E391912E68E}" srcOrd="2" destOrd="0" presId="urn:microsoft.com/office/officeart/2005/8/layout/hierarchy4"/>
    <dgm:cxn modelId="{C8618463-1C94-46E8-AA3A-0637E38CD43B}" type="presParOf" srcId="{C657FE9F-1CB5-46CE-A01E-7E391912E68E}" destId="{F78ED2AA-8C3B-42B4-8A50-44B6BBDFAB87}" srcOrd="0" destOrd="0" presId="urn:microsoft.com/office/officeart/2005/8/layout/hierarchy4"/>
    <dgm:cxn modelId="{61B42324-1A56-4094-AD3F-87C9FD3A541B}" type="presParOf" srcId="{F78ED2AA-8C3B-42B4-8A50-44B6BBDFAB87}" destId="{0F100352-4E94-49AF-A0E6-B01238FDDA46}" srcOrd="0" destOrd="0" presId="urn:microsoft.com/office/officeart/2005/8/layout/hierarchy4"/>
    <dgm:cxn modelId="{44C4754F-AF99-4AFC-80B7-3E19EC78D62F}" type="presParOf" srcId="{F78ED2AA-8C3B-42B4-8A50-44B6BBDFAB87}" destId="{F12EE04D-9FEC-426B-835D-972EC11BCC14}" srcOrd="1" destOrd="0" presId="urn:microsoft.com/office/officeart/2005/8/layout/hierarchy4"/>
    <dgm:cxn modelId="{694159C9-69EC-477B-B6F7-0A8F171A73F5}" type="presParOf" srcId="{4E9C1AD4-AB45-4F53-9386-905FB83DBDF3}" destId="{65117099-8EA5-45A6-9B4A-D9BECEBDD6D7}" srcOrd="9" destOrd="0" presId="urn:microsoft.com/office/officeart/2005/8/layout/hierarchy4"/>
    <dgm:cxn modelId="{F1D73784-2C1A-46CA-A9A0-9A8733A10BA8}" type="presParOf" srcId="{4E9C1AD4-AB45-4F53-9386-905FB83DBDF3}" destId="{992F6D2B-8848-4A06-9057-34949CE3058F}" srcOrd="10" destOrd="0" presId="urn:microsoft.com/office/officeart/2005/8/layout/hierarchy4"/>
    <dgm:cxn modelId="{03E157F5-DEA4-4918-9BE8-3626229C6F56}" type="presParOf" srcId="{992F6D2B-8848-4A06-9057-34949CE3058F}" destId="{980E3BC3-E49A-4835-9DFE-5A3B74BF4926}" srcOrd="0" destOrd="0" presId="urn:microsoft.com/office/officeart/2005/8/layout/hierarchy4"/>
    <dgm:cxn modelId="{20E98A69-13FC-4042-BD5E-9B49670846A8}" type="presParOf" srcId="{992F6D2B-8848-4A06-9057-34949CE3058F}" destId="{EE4CC250-0765-4FF7-9404-B48DA5664CB5}" srcOrd="1" destOrd="0" presId="urn:microsoft.com/office/officeart/2005/8/layout/hierarchy4"/>
    <dgm:cxn modelId="{9E1D37FB-BE8A-4C09-8FD6-63F2734A3EAE}" type="presParOf" srcId="{992F6D2B-8848-4A06-9057-34949CE3058F}" destId="{64E2D8CF-AB9B-42CF-84B2-AE056F60012B}" srcOrd="2" destOrd="0" presId="urn:microsoft.com/office/officeart/2005/8/layout/hierarchy4"/>
    <dgm:cxn modelId="{868F7748-83D2-450B-B4D5-3E99D59814E6}" type="presParOf" srcId="{64E2D8CF-AB9B-42CF-84B2-AE056F60012B}" destId="{FBE69EF4-2AE3-48E3-BE95-70F0C3965BB4}" srcOrd="0" destOrd="0" presId="urn:microsoft.com/office/officeart/2005/8/layout/hierarchy4"/>
    <dgm:cxn modelId="{4E3BCC9F-C229-41D0-92B8-050721AE563B}" type="presParOf" srcId="{FBE69EF4-2AE3-48E3-BE95-70F0C3965BB4}" destId="{C06D787A-C2E2-4F57-8913-78E87EADE520}" srcOrd="0" destOrd="0" presId="urn:microsoft.com/office/officeart/2005/8/layout/hierarchy4"/>
    <dgm:cxn modelId="{093DCC74-282B-4ADC-B4B2-9B062FEA92EA}" type="presParOf" srcId="{FBE69EF4-2AE3-48E3-BE95-70F0C3965BB4}" destId="{0D5494C3-D7B5-41FE-9BDA-B1D0D813A4F7}" srcOrd="1" destOrd="0" presId="urn:microsoft.com/office/officeart/2005/8/layout/hierarchy4"/>
    <dgm:cxn modelId="{BEBB7AD0-B3B4-4057-ADDA-4DBFCF75370D}" type="presParOf" srcId="{FBE69EF4-2AE3-48E3-BE95-70F0C3965BB4}" destId="{0EEB862D-B88F-491C-8B57-D406EA3D2326}" srcOrd="2" destOrd="0" presId="urn:microsoft.com/office/officeart/2005/8/layout/hierarchy4"/>
    <dgm:cxn modelId="{9F6B1333-9AC4-457A-8B6B-5F6CDB9A2C5E}" type="presParOf" srcId="{0EEB862D-B88F-491C-8B57-D406EA3D2326}" destId="{375E4D92-E5A1-4438-B143-11C188266193}" srcOrd="0" destOrd="0" presId="urn:microsoft.com/office/officeart/2005/8/layout/hierarchy4"/>
    <dgm:cxn modelId="{11E28AA0-B289-448E-A9B0-6CE48BFDE319}" type="presParOf" srcId="{375E4D92-E5A1-4438-B143-11C188266193}" destId="{B85207F1-3294-42FE-B1BE-0A364ACBFDE6}" srcOrd="0" destOrd="0" presId="urn:microsoft.com/office/officeart/2005/8/layout/hierarchy4"/>
    <dgm:cxn modelId="{E28F8BF2-978B-4E30-8A89-F42155D5B498}" type="presParOf" srcId="{375E4D92-E5A1-4438-B143-11C188266193}" destId="{4DDF339C-161F-4CCB-AE5C-0C47CA197B50}" srcOrd="1" destOrd="0" presId="urn:microsoft.com/office/officeart/2005/8/layout/hierarchy4"/>
    <dgm:cxn modelId="{9AC42F02-0862-4760-9E80-924AF457556D}" type="presParOf" srcId="{4E9C1AD4-AB45-4F53-9386-905FB83DBDF3}" destId="{F041A714-2F79-4DD0-B2C9-6AA069CCC918}" srcOrd="11" destOrd="0" presId="urn:microsoft.com/office/officeart/2005/8/layout/hierarchy4"/>
    <dgm:cxn modelId="{EF03D2DC-D91F-4C9D-9482-10EDB0378618}" type="presParOf" srcId="{4E9C1AD4-AB45-4F53-9386-905FB83DBDF3}" destId="{15CF7752-21A1-40FE-8029-67E13413C11F}" srcOrd="12" destOrd="0" presId="urn:microsoft.com/office/officeart/2005/8/layout/hierarchy4"/>
    <dgm:cxn modelId="{5E16A8E8-73BA-41F5-AF2A-F0ABA9D06E95}" type="presParOf" srcId="{15CF7752-21A1-40FE-8029-67E13413C11F}" destId="{7023755C-5718-470F-B521-46A633C8E70B}" srcOrd="0" destOrd="0" presId="urn:microsoft.com/office/officeart/2005/8/layout/hierarchy4"/>
    <dgm:cxn modelId="{5E02623D-4F94-47D1-B7AD-9602F3763A9D}" type="presParOf" srcId="{15CF7752-21A1-40FE-8029-67E13413C11F}" destId="{4E5F9D62-5E46-45D1-B024-1BD463776179}" srcOrd="1" destOrd="0" presId="urn:microsoft.com/office/officeart/2005/8/layout/hierarchy4"/>
    <dgm:cxn modelId="{21FA0389-E76C-480F-96FA-A5BFB56C3597}" type="presParOf" srcId="{15CF7752-21A1-40FE-8029-67E13413C11F}" destId="{FCD53D41-485D-4F05-936D-6FA901EC3FD5}" srcOrd="2" destOrd="0" presId="urn:microsoft.com/office/officeart/2005/8/layout/hierarchy4"/>
    <dgm:cxn modelId="{05CF83F8-15C5-4EAF-8D9E-78F702A326B8}" type="presParOf" srcId="{FCD53D41-485D-4F05-936D-6FA901EC3FD5}" destId="{7EE68F6B-CE9A-4230-A4A7-8A293F06164A}" srcOrd="0" destOrd="0" presId="urn:microsoft.com/office/officeart/2005/8/layout/hierarchy4"/>
    <dgm:cxn modelId="{750D2F63-93E0-4D3E-9E30-AD85D51FF9C8}" type="presParOf" srcId="{7EE68F6B-CE9A-4230-A4A7-8A293F06164A}" destId="{AE68D7AE-6EB9-4E02-A16A-F005D4CC25D3}" srcOrd="0" destOrd="0" presId="urn:microsoft.com/office/officeart/2005/8/layout/hierarchy4"/>
    <dgm:cxn modelId="{7F960BE2-0249-4AA3-B4C0-147A4CCD05A1}" type="presParOf" srcId="{7EE68F6B-CE9A-4230-A4A7-8A293F06164A}" destId="{F34F5A2C-73E6-41B8-AC6A-54699671A4C6}" srcOrd="1" destOrd="0" presId="urn:microsoft.com/office/officeart/2005/8/layout/hierarchy4"/>
    <dgm:cxn modelId="{288D7397-BB4F-4B56-AA0D-1FADBE8ABCFE}" type="presParOf" srcId="{7EE68F6B-CE9A-4230-A4A7-8A293F06164A}" destId="{F092F047-26F4-48EC-A76A-35A6B20D1291}" srcOrd="2" destOrd="0" presId="urn:microsoft.com/office/officeart/2005/8/layout/hierarchy4"/>
    <dgm:cxn modelId="{EE620491-A0D6-4E6B-AB80-FBAF756593DC}" type="presParOf" srcId="{F092F047-26F4-48EC-A76A-35A6B20D1291}" destId="{9ABBADDA-FD75-4DF4-A678-960F9EFF6531}" srcOrd="0" destOrd="0" presId="urn:microsoft.com/office/officeart/2005/8/layout/hierarchy4"/>
    <dgm:cxn modelId="{0F114B59-05DA-4AA8-BA93-20734573B71F}" type="presParOf" srcId="{9ABBADDA-FD75-4DF4-A678-960F9EFF6531}" destId="{AF9D0DD5-2E7D-4F6C-AA71-D7F748703C9B}" srcOrd="0" destOrd="0" presId="urn:microsoft.com/office/officeart/2005/8/layout/hierarchy4"/>
    <dgm:cxn modelId="{49BA152E-33C2-4D63-8354-89F17730A138}" type="presParOf" srcId="{9ABBADDA-FD75-4DF4-A678-960F9EFF6531}" destId="{E4FCF933-4017-4769-934E-B00A0D910736}" srcOrd="1" destOrd="0" presId="urn:microsoft.com/office/officeart/2005/8/layout/hierarchy4"/>
    <dgm:cxn modelId="{E32617FD-41D0-495D-8455-8EDBBFCC874D}" type="presParOf" srcId="{4E9C1AD4-AB45-4F53-9386-905FB83DBDF3}" destId="{18A89193-3E9B-4CAD-A749-6594A1BD171C}" srcOrd="13" destOrd="0" presId="urn:microsoft.com/office/officeart/2005/8/layout/hierarchy4"/>
    <dgm:cxn modelId="{B7709D0E-DBE1-4A48-84D5-FD350835A1A7}" type="presParOf" srcId="{4E9C1AD4-AB45-4F53-9386-905FB83DBDF3}" destId="{5002C938-EB64-4A43-8089-DF1961869597}" srcOrd="14" destOrd="0" presId="urn:microsoft.com/office/officeart/2005/8/layout/hierarchy4"/>
    <dgm:cxn modelId="{71A78014-1EE5-4EA5-AD29-D5CB9AAE37C6}" type="presParOf" srcId="{5002C938-EB64-4A43-8089-DF1961869597}" destId="{89641618-BD5B-481D-ACC6-17096C24E560}" srcOrd="0" destOrd="0" presId="urn:microsoft.com/office/officeart/2005/8/layout/hierarchy4"/>
    <dgm:cxn modelId="{542A44D3-74EE-4E24-BBBB-E4B0D196A074}" type="presParOf" srcId="{5002C938-EB64-4A43-8089-DF1961869597}" destId="{074343E3-A758-4B21-8587-EC793D42DF5E}" srcOrd="1" destOrd="0" presId="urn:microsoft.com/office/officeart/2005/8/layout/hierarchy4"/>
    <dgm:cxn modelId="{2D8E3698-0771-40AC-85E5-6E2C413B3ED6}" type="presParOf" srcId="{5002C938-EB64-4A43-8089-DF1961869597}" destId="{3C82FFEA-9FAE-457B-85E6-05A9A3AFF8F8}" srcOrd="2" destOrd="0" presId="urn:microsoft.com/office/officeart/2005/8/layout/hierarchy4"/>
    <dgm:cxn modelId="{EA85A79A-9293-41B5-AD9F-502306176690}" type="presParOf" srcId="{3C82FFEA-9FAE-457B-85E6-05A9A3AFF8F8}" destId="{046C5DB9-A08C-41A9-AB58-17D741F3F453}" srcOrd="0" destOrd="0" presId="urn:microsoft.com/office/officeart/2005/8/layout/hierarchy4"/>
    <dgm:cxn modelId="{28041208-CB8A-400E-AE21-C4E0A24309A7}" type="presParOf" srcId="{046C5DB9-A08C-41A9-AB58-17D741F3F453}" destId="{B2A5883A-2718-4DDE-88B6-36C9FD661933}" srcOrd="0" destOrd="0" presId="urn:microsoft.com/office/officeart/2005/8/layout/hierarchy4"/>
    <dgm:cxn modelId="{EABE3472-D08B-4F7A-9D7B-04AD284B8D5E}" type="presParOf" srcId="{046C5DB9-A08C-41A9-AB58-17D741F3F453}" destId="{54BA26A6-2296-4330-827F-446D50034927}" srcOrd="1" destOrd="0" presId="urn:microsoft.com/office/officeart/2005/8/layout/hierarchy4"/>
    <dgm:cxn modelId="{0254ACCB-B7BC-4B78-BB9D-80B5B767CF2B}" type="presParOf" srcId="{046C5DB9-A08C-41A9-AB58-17D741F3F453}" destId="{34206F3A-92BA-42B4-8BED-6A16A6661276}" srcOrd="2" destOrd="0" presId="urn:microsoft.com/office/officeart/2005/8/layout/hierarchy4"/>
    <dgm:cxn modelId="{6A066152-C8D0-4651-BA2F-44B3E4C61356}" type="presParOf" srcId="{34206F3A-92BA-42B4-8BED-6A16A6661276}" destId="{F912CD17-BF99-4BCD-AE03-BE8472398C38}" srcOrd="0" destOrd="0" presId="urn:microsoft.com/office/officeart/2005/8/layout/hierarchy4"/>
    <dgm:cxn modelId="{7F042545-2345-4B38-9FD8-F5F85839447A}" type="presParOf" srcId="{F912CD17-BF99-4BCD-AE03-BE8472398C38}" destId="{7DE86942-5B60-407F-B676-B767A865D63F}" srcOrd="0" destOrd="0" presId="urn:microsoft.com/office/officeart/2005/8/layout/hierarchy4"/>
    <dgm:cxn modelId="{7ED516F0-2885-4F98-B1E9-70F2F06C517C}" type="presParOf" srcId="{F912CD17-BF99-4BCD-AE03-BE8472398C38}" destId="{3D9F7C40-3429-43ED-9B7A-0EC13A8CBE59}" srcOrd="1" destOrd="0" presId="urn:microsoft.com/office/officeart/2005/8/layout/hierarchy4"/>
    <dgm:cxn modelId="{65A74FA4-560F-47F7-8FDF-E672134193CE}" type="presParOf" srcId="{4E9C1AD4-AB45-4F53-9386-905FB83DBDF3}" destId="{69BFD1D9-6E3E-4578-B95D-78FC34F5B7E4}" srcOrd="15" destOrd="0" presId="urn:microsoft.com/office/officeart/2005/8/layout/hierarchy4"/>
    <dgm:cxn modelId="{4E90860F-FC1F-40DA-BAE3-DA5A163C14CE}" type="presParOf" srcId="{4E9C1AD4-AB45-4F53-9386-905FB83DBDF3}" destId="{902630E5-79E9-48D9-A5A7-3631033CC780}" srcOrd="16" destOrd="0" presId="urn:microsoft.com/office/officeart/2005/8/layout/hierarchy4"/>
    <dgm:cxn modelId="{AE9EE6C2-301E-4C81-B079-E68E97C1C4F5}" type="presParOf" srcId="{902630E5-79E9-48D9-A5A7-3631033CC780}" destId="{78278164-EAB5-4DF0-B030-BF131AC11959}" srcOrd="0" destOrd="0" presId="urn:microsoft.com/office/officeart/2005/8/layout/hierarchy4"/>
    <dgm:cxn modelId="{3DCD3293-CB64-4795-A3ED-4C947B478830}" type="presParOf" srcId="{902630E5-79E9-48D9-A5A7-3631033CC780}" destId="{F2B6C8EC-9ED0-4E90-AB92-B820460CA02D}" srcOrd="1" destOrd="0" presId="urn:microsoft.com/office/officeart/2005/8/layout/hierarchy4"/>
    <dgm:cxn modelId="{EA8A02A0-6BDA-406D-A9AB-FDD39F5226AE}" type="presParOf" srcId="{902630E5-79E9-48D9-A5A7-3631033CC780}" destId="{0FD6F0C4-E57F-46F3-857B-28E48AE586D6}" srcOrd="2" destOrd="0" presId="urn:microsoft.com/office/officeart/2005/8/layout/hierarchy4"/>
    <dgm:cxn modelId="{515CB8CE-3F19-425A-AC5A-6236B5724EDA}" type="presParOf" srcId="{0FD6F0C4-E57F-46F3-857B-28E48AE586D6}" destId="{891A7BB1-EC46-483B-97A0-FDE2684A76BF}" srcOrd="0" destOrd="0" presId="urn:microsoft.com/office/officeart/2005/8/layout/hierarchy4"/>
    <dgm:cxn modelId="{97CCC688-4B28-4ACF-9A65-66E8909C762B}" type="presParOf" srcId="{891A7BB1-EC46-483B-97A0-FDE2684A76BF}" destId="{F1701920-594F-4694-9B5C-1DA56A300B3B}" srcOrd="0" destOrd="0" presId="urn:microsoft.com/office/officeart/2005/8/layout/hierarchy4"/>
    <dgm:cxn modelId="{36C463F0-B73E-4054-89E8-4738AD7FC437}" type="presParOf" srcId="{891A7BB1-EC46-483B-97A0-FDE2684A76BF}" destId="{839CB918-0C9E-45B0-808E-21E6489D155A}" srcOrd="1" destOrd="0" presId="urn:microsoft.com/office/officeart/2005/8/layout/hierarchy4"/>
    <dgm:cxn modelId="{1DF7D341-2B47-4FC4-9675-203348AB498B}" type="presParOf" srcId="{891A7BB1-EC46-483B-97A0-FDE2684A76BF}" destId="{4BF8D509-F01A-4F25-8929-2A7319F7DC26}" srcOrd="2" destOrd="0" presId="urn:microsoft.com/office/officeart/2005/8/layout/hierarchy4"/>
    <dgm:cxn modelId="{F0E4B915-5F0F-4685-B34E-35F200A32E52}" type="presParOf" srcId="{4BF8D509-F01A-4F25-8929-2A7319F7DC26}" destId="{0162B3E2-CEE7-4F25-8D19-956B906F6541}" srcOrd="0" destOrd="0" presId="urn:microsoft.com/office/officeart/2005/8/layout/hierarchy4"/>
    <dgm:cxn modelId="{3923CEEA-A18B-4FA9-881E-8309F703BDAF}" type="presParOf" srcId="{0162B3E2-CEE7-4F25-8D19-956B906F6541}" destId="{00AA065C-AB45-4A27-99C6-8DF4AB26FB10}" srcOrd="0" destOrd="0" presId="urn:microsoft.com/office/officeart/2005/8/layout/hierarchy4"/>
    <dgm:cxn modelId="{D1F11D92-50FE-4826-BC45-A1A8E5B367C0}" type="presParOf" srcId="{0162B3E2-CEE7-4F25-8D19-956B906F6541}" destId="{19DBF2BE-6BCA-408D-8E82-BCCF5AA67ACD}"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1A914D-0561-4269-9B23-F265A27C445C}">
      <dsp:nvSpPr>
        <dsp:cNvPr id="0" name=""/>
        <dsp:cNvSpPr/>
      </dsp:nvSpPr>
      <dsp:spPr>
        <a:xfrm>
          <a:off x="3420" y="985"/>
          <a:ext cx="59004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133350" rIns="133350" bIns="133350" numCol="1" spcCol="1270" anchor="ctr" anchorCtr="0">
          <a:noAutofit/>
        </a:bodyPr>
        <a:lstStyle/>
        <a:p>
          <a:pPr marL="0" lvl="0" indent="0" algn="ctr" defTabSz="1555750">
            <a:lnSpc>
              <a:spcPct val="90000"/>
            </a:lnSpc>
            <a:spcBef>
              <a:spcPct val="0"/>
            </a:spcBef>
            <a:spcAft>
              <a:spcPct val="35000"/>
            </a:spcAft>
            <a:buNone/>
          </a:pPr>
          <a:r>
            <a:rPr lang="es-CO" sz="3500" kern="1200">
              <a:solidFill>
                <a:sysClr val="windowText" lastClr="000000">
                  <a:hueOff val="0"/>
                  <a:satOff val="0"/>
                  <a:lumOff val="0"/>
                  <a:alphaOff val="0"/>
                </a:sysClr>
              </a:solidFill>
              <a:latin typeface="Calibri" panose="020F0502020204030204"/>
              <a:ea typeface="+mn-ea"/>
              <a:cs typeface="+mn-cs"/>
            </a:rPr>
            <a:t>Año escolar</a:t>
          </a:r>
        </a:p>
      </dsp:txBody>
      <dsp:txXfrm>
        <a:off x="27468" y="25033"/>
        <a:ext cx="5852359" cy="772948"/>
      </dsp:txXfrm>
    </dsp:sp>
    <dsp:sp modelId="{680D97B1-A1FC-4AF1-A54B-7839903044DB}">
      <dsp:nvSpPr>
        <dsp:cNvPr id="0" name=""/>
        <dsp:cNvSpPr/>
      </dsp:nvSpPr>
      <dsp:spPr>
        <a:xfrm>
          <a:off x="34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Dllo Institucional</a:t>
          </a:r>
        </a:p>
      </dsp:txBody>
      <dsp:txXfrm>
        <a:off x="21288" y="917108"/>
        <a:ext cx="574319" cy="785308"/>
      </dsp:txXfrm>
    </dsp:sp>
    <dsp:sp modelId="{9DC19BC6-3C34-414F-BA42-F6AD6BCC9D08}">
      <dsp:nvSpPr>
        <dsp:cNvPr id="0" name=""/>
        <dsp:cNvSpPr/>
      </dsp:nvSpPr>
      <dsp:spPr>
        <a:xfrm>
          <a:off x="34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1 Semana (Enero)</a:t>
          </a:r>
        </a:p>
      </dsp:txBody>
      <dsp:txXfrm>
        <a:off x="21288" y="1815363"/>
        <a:ext cx="574319" cy="785308"/>
      </dsp:txXfrm>
    </dsp:sp>
    <dsp:sp modelId="{7AA2EFFF-11CD-47CC-A698-DB63AF85A367}">
      <dsp:nvSpPr>
        <dsp:cNvPr id="0" name=""/>
        <dsp:cNvSpPr/>
      </dsp:nvSpPr>
      <dsp:spPr>
        <a:xfrm>
          <a:off x="34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Directora, Docentes</a:t>
          </a:r>
        </a:p>
      </dsp:txBody>
      <dsp:txXfrm>
        <a:off x="21288" y="2713617"/>
        <a:ext cx="574319" cy="785308"/>
      </dsp:txXfrm>
    </dsp:sp>
    <dsp:sp modelId="{B443B0A3-5A87-4D99-BBAC-5278C90CF88B}">
      <dsp:nvSpPr>
        <dsp:cNvPr id="0" name=""/>
        <dsp:cNvSpPr/>
      </dsp:nvSpPr>
      <dsp:spPr>
        <a:xfrm>
          <a:off x="6647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Primer Período</a:t>
          </a:r>
        </a:p>
      </dsp:txBody>
      <dsp:txXfrm>
        <a:off x="682588" y="917108"/>
        <a:ext cx="574319" cy="785308"/>
      </dsp:txXfrm>
    </dsp:sp>
    <dsp:sp modelId="{BDF2C38A-F60B-4BB2-82A3-FF190ED47E3C}">
      <dsp:nvSpPr>
        <dsp:cNvPr id="0" name=""/>
        <dsp:cNvSpPr/>
      </dsp:nvSpPr>
      <dsp:spPr>
        <a:xfrm>
          <a:off x="6647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10 semanas</a:t>
          </a:r>
        </a:p>
      </dsp:txBody>
      <dsp:txXfrm>
        <a:off x="682588" y="1815363"/>
        <a:ext cx="574319" cy="785308"/>
      </dsp:txXfrm>
    </dsp:sp>
    <dsp:sp modelId="{F5D7A428-1D60-4892-8732-901E343E9EBD}">
      <dsp:nvSpPr>
        <dsp:cNvPr id="0" name=""/>
        <dsp:cNvSpPr/>
      </dsp:nvSpPr>
      <dsp:spPr>
        <a:xfrm>
          <a:off x="6647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Directora, Docentes, Padres, Estudiantes</a:t>
          </a:r>
        </a:p>
      </dsp:txBody>
      <dsp:txXfrm>
        <a:off x="682588" y="2713617"/>
        <a:ext cx="574319" cy="785308"/>
      </dsp:txXfrm>
    </dsp:sp>
    <dsp:sp modelId="{630DFBAB-C28E-4BBD-A4D0-B5BB93F57317}">
      <dsp:nvSpPr>
        <dsp:cNvPr id="0" name=""/>
        <dsp:cNvSpPr/>
      </dsp:nvSpPr>
      <dsp:spPr>
        <a:xfrm>
          <a:off x="13260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Dllo Institucional</a:t>
          </a:r>
        </a:p>
      </dsp:txBody>
      <dsp:txXfrm>
        <a:off x="1343888" y="917108"/>
        <a:ext cx="574319" cy="785308"/>
      </dsp:txXfrm>
    </dsp:sp>
    <dsp:sp modelId="{D7804502-F233-42A7-A69C-B30FD1309274}">
      <dsp:nvSpPr>
        <dsp:cNvPr id="0" name=""/>
        <dsp:cNvSpPr/>
      </dsp:nvSpPr>
      <dsp:spPr>
        <a:xfrm>
          <a:off x="13260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1 Semana (Semana Santa)</a:t>
          </a:r>
        </a:p>
      </dsp:txBody>
      <dsp:txXfrm>
        <a:off x="1343888" y="1815363"/>
        <a:ext cx="574319" cy="785308"/>
      </dsp:txXfrm>
    </dsp:sp>
    <dsp:sp modelId="{AD4AAC65-88E8-405D-B016-A9BD9DC8D0DA}">
      <dsp:nvSpPr>
        <dsp:cNvPr id="0" name=""/>
        <dsp:cNvSpPr/>
      </dsp:nvSpPr>
      <dsp:spPr>
        <a:xfrm>
          <a:off x="13260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Directora, Docentes</a:t>
          </a:r>
        </a:p>
      </dsp:txBody>
      <dsp:txXfrm>
        <a:off x="1343888" y="2713617"/>
        <a:ext cx="574319" cy="785308"/>
      </dsp:txXfrm>
    </dsp:sp>
    <dsp:sp modelId="{BC1596D7-9813-4734-880D-E80E179FAC82}">
      <dsp:nvSpPr>
        <dsp:cNvPr id="0" name=""/>
        <dsp:cNvSpPr/>
      </dsp:nvSpPr>
      <dsp:spPr>
        <a:xfrm>
          <a:off x="19873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Segundo Período</a:t>
          </a:r>
        </a:p>
      </dsp:txBody>
      <dsp:txXfrm>
        <a:off x="2005188" y="917108"/>
        <a:ext cx="574319" cy="785308"/>
      </dsp:txXfrm>
    </dsp:sp>
    <dsp:sp modelId="{D204A637-F6A8-4B8D-98FD-732F309014B4}">
      <dsp:nvSpPr>
        <dsp:cNvPr id="0" name=""/>
        <dsp:cNvSpPr/>
      </dsp:nvSpPr>
      <dsp:spPr>
        <a:xfrm>
          <a:off x="19873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10 semanas</a:t>
          </a:r>
        </a:p>
      </dsp:txBody>
      <dsp:txXfrm>
        <a:off x="2005188" y="1815363"/>
        <a:ext cx="574319" cy="785308"/>
      </dsp:txXfrm>
    </dsp:sp>
    <dsp:sp modelId="{1516E0F2-BD18-45F7-8DEC-8011ED4A6A04}">
      <dsp:nvSpPr>
        <dsp:cNvPr id="0" name=""/>
        <dsp:cNvSpPr/>
      </dsp:nvSpPr>
      <dsp:spPr>
        <a:xfrm>
          <a:off x="19873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Directora, Docentes, Padres, Estudiantes</a:t>
          </a:r>
        </a:p>
      </dsp:txBody>
      <dsp:txXfrm>
        <a:off x="2005188" y="2713617"/>
        <a:ext cx="574319" cy="785308"/>
      </dsp:txXfrm>
    </dsp:sp>
    <dsp:sp modelId="{46800278-3BFA-4976-B568-5BC9C858EE09}">
      <dsp:nvSpPr>
        <dsp:cNvPr id="0" name=""/>
        <dsp:cNvSpPr/>
      </dsp:nvSpPr>
      <dsp:spPr>
        <a:xfrm>
          <a:off x="26486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Dllo Institucional</a:t>
          </a:r>
        </a:p>
      </dsp:txBody>
      <dsp:txXfrm>
        <a:off x="2666488" y="917108"/>
        <a:ext cx="574319" cy="785308"/>
      </dsp:txXfrm>
    </dsp:sp>
    <dsp:sp modelId="{4C047811-3583-44F6-A483-1AE51E1381A7}">
      <dsp:nvSpPr>
        <dsp:cNvPr id="0" name=""/>
        <dsp:cNvSpPr/>
      </dsp:nvSpPr>
      <dsp:spPr>
        <a:xfrm>
          <a:off x="26486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1 Semana (Junio)</a:t>
          </a:r>
        </a:p>
      </dsp:txBody>
      <dsp:txXfrm>
        <a:off x="2666488" y="1815363"/>
        <a:ext cx="574319" cy="785308"/>
      </dsp:txXfrm>
    </dsp:sp>
    <dsp:sp modelId="{0F100352-4E94-49AF-A0E6-B01238FDDA46}">
      <dsp:nvSpPr>
        <dsp:cNvPr id="0" name=""/>
        <dsp:cNvSpPr/>
      </dsp:nvSpPr>
      <dsp:spPr>
        <a:xfrm>
          <a:off x="26486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Directora, Docentes</a:t>
          </a:r>
        </a:p>
      </dsp:txBody>
      <dsp:txXfrm>
        <a:off x="2666488" y="2713617"/>
        <a:ext cx="574319" cy="785308"/>
      </dsp:txXfrm>
    </dsp:sp>
    <dsp:sp modelId="{980E3BC3-E49A-4835-9DFE-5A3B74BF4926}">
      <dsp:nvSpPr>
        <dsp:cNvPr id="0" name=""/>
        <dsp:cNvSpPr/>
      </dsp:nvSpPr>
      <dsp:spPr>
        <a:xfrm>
          <a:off x="33099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Tercer Período</a:t>
          </a:r>
        </a:p>
      </dsp:txBody>
      <dsp:txXfrm>
        <a:off x="3327788" y="917108"/>
        <a:ext cx="574319" cy="785308"/>
      </dsp:txXfrm>
    </dsp:sp>
    <dsp:sp modelId="{C06D787A-C2E2-4F57-8913-78E87EADE520}">
      <dsp:nvSpPr>
        <dsp:cNvPr id="0" name=""/>
        <dsp:cNvSpPr/>
      </dsp:nvSpPr>
      <dsp:spPr>
        <a:xfrm>
          <a:off x="33099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10 semanas</a:t>
          </a:r>
        </a:p>
      </dsp:txBody>
      <dsp:txXfrm>
        <a:off x="3327788" y="1815363"/>
        <a:ext cx="574319" cy="785308"/>
      </dsp:txXfrm>
    </dsp:sp>
    <dsp:sp modelId="{B85207F1-3294-42FE-B1BE-0A364ACBFDE6}">
      <dsp:nvSpPr>
        <dsp:cNvPr id="0" name=""/>
        <dsp:cNvSpPr/>
      </dsp:nvSpPr>
      <dsp:spPr>
        <a:xfrm>
          <a:off x="33099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Directora, Docentes, Padres, Estudiantes</a:t>
          </a:r>
        </a:p>
      </dsp:txBody>
      <dsp:txXfrm>
        <a:off x="3327788" y="2713617"/>
        <a:ext cx="574319" cy="785308"/>
      </dsp:txXfrm>
    </dsp:sp>
    <dsp:sp modelId="{7023755C-5718-470F-B521-46A633C8E70B}">
      <dsp:nvSpPr>
        <dsp:cNvPr id="0" name=""/>
        <dsp:cNvSpPr/>
      </dsp:nvSpPr>
      <dsp:spPr>
        <a:xfrm>
          <a:off x="39712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Dllo Institucional</a:t>
          </a:r>
        </a:p>
      </dsp:txBody>
      <dsp:txXfrm>
        <a:off x="3989088" y="917108"/>
        <a:ext cx="574319" cy="785308"/>
      </dsp:txXfrm>
    </dsp:sp>
    <dsp:sp modelId="{AE68D7AE-6EB9-4E02-A16A-F005D4CC25D3}">
      <dsp:nvSpPr>
        <dsp:cNvPr id="0" name=""/>
        <dsp:cNvSpPr/>
      </dsp:nvSpPr>
      <dsp:spPr>
        <a:xfrm>
          <a:off x="39712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1 Semana (Octubre)</a:t>
          </a:r>
        </a:p>
      </dsp:txBody>
      <dsp:txXfrm>
        <a:off x="3989088" y="1815363"/>
        <a:ext cx="574319" cy="785308"/>
      </dsp:txXfrm>
    </dsp:sp>
    <dsp:sp modelId="{AF9D0DD5-2E7D-4F6C-AA71-D7F748703C9B}">
      <dsp:nvSpPr>
        <dsp:cNvPr id="0" name=""/>
        <dsp:cNvSpPr/>
      </dsp:nvSpPr>
      <dsp:spPr>
        <a:xfrm>
          <a:off x="39712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Directora, Docentes</a:t>
          </a:r>
        </a:p>
      </dsp:txBody>
      <dsp:txXfrm>
        <a:off x="3989088" y="2713617"/>
        <a:ext cx="574319" cy="785308"/>
      </dsp:txXfrm>
    </dsp:sp>
    <dsp:sp modelId="{89641618-BD5B-481D-ACC6-17096C24E560}">
      <dsp:nvSpPr>
        <dsp:cNvPr id="0" name=""/>
        <dsp:cNvSpPr/>
      </dsp:nvSpPr>
      <dsp:spPr>
        <a:xfrm>
          <a:off x="46325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Cuarto Período</a:t>
          </a:r>
        </a:p>
      </dsp:txBody>
      <dsp:txXfrm>
        <a:off x="4650388" y="917108"/>
        <a:ext cx="574319" cy="785308"/>
      </dsp:txXfrm>
    </dsp:sp>
    <dsp:sp modelId="{B2A5883A-2718-4DDE-88B6-36C9FD661933}">
      <dsp:nvSpPr>
        <dsp:cNvPr id="0" name=""/>
        <dsp:cNvSpPr/>
      </dsp:nvSpPr>
      <dsp:spPr>
        <a:xfrm>
          <a:off x="46325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10 semanas</a:t>
          </a:r>
        </a:p>
      </dsp:txBody>
      <dsp:txXfrm>
        <a:off x="4650388" y="1815363"/>
        <a:ext cx="574319" cy="785308"/>
      </dsp:txXfrm>
    </dsp:sp>
    <dsp:sp modelId="{7DE86942-5B60-407F-B676-B767A865D63F}">
      <dsp:nvSpPr>
        <dsp:cNvPr id="0" name=""/>
        <dsp:cNvSpPr/>
      </dsp:nvSpPr>
      <dsp:spPr>
        <a:xfrm>
          <a:off x="46325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Directora, Docentes, Padres, Estudiantes</a:t>
          </a:r>
        </a:p>
      </dsp:txBody>
      <dsp:txXfrm>
        <a:off x="4650388" y="2713617"/>
        <a:ext cx="574319" cy="785308"/>
      </dsp:txXfrm>
    </dsp:sp>
    <dsp:sp modelId="{78278164-EAB5-4DF0-B030-BF131AC11959}">
      <dsp:nvSpPr>
        <dsp:cNvPr id="0" name=""/>
        <dsp:cNvSpPr/>
      </dsp:nvSpPr>
      <dsp:spPr>
        <a:xfrm>
          <a:off x="5293820" y="899240"/>
          <a:ext cx="610055" cy="821044"/>
        </a:xfrm>
        <a:prstGeom prst="roundRect">
          <a:avLst>
            <a:gd name="adj" fmla="val 10000"/>
          </a:avLst>
        </a:prstGeom>
        <a:solidFill>
          <a:srgbClr val="4472C4">
            <a:lumMod val="40000"/>
            <a:lumOff val="60000"/>
          </a:srgb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Dllo Institucional</a:t>
          </a:r>
        </a:p>
      </dsp:txBody>
      <dsp:txXfrm>
        <a:off x="5311688" y="917108"/>
        <a:ext cx="574319" cy="785308"/>
      </dsp:txXfrm>
    </dsp:sp>
    <dsp:sp modelId="{F1701920-594F-4694-9B5C-1DA56A300B3B}">
      <dsp:nvSpPr>
        <dsp:cNvPr id="0" name=""/>
        <dsp:cNvSpPr/>
      </dsp:nvSpPr>
      <dsp:spPr>
        <a:xfrm>
          <a:off x="5293820" y="1797495"/>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1 Semana (Fin de año)</a:t>
          </a:r>
        </a:p>
      </dsp:txBody>
      <dsp:txXfrm>
        <a:off x="5311688" y="1815363"/>
        <a:ext cx="574319" cy="785308"/>
      </dsp:txXfrm>
    </dsp:sp>
    <dsp:sp modelId="{00AA065C-AB45-4A27-99C6-8DF4AB26FB10}">
      <dsp:nvSpPr>
        <dsp:cNvPr id="0" name=""/>
        <dsp:cNvSpPr/>
      </dsp:nvSpPr>
      <dsp:spPr>
        <a:xfrm>
          <a:off x="5293820" y="2695749"/>
          <a:ext cx="610055" cy="82104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hueOff val="0"/>
                  <a:satOff val="0"/>
                  <a:lumOff val="0"/>
                  <a:alphaOff val="0"/>
                </a:sysClr>
              </a:solidFill>
              <a:latin typeface="Calibri" panose="020F0502020204030204"/>
              <a:ea typeface="+mn-ea"/>
              <a:cs typeface="+mn-cs"/>
            </a:rPr>
            <a:t>Directora, Docentes</a:t>
          </a:r>
        </a:p>
      </dsp:txBody>
      <dsp:txXfrm>
        <a:off x="5311688" y="2713617"/>
        <a:ext cx="574319" cy="7853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67632-CABB-445E-A018-7563A64D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77</Pages>
  <Words>18394</Words>
  <Characters>101171</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2024-03-08T20:17:00Z</dcterms:created>
  <dcterms:modified xsi:type="dcterms:W3CDTF">2024-03-26T21:13:00Z</dcterms:modified>
</cp:coreProperties>
</file>