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7BE80" w14:textId="77C3D7E7" w:rsidR="00391043" w:rsidRPr="00F36670" w:rsidRDefault="00096414" w:rsidP="00391043">
      <w:pPr>
        <w:jc w:val="center"/>
        <w:rPr>
          <w:rFonts w:ascii="Arial" w:eastAsia="Calibri" w:hAnsi="Arial" w:cs="Arial"/>
          <w:b/>
          <w:i/>
          <w:sz w:val="14"/>
          <w:szCs w:val="14"/>
          <w:lang w:val="es-ES_tradnl"/>
        </w:rPr>
      </w:pPr>
      <w:r>
        <w:rPr>
          <w:rFonts w:ascii="Calibri" w:eastAsia="Calibri" w:hAnsi="Calibri" w:cs="Calibri"/>
        </w:rPr>
        <w:t xml:space="preserve"> </w:t>
      </w:r>
      <w:bookmarkStart w:id="0" w:name="_Hlk23320747"/>
      <w:r w:rsidR="00391043" w:rsidRPr="00F36670">
        <w:rPr>
          <w:rFonts w:ascii="Calibri" w:eastAsia="Calibri" w:hAnsi="Calibri"/>
          <w:i/>
          <w:noProof/>
          <w:sz w:val="14"/>
          <w:szCs w:val="14"/>
        </w:rPr>
        <w:drawing>
          <wp:anchor distT="0" distB="0" distL="114300" distR="114300" simplePos="0" relativeHeight="251660288" behindDoc="1" locked="0" layoutInCell="1" allowOverlap="1" wp14:anchorId="5F294E62" wp14:editId="4EB0E210">
            <wp:simplePos x="0" y="0"/>
            <wp:positionH relativeFrom="column">
              <wp:posOffset>342265</wp:posOffset>
            </wp:positionH>
            <wp:positionV relativeFrom="paragraph">
              <wp:posOffset>-182880</wp:posOffset>
            </wp:positionV>
            <wp:extent cx="766445" cy="7835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43">
        <w:rPr>
          <w:noProof/>
        </w:rPr>
        <w:drawing>
          <wp:anchor distT="0" distB="0" distL="114300" distR="114300" simplePos="0" relativeHeight="251661312" behindDoc="0" locked="0" layoutInCell="1" allowOverlap="1" wp14:anchorId="72DD5F32" wp14:editId="3199E3C5">
            <wp:simplePos x="0" y="0"/>
            <wp:positionH relativeFrom="column">
              <wp:posOffset>4343400</wp:posOffset>
            </wp:positionH>
            <wp:positionV relativeFrom="paragraph">
              <wp:posOffset>-88900</wp:posOffset>
            </wp:positionV>
            <wp:extent cx="752475" cy="752475"/>
            <wp:effectExtent l="0" t="0" r="9525" b="9525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1" name="Imagen 1" descr="Alcaldia Municipal de Sardin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caldia Municipal de Sardinat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1043" w:rsidRPr="00F36670">
        <w:rPr>
          <w:rFonts w:ascii="Arial" w:eastAsia="Calibri" w:hAnsi="Arial" w:cs="Arial"/>
          <w:b/>
          <w:i/>
          <w:sz w:val="14"/>
          <w:szCs w:val="14"/>
          <w:lang w:val="es-ES_tradnl"/>
        </w:rPr>
        <w:t>REPUBLICA DE COLOMBIA</w:t>
      </w:r>
    </w:p>
    <w:p w14:paraId="7E44190D" w14:textId="77777777" w:rsidR="00391043" w:rsidRPr="00F36670" w:rsidRDefault="00391043" w:rsidP="00391043">
      <w:pPr>
        <w:jc w:val="center"/>
        <w:rPr>
          <w:rFonts w:ascii="Arial" w:eastAsia="Calibri" w:hAnsi="Arial" w:cs="Arial"/>
          <w:b/>
          <w:i/>
          <w:sz w:val="14"/>
          <w:szCs w:val="14"/>
          <w:lang w:val="es-ES_tradnl"/>
        </w:rPr>
      </w:pPr>
      <w:r w:rsidRPr="00F36670">
        <w:rPr>
          <w:rFonts w:ascii="Arial" w:eastAsia="Calibri" w:hAnsi="Arial" w:cs="Arial"/>
          <w:b/>
          <w:i/>
          <w:sz w:val="14"/>
          <w:szCs w:val="14"/>
          <w:lang w:val="es-ES_tradnl"/>
        </w:rPr>
        <w:t>DEPARTAMENTO NORTE DE SANTANDER</w:t>
      </w:r>
    </w:p>
    <w:p w14:paraId="1581FEC9" w14:textId="77777777" w:rsidR="00391043" w:rsidRPr="001C0A7E" w:rsidRDefault="00391043" w:rsidP="00391043">
      <w:pPr>
        <w:jc w:val="center"/>
        <w:rPr>
          <w:rFonts w:ascii="Cambria" w:eastAsia="Calibri" w:hAnsi="Cambria" w:cs="Arial"/>
          <w:b/>
          <w:i/>
          <w:sz w:val="20"/>
          <w:szCs w:val="20"/>
          <w:u w:val="single"/>
          <w:lang w:val="es-ES_tradnl"/>
        </w:rPr>
      </w:pPr>
      <w:r w:rsidRPr="001C0A7E">
        <w:rPr>
          <w:rFonts w:ascii="Cambria" w:eastAsia="Calibri" w:hAnsi="Cambria" w:cs="Arial"/>
          <w:b/>
          <w:i/>
          <w:sz w:val="20"/>
          <w:szCs w:val="20"/>
          <w:u w:val="single"/>
          <w:lang w:val="es-ES_tradnl"/>
        </w:rPr>
        <w:t>MUNICIPIO DE SARDINATA</w:t>
      </w:r>
    </w:p>
    <w:p w14:paraId="371830A0" w14:textId="77777777" w:rsidR="00391043" w:rsidRPr="00C71844" w:rsidRDefault="00391043" w:rsidP="00391043">
      <w:pPr>
        <w:jc w:val="center"/>
        <w:rPr>
          <w:rFonts w:ascii="Baskerville Old Face" w:eastAsia="Calibri" w:hAnsi="Baskerville Old Face" w:cs="Arial"/>
          <w:b/>
          <w:i/>
          <w:sz w:val="18"/>
          <w:szCs w:val="18"/>
          <w:lang w:val="es-ES_tradnl"/>
        </w:rPr>
      </w:pPr>
      <w:r w:rsidRPr="00C71844">
        <w:rPr>
          <w:rFonts w:ascii="Baskerville Old Face" w:eastAsia="Calibri" w:hAnsi="Baskerville Old Face" w:cs="Arial"/>
          <w:b/>
          <w:i/>
          <w:sz w:val="18"/>
          <w:szCs w:val="18"/>
          <w:lang w:val="es-ES_tradnl"/>
        </w:rPr>
        <w:t>CENTRO EDUCATIVO RURAL SAN ROQUE</w:t>
      </w:r>
      <w:r w:rsidRPr="00C71844">
        <w:rPr>
          <w:rFonts w:ascii="Baskerville Old Face" w:eastAsia="Calibri" w:hAnsi="Baskerville Old Face" w:cs="Arial"/>
          <w:b/>
          <w:i/>
          <w:noProof/>
          <w:sz w:val="18"/>
          <w:szCs w:val="18"/>
        </w:rPr>
        <w:t xml:space="preserve"> </w:t>
      </w:r>
    </w:p>
    <w:p w14:paraId="360E282B" w14:textId="77777777" w:rsidR="00391043" w:rsidRDefault="00391043" w:rsidP="0039104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i/>
          <w:sz w:val="14"/>
          <w:szCs w:val="14"/>
          <w:lang w:val="es-ES_tradnl"/>
        </w:rPr>
      </w:pPr>
      <w:r w:rsidRPr="00F36670">
        <w:rPr>
          <w:rFonts w:ascii="Arial" w:eastAsia="Calibri" w:hAnsi="Arial" w:cs="Arial"/>
          <w:b/>
          <w:i/>
          <w:sz w:val="14"/>
          <w:szCs w:val="14"/>
          <w:lang w:val="es-ES_tradnl"/>
        </w:rPr>
        <w:t>RESOLUCIÓN N°. 004978 DE 25 DE NOVIEMBRE DE 2.009</w:t>
      </w:r>
    </w:p>
    <w:p w14:paraId="5827BC62" w14:textId="77777777" w:rsidR="00391043" w:rsidRDefault="00391043" w:rsidP="0039104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i/>
          <w:sz w:val="14"/>
          <w:szCs w:val="14"/>
          <w:lang w:val="es-ES_tradnl"/>
        </w:rPr>
      </w:pPr>
      <w:r w:rsidRPr="00F36670">
        <w:rPr>
          <w:rFonts w:ascii="Arial" w:eastAsia="Calibri" w:hAnsi="Arial" w:cs="Arial"/>
          <w:b/>
          <w:i/>
          <w:sz w:val="14"/>
          <w:szCs w:val="14"/>
          <w:lang w:val="es-ES_tradnl"/>
        </w:rPr>
        <w:t>CODIGO DANE 254720000905</w:t>
      </w:r>
    </w:p>
    <w:p w14:paraId="0772CF60" w14:textId="77777777" w:rsidR="00391043" w:rsidRPr="00F36670" w:rsidRDefault="00391043" w:rsidP="00391043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i/>
          <w:sz w:val="14"/>
          <w:szCs w:val="14"/>
          <w:lang w:val="es-ES_tradnl"/>
        </w:rPr>
      </w:pPr>
    </w:p>
    <w:bookmarkEnd w:id="0"/>
    <w:p w14:paraId="5A8A4C32" w14:textId="77777777" w:rsidR="00391043" w:rsidRPr="007A09F2" w:rsidRDefault="00391043" w:rsidP="00391043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14:paraId="15FD4260" w14:textId="2F3EA2DE" w:rsidR="0091260E" w:rsidRDefault="00096414">
      <w:pPr>
        <w:tabs>
          <w:tab w:val="right" w:pos="10228"/>
        </w:tabs>
        <w:spacing w:after="22" w:line="259" w:lineRule="auto"/>
        <w:ind w:left="-140" w:right="-588" w:firstLine="0"/>
        <w:jc w:val="left"/>
      </w:pPr>
      <w:r>
        <w:rPr>
          <w:rFonts w:ascii="Calibri" w:eastAsia="Calibri" w:hAnsi="Calibri" w:cs="Calibri"/>
        </w:rPr>
        <w:tab/>
      </w:r>
    </w:p>
    <w:p w14:paraId="769409AC" w14:textId="6B9DD769" w:rsidR="0091260E" w:rsidRDefault="00096414" w:rsidP="00096414">
      <w:pPr>
        <w:spacing w:after="156" w:line="259" w:lineRule="auto"/>
        <w:ind w:left="57" w:right="0" w:firstLine="0"/>
        <w:jc w:val="center"/>
      </w:pPr>
      <w:r>
        <w:rPr>
          <w:b/>
        </w:rPr>
        <w:t xml:space="preserve"> </w:t>
      </w:r>
      <w:r>
        <w:rPr>
          <w:b/>
        </w:rPr>
        <w:t>IN</w:t>
      </w:r>
      <w:r>
        <w:rPr>
          <w:b/>
        </w:rPr>
        <w:t xml:space="preserve">FORME EVALUACION DE LA ESTRATEGIA </w:t>
      </w:r>
    </w:p>
    <w:p w14:paraId="2844040C" w14:textId="77777777" w:rsidR="0091260E" w:rsidRDefault="00096414">
      <w:pPr>
        <w:spacing w:after="13" w:line="259" w:lineRule="auto"/>
        <w:ind w:left="720" w:right="0" w:firstLine="0"/>
        <w:jc w:val="left"/>
      </w:pPr>
      <w:r>
        <w:t xml:space="preserve"> </w:t>
      </w:r>
    </w:p>
    <w:p w14:paraId="545BFDE0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>Etapa de sensibilización</w:t>
      </w:r>
      <w:r>
        <w:t xml:space="preserve">. </w:t>
      </w:r>
    </w:p>
    <w:p w14:paraId="68275915" w14:textId="77777777" w:rsidR="0091260E" w:rsidRDefault="00096414">
      <w:pPr>
        <w:ind w:left="355" w:right="0"/>
      </w:pPr>
      <w:r>
        <w:t xml:space="preserve">Se realizó en diferentes momentos teniendo en cuenta el contexto y sus necesidades, en cada una de las reuniones con la comunidad, consejo académico y el consejo directivo.  </w:t>
      </w:r>
    </w:p>
    <w:p w14:paraId="48916B3F" w14:textId="77777777" w:rsidR="0091260E" w:rsidRDefault="00096414">
      <w:pPr>
        <w:spacing w:after="13" w:line="259" w:lineRule="auto"/>
        <w:ind w:left="360" w:right="0" w:firstLine="0"/>
        <w:jc w:val="left"/>
      </w:pPr>
      <w:r>
        <w:t xml:space="preserve"> </w:t>
      </w:r>
    </w:p>
    <w:p w14:paraId="0DCC29F4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>Etapa de Planeación:</w:t>
      </w:r>
      <w:r>
        <w:t xml:space="preserve">  </w:t>
      </w:r>
    </w:p>
    <w:p w14:paraId="6C7235DA" w14:textId="77777777" w:rsidR="0091260E" w:rsidRDefault="00096414">
      <w:pPr>
        <w:ind w:left="355" w:right="0"/>
      </w:pPr>
      <w:r>
        <w:t>De acuerdo a las orientaciones dadas por la SED se plane</w:t>
      </w:r>
      <w:r>
        <w:t xml:space="preserve">ó el proceso de rendición de cuentas. </w:t>
      </w:r>
    </w:p>
    <w:p w14:paraId="7488DF95" w14:textId="77777777" w:rsidR="0091260E" w:rsidRDefault="00096414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41F64CD7" w14:textId="10FAF27F" w:rsidR="0091260E" w:rsidRDefault="00096414">
      <w:pPr>
        <w:ind w:left="355" w:right="0"/>
      </w:pPr>
      <w:r>
        <w:t xml:space="preserve">En la etapa de planeación se contempló la sensibilización, </w:t>
      </w:r>
      <w:r>
        <w:t>conformación de equipos, se definió fecha, lugar y hora, se distribuyeron responsabilidades para cada uno de los integrantes del equipo de trabajo, se definieron responsables de la log</w:t>
      </w:r>
      <w:r>
        <w:t xml:space="preserve">ística, establecida la agenda se realiza la divulgación y convocatoria. </w:t>
      </w:r>
    </w:p>
    <w:p w14:paraId="20EEBBBC" w14:textId="77777777" w:rsidR="0091260E" w:rsidRDefault="00096414">
      <w:pPr>
        <w:spacing w:after="14" w:line="259" w:lineRule="auto"/>
        <w:ind w:left="360" w:right="0" w:firstLine="0"/>
        <w:jc w:val="left"/>
      </w:pPr>
      <w:r>
        <w:t xml:space="preserve"> </w:t>
      </w:r>
    </w:p>
    <w:p w14:paraId="01A4D6CB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Convocatoria a la audiencia pública. </w:t>
      </w:r>
    </w:p>
    <w:p w14:paraId="2BD0E5C4" w14:textId="261CAEAA" w:rsidR="0091260E" w:rsidRDefault="00096414">
      <w:pPr>
        <w:ind w:left="355" w:right="0"/>
      </w:pPr>
      <w:r>
        <w:t xml:space="preserve">Se realizó publicándola de manera virtual </w:t>
      </w:r>
      <w:r>
        <w:t>en cada una de las sedes a través de</w:t>
      </w:r>
      <w:r w:rsidR="00391043">
        <w:t xml:space="preserve"> grupos x grados whatssap</w:t>
      </w:r>
      <w:r>
        <w:t xml:space="preserve">. </w:t>
      </w:r>
    </w:p>
    <w:p w14:paraId="080B56A4" w14:textId="77777777" w:rsidR="0091260E" w:rsidRDefault="00096414">
      <w:pPr>
        <w:spacing w:after="9" w:line="259" w:lineRule="auto"/>
        <w:ind w:left="720" w:right="0" w:firstLine="0"/>
        <w:jc w:val="left"/>
      </w:pPr>
      <w:r>
        <w:t xml:space="preserve"> </w:t>
      </w:r>
    </w:p>
    <w:p w14:paraId="360786AA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Etapa de Ejecución. </w:t>
      </w:r>
    </w:p>
    <w:p w14:paraId="220EED4D" w14:textId="77777777" w:rsidR="00391043" w:rsidRDefault="00096414">
      <w:pPr>
        <w:ind w:left="355" w:right="0"/>
      </w:pPr>
      <w:r>
        <w:t xml:space="preserve">La rendición de cuentas del año 2022, </w:t>
      </w:r>
      <w:r>
        <w:t xml:space="preserve"> se realizó el </w:t>
      </w:r>
      <w:r w:rsidR="00391043">
        <w:t>16</w:t>
      </w:r>
      <w:r>
        <w:t xml:space="preserve"> de </w:t>
      </w:r>
      <w:r w:rsidR="00391043">
        <w:t xml:space="preserve">septiembre del </w:t>
      </w:r>
      <w:r>
        <w:t xml:space="preserve">año 2023, a las 8:00 de la mañana, en el salón </w:t>
      </w:r>
      <w:r w:rsidR="00391043">
        <w:t xml:space="preserve">Asambleas casa del educador Sardinata </w:t>
      </w:r>
      <w:r>
        <w:t>con la participación de</w:t>
      </w:r>
      <w:r w:rsidR="00391043">
        <w:t xml:space="preserve"> cada uno de los integrantes del Consejo Directivo, Contralor y personero estudianti, Contadora Elcida Acuña, pagadora Gloria Vergel y la presencia de la Dra LIGIA ARENAS líder, subsecretaria área de administración y financiera de la SED. </w:t>
      </w:r>
    </w:p>
    <w:p w14:paraId="59C608FA" w14:textId="3CF964BB" w:rsidR="0091260E" w:rsidRDefault="00391043">
      <w:pPr>
        <w:ind w:left="355" w:right="0"/>
      </w:pPr>
      <w:r>
        <w:t>Se realizò de esta manera ya que el Director se encontraba en hospitalización e incapacidades con medicina extramural</w:t>
      </w:r>
      <w:r w:rsidR="0082137D">
        <w:t xml:space="preserve"> a partir del 31 de mayo 2022 a 31 de mayo de 2023 y por lo tanto por norma no se podía ejecutar el presupuesto vigente.</w:t>
      </w:r>
      <w:r w:rsidR="00096414">
        <w:t xml:space="preserve"> </w:t>
      </w:r>
    </w:p>
    <w:p w14:paraId="1D533F7B" w14:textId="77777777" w:rsidR="0091260E" w:rsidRDefault="00096414">
      <w:pPr>
        <w:spacing w:after="9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DB7114D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Etapa de Verificación. </w:t>
      </w:r>
    </w:p>
    <w:p w14:paraId="7E98524D" w14:textId="77777777" w:rsidR="004F2CEE" w:rsidRDefault="00096414">
      <w:pPr>
        <w:ind w:left="355" w:right="0"/>
      </w:pPr>
      <w:r>
        <w:t xml:space="preserve">Cumplida la agenda planteada, este proceso se garantiza realizar la evaluación donde </w:t>
      </w:r>
      <w:r w:rsidR="004F2CEE">
        <w:t>se expuso los ingresos y egresos como de verificación de estratos bancarios hasta la fecha y donde la Dra Ligia Arenas manifiesta su verificación y acuerdo a los balances en entidad bancaria.</w:t>
      </w:r>
    </w:p>
    <w:p w14:paraId="131F729E" w14:textId="1119B4BF" w:rsidR="0091260E" w:rsidRDefault="004F2CEE">
      <w:pPr>
        <w:ind w:left="355" w:right="0"/>
      </w:pPr>
      <w:r>
        <w:lastRenderedPageBreak/>
        <w:t>S</w:t>
      </w:r>
      <w:r w:rsidR="00096414">
        <w:t>e dieron los espacios para que l</w:t>
      </w:r>
      <w:r>
        <w:t xml:space="preserve">os participantes </w:t>
      </w:r>
      <w:r w:rsidR="00096414">
        <w:t xml:space="preserve"> realizaran las preguntas y propuestas dándosele res</w:t>
      </w:r>
      <w:r w:rsidR="00096414">
        <w:t xml:space="preserve">puesta a cada solicitud y  recomendación </w:t>
      </w:r>
      <w:r w:rsidR="00096414">
        <w:t xml:space="preserve"> con el objeto de realizar ajustes y mejorar los procesos implementados en el Centro Educativo. </w:t>
      </w:r>
    </w:p>
    <w:p w14:paraId="2237C1CE" w14:textId="2D00C048" w:rsidR="00096414" w:rsidRDefault="00096414">
      <w:pPr>
        <w:ind w:left="355" w:right="0"/>
      </w:pPr>
      <w:r>
        <w:t>Ademàs se propuso que el docente Luis Alejandro Peñaranda procediera a apoyar los tramites para gastos y transacciones a proveedores hasta 31 de noviembre del presente año.</w:t>
      </w:r>
    </w:p>
    <w:p w14:paraId="387CE15A" w14:textId="77777777" w:rsidR="0091260E" w:rsidRDefault="00096414">
      <w:pPr>
        <w:spacing w:after="9" w:line="259" w:lineRule="auto"/>
        <w:ind w:left="360" w:right="0" w:firstLine="0"/>
        <w:jc w:val="left"/>
      </w:pPr>
      <w:r>
        <w:t xml:space="preserve"> </w:t>
      </w:r>
    </w:p>
    <w:p w14:paraId="29DE1E40" w14:textId="77777777" w:rsidR="0091260E" w:rsidRDefault="00096414">
      <w:pPr>
        <w:numPr>
          <w:ilvl w:val="0"/>
          <w:numId w:val="1"/>
        </w:numPr>
        <w:spacing w:after="0" w:line="259" w:lineRule="auto"/>
        <w:ind w:right="0" w:hanging="360"/>
        <w:jc w:val="left"/>
      </w:pPr>
      <w:r>
        <w:rPr>
          <w:b/>
        </w:rPr>
        <w:t xml:space="preserve">Etapa de Actuar. </w:t>
      </w:r>
    </w:p>
    <w:p w14:paraId="493B4DF3" w14:textId="77777777" w:rsidR="0091260E" w:rsidRDefault="00096414">
      <w:pPr>
        <w:spacing w:after="1651"/>
        <w:ind w:left="355" w:right="0"/>
      </w:pPr>
      <w:r>
        <w:t>Cumplida la etapa de verificación donde se tuvo en cuenta cada sol</w:t>
      </w:r>
      <w:r>
        <w:t>icitud de la comunidad educativa, se procede a realizar el acta respectiva y a remitir los informes respectivos para ser remitidos a las diferentes dependencias, así mismo realizar con el Consejo académico y consejo directivo la evaluación del proceso de r</w:t>
      </w:r>
      <w:r>
        <w:t xml:space="preserve">endición de cuentas y realizar los ajustes pertinentes. </w:t>
      </w:r>
    </w:p>
    <w:p w14:paraId="032A2ECF" w14:textId="215DD82C" w:rsidR="0091260E" w:rsidRDefault="00096414">
      <w:pPr>
        <w:spacing w:after="0" w:line="242" w:lineRule="auto"/>
        <w:ind w:left="2138" w:right="2088" w:firstLine="0"/>
        <w:jc w:val="center"/>
      </w:pPr>
      <w:r>
        <w:rPr>
          <w:sz w:val="20"/>
        </w:rPr>
        <w:t>“</w:t>
      </w:r>
      <w:r>
        <w:rPr>
          <w:rFonts w:ascii="Wingdings" w:eastAsia="Wingdings" w:hAnsi="Wingdings" w:cs="Wingdings"/>
          <w:color w:val="76923C"/>
          <w:sz w:val="20"/>
        </w:rPr>
        <w:t xml:space="preserve"> </w:t>
      </w:r>
    </w:p>
    <w:sectPr w:rsidR="0091260E" w:rsidSect="00096414">
      <w:pgSz w:w="12240" w:h="15840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004ED6"/>
    <w:multiLevelType w:val="hybridMultilevel"/>
    <w:tmpl w:val="76C2856E"/>
    <w:lvl w:ilvl="0" w:tplc="4CC8F2AC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6A1AA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F6FE54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AA373E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BC2BE0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961F0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605B8C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8C2CA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C711C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60E"/>
    <w:rsid w:val="00096414"/>
    <w:rsid w:val="00391043"/>
    <w:rsid w:val="004F2CEE"/>
    <w:rsid w:val="0082137D"/>
    <w:rsid w:val="0091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4340E"/>
  <w15:docId w15:val="{C2FAE12F-C4BD-488D-9621-9A738229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7" w:lineRule="auto"/>
      <w:ind w:left="370" w:right="13" w:hanging="10"/>
      <w:jc w:val="both"/>
    </w:pPr>
    <w:rPr>
      <w:rFonts w:ascii="Century Gothic" w:eastAsia="Century Gothic" w:hAnsi="Century Gothic" w:cs="Century Gothic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B.</dc:creator>
  <cp:keywords/>
  <cp:lastModifiedBy>USUARIO</cp:lastModifiedBy>
  <cp:revision>4</cp:revision>
  <dcterms:created xsi:type="dcterms:W3CDTF">2024-04-03T19:28:00Z</dcterms:created>
  <dcterms:modified xsi:type="dcterms:W3CDTF">2024-04-03T19:36:00Z</dcterms:modified>
</cp:coreProperties>
</file>