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783D" w14:textId="77777777" w:rsidR="009760E7" w:rsidRPr="009760E7" w:rsidRDefault="009760E7" w:rsidP="009760E7">
      <w:pPr>
        <w:jc w:val="center"/>
        <w:rPr>
          <w:rFonts w:ascii="Times New Roman" w:hAnsi="Times New Roman" w:cs="Times New Roman"/>
          <w:b/>
          <w:bCs/>
          <w:sz w:val="40"/>
          <w:szCs w:val="40"/>
        </w:rPr>
      </w:pPr>
      <w:r w:rsidRPr="009760E7">
        <w:rPr>
          <w:rFonts w:ascii="Times New Roman" w:hAnsi="Times New Roman" w:cs="Times New Roman"/>
          <w:b/>
          <w:bCs/>
          <w:sz w:val="40"/>
          <w:szCs w:val="40"/>
        </w:rPr>
        <w:t>PROYECTO EDUCATIVO INSTITUCIONAL</w:t>
      </w:r>
    </w:p>
    <w:p w14:paraId="44D1769D" w14:textId="30C091FA" w:rsidR="009760E7" w:rsidRPr="009760E7" w:rsidRDefault="009760E7" w:rsidP="009760E7">
      <w:pPr>
        <w:jc w:val="center"/>
        <w:rPr>
          <w:rFonts w:ascii="Times New Roman" w:hAnsi="Times New Roman" w:cs="Times New Roman"/>
          <w:b/>
          <w:bCs/>
          <w:sz w:val="40"/>
          <w:szCs w:val="40"/>
        </w:rPr>
      </w:pPr>
      <w:r w:rsidRPr="009760E7">
        <w:rPr>
          <w:rFonts w:ascii="Times New Roman" w:hAnsi="Times New Roman" w:cs="Times New Roman"/>
          <w:b/>
          <w:bCs/>
          <w:sz w:val="40"/>
          <w:szCs w:val="40"/>
        </w:rPr>
        <w:t>(PEI)</w:t>
      </w:r>
    </w:p>
    <w:p w14:paraId="09789255" w14:textId="77777777" w:rsidR="009760E7" w:rsidRDefault="009760E7" w:rsidP="009760E7">
      <w:pPr>
        <w:jc w:val="center"/>
        <w:rPr>
          <w:rFonts w:ascii="Times New Roman" w:hAnsi="Times New Roman" w:cs="Times New Roman"/>
          <w:b/>
          <w:bCs/>
          <w:sz w:val="40"/>
          <w:szCs w:val="40"/>
        </w:rPr>
      </w:pPr>
    </w:p>
    <w:p w14:paraId="6E78559C" w14:textId="77777777" w:rsidR="009760E7" w:rsidRPr="009760E7" w:rsidRDefault="009760E7" w:rsidP="009760E7">
      <w:pPr>
        <w:jc w:val="center"/>
        <w:rPr>
          <w:rFonts w:ascii="Times New Roman" w:hAnsi="Times New Roman" w:cs="Times New Roman"/>
          <w:b/>
          <w:bCs/>
          <w:sz w:val="40"/>
          <w:szCs w:val="40"/>
        </w:rPr>
      </w:pPr>
    </w:p>
    <w:p w14:paraId="71927602" w14:textId="77777777" w:rsidR="009760E7" w:rsidRPr="009760E7" w:rsidRDefault="009760E7" w:rsidP="009760E7">
      <w:pPr>
        <w:jc w:val="center"/>
        <w:rPr>
          <w:rFonts w:ascii="Times New Roman" w:hAnsi="Times New Roman" w:cs="Times New Roman"/>
          <w:b/>
          <w:bCs/>
          <w:sz w:val="40"/>
          <w:szCs w:val="40"/>
        </w:rPr>
      </w:pPr>
    </w:p>
    <w:p w14:paraId="1AC60E3C" w14:textId="77777777" w:rsidR="009760E7" w:rsidRPr="009760E7" w:rsidRDefault="009760E7" w:rsidP="009760E7">
      <w:pPr>
        <w:jc w:val="center"/>
        <w:rPr>
          <w:rFonts w:ascii="Times New Roman" w:hAnsi="Times New Roman" w:cs="Times New Roman"/>
          <w:b/>
          <w:bCs/>
          <w:sz w:val="40"/>
          <w:szCs w:val="40"/>
        </w:rPr>
      </w:pPr>
    </w:p>
    <w:p w14:paraId="4EA24A4F" w14:textId="77777777" w:rsidR="009760E7" w:rsidRPr="009760E7" w:rsidRDefault="009760E7" w:rsidP="009760E7">
      <w:pPr>
        <w:jc w:val="center"/>
        <w:rPr>
          <w:rFonts w:ascii="Times New Roman" w:hAnsi="Times New Roman" w:cs="Times New Roman"/>
          <w:b/>
          <w:bCs/>
          <w:sz w:val="40"/>
          <w:szCs w:val="40"/>
        </w:rPr>
      </w:pPr>
      <w:r w:rsidRPr="009760E7">
        <w:rPr>
          <w:rFonts w:ascii="Times New Roman" w:hAnsi="Times New Roman" w:cs="Times New Roman"/>
          <w:b/>
          <w:bCs/>
          <w:sz w:val="40"/>
          <w:szCs w:val="40"/>
        </w:rPr>
        <w:t>INSTITUCIÓN EDUCATIVA RURAL LUIS EDUARDO PÉREZ</w:t>
      </w:r>
    </w:p>
    <w:p w14:paraId="3B1CCFAA" w14:textId="77777777" w:rsidR="009760E7" w:rsidRPr="009760E7" w:rsidRDefault="009760E7" w:rsidP="009760E7">
      <w:pPr>
        <w:jc w:val="center"/>
        <w:rPr>
          <w:rFonts w:ascii="Times New Roman" w:hAnsi="Times New Roman" w:cs="Times New Roman"/>
          <w:b/>
          <w:bCs/>
          <w:sz w:val="40"/>
          <w:szCs w:val="40"/>
        </w:rPr>
      </w:pPr>
    </w:p>
    <w:p w14:paraId="62E2974F" w14:textId="77777777" w:rsidR="009760E7" w:rsidRDefault="009760E7" w:rsidP="009760E7">
      <w:pPr>
        <w:jc w:val="center"/>
        <w:rPr>
          <w:rFonts w:ascii="Times New Roman" w:hAnsi="Times New Roman" w:cs="Times New Roman"/>
          <w:b/>
          <w:bCs/>
          <w:sz w:val="40"/>
          <w:szCs w:val="40"/>
        </w:rPr>
      </w:pPr>
    </w:p>
    <w:p w14:paraId="3737B54B" w14:textId="77777777" w:rsidR="009760E7" w:rsidRPr="009760E7" w:rsidRDefault="009760E7" w:rsidP="009760E7">
      <w:pPr>
        <w:jc w:val="center"/>
        <w:rPr>
          <w:rFonts w:ascii="Times New Roman" w:hAnsi="Times New Roman" w:cs="Times New Roman"/>
          <w:b/>
          <w:bCs/>
          <w:sz w:val="40"/>
          <w:szCs w:val="40"/>
        </w:rPr>
      </w:pPr>
    </w:p>
    <w:p w14:paraId="09C15663" w14:textId="7351485C" w:rsidR="009760E7" w:rsidRPr="009760E7" w:rsidRDefault="009760E7" w:rsidP="009760E7">
      <w:pPr>
        <w:jc w:val="center"/>
        <w:rPr>
          <w:rFonts w:ascii="Times New Roman" w:hAnsi="Times New Roman" w:cs="Times New Roman"/>
          <w:b/>
          <w:bCs/>
          <w:sz w:val="40"/>
          <w:szCs w:val="40"/>
        </w:rPr>
      </w:pPr>
      <w:r w:rsidRPr="009760E7">
        <w:rPr>
          <w:rFonts w:ascii="Times New Roman" w:hAnsi="Times New Roman" w:cs="Times New Roman"/>
          <w:b/>
          <w:bCs/>
          <w:sz w:val="40"/>
          <w:szCs w:val="40"/>
        </w:rPr>
        <w:t>MAGALI JACOME TORRADO</w:t>
      </w:r>
    </w:p>
    <w:p w14:paraId="30A43069" w14:textId="121664DD" w:rsidR="009760E7" w:rsidRPr="009760E7" w:rsidRDefault="009760E7" w:rsidP="009760E7">
      <w:pPr>
        <w:jc w:val="center"/>
        <w:rPr>
          <w:rFonts w:ascii="Times New Roman" w:hAnsi="Times New Roman" w:cs="Times New Roman"/>
          <w:b/>
          <w:bCs/>
          <w:sz w:val="40"/>
          <w:szCs w:val="40"/>
        </w:rPr>
      </w:pPr>
      <w:r w:rsidRPr="009760E7">
        <w:rPr>
          <w:rFonts w:ascii="Times New Roman" w:hAnsi="Times New Roman" w:cs="Times New Roman"/>
          <w:b/>
          <w:bCs/>
          <w:sz w:val="40"/>
          <w:szCs w:val="40"/>
        </w:rPr>
        <w:t>RECTORA</w:t>
      </w:r>
    </w:p>
    <w:p w14:paraId="5B578B9E" w14:textId="77777777" w:rsidR="009760E7" w:rsidRDefault="009760E7" w:rsidP="009760E7">
      <w:pPr>
        <w:jc w:val="center"/>
        <w:rPr>
          <w:rFonts w:ascii="Times New Roman" w:hAnsi="Times New Roman" w:cs="Times New Roman"/>
          <w:b/>
          <w:bCs/>
          <w:sz w:val="40"/>
          <w:szCs w:val="40"/>
        </w:rPr>
      </w:pPr>
    </w:p>
    <w:p w14:paraId="6CCDDC90" w14:textId="77777777" w:rsidR="009760E7" w:rsidRDefault="009760E7" w:rsidP="009760E7">
      <w:pPr>
        <w:jc w:val="center"/>
        <w:rPr>
          <w:rFonts w:ascii="Times New Roman" w:hAnsi="Times New Roman" w:cs="Times New Roman"/>
          <w:b/>
          <w:bCs/>
          <w:sz w:val="40"/>
          <w:szCs w:val="40"/>
        </w:rPr>
      </w:pPr>
    </w:p>
    <w:p w14:paraId="22E77A09" w14:textId="77777777" w:rsidR="009760E7" w:rsidRPr="009760E7" w:rsidRDefault="009760E7" w:rsidP="009760E7">
      <w:pPr>
        <w:jc w:val="center"/>
        <w:rPr>
          <w:rFonts w:ascii="Times New Roman" w:hAnsi="Times New Roman" w:cs="Times New Roman"/>
          <w:b/>
          <w:bCs/>
          <w:sz w:val="40"/>
          <w:szCs w:val="40"/>
        </w:rPr>
      </w:pPr>
    </w:p>
    <w:p w14:paraId="7C004F53" w14:textId="5DB1431C" w:rsidR="009760E7" w:rsidRPr="009760E7" w:rsidRDefault="009760E7" w:rsidP="009760E7">
      <w:pPr>
        <w:jc w:val="center"/>
        <w:rPr>
          <w:rFonts w:ascii="Times New Roman" w:hAnsi="Times New Roman" w:cs="Times New Roman"/>
          <w:b/>
          <w:bCs/>
          <w:sz w:val="40"/>
          <w:szCs w:val="40"/>
        </w:rPr>
      </w:pPr>
      <w:r w:rsidRPr="009760E7">
        <w:rPr>
          <w:rFonts w:ascii="Times New Roman" w:hAnsi="Times New Roman" w:cs="Times New Roman"/>
          <w:b/>
          <w:bCs/>
          <w:sz w:val="40"/>
          <w:szCs w:val="40"/>
        </w:rPr>
        <w:t>CORREGIMIENTO LA TRINIDAD, MUNICIPIO DE CONVENCIÓN 11 DE MARZO 2024</w:t>
      </w:r>
    </w:p>
    <w:p w14:paraId="32F0114C" w14:textId="77777777" w:rsidR="009760E7" w:rsidRDefault="009760E7" w:rsidP="009760E7"/>
    <w:p w14:paraId="1A33574B" w14:textId="74687AD6" w:rsidR="009760E7" w:rsidRDefault="009760E7">
      <w:r>
        <w:br w:type="page"/>
      </w:r>
    </w:p>
    <w:sdt>
      <w:sdtPr>
        <w:rPr>
          <w:rFonts w:asciiTheme="minorHAnsi" w:eastAsiaTheme="minorHAnsi" w:hAnsiTheme="minorHAnsi" w:cstheme="minorBidi"/>
          <w:color w:val="auto"/>
          <w:kern w:val="2"/>
          <w:sz w:val="22"/>
          <w:szCs w:val="22"/>
          <w:lang w:val="es-ES" w:eastAsia="en-US"/>
          <w14:ligatures w14:val="standardContextual"/>
        </w:rPr>
        <w:id w:val="-2022767536"/>
        <w:docPartObj>
          <w:docPartGallery w:val="Table of Contents"/>
          <w:docPartUnique/>
        </w:docPartObj>
      </w:sdtPr>
      <w:sdtEndPr>
        <w:rPr>
          <w:b/>
          <w:bCs/>
        </w:rPr>
      </w:sdtEndPr>
      <w:sdtContent>
        <w:p w14:paraId="2EFCF13F" w14:textId="3570CEBD" w:rsidR="008B6E15" w:rsidRPr="00422A5A" w:rsidRDefault="008B6E15" w:rsidP="00422A5A">
          <w:pPr>
            <w:pStyle w:val="TtuloTDC"/>
            <w:jc w:val="center"/>
            <w:rPr>
              <w:b/>
              <w:bCs/>
              <w:color w:val="000000" w:themeColor="text1"/>
              <w:sz w:val="40"/>
              <w:szCs w:val="40"/>
            </w:rPr>
          </w:pPr>
          <w:r w:rsidRPr="00422A5A">
            <w:rPr>
              <w:b/>
              <w:bCs/>
              <w:color w:val="000000" w:themeColor="text1"/>
              <w:sz w:val="40"/>
              <w:szCs w:val="40"/>
              <w:lang w:val="es-ES"/>
            </w:rPr>
            <w:t>Tabla de contenido</w:t>
          </w:r>
        </w:p>
        <w:p w14:paraId="32A85091" w14:textId="6E0EF72D" w:rsidR="0025420C" w:rsidRDefault="008B6E15">
          <w:pPr>
            <w:pStyle w:val="TDC1"/>
            <w:tabs>
              <w:tab w:val="right" w:leader="dot" w:pos="8828"/>
            </w:tabs>
            <w:rPr>
              <w:rFonts w:cstheme="minorBidi"/>
              <w:noProof/>
              <w:kern w:val="2"/>
              <w14:ligatures w14:val="standardContextual"/>
            </w:rPr>
          </w:pPr>
          <w:r>
            <w:fldChar w:fldCharType="begin"/>
          </w:r>
          <w:r>
            <w:instrText xml:space="preserve"> TOC \o "1-3" \h \z \u </w:instrText>
          </w:r>
          <w:r>
            <w:fldChar w:fldCharType="separate"/>
          </w:r>
          <w:hyperlink w:anchor="_Toc161519533" w:history="1">
            <w:r w:rsidR="0025420C" w:rsidRPr="00C00B23">
              <w:rPr>
                <w:rStyle w:val="Hipervnculo"/>
                <w:rFonts w:ascii="Times New Roman" w:hAnsi="Times New Roman"/>
                <w:b/>
                <w:bCs/>
                <w:noProof/>
              </w:rPr>
              <w:t>INTRODUCCIÓN</w:t>
            </w:r>
            <w:r w:rsidR="0025420C">
              <w:rPr>
                <w:noProof/>
                <w:webHidden/>
              </w:rPr>
              <w:tab/>
            </w:r>
            <w:r w:rsidR="0025420C">
              <w:rPr>
                <w:noProof/>
                <w:webHidden/>
              </w:rPr>
              <w:fldChar w:fldCharType="begin"/>
            </w:r>
            <w:r w:rsidR="0025420C">
              <w:rPr>
                <w:noProof/>
                <w:webHidden/>
              </w:rPr>
              <w:instrText xml:space="preserve"> PAGEREF _Toc161519533 \h </w:instrText>
            </w:r>
            <w:r w:rsidR="0025420C">
              <w:rPr>
                <w:noProof/>
                <w:webHidden/>
              </w:rPr>
            </w:r>
            <w:r w:rsidR="0025420C">
              <w:rPr>
                <w:noProof/>
                <w:webHidden/>
              </w:rPr>
              <w:fldChar w:fldCharType="separate"/>
            </w:r>
            <w:r w:rsidR="0025420C">
              <w:rPr>
                <w:noProof/>
                <w:webHidden/>
              </w:rPr>
              <w:t>6</w:t>
            </w:r>
            <w:r w:rsidR="0025420C">
              <w:rPr>
                <w:noProof/>
                <w:webHidden/>
              </w:rPr>
              <w:fldChar w:fldCharType="end"/>
            </w:r>
          </w:hyperlink>
        </w:p>
        <w:p w14:paraId="7E279E71" w14:textId="65B33CFA" w:rsidR="0025420C" w:rsidRDefault="005D7DAE">
          <w:pPr>
            <w:pStyle w:val="TDC2"/>
            <w:tabs>
              <w:tab w:val="right" w:leader="dot" w:pos="8828"/>
            </w:tabs>
            <w:rPr>
              <w:rFonts w:cstheme="minorBidi"/>
              <w:noProof/>
              <w:kern w:val="2"/>
              <w14:ligatures w14:val="standardContextual"/>
            </w:rPr>
          </w:pPr>
          <w:hyperlink w:anchor="_Toc161519534" w:history="1">
            <w:r w:rsidR="0025420C" w:rsidRPr="00C00B23">
              <w:rPr>
                <w:rStyle w:val="Hipervnculo"/>
                <w:rFonts w:ascii="Times New Roman" w:hAnsi="Times New Roman"/>
                <w:b/>
                <w:bCs/>
                <w:noProof/>
              </w:rPr>
              <w:t>JUSTIFICACIÓN</w:t>
            </w:r>
            <w:r w:rsidR="0025420C">
              <w:rPr>
                <w:noProof/>
                <w:webHidden/>
              </w:rPr>
              <w:tab/>
            </w:r>
            <w:r w:rsidR="0025420C">
              <w:rPr>
                <w:noProof/>
                <w:webHidden/>
              </w:rPr>
              <w:fldChar w:fldCharType="begin"/>
            </w:r>
            <w:r w:rsidR="0025420C">
              <w:rPr>
                <w:noProof/>
                <w:webHidden/>
              </w:rPr>
              <w:instrText xml:space="preserve"> PAGEREF _Toc161519534 \h </w:instrText>
            </w:r>
            <w:r w:rsidR="0025420C">
              <w:rPr>
                <w:noProof/>
                <w:webHidden/>
              </w:rPr>
            </w:r>
            <w:r w:rsidR="0025420C">
              <w:rPr>
                <w:noProof/>
                <w:webHidden/>
              </w:rPr>
              <w:fldChar w:fldCharType="separate"/>
            </w:r>
            <w:r w:rsidR="0025420C">
              <w:rPr>
                <w:noProof/>
                <w:webHidden/>
              </w:rPr>
              <w:t>8</w:t>
            </w:r>
            <w:r w:rsidR="0025420C">
              <w:rPr>
                <w:noProof/>
                <w:webHidden/>
              </w:rPr>
              <w:fldChar w:fldCharType="end"/>
            </w:r>
          </w:hyperlink>
        </w:p>
        <w:p w14:paraId="50F6581A" w14:textId="479F23EC" w:rsidR="0025420C" w:rsidRDefault="005D7DAE">
          <w:pPr>
            <w:pStyle w:val="TDC1"/>
            <w:tabs>
              <w:tab w:val="right" w:leader="dot" w:pos="8828"/>
            </w:tabs>
            <w:rPr>
              <w:rFonts w:cstheme="minorBidi"/>
              <w:noProof/>
              <w:kern w:val="2"/>
              <w14:ligatures w14:val="standardContextual"/>
            </w:rPr>
          </w:pPr>
          <w:hyperlink w:anchor="_Toc161519535" w:history="1">
            <w:r w:rsidR="0025420C" w:rsidRPr="00C00B23">
              <w:rPr>
                <w:rStyle w:val="Hipervnculo"/>
                <w:rFonts w:ascii="Times New Roman" w:hAnsi="Times New Roman"/>
                <w:b/>
                <w:bCs/>
                <w:noProof/>
              </w:rPr>
              <w:t>OBJETIVOS DEL PEI</w:t>
            </w:r>
            <w:r w:rsidR="0025420C">
              <w:rPr>
                <w:noProof/>
                <w:webHidden/>
              </w:rPr>
              <w:tab/>
            </w:r>
            <w:r w:rsidR="0025420C">
              <w:rPr>
                <w:noProof/>
                <w:webHidden/>
              </w:rPr>
              <w:fldChar w:fldCharType="begin"/>
            </w:r>
            <w:r w:rsidR="0025420C">
              <w:rPr>
                <w:noProof/>
                <w:webHidden/>
              </w:rPr>
              <w:instrText xml:space="preserve"> PAGEREF _Toc161519535 \h </w:instrText>
            </w:r>
            <w:r w:rsidR="0025420C">
              <w:rPr>
                <w:noProof/>
                <w:webHidden/>
              </w:rPr>
            </w:r>
            <w:r w:rsidR="0025420C">
              <w:rPr>
                <w:noProof/>
                <w:webHidden/>
              </w:rPr>
              <w:fldChar w:fldCharType="separate"/>
            </w:r>
            <w:r w:rsidR="0025420C">
              <w:rPr>
                <w:noProof/>
                <w:webHidden/>
              </w:rPr>
              <w:t>9</w:t>
            </w:r>
            <w:r w:rsidR="0025420C">
              <w:rPr>
                <w:noProof/>
                <w:webHidden/>
              </w:rPr>
              <w:fldChar w:fldCharType="end"/>
            </w:r>
          </w:hyperlink>
        </w:p>
        <w:p w14:paraId="159EAB73" w14:textId="411586F9" w:rsidR="0025420C" w:rsidRDefault="005D7DAE">
          <w:pPr>
            <w:pStyle w:val="TDC2"/>
            <w:tabs>
              <w:tab w:val="right" w:leader="dot" w:pos="8828"/>
            </w:tabs>
            <w:rPr>
              <w:rFonts w:cstheme="minorBidi"/>
              <w:noProof/>
              <w:kern w:val="2"/>
              <w14:ligatures w14:val="standardContextual"/>
            </w:rPr>
          </w:pPr>
          <w:hyperlink w:anchor="_Toc161519536" w:history="1">
            <w:r w:rsidR="0025420C" w:rsidRPr="00C00B23">
              <w:rPr>
                <w:rStyle w:val="Hipervnculo"/>
                <w:rFonts w:ascii="Times New Roman" w:hAnsi="Times New Roman"/>
                <w:b/>
                <w:bCs/>
                <w:noProof/>
              </w:rPr>
              <w:t>Objetivo General</w:t>
            </w:r>
            <w:r w:rsidR="0025420C">
              <w:rPr>
                <w:noProof/>
                <w:webHidden/>
              </w:rPr>
              <w:tab/>
            </w:r>
            <w:r w:rsidR="0025420C">
              <w:rPr>
                <w:noProof/>
                <w:webHidden/>
              </w:rPr>
              <w:fldChar w:fldCharType="begin"/>
            </w:r>
            <w:r w:rsidR="0025420C">
              <w:rPr>
                <w:noProof/>
                <w:webHidden/>
              </w:rPr>
              <w:instrText xml:space="preserve"> PAGEREF _Toc161519536 \h </w:instrText>
            </w:r>
            <w:r w:rsidR="0025420C">
              <w:rPr>
                <w:noProof/>
                <w:webHidden/>
              </w:rPr>
            </w:r>
            <w:r w:rsidR="0025420C">
              <w:rPr>
                <w:noProof/>
                <w:webHidden/>
              </w:rPr>
              <w:fldChar w:fldCharType="separate"/>
            </w:r>
            <w:r w:rsidR="0025420C">
              <w:rPr>
                <w:noProof/>
                <w:webHidden/>
              </w:rPr>
              <w:t>9</w:t>
            </w:r>
            <w:r w:rsidR="0025420C">
              <w:rPr>
                <w:noProof/>
                <w:webHidden/>
              </w:rPr>
              <w:fldChar w:fldCharType="end"/>
            </w:r>
          </w:hyperlink>
        </w:p>
        <w:p w14:paraId="032411A1" w14:textId="44297803" w:rsidR="0025420C" w:rsidRDefault="005D7DAE">
          <w:pPr>
            <w:pStyle w:val="TDC2"/>
            <w:tabs>
              <w:tab w:val="right" w:leader="dot" w:pos="8828"/>
            </w:tabs>
            <w:rPr>
              <w:rFonts w:cstheme="minorBidi"/>
              <w:noProof/>
              <w:kern w:val="2"/>
              <w14:ligatures w14:val="standardContextual"/>
            </w:rPr>
          </w:pPr>
          <w:hyperlink w:anchor="_Toc161519537" w:history="1">
            <w:r w:rsidR="0025420C" w:rsidRPr="00C00B23">
              <w:rPr>
                <w:rStyle w:val="Hipervnculo"/>
                <w:rFonts w:ascii="Times New Roman" w:hAnsi="Times New Roman"/>
                <w:b/>
                <w:bCs/>
                <w:noProof/>
              </w:rPr>
              <w:t>Objetivos Específicos:</w:t>
            </w:r>
            <w:r w:rsidR="0025420C">
              <w:rPr>
                <w:noProof/>
                <w:webHidden/>
              </w:rPr>
              <w:tab/>
            </w:r>
            <w:r w:rsidR="0025420C">
              <w:rPr>
                <w:noProof/>
                <w:webHidden/>
              </w:rPr>
              <w:fldChar w:fldCharType="begin"/>
            </w:r>
            <w:r w:rsidR="0025420C">
              <w:rPr>
                <w:noProof/>
                <w:webHidden/>
              </w:rPr>
              <w:instrText xml:space="preserve"> PAGEREF _Toc161519537 \h </w:instrText>
            </w:r>
            <w:r w:rsidR="0025420C">
              <w:rPr>
                <w:noProof/>
                <w:webHidden/>
              </w:rPr>
            </w:r>
            <w:r w:rsidR="0025420C">
              <w:rPr>
                <w:noProof/>
                <w:webHidden/>
              </w:rPr>
              <w:fldChar w:fldCharType="separate"/>
            </w:r>
            <w:r w:rsidR="0025420C">
              <w:rPr>
                <w:noProof/>
                <w:webHidden/>
              </w:rPr>
              <w:t>9</w:t>
            </w:r>
            <w:r w:rsidR="0025420C">
              <w:rPr>
                <w:noProof/>
                <w:webHidden/>
              </w:rPr>
              <w:fldChar w:fldCharType="end"/>
            </w:r>
          </w:hyperlink>
        </w:p>
        <w:p w14:paraId="19C4FF78" w14:textId="386DF4EB" w:rsidR="0025420C" w:rsidRDefault="005D7DAE">
          <w:pPr>
            <w:pStyle w:val="TDC1"/>
            <w:tabs>
              <w:tab w:val="right" w:leader="dot" w:pos="8828"/>
            </w:tabs>
            <w:rPr>
              <w:rFonts w:cstheme="minorBidi"/>
              <w:noProof/>
              <w:kern w:val="2"/>
              <w14:ligatures w14:val="standardContextual"/>
            </w:rPr>
          </w:pPr>
          <w:hyperlink w:anchor="_Toc161519538" w:history="1">
            <w:r w:rsidR="0025420C" w:rsidRPr="00C00B23">
              <w:rPr>
                <w:rStyle w:val="Hipervnculo"/>
                <w:rFonts w:ascii="Times New Roman" w:hAnsi="Times New Roman"/>
                <w:b/>
                <w:bCs/>
                <w:noProof/>
              </w:rPr>
              <w:t>COMPONENTE CONCEPTUAL</w:t>
            </w:r>
            <w:r w:rsidR="0025420C">
              <w:rPr>
                <w:noProof/>
                <w:webHidden/>
              </w:rPr>
              <w:tab/>
            </w:r>
            <w:r w:rsidR="0025420C">
              <w:rPr>
                <w:noProof/>
                <w:webHidden/>
              </w:rPr>
              <w:fldChar w:fldCharType="begin"/>
            </w:r>
            <w:r w:rsidR="0025420C">
              <w:rPr>
                <w:noProof/>
                <w:webHidden/>
              </w:rPr>
              <w:instrText xml:space="preserve"> PAGEREF _Toc161519538 \h </w:instrText>
            </w:r>
            <w:r w:rsidR="0025420C">
              <w:rPr>
                <w:noProof/>
                <w:webHidden/>
              </w:rPr>
            </w:r>
            <w:r w:rsidR="0025420C">
              <w:rPr>
                <w:noProof/>
                <w:webHidden/>
              </w:rPr>
              <w:fldChar w:fldCharType="separate"/>
            </w:r>
            <w:r w:rsidR="0025420C">
              <w:rPr>
                <w:noProof/>
                <w:webHidden/>
              </w:rPr>
              <w:t>10</w:t>
            </w:r>
            <w:r w:rsidR="0025420C">
              <w:rPr>
                <w:noProof/>
                <w:webHidden/>
              </w:rPr>
              <w:fldChar w:fldCharType="end"/>
            </w:r>
          </w:hyperlink>
        </w:p>
        <w:p w14:paraId="358957FE" w14:textId="16078D3B" w:rsidR="0025420C" w:rsidRDefault="005D7DAE">
          <w:pPr>
            <w:pStyle w:val="TDC2"/>
            <w:tabs>
              <w:tab w:val="right" w:leader="dot" w:pos="8828"/>
            </w:tabs>
            <w:rPr>
              <w:rFonts w:cstheme="minorBidi"/>
              <w:noProof/>
              <w:kern w:val="2"/>
              <w14:ligatures w14:val="standardContextual"/>
            </w:rPr>
          </w:pPr>
          <w:hyperlink w:anchor="_Toc161519539" w:history="1">
            <w:r w:rsidR="0025420C" w:rsidRPr="00C00B23">
              <w:rPr>
                <w:rStyle w:val="Hipervnculo"/>
                <w:rFonts w:ascii="Times New Roman" w:hAnsi="Times New Roman"/>
                <w:b/>
                <w:bCs/>
                <w:noProof/>
              </w:rPr>
              <w:t>Identificación Institucional</w:t>
            </w:r>
            <w:r w:rsidR="0025420C">
              <w:rPr>
                <w:noProof/>
                <w:webHidden/>
              </w:rPr>
              <w:tab/>
            </w:r>
            <w:r w:rsidR="0025420C">
              <w:rPr>
                <w:noProof/>
                <w:webHidden/>
              </w:rPr>
              <w:fldChar w:fldCharType="begin"/>
            </w:r>
            <w:r w:rsidR="0025420C">
              <w:rPr>
                <w:noProof/>
                <w:webHidden/>
              </w:rPr>
              <w:instrText xml:space="preserve"> PAGEREF _Toc161519539 \h </w:instrText>
            </w:r>
            <w:r w:rsidR="0025420C">
              <w:rPr>
                <w:noProof/>
                <w:webHidden/>
              </w:rPr>
            </w:r>
            <w:r w:rsidR="0025420C">
              <w:rPr>
                <w:noProof/>
                <w:webHidden/>
              </w:rPr>
              <w:fldChar w:fldCharType="separate"/>
            </w:r>
            <w:r w:rsidR="0025420C">
              <w:rPr>
                <w:noProof/>
                <w:webHidden/>
              </w:rPr>
              <w:t>10</w:t>
            </w:r>
            <w:r w:rsidR="0025420C">
              <w:rPr>
                <w:noProof/>
                <w:webHidden/>
              </w:rPr>
              <w:fldChar w:fldCharType="end"/>
            </w:r>
          </w:hyperlink>
        </w:p>
        <w:p w14:paraId="71017AFF" w14:textId="3D140C7F" w:rsidR="0025420C" w:rsidRDefault="005D7DAE">
          <w:pPr>
            <w:pStyle w:val="TDC1"/>
            <w:tabs>
              <w:tab w:val="right" w:leader="dot" w:pos="8828"/>
            </w:tabs>
            <w:rPr>
              <w:rFonts w:cstheme="minorBidi"/>
              <w:noProof/>
              <w:kern w:val="2"/>
              <w14:ligatures w14:val="standardContextual"/>
            </w:rPr>
          </w:pPr>
          <w:hyperlink w:anchor="_Toc161519540" w:history="1">
            <w:r w:rsidR="0025420C" w:rsidRPr="00C00B23">
              <w:rPr>
                <w:rStyle w:val="Hipervnculo"/>
                <w:rFonts w:ascii="Times New Roman" w:hAnsi="Times New Roman"/>
                <w:b/>
                <w:bCs/>
                <w:noProof/>
              </w:rPr>
              <w:t>CARACTERIZACIÓN</w:t>
            </w:r>
            <w:r w:rsidR="0025420C">
              <w:rPr>
                <w:noProof/>
                <w:webHidden/>
              </w:rPr>
              <w:tab/>
            </w:r>
            <w:r w:rsidR="0025420C">
              <w:rPr>
                <w:noProof/>
                <w:webHidden/>
              </w:rPr>
              <w:fldChar w:fldCharType="begin"/>
            </w:r>
            <w:r w:rsidR="0025420C">
              <w:rPr>
                <w:noProof/>
                <w:webHidden/>
              </w:rPr>
              <w:instrText xml:space="preserve"> PAGEREF _Toc161519540 \h </w:instrText>
            </w:r>
            <w:r w:rsidR="0025420C">
              <w:rPr>
                <w:noProof/>
                <w:webHidden/>
              </w:rPr>
            </w:r>
            <w:r w:rsidR="0025420C">
              <w:rPr>
                <w:noProof/>
                <w:webHidden/>
              </w:rPr>
              <w:fldChar w:fldCharType="separate"/>
            </w:r>
            <w:r w:rsidR="0025420C">
              <w:rPr>
                <w:noProof/>
                <w:webHidden/>
              </w:rPr>
              <w:t>11</w:t>
            </w:r>
            <w:r w:rsidR="0025420C">
              <w:rPr>
                <w:noProof/>
                <w:webHidden/>
              </w:rPr>
              <w:fldChar w:fldCharType="end"/>
            </w:r>
          </w:hyperlink>
        </w:p>
        <w:p w14:paraId="60D86CAA" w14:textId="05E06679" w:rsidR="0025420C" w:rsidRDefault="005D7DAE">
          <w:pPr>
            <w:pStyle w:val="TDC2"/>
            <w:tabs>
              <w:tab w:val="right" w:leader="dot" w:pos="8828"/>
            </w:tabs>
            <w:rPr>
              <w:rFonts w:cstheme="minorBidi"/>
              <w:noProof/>
              <w:kern w:val="2"/>
              <w14:ligatures w14:val="standardContextual"/>
            </w:rPr>
          </w:pPr>
          <w:hyperlink w:anchor="_Toc161519541" w:history="1">
            <w:r w:rsidR="0025420C" w:rsidRPr="00C00B23">
              <w:rPr>
                <w:rStyle w:val="Hipervnculo"/>
                <w:rFonts w:ascii="Times New Roman" w:hAnsi="Times New Roman"/>
                <w:b/>
                <w:bCs/>
                <w:noProof/>
              </w:rPr>
              <w:t>La Institución Educativa Rural Luis Eduardo Pérez En El Contexto Municipal</w:t>
            </w:r>
            <w:r w:rsidR="0025420C">
              <w:rPr>
                <w:noProof/>
                <w:webHidden/>
              </w:rPr>
              <w:tab/>
            </w:r>
            <w:r w:rsidR="0025420C">
              <w:rPr>
                <w:noProof/>
                <w:webHidden/>
              </w:rPr>
              <w:fldChar w:fldCharType="begin"/>
            </w:r>
            <w:r w:rsidR="0025420C">
              <w:rPr>
                <w:noProof/>
                <w:webHidden/>
              </w:rPr>
              <w:instrText xml:space="preserve"> PAGEREF _Toc161519541 \h </w:instrText>
            </w:r>
            <w:r w:rsidR="0025420C">
              <w:rPr>
                <w:noProof/>
                <w:webHidden/>
              </w:rPr>
            </w:r>
            <w:r w:rsidR="0025420C">
              <w:rPr>
                <w:noProof/>
                <w:webHidden/>
              </w:rPr>
              <w:fldChar w:fldCharType="separate"/>
            </w:r>
            <w:r w:rsidR="0025420C">
              <w:rPr>
                <w:noProof/>
                <w:webHidden/>
              </w:rPr>
              <w:t>11</w:t>
            </w:r>
            <w:r w:rsidR="0025420C">
              <w:rPr>
                <w:noProof/>
                <w:webHidden/>
              </w:rPr>
              <w:fldChar w:fldCharType="end"/>
            </w:r>
          </w:hyperlink>
        </w:p>
        <w:p w14:paraId="69CDA27A" w14:textId="40F79C89" w:rsidR="0025420C" w:rsidRDefault="005D7DAE">
          <w:pPr>
            <w:pStyle w:val="TDC3"/>
            <w:tabs>
              <w:tab w:val="right" w:leader="dot" w:pos="8828"/>
            </w:tabs>
            <w:rPr>
              <w:rFonts w:cstheme="minorBidi"/>
              <w:noProof/>
              <w:kern w:val="2"/>
              <w14:ligatures w14:val="standardContextual"/>
            </w:rPr>
          </w:pPr>
          <w:hyperlink w:anchor="_Toc161519542" w:history="1">
            <w:r w:rsidR="0025420C" w:rsidRPr="00C00B23">
              <w:rPr>
                <w:rStyle w:val="Hipervnculo"/>
                <w:rFonts w:ascii="Times New Roman" w:hAnsi="Times New Roman"/>
                <w:noProof/>
              </w:rPr>
              <w:t>Estado Sedes Educativas IER Luis Eduardo Pérez 2023</w:t>
            </w:r>
            <w:r w:rsidR="0025420C">
              <w:rPr>
                <w:noProof/>
                <w:webHidden/>
              </w:rPr>
              <w:tab/>
            </w:r>
            <w:r w:rsidR="0025420C">
              <w:rPr>
                <w:noProof/>
                <w:webHidden/>
              </w:rPr>
              <w:fldChar w:fldCharType="begin"/>
            </w:r>
            <w:r w:rsidR="0025420C">
              <w:rPr>
                <w:noProof/>
                <w:webHidden/>
              </w:rPr>
              <w:instrText xml:space="preserve"> PAGEREF _Toc161519542 \h </w:instrText>
            </w:r>
            <w:r w:rsidR="0025420C">
              <w:rPr>
                <w:noProof/>
                <w:webHidden/>
              </w:rPr>
            </w:r>
            <w:r w:rsidR="0025420C">
              <w:rPr>
                <w:noProof/>
                <w:webHidden/>
              </w:rPr>
              <w:fldChar w:fldCharType="separate"/>
            </w:r>
            <w:r w:rsidR="0025420C">
              <w:rPr>
                <w:noProof/>
                <w:webHidden/>
              </w:rPr>
              <w:t>11</w:t>
            </w:r>
            <w:r w:rsidR="0025420C">
              <w:rPr>
                <w:noProof/>
                <w:webHidden/>
              </w:rPr>
              <w:fldChar w:fldCharType="end"/>
            </w:r>
          </w:hyperlink>
        </w:p>
        <w:p w14:paraId="10DF11AB" w14:textId="0D8F8FE6" w:rsidR="0025420C" w:rsidRDefault="005D7DAE">
          <w:pPr>
            <w:pStyle w:val="TDC2"/>
            <w:tabs>
              <w:tab w:val="right" w:leader="dot" w:pos="8828"/>
            </w:tabs>
            <w:rPr>
              <w:rFonts w:cstheme="minorBidi"/>
              <w:noProof/>
              <w:kern w:val="2"/>
              <w14:ligatures w14:val="standardContextual"/>
            </w:rPr>
          </w:pPr>
          <w:hyperlink w:anchor="_Toc161519543" w:history="1">
            <w:r w:rsidR="0025420C" w:rsidRPr="00C00B23">
              <w:rPr>
                <w:rStyle w:val="Hipervnculo"/>
                <w:rFonts w:ascii="Times New Roman" w:hAnsi="Times New Roman"/>
                <w:b/>
                <w:bCs/>
                <w:noProof/>
              </w:rPr>
              <w:t>MEJORAMIENTO DE LA CALIDAD Y PERTINENCIA DE LA EDUCACIÓN</w:t>
            </w:r>
            <w:r w:rsidR="0025420C">
              <w:rPr>
                <w:noProof/>
                <w:webHidden/>
              </w:rPr>
              <w:tab/>
            </w:r>
            <w:r w:rsidR="0025420C">
              <w:rPr>
                <w:noProof/>
                <w:webHidden/>
              </w:rPr>
              <w:fldChar w:fldCharType="begin"/>
            </w:r>
            <w:r w:rsidR="0025420C">
              <w:rPr>
                <w:noProof/>
                <w:webHidden/>
              </w:rPr>
              <w:instrText xml:space="preserve"> PAGEREF _Toc161519543 \h </w:instrText>
            </w:r>
            <w:r w:rsidR="0025420C">
              <w:rPr>
                <w:noProof/>
                <w:webHidden/>
              </w:rPr>
            </w:r>
            <w:r w:rsidR="0025420C">
              <w:rPr>
                <w:noProof/>
                <w:webHidden/>
              </w:rPr>
              <w:fldChar w:fldCharType="separate"/>
            </w:r>
            <w:r w:rsidR="0025420C">
              <w:rPr>
                <w:noProof/>
                <w:webHidden/>
              </w:rPr>
              <w:t>13</w:t>
            </w:r>
            <w:r w:rsidR="0025420C">
              <w:rPr>
                <w:noProof/>
                <w:webHidden/>
              </w:rPr>
              <w:fldChar w:fldCharType="end"/>
            </w:r>
          </w:hyperlink>
        </w:p>
        <w:p w14:paraId="58B57D73" w14:textId="4371E9C3" w:rsidR="0025420C" w:rsidRDefault="005D7DAE">
          <w:pPr>
            <w:pStyle w:val="TDC2"/>
            <w:tabs>
              <w:tab w:val="right" w:leader="dot" w:pos="8828"/>
            </w:tabs>
            <w:rPr>
              <w:rFonts w:cstheme="minorBidi"/>
              <w:noProof/>
              <w:kern w:val="2"/>
              <w14:ligatures w14:val="standardContextual"/>
            </w:rPr>
          </w:pPr>
          <w:hyperlink w:anchor="_Toc161519544" w:history="1">
            <w:r w:rsidR="0025420C" w:rsidRPr="00C00B23">
              <w:rPr>
                <w:rStyle w:val="Hipervnculo"/>
                <w:rFonts w:ascii="Times New Roman" w:hAnsi="Times New Roman"/>
                <w:b/>
                <w:bCs/>
                <w:noProof/>
              </w:rPr>
              <w:t>RESULTADOS DE LA EVALUACIÓN DE LA CALIDAD DE INSTITUCIONES</w:t>
            </w:r>
            <w:r w:rsidR="0025420C" w:rsidRPr="00C00B23">
              <w:rPr>
                <w:rStyle w:val="Hipervnculo"/>
                <w:rFonts w:ascii="Times New Roman" w:hAnsi="Times New Roman"/>
                <w:b/>
                <w:bCs/>
                <w:noProof/>
                <w:spacing w:val="-9"/>
              </w:rPr>
              <w:t xml:space="preserve"> </w:t>
            </w:r>
            <w:r w:rsidR="0025420C" w:rsidRPr="00C00B23">
              <w:rPr>
                <w:rStyle w:val="Hipervnculo"/>
                <w:rFonts w:ascii="Times New Roman" w:hAnsi="Times New Roman"/>
                <w:b/>
                <w:bCs/>
                <w:noProof/>
                <w:spacing w:val="-2"/>
              </w:rPr>
              <w:t>OFICIALES</w:t>
            </w:r>
            <w:r w:rsidR="0025420C">
              <w:rPr>
                <w:noProof/>
                <w:webHidden/>
              </w:rPr>
              <w:tab/>
            </w:r>
            <w:r w:rsidR="0025420C">
              <w:rPr>
                <w:noProof/>
                <w:webHidden/>
              </w:rPr>
              <w:fldChar w:fldCharType="begin"/>
            </w:r>
            <w:r w:rsidR="0025420C">
              <w:rPr>
                <w:noProof/>
                <w:webHidden/>
              </w:rPr>
              <w:instrText xml:space="preserve"> PAGEREF _Toc161519544 \h </w:instrText>
            </w:r>
            <w:r w:rsidR="0025420C">
              <w:rPr>
                <w:noProof/>
                <w:webHidden/>
              </w:rPr>
            </w:r>
            <w:r w:rsidR="0025420C">
              <w:rPr>
                <w:noProof/>
                <w:webHidden/>
              </w:rPr>
              <w:fldChar w:fldCharType="separate"/>
            </w:r>
            <w:r w:rsidR="0025420C">
              <w:rPr>
                <w:noProof/>
                <w:webHidden/>
              </w:rPr>
              <w:t>14</w:t>
            </w:r>
            <w:r w:rsidR="0025420C">
              <w:rPr>
                <w:noProof/>
                <w:webHidden/>
              </w:rPr>
              <w:fldChar w:fldCharType="end"/>
            </w:r>
          </w:hyperlink>
        </w:p>
        <w:p w14:paraId="459A84AF" w14:textId="4686487C" w:rsidR="0025420C" w:rsidRDefault="005D7DAE">
          <w:pPr>
            <w:pStyle w:val="TDC2"/>
            <w:tabs>
              <w:tab w:val="right" w:leader="dot" w:pos="8828"/>
            </w:tabs>
            <w:rPr>
              <w:rFonts w:cstheme="minorBidi"/>
              <w:noProof/>
              <w:kern w:val="2"/>
              <w14:ligatures w14:val="standardContextual"/>
            </w:rPr>
          </w:pPr>
          <w:hyperlink w:anchor="_Toc161519545" w:history="1">
            <w:r w:rsidR="0025420C" w:rsidRPr="00C00B23">
              <w:rPr>
                <w:rStyle w:val="Hipervnculo"/>
                <w:rFonts w:ascii="Times New Roman" w:hAnsi="Times New Roman"/>
                <w:b/>
                <w:bCs/>
                <w:noProof/>
              </w:rPr>
              <w:t>ARTICULACIÓN CON SECTOR EDUCATIVO Y PRODUCTIVO</w:t>
            </w:r>
            <w:r w:rsidR="0025420C">
              <w:rPr>
                <w:noProof/>
                <w:webHidden/>
              </w:rPr>
              <w:tab/>
            </w:r>
            <w:r w:rsidR="0025420C">
              <w:rPr>
                <w:noProof/>
                <w:webHidden/>
              </w:rPr>
              <w:fldChar w:fldCharType="begin"/>
            </w:r>
            <w:r w:rsidR="0025420C">
              <w:rPr>
                <w:noProof/>
                <w:webHidden/>
              </w:rPr>
              <w:instrText xml:space="preserve"> PAGEREF _Toc161519545 \h </w:instrText>
            </w:r>
            <w:r w:rsidR="0025420C">
              <w:rPr>
                <w:noProof/>
                <w:webHidden/>
              </w:rPr>
            </w:r>
            <w:r w:rsidR="0025420C">
              <w:rPr>
                <w:noProof/>
                <w:webHidden/>
              </w:rPr>
              <w:fldChar w:fldCharType="separate"/>
            </w:r>
            <w:r w:rsidR="0025420C">
              <w:rPr>
                <w:noProof/>
                <w:webHidden/>
              </w:rPr>
              <w:t>14</w:t>
            </w:r>
            <w:r w:rsidR="0025420C">
              <w:rPr>
                <w:noProof/>
                <w:webHidden/>
              </w:rPr>
              <w:fldChar w:fldCharType="end"/>
            </w:r>
          </w:hyperlink>
        </w:p>
        <w:p w14:paraId="53E11A98" w14:textId="46995511" w:rsidR="0025420C" w:rsidRDefault="005D7DAE">
          <w:pPr>
            <w:pStyle w:val="TDC2"/>
            <w:tabs>
              <w:tab w:val="right" w:leader="dot" w:pos="8828"/>
            </w:tabs>
            <w:rPr>
              <w:rFonts w:cstheme="minorBidi"/>
              <w:noProof/>
              <w:kern w:val="2"/>
              <w14:ligatures w14:val="standardContextual"/>
            </w:rPr>
          </w:pPr>
          <w:hyperlink w:anchor="_Toc161519546" w:history="1">
            <w:r w:rsidR="0025420C" w:rsidRPr="00C00B23">
              <w:rPr>
                <w:rStyle w:val="Hipervnculo"/>
                <w:rFonts w:ascii="Times New Roman" w:hAnsi="Times New Roman"/>
                <w:b/>
                <w:bCs/>
                <w:noProof/>
              </w:rPr>
              <w:t xml:space="preserve">FORTALECIMIENTO DE LOS PROCESOS DE LA GESTIÓN </w:t>
            </w:r>
            <w:r w:rsidR="0025420C" w:rsidRPr="00C00B23">
              <w:rPr>
                <w:rStyle w:val="Hipervnculo"/>
                <w:rFonts w:ascii="Times New Roman" w:hAnsi="Times New Roman"/>
                <w:b/>
                <w:bCs/>
                <w:noProof/>
                <w:spacing w:val="-2"/>
              </w:rPr>
              <w:t>INSTITUCIONAL</w:t>
            </w:r>
            <w:r w:rsidR="0025420C">
              <w:rPr>
                <w:noProof/>
                <w:webHidden/>
              </w:rPr>
              <w:tab/>
            </w:r>
            <w:r w:rsidR="0025420C">
              <w:rPr>
                <w:noProof/>
                <w:webHidden/>
              </w:rPr>
              <w:fldChar w:fldCharType="begin"/>
            </w:r>
            <w:r w:rsidR="0025420C">
              <w:rPr>
                <w:noProof/>
                <w:webHidden/>
              </w:rPr>
              <w:instrText xml:space="preserve"> PAGEREF _Toc161519546 \h </w:instrText>
            </w:r>
            <w:r w:rsidR="0025420C">
              <w:rPr>
                <w:noProof/>
                <w:webHidden/>
              </w:rPr>
            </w:r>
            <w:r w:rsidR="0025420C">
              <w:rPr>
                <w:noProof/>
                <w:webHidden/>
              </w:rPr>
              <w:fldChar w:fldCharType="separate"/>
            </w:r>
            <w:r w:rsidR="0025420C">
              <w:rPr>
                <w:noProof/>
                <w:webHidden/>
              </w:rPr>
              <w:t>15</w:t>
            </w:r>
            <w:r w:rsidR="0025420C">
              <w:rPr>
                <w:noProof/>
                <w:webHidden/>
              </w:rPr>
              <w:fldChar w:fldCharType="end"/>
            </w:r>
          </w:hyperlink>
        </w:p>
        <w:p w14:paraId="7DC61E12" w14:textId="394532BC" w:rsidR="0025420C" w:rsidRDefault="005D7DAE">
          <w:pPr>
            <w:pStyle w:val="TDC1"/>
            <w:tabs>
              <w:tab w:val="right" w:leader="dot" w:pos="8828"/>
            </w:tabs>
            <w:rPr>
              <w:rFonts w:cstheme="minorBidi"/>
              <w:noProof/>
              <w:kern w:val="2"/>
              <w14:ligatures w14:val="standardContextual"/>
            </w:rPr>
          </w:pPr>
          <w:hyperlink w:anchor="_Toc161519547" w:history="1">
            <w:r w:rsidR="0025420C" w:rsidRPr="00C00B23">
              <w:rPr>
                <w:rStyle w:val="Hipervnculo"/>
                <w:rFonts w:ascii="Times New Roman" w:hAnsi="Times New Roman"/>
                <w:b/>
                <w:bCs/>
                <w:noProof/>
              </w:rPr>
              <w:t>IDENTIDAD INSTITUCIONAL</w:t>
            </w:r>
            <w:r w:rsidR="0025420C">
              <w:rPr>
                <w:noProof/>
                <w:webHidden/>
              </w:rPr>
              <w:tab/>
            </w:r>
            <w:r w:rsidR="0025420C">
              <w:rPr>
                <w:noProof/>
                <w:webHidden/>
              </w:rPr>
              <w:fldChar w:fldCharType="begin"/>
            </w:r>
            <w:r w:rsidR="0025420C">
              <w:rPr>
                <w:noProof/>
                <w:webHidden/>
              </w:rPr>
              <w:instrText xml:space="preserve"> PAGEREF _Toc161519547 \h </w:instrText>
            </w:r>
            <w:r w:rsidR="0025420C">
              <w:rPr>
                <w:noProof/>
                <w:webHidden/>
              </w:rPr>
            </w:r>
            <w:r w:rsidR="0025420C">
              <w:rPr>
                <w:noProof/>
                <w:webHidden/>
              </w:rPr>
              <w:fldChar w:fldCharType="separate"/>
            </w:r>
            <w:r w:rsidR="0025420C">
              <w:rPr>
                <w:noProof/>
                <w:webHidden/>
              </w:rPr>
              <w:t>16</w:t>
            </w:r>
            <w:r w:rsidR="0025420C">
              <w:rPr>
                <w:noProof/>
                <w:webHidden/>
              </w:rPr>
              <w:fldChar w:fldCharType="end"/>
            </w:r>
          </w:hyperlink>
        </w:p>
        <w:p w14:paraId="347C851C" w14:textId="19B4C0E4" w:rsidR="0025420C" w:rsidRDefault="005D7DAE">
          <w:pPr>
            <w:pStyle w:val="TDC2"/>
            <w:tabs>
              <w:tab w:val="right" w:leader="dot" w:pos="8828"/>
            </w:tabs>
            <w:rPr>
              <w:rFonts w:cstheme="minorBidi"/>
              <w:noProof/>
              <w:kern w:val="2"/>
              <w14:ligatures w14:val="standardContextual"/>
            </w:rPr>
          </w:pPr>
          <w:hyperlink w:anchor="_Toc161519548" w:history="1">
            <w:r w:rsidR="0025420C" w:rsidRPr="00C00B23">
              <w:rPr>
                <w:rStyle w:val="Hipervnculo"/>
                <w:rFonts w:ascii="Times New Roman" w:hAnsi="Times New Roman"/>
                <w:b/>
                <w:bCs/>
                <w:noProof/>
              </w:rPr>
              <w:t>ESCUDO INSTITUCIÓN EDUCATIVA RURAL LUIS EDUARDO PÉREZ</w:t>
            </w:r>
            <w:r w:rsidR="0025420C">
              <w:rPr>
                <w:noProof/>
                <w:webHidden/>
              </w:rPr>
              <w:tab/>
            </w:r>
            <w:r w:rsidR="0025420C">
              <w:rPr>
                <w:noProof/>
                <w:webHidden/>
              </w:rPr>
              <w:fldChar w:fldCharType="begin"/>
            </w:r>
            <w:r w:rsidR="0025420C">
              <w:rPr>
                <w:noProof/>
                <w:webHidden/>
              </w:rPr>
              <w:instrText xml:space="preserve"> PAGEREF _Toc161519548 \h </w:instrText>
            </w:r>
            <w:r w:rsidR="0025420C">
              <w:rPr>
                <w:noProof/>
                <w:webHidden/>
              </w:rPr>
            </w:r>
            <w:r w:rsidR="0025420C">
              <w:rPr>
                <w:noProof/>
                <w:webHidden/>
              </w:rPr>
              <w:fldChar w:fldCharType="separate"/>
            </w:r>
            <w:r w:rsidR="0025420C">
              <w:rPr>
                <w:noProof/>
                <w:webHidden/>
              </w:rPr>
              <w:t>16</w:t>
            </w:r>
            <w:r w:rsidR="0025420C">
              <w:rPr>
                <w:noProof/>
                <w:webHidden/>
              </w:rPr>
              <w:fldChar w:fldCharType="end"/>
            </w:r>
          </w:hyperlink>
        </w:p>
        <w:p w14:paraId="280B64A8" w14:textId="123148D1" w:rsidR="0025420C" w:rsidRDefault="005D7DAE">
          <w:pPr>
            <w:pStyle w:val="TDC2"/>
            <w:tabs>
              <w:tab w:val="right" w:leader="dot" w:pos="8828"/>
            </w:tabs>
            <w:rPr>
              <w:rFonts w:cstheme="minorBidi"/>
              <w:noProof/>
              <w:kern w:val="2"/>
              <w14:ligatures w14:val="standardContextual"/>
            </w:rPr>
          </w:pPr>
          <w:hyperlink w:anchor="_Toc161519549" w:history="1">
            <w:r w:rsidR="0025420C" w:rsidRPr="00C00B23">
              <w:rPr>
                <w:rStyle w:val="Hipervnculo"/>
                <w:rFonts w:ascii="Times New Roman" w:hAnsi="Times New Roman"/>
                <w:b/>
                <w:bCs/>
                <w:noProof/>
              </w:rPr>
              <w:t>BANDERA INSTITUCIÓN EDUCATIVA RURAL LUIS EDUARDO PÉREZ</w:t>
            </w:r>
            <w:r w:rsidR="0025420C">
              <w:rPr>
                <w:noProof/>
                <w:webHidden/>
              </w:rPr>
              <w:tab/>
            </w:r>
            <w:r w:rsidR="0025420C">
              <w:rPr>
                <w:noProof/>
                <w:webHidden/>
              </w:rPr>
              <w:fldChar w:fldCharType="begin"/>
            </w:r>
            <w:r w:rsidR="0025420C">
              <w:rPr>
                <w:noProof/>
                <w:webHidden/>
              </w:rPr>
              <w:instrText xml:space="preserve"> PAGEREF _Toc161519549 \h </w:instrText>
            </w:r>
            <w:r w:rsidR="0025420C">
              <w:rPr>
                <w:noProof/>
                <w:webHidden/>
              </w:rPr>
            </w:r>
            <w:r w:rsidR="0025420C">
              <w:rPr>
                <w:noProof/>
                <w:webHidden/>
              </w:rPr>
              <w:fldChar w:fldCharType="separate"/>
            </w:r>
            <w:r w:rsidR="0025420C">
              <w:rPr>
                <w:noProof/>
                <w:webHidden/>
              </w:rPr>
              <w:t>17</w:t>
            </w:r>
            <w:r w:rsidR="0025420C">
              <w:rPr>
                <w:noProof/>
                <w:webHidden/>
              </w:rPr>
              <w:fldChar w:fldCharType="end"/>
            </w:r>
          </w:hyperlink>
        </w:p>
        <w:p w14:paraId="58214092" w14:textId="43B9D624" w:rsidR="0025420C" w:rsidRDefault="005D7DAE">
          <w:pPr>
            <w:pStyle w:val="TDC2"/>
            <w:tabs>
              <w:tab w:val="right" w:leader="dot" w:pos="8828"/>
            </w:tabs>
            <w:rPr>
              <w:rFonts w:cstheme="minorBidi"/>
              <w:noProof/>
              <w:kern w:val="2"/>
              <w14:ligatures w14:val="standardContextual"/>
            </w:rPr>
          </w:pPr>
          <w:hyperlink w:anchor="_Toc161519550" w:history="1">
            <w:r w:rsidR="0025420C" w:rsidRPr="00C00B23">
              <w:rPr>
                <w:rStyle w:val="Hipervnculo"/>
                <w:rFonts w:ascii="Times New Roman" w:hAnsi="Times New Roman"/>
                <w:b/>
                <w:bCs/>
                <w:noProof/>
              </w:rPr>
              <w:t>HIMNO</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rPr>
              <w:t>DE</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rPr>
              <w:t>LA</w:t>
            </w:r>
            <w:r w:rsidR="0025420C" w:rsidRPr="00C00B23">
              <w:rPr>
                <w:rStyle w:val="Hipervnculo"/>
                <w:rFonts w:ascii="Times New Roman" w:hAnsi="Times New Roman"/>
                <w:b/>
                <w:bCs/>
                <w:noProof/>
                <w:spacing w:val="-3"/>
              </w:rPr>
              <w:t xml:space="preserve"> </w:t>
            </w:r>
            <w:r w:rsidR="0025420C" w:rsidRPr="00C00B23">
              <w:rPr>
                <w:rStyle w:val="Hipervnculo"/>
                <w:rFonts w:ascii="Times New Roman" w:hAnsi="Times New Roman"/>
                <w:b/>
                <w:bCs/>
                <w:noProof/>
              </w:rPr>
              <w:t>I.E.R.</w:t>
            </w:r>
            <w:r w:rsidR="0025420C" w:rsidRPr="00C00B23">
              <w:rPr>
                <w:rStyle w:val="Hipervnculo"/>
                <w:rFonts w:ascii="Times New Roman" w:hAnsi="Times New Roman"/>
                <w:b/>
                <w:bCs/>
                <w:noProof/>
                <w:spacing w:val="-6"/>
              </w:rPr>
              <w:t xml:space="preserve"> </w:t>
            </w:r>
            <w:r w:rsidR="0025420C" w:rsidRPr="00C00B23">
              <w:rPr>
                <w:rStyle w:val="Hipervnculo"/>
                <w:rFonts w:ascii="Times New Roman" w:hAnsi="Times New Roman"/>
                <w:b/>
                <w:bCs/>
                <w:noProof/>
              </w:rPr>
              <w:t>LUIS</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rPr>
              <w:t>EDUARDO</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spacing w:val="-4"/>
              </w:rPr>
              <w:t>PEREZ</w:t>
            </w:r>
            <w:r w:rsidR="0025420C">
              <w:rPr>
                <w:noProof/>
                <w:webHidden/>
              </w:rPr>
              <w:tab/>
            </w:r>
            <w:r w:rsidR="0025420C">
              <w:rPr>
                <w:noProof/>
                <w:webHidden/>
              </w:rPr>
              <w:fldChar w:fldCharType="begin"/>
            </w:r>
            <w:r w:rsidR="0025420C">
              <w:rPr>
                <w:noProof/>
                <w:webHidden/>
              </w:rPr>
              <w:instrText xml:space="preserve"> PAGEREF _Toc161519550 \h </w:instrText>
            </w:r>
            <w:r w:rsidR="0025420C">
              <w:rPr>
                <w:noProof/>
                <w:webHidden/>
              </w:rPr>
            </w:r>
            <w:r w:rsidR="0025420C">
              <w:rPr>
                <w:noProof/>
                <w:webHidden/>
              </w:rPr>
              <w:fldChar w:fldCharType="separate"/>
            </w:r>
            <w:r w:rsidR="0025420C">
              <w:rPr>
                <w:noProof/>
                <w:webHidden/>
              </w:rPr>
              <w:t>18</w:t>
            </w:r>
            <w:r w:rsidR="0025420C">
              <w:rPr>
                <w:noProof/>
                <w:webHidden/>
              </w:rPr>
              <w:fldChar w:fldCharType="end"/>
            </w:r>
          </w:hyperlink>
        </w:p>
        <w:p w14:paraId="0EB6FC15" w14:textId="6DB6B54B" w:rsidR="0025420C" w:rsidRDefault="005D7DAE">
          <w:pPr>
            <w:pStyle w:val="TDC1"/>
            <w:tabs>
              <w:tab w:val="right" w:leader="dot" w:pos="8828"/>
            </w:tabs>
            <w:rPr>
              <w:rFonts w:cstheme="minorBidi"/>
              <w:noProof/>
              <w:kern w:val="2"/>
              <w14:ligatures w14:val="standardContextual"/>
            </w:rPr>
          </w:pPr>
          <w:hyperlink w:anchor="_Toc161519551" w:history="1">
            <w:r w:rsidR="0025420C" w:rsidRPr="00C00B23">
              <w:rPr>
                <w:rStyle w:val="Hipervnculo"/>
                <w:rFonts w:ascii="Times New Roman" w:hAnsi="Times New Roman"/>
                <w:b/>
                <w:bCs/>
                <w:noProof/>
              </w:rPr>
              <w:t>COMPONENTE CONCEPTUAL</w:t>
            </w:r>
            <w:r w:rsidR="0025420C">
              <w:rPr>
                <w:noProof/>
                <w:webHidden/>
              </w:rPr>
              <w:tab/>
            </w:r>
            <w:r w:rsidR="0025420C">
              <w:rPr>
                <w:noProof/>
                <w:webHidden/>
              </w:rPr>
              <w:fldChar w:fldCharType="begin"/>
            </w:r>
            <w:r w:rsidR="0025420C">
              <w:rPr>
                <w:noProof/>
                <w:webHidden/>
              </w:rPr>
              <w:instrText xml:space="preserve"> PAGEREF _Toc161519551 \h </w:instrText>
            </w:r>
            <w:r w:rsidR="0025420C">
              <w:rPr>
                <w:noProof/>
                <w:webHidden/>
              </w:rPr>
            </w:r>
            <w:r w:rsidR="0025420C">
              <w:rPr>
                <w:noProof/>
                <w:webHidden/>
              </w:rPr>
              <w:fldChar w:fldCharType="separate"/>
            </w:r>
            <w:r w:rsidR="0025420C">
              <w:rPr>
                <w:noProof/>
                <w:webHidden/>
              </w:rPr>
              <w:t>19</w:t>
            </w:r>
            <w:r w:rsidR="0025420C">
              <w:rPr>
                <w:noProof/>
                <w:webHidden/>
              </w:rPr>
              <w:fldChar w:fldCharType="end"/>
            </w:r>
          </w:hyperlink>
        </w:p>
        <w:p w14:paraId="1CF15958" w14:textId="125A7F66" w:rsidR="0025420C" w:rsidRDefault="005D7DAE">
          <w:pPr>
            <w:pStyle w:val="TDC2"/>
            <w:tabs>
              <w:tab w:val="right" w:leader="dot" w:pos="8828"/>
            </w:tabs>
            <w:rPr>
              <w:rFonts w:cstheme="minorBidi"/>
              <w:noProof/>
              <w:kern w:val="2"/>
              <w14:ligatures w14:val="standardContextual"/>
            </w:rPr>
          </w:pPr>
          <w:hyperlink w:anchor="_Toc161519552" w:history="1">
            <w:r w:rsidR="0025420C" w:rsidRPr="00C00B23">
              <w:rPr>
                <w:rStyle w:val="Hipervnculo"/>
                <w:rFonts w:ascii="Times New Roman" w:hAnsi="Times New Roman"/>
                <w:b/>
                <w:bCs/>
                <w:noProof/>
              </w:rPr>
              <w:t>HORIZONTE INSTITUCIONAL</w:t>
            </w:r>
            <w:r w:rsidR="0025420C">
              <w:rPr>
                <w:noProof/>
                <w:webHidden/>
              </w:rPr>
              <w:tab/>
            </w:r>
            <w:r w:rsidR="0025420C">
              <w:rPr>
                <w:noProof/>
                <w:webHidden/>
              </w:rPr>
              <w:fldChar w:fldCharType="begin"/>
            </w:r>
            <w:r w:rsidR="0025420C">
              <w:rPr>
                <w:noProof/>
                <w:webHidden/>
              </w:rPr>
              <w:instrText xml:space="preserve"> PAGEREF _Toc161519552 \h </w:instrText>
            </w:r>
            <w:r w:rsidR="0025420C">
              <w:rPr>
                <w:noProof/>
                <w:webHidden/>
              </w:rPr>
            </w:r>
            <w:r w:rsidR="0025420C">
              <w:rPr>
                <w:noProof/>
                <w:webHidden/>
              </w:rPr>
              <w:fldChar w:fldCharType="separate"/>
            </w:r>
            <w:r w:rsidR="0025420C">
              <w:rPr>
                <w:noProof/>
                <w:webHidden/>
              </w:rPr>
              <w:t>19</w:t>
            </w:r>
            <w:r w:rsidR="0025420C">
              <w:rPr>
                <w:noProof/>
                <w:webHidden/>
              </w:rPr>
              <w:fldChar w:fldCharType="end"/>
            </w:r>
          </w:hyperlink>
        </w:p>
        <w:p w14:paraId="71FD42C8" w14:textId="7870AB0D" w:rsidR="0025420C" w:rsidRDefault="005D7DAE">
          <w:pPr>
            <w:pStyle w:val="TDC3"/>
            <w:tabs>
              <w:tab w:val="right" w:leader="dot" w:pos="8828"/>
            </w:tabs>
            <w:rPr>
              <w:rFonts w:cstheme="minorBidi"/>
              <w:noProof/>
              <w:kern w:val="2"/>
              <w14:ligatures w14:val="standardContextual"/>
            </w:rPr>
          </w:pPr>
          <w:hyperlink w:anchor="_Toc161519553" w:history="1">
            <w:r w:rsidR="0025420C" w:rsidRPr="00C00B23">
              <w:rPr>
                <w:rStyle w:val="Hipervnculo"/>
                <w:rFonts w:ascii="Times New Roman" w:hAnsi="Times New Roman"/>
                <w:b/>
                <w:bCs/>
                <w:noProof/>
              </w:rPr>
              <w:t>MISIÓN</w:t>
            </w:r>
            <w:r w:rsidR="0025420C">
              <w:rPr>
                <w:noProof/>
                <w:webHidden/>
              </w:rPr>
              <w:tab/>
            </w:r>
            <w:r w:rsidR="0025420C">
              <w:rPr>
                <w:noProof/>
                <w:webHidden/>
              </w:rPr>
              <w:fldChar w:fldCharType="begin"/>
            </w:r>
            <w:r w:rsidR="0025420C">
              <w:rPr>
                <w:noProof/>
                <w:webHidden/>
              </w:rPr>
              <w:instrText xml:space="preserve"> PAGEREF _Toc161519553 \h </w:instrText>
            </w:r>
            <w:r w:rsidR="0025420C">
              <w:rPr>
                <w:noProof/>
                <w:webHidden/>
              </w:rPr>
            </w:r>
            <w:r w:rsidR="0025420C">
              <w:rPr>
                <w:noProof/>
                <w:webHidden/>
              </w:rPr>
              <w:fldChar w:fldCharType="separate"/>
            </w:r>
            <w:r w:rsidR="0025420C">
              <w:rPr>
                <w:noProof/>
                <w:webHidden/>
              </w:rPr>
              <w:t>19</w:t>
            </w:r>
            <w:r w:rsidR="0025420C">
              <w:rPr>
                <w:noProof/>
                <w:webHidden/>
              </w:rPr>
              <w:fldChar w:fldCharType="end"/>
            </w:r>
          </w:hyperlink>
        </w:p>
        <w:p w14:paraId="1BF7ED3E" w14:textId="114991B0" w:rsidR="0025420C" w:rsidRDefault="005D7DAE">
          <w:pPr>
            <w:pStyle w:val="TDC3"/>
            <w:tabs>
              <w:tab w:val="right" w:leader="dot" w:pos="8828"/>
            </w:tabs>
            <w:rPr>
              <w:rFonts w:cstheme="minorBidi"/>
              <w:noProof/>
              <w:kern w:val="2"/>
              <w14:ligatures w14:val="standardContextual"/>
            </w:rPr>
          </w:pPr>
          <w:hyperlink w:anchor="_Toc161519554" w:history="1">
            <w:r w:rsidR="0025420C" w:rsidRPr="00C00B23">
              <w:rPr>
                <w:rStyle w:val="Hipervnculo"/>
                <w:rFonts w:ascii="Times New Roman" w:hAnsi="Times New Roman"/>
                <w:b/>
                <w:bCs/>
                <w:noProof/>
              </w:rPr>
              <w:t>VISIÓN</w:t>
            </w:r>
            <w:r w:rsidR="0025420C">
              <w:rPr>
                <w:noProof/>
                <w:webHidden/>
              </w:rPr>
              <w:tab/>
            </w:r>
            <w:r w:rsidR="0025420C">
              <w:rPr>
                <w:noProof/>
                <w:webHidden/>
              </w:rPr>
              <w:fldChar w:fldCharType="begin"/>
            </w:r>
            <w:r w:rsidR="0025420C">
              <w:rPr>
                <w:noProof/>
                <w:webHidden/>
              </w:rPr>
              <w:instrText xml:space="preserve"> PAGEREF _Toc161519554 \h </w:instrText>
            </w:r>
            <w:r w:rsidR="0025420C">
              <w:rPr>
                <w:noProof/>
                <w:webHidden/>
              </w:rPr>
            </w:r>
            <w:r w:rsidR="0025420C">
              <w:rPr>
                <w:noProof/>
                <w:webHidden/>
              </w:rPr>
              <w:fldChar w:fldCharType="separate"/>
            </w:r>
            <w:r w:rsidR="0025420C">
              <w:rPr>
                <w:noProof/>
                <w:webHidden/>
              </w:rPr>
              <w:t>19</w:t>
            </w:r>
            <w:r w:rsidR="0025420C">
              <w:rPr>
                <w:noProof/>
                <w:webHidden/>
              </w:rPr>
              <w:fldChar w:fldCharType="end"/>
            </w:r>
          </w:hyperlink>
        </w:p>
        <w:p w14:paraId="11551D4C" w14:textId="64F735CC" w:rsidR="0025420C" w:rsidRDefault="005D7DAE">
          <w:pPr>
            <w:pStyle w:val="TDC3"/>
            <w:tabs>
              <w:tab w:val="right" w:leader="dot" w:pos="8828"/>
            </w:tabs>
            <w:rPr>
              <w:rFonts w:cstheme="minorBidi"/>
              <w:noProof/>
              <w:kern w:val="2"/>
              <w14:ligatures w14:val="standardContextual"/>
            </w:rPr>
          </w:pPr>
          <w:hyperlink w:anchor="_Toc161519555" w:history="1">
            <w:r w:rsidR="0025420C" w:rsidRPr="00C00B23">
              <w:rPr>
                <w:rStyle w:val="Hipervnculo"/>
                <w:rFonts w:ascii="Times New Roman" w:hAnsi="Times New Roman"/>
                <w:b/>
                <w:bCs/>
                <w:noProof/>
              </w:rPr>
              <w:t>PRINCIPIOS INSTITUCIONALES</w:t>
            </w:r>
            <w:r w:rsidR="0025420C">
              <w:rPr>
                <w:noProof/>
                <w:webHidden/>
              </w:rPr>
              <w:tab/>
            </w:r>
            <w:r w:rsidR="0025420C">
              <w:rPr>
                <w:noProof/>
                <w:webHidden/>
              </w:rPr>
              <w:fldChar w:fldCharType="begin"/>
            </w:r>
            <w:r w:rsidR="0025420C">
              <w:rPr>
                <w:noProof/>
                <w:webHidden/>
              </w:rPr>
              <w:instrText xml:space="preserve"> PAGEREF _Toc161519555 \h </w:instrText>
            </w:r>
            <w:r w:rsidR="0025420C">
              <w:rPr>
                <w:noProof/>
                <w:webHidden/>
              </w:rPr>
            </w:r>
            <w:r w:rsidR="0025420C">
              <w:rPr>
                <w:noProof/>
                <w:webHidden/>
              </w:rPr>
              <w:fldChar w:fldCharType="separate"/>
            </w:r>
            <w:r w:rsidR="0025420C">
              <w:rPr>
                <w:noProof/>
                <w:webHidden/>
              </w:rPr>
              <w:t>19</w:t>
            </w:r>
            <w:r w:rsidR="0025420C">
              <w:rPr>
                <w:noProof/>
                <w:webHidden/>
              </w:rPr>
              <w:fldChar w:fldCharType="end"/>
            </w:r>
          </w:hyperlink>
        </w:p>
        <w:p w14:paraId="0951A1D0" w14:textId="7E74B426" w:rsidR="0025420C" w:rsidRDefault="005D7DAE">
          <w:pPr>
            <w:pStyle w:val="TDC3"/>
            <w:tabs>
              <w:tab w:val="right" w:leader="dot" w:pos="8828"/>
            </w:tabs>
            <w:rPr>
              <w:rFonts w:cstheme="minorBidi"/>
              <w:noProof/>
              <w:kern w:val="2"/>
              <w14:ligatures w14:val="standardContextual"/>
            </w:rPr>
          </w:pPr>
          <w:hyperlink w:anchor="_Toc161519556" w:history="1">
            <w:r w:rsidR="0025420C" w:rsidRPr="00C00B23">
              <w:rPr>
                <w:rStyle w:val="Hipervnculo"/>
                <w:rFonts w:ascii="Times New Roman" w:hAnsi="Times New Roman"/>
                <w:b/>
                <w:bCs/>
                <w:noProof/>
              </w:rPr>
              <w:t>CREENCIAS</w:t>
            </w:r>
            <w:r w:rsidR="0025420C">
              <w:rPr>
                <w:noProof/>
                <w:webHidden/>
              </w:rPr>
              <w:tab/>
            </w:r>
            <w:r w:rsidR="0025420C">
              <w:rPr>
                <w:noProof/>
                <w:webHidden/>
              </w:rPr>
              <w:fldChar w:fldCharType="begin"/>
            </w:r>
            <w:r w:rsidR="0025420C">
              <w:rPr>
                <w:noProof/>
                <w:webHidden/>
              </w:rPr>
              <w:instrText xml:space="preserve"> PAGEREF _Toc161519556 \h </w:instrText>
            </w:r>
            <w:r w:rsidR="0025420C">
              <w:rPr>
                <w:noProof/>
                <w:webHidden/>
              </w:rPr>
            </w:r>
            <w:r w:rsidR="0025420C">
              <w:rPr>
                <w:noProof/>
                <w:webHidden/>
              </w:rPr>
              <w:fldChar w:fldCharType="separate"/>
            </w:r>
            <w:r w:rsidR="0025420C">
              <w:rPr>
                <w:noProof/>
                <w:webHidden/>
              </w:rPr>
              <w:t>20</w:t>
            </w:r>
            <w:r w:rsidR="0025420C">
              <w:rPr>
                <w:noProof/>
                <w:webHidden/>
              </w:rPr>
              <w:fldChar w:fldCharType="end"/>
            </w:r>
          </w:hyperlink>
        </w:p>
        <w:p w14:paraId="1BB95AB1" w14:textId="45A94BE9" w:rsidR="0025420C" w:rsidRDefault="005D7DAE">
          <w:pPr>
            <w:pStyle w:val="TDC3"/>
            <w:tabs>
              <w:tab w:val="right" w:leader="dot" w:pos="8828"/>
            </w:tabs>
            <w:rPr>
              <w:rFonts w:cstheme="minorBidi"/>
              <w:noProof/>
              <w:kern w:val="2"/>
              <w14:ligatures w14:val="standardContextual"/>
            </w:rPr>
          </w:pPr>
          <w:hyperlink w:anchor="_Toc161519557" w:history="1">
            <w:r w:rsidR="0025420C" w:rsidRPr="00C00B23">
              <w:rPr>
                <w:rStyle w:val="Hipervnculo"/>
                <w:rFonts w:ascii="Times New Roman" w:hAnsi="Times New Roman"/>
                <w:b/>
                <w:bCs/>
                <w:noProof/>
              </w:rPr>
              <w:t>OBJETIVOS INSTITUCIONALES</w:t>
            </w:r>
            <w:r w:rsidR="0025420C">
              <w:rPr>
                <w:noProof/>
                <w:webHidden/>
              </w:rPr>
              <w:tab/>
            </w:r>
            <w:r w:rsidR="0025420C">
              <w:rPr>
                <w:noProof/>
                <w:webHidden/>
              </w:rPr>
              <w:fldChar w:fldCharType="begin"/>
            </w:r>
            <w:r w:rsidR="0025420C">
              <w:rPr>
                <w:noProof/>
                <w:webHidden/>
              </w:rPr>
              <w:instrText xml:space="preserve"> PAGEREF _Toc161519557 \h </w:instrText>
            </w:r>
            <w:r w:rsidR="0025420C">
              <w:rPr>
                <w:noProof/>
                <w:webHidden/>
              </w:rPr>
            </w:r>
            <w:r w:rsidR="0025420C">
              <w:rPr>
                <w:noProof/>
                <w:webHidden/>
              </w:rPr>
              <w:fldChar w:fldCharType="separate"/>
            </w:r>
            <w:r w:rsidR="0025420C">
              <w:rPr>
                <w:noProof/>
                <w:webHidden/>
              </w:rPr>
              <w:t>20</w:t>
            </w:r>
            <w:r w:rsidR="0025420C">
              <w:rPr>
                <w:noProof/>
                <w:webHidden/>
              </w:rPr>
              <w:fldChar w:fldCharType="end"/>
            </w:r>
          </w:hyperlink>
        </w:p>
        <w:p w14:paraId="30D8FFA2" w14:textId="628598AD" w:rsidR="0025420C" w:rsidRDefault="005D7DAE">
          <w:pPr>
            <w:pStyle w:val="TDC2"/>
            <w:tabs>
              <w:tab w:val="right" w:leader="dot" w:pos="8828"/>
            </w:tabs>
            <w:rPr>
              <w:rFonts w:cstheme="minorBidi"/>
              <w:noProof/>
              <w:kern w:val="2"/>
              <w14:ligatures w14:val="standardContextual"/>
            </w:rPr>
          </w:pPr>
          <w:hyperlink w:anchor="_Toc161519558" w:history="1">
            <w:r w:rsidR="0025420C" w:rsidRPr="00C00B23">
              <w:rPr>
                <w:rStyle w:val="Hipervnculo"/>
                <w:rFonts w:ascii="Times New Roman" w:hAnsi="Times New Roman"/>
                <w:b/>
                <w:bCs/>
                <w:noProof/>
              </w:rPr>
              <w:t>FUNDAMENTOS</w:t>
            </w:r>
            <w:r w:rsidR="0025420C">
              <w:rPr>
                <w:noProof/>
                <w:webHidden/>
              </w:rPr>
              <w:tab/>
            </w:r>
            <w:r w:rsidR="0025420C">
              <w:rPr>
                <w:noProof/>
                <w:webHidden/>
              </w:rPr>
              <w:fldChar w:fldCharType="begin"/>
            </w:r>
            <w:r w:rsidR="0025420C">
              <w:rPr>
                <w:noProof/>
                <w:webHidden/>
              </w:rPr>
              <w:instrText xml:space="preserve"> PAGEREF _Toc161519558 \h </w:instrText>
            </w:r>
            <w:r w:rsidR="0025420C">
              <w:rPr>
                <w:noProof/>
                <w:webHidden/>
              </w:rPr>
            </w:r>
            <w:r w:rsidR="0025420C">
              <w:rPr>
                <w:noProof/>
                <w:webHidden/>
              </w:rPr>
              <w:fldChar w:fldCharType="separate"/>
            </w:r>
            <w:r w:rsidR="0025420C">
              <w:rPr>
                <w:noProof/>
                <w:webHidden/>
              </w:rPr>
              <w:t>22</w:t>
            </w:r>
            <w:r w:rsidR="0025420C">
              <w:rPr>
                <w:noProof/>
                <w:webHidden/>
              </w:rPr>
              <w:fldChar w:fldCharType="end"/>
            </w:r>
          </w:hyperlink>
        </w:p>
        <w:p w14:paraId="0FD3C0B2" w14:textId="21B96137" w:rsidR="0025420C" w:rsidRDefault="005D7DAE">
          <w:pPr>
            <w:pStyle w:val="TDC3"/>
            <w:tabs>
              <w:tab w:val="right" w:leader="dot" w:pos="8828"/>
            </w:tabs>
            <w:rPr>
              <w:rFonts w:cstheme="minorBidi"/>
              <w:noProof/>
              <w:kern w:val="2"/>
              <w14:ligatures w14:val="standardContextual"/>
            </w:rPr>
          </w:pPr>
          <w:hyperlink w:anchor="_Toc161519559" w:history="1">
            <w:r w:rsidR="0025420C" w:rsidRPr="00C00B23">
              <w:rPr>
                <w:rStyle w:val="Hipervnculo"/>
                <w:rFonts w:ascii="Times New Roman" w:hAnsi="Times New Roman"/>
                <w:b/>
                <w:bCs/>
                <w:noProof/>
              </w:rPr>
              <w:t>FUNDAMENTO FILOSÓFICO</w:t>
            </w:r>
            <w:r w:rsidR="0025420C">
              <w:rPr>
                <w:noProof/>
                <w:webHidden/>
              </w:rPr>
              <w:tab/>
            </w:r>
            <w:r w:rsidR="0025420C">
              <w:rPr>
                <w:noProof/>
                <w:webHidden/>
              </w:rPr>
              <w:fldChar w:fldCharType="begin"/>
            </w:r>
            <w:r w:rsidR="0025420C">
              <w:rPr>
                <w:noProof/>
                <w:webHidden/>
              </w:rPr>
              <w:instrText xml:space="preserve"> PAGEREF _Toc161519559 \h </w:instrText>
            </w:r>
            <w:r w:rsidR="0025420C">
              <w:rPr>
                <w:noProof/>
                <w:webHidden/>
              </w:rPr>
            </w:r>
            <w:r w:rsidR="0025420C">
              <w:rPr>
                <w:noProof/>
                <w:webHidden/>
              </w:rPr>
              <w:fldChar w:fldCharType="separate"/>
            </w:r>
            <w:r w:rsidR="0025420C">
              <w:rPr>
                <w:noProof/>
                <w:webHidden/>
              </w:rPr>
              <w:t>22</w:t>
            </w:r>
            <w:r w:rsidR="0025420C">
              <w:rPr>
                <w:noProof/>
                <w:webHidden/>
              </w:rPr>
              <w:fldChar w:fldCharType="end"/>
            </w:r>
          </w:hyperlink>
        </w:p>
        <w:p w14:paraId="49943425" w14:textId="0D645767" w:rsidR="0025420C" w:rsidRDefault="005D7DAE">
          <w:pPr>
            <w:pStyle w:val="TDC3"/>
            <w:tabs>
              <w:tab w:val="right" w:leader="dot" w:pos="8828"/>
            </w:tabs>
            <w:rPr>
              <w:rFonts w:cstheme="minorBidi"/>
              <w:noProof/>
              <w:kern w:val="2"/>
              <w14:ligatures w14:val="standardContextual"/>
            </w:rPr>
          </w:pPr>
          <w:hyperlink w:anchor="_Toc161519560" w:history="1">
            <w:r w:rsidR="0025420C" w:rsidRPr="00C00B23">
              <w:rPr>
                <w:rStyle w:val="Hipervnculo"/>
                <w:rFonts w:ascii="Times New Roman" w:hAnsi="Times New Roman"/>
                <w:b/>
                <w:bCs/>
                <w:noProof/>
              </w:rPr>
              <w:t>FUNDAMENTO SOCIOLÓGICO</w:t>
            </w:r>
            <w:r w:rsidR="0025420C">
              <w:rPr>
                <w:noProof/>
                <w:webHidden/>
              </w:rPr>
              <w:tab/>
            </w:r>
            <w:r w:rsidR="0025420C">
              <w:rPr>
                <w:noProof/>
                <w:webHidden/>
              </w:rPr>
              <w:fldChar w:fldCharType="begin"/>
            </w:r>
            <w:r w:rsidR="0025420C">
              <w:rPr>
                <w:noProof/>
                <w:webHidden/>
              </w:rPr>
              <w:instrText xml:space="preserve"> PAGEREF _Toc161519560 \h </w:instrText>
            </w:r>
            <w:r w:rsidR="0025420C">
              <w:rPr>
                <w:noProof/>
                <w:webHidden/>
              </w:rPr>
            </w:r>
            <w:r w:rsidR="0025420C">
              <w:rPr>
                <w:noProof/>
                <w:webHidden/>
              </w:rPr>
              <w:fldChar w:fldCharType="separate"/>
            </w:r>
            <w:r w:rsidR="0025420C">
              <w:rPr>
                <w:noProof/>
                <w:webHidden/>
              </w:rPr>
              <w:t>22</w:t>
            </w:r>
            <w:r w:rsidR="0025420C">
              <w:rPr>
                <w:noProof/>
                <w:webHidden/>
              </w:rPr>
              <w:fldChar w:fldCharType="end"/>
            </w:r>
          </w:hyperlink>
        </w:p>
        <w:p w14:paraId="55A15438" w14:textId="0CCE7FEC" w:rsidR="0025420C" w:rsidRDefault="005D7DAE">
          <w:pPr>
            <w:pStyle w:val="TDC3"/>
            <w:tabs>
              <w:tab w:val="right" w:leader="dot" w:pos="8828"/>
            </w:tabs>
            <w:rPr>
              <w:rFonts w:cstheme="minorBidi"/>
              <w:noProof/>
              <w:kern w:val="2"/>
              <w14:ligatures w14:val="standardContextual"/>
            </w:rPr>
          </w:pPr>
          <w:hyperlink w:anchor="_Toc161519561" w:history="1">
            <w:r w:rsidR="0025420C" w:rsidRPr="00C00B23">
              <w:rPr>
                <w:rStyle w:val="Hipervnculo"/>
                <w:rFonts w:ascii="Times New Roman" w:hAnsi="Times New Roman"/>
                <w:b/>
                <w:bCs/>
                <w:noProof/>
              </w:rPr>
              <w:t>FUNDAMENTO EPISTEMOLÓGICO</w:t>
            </w:r>
            <w:r w:rsidR="0025420C">
              <w:rPr>
                <w:noProof/>
                <w:webHidden/>
              </w:rPr>
              <w:tab/>
            </w:r>
            <w:r w:rsidR="0025420C">
              <w:rPr>
                <w:noProof/>
                <w:webHidden/>
              </w:rPr>
              <w:fldChar w:fldCharType="begin"/>
            </w:r>
            <w:r w:rsidR="0025420C">
              <w:rPr>
                <w:noProof/>
                <w:webHidden/>
              </w:rPr>
              <w:instrText xml:space="preserve"> PAGEREF _Toc161519561 \h </w:instrText>
            </w:r>
            <w:r w:rsidR="0025420C">
              <w:rPr>
                <w:noProof/>
                <w:webHidden/>
              </w:rPr>
            </w:r>
            <w:r w:rsidR="0025420C">
              <w:rPr>
                <w:noProof/>
                <w:webHidden/>
              </w:rPr>
              <w:fldChar w:fldCharType="separate"/>
            </w:r>
            <w:r w:rsidR="0025420C">
              <w:rPr>
                <w:noProof/>
                <w:webHidden/>
              </w:rPr>
              <w:t>22</w:t>
            </w:r>
            <w:r w:rsidR="0025420C">
              <w:rPr>
                <w:noProof/>
                <w:webHidden/>
              </w:rPr>
              <w:fldChar w:fldCharType="end"/>
            </w:r>
          </w:hyperlink>
        </w:p>
        <w:p w14:paraId="2928CDF3" w14:textId="6639AA67" w:rsidR="0025420C" w:rsidRDefault="005D7DAE">
          <w:pPr>
            <w:pStyle w:val="TDC3"/>
            <w:tabs>
              <w:tab w:val="right" w:leader="dot" w:pos="8828"/>
            </w:tabs>
            <w:rPr>
              <w:rFonts w:cstheme="minorBidi"/>
              <w:noProof/>
              <w:kern w:val="2"/>
              <w14:ligatures w14:val="standardContextual"/>
            </w:rPr>
          </w:pPr>
          <w:hyperlink w:anchor="_Toc161519562" w:history="1">
            <w:r w:rsidR="0025420C" w:rsidRPr="00C00B23">
              <w:rPr>
                <w:rStyle w:val="Hipervnculo"/>
                <w:rFonts w:ascii="Times New Roman" w:hAnsi="Times New Roman"/>
                <w:b/>
                <w:bCs/>
                <w:noProof/>
              </w:rPr>
              <w:t>FUNDAMENTOS PSICOLÓGICOS</w:t>
            </w:r>
            <w:r w:rsidR="0025420C">
              <w:rPr>
                <w:noProof/>
                <w:webHidden/>
              </w:rPr>
              <w:tab/>
            </w:r>
            <w:r w:rsidR="0025420C">
              <w:rPr>
                <w:noProof/>
                <w:webHidden/>
              </w:rPr>
              <w:fldChar w:fldCharType="begin"/>
            </w:r>
            <w:r w:rsidR="0025420C">
              <w:rPr>
                <w:noProof/>
                <w:webHidden/>
              </w:rPr>
              <w:instrText xml:space="preserve"> PAGEREF _Toc161519562 \h </w:instrText>
            </w:r>
            <w:r w:rsidR="0025420C">
              <w:rPr>
                <w:noProof/>
                <w:webHidden/>
              </w:rPr>
            </w:r>
            <w:r w:rsidR="0025420C">
              <w:rPr>
                <w:noProof/>
                <w:webHidden/>
              </w:rPr>
              <w:fldChar w:fldCharType="separate"/>
            </w:r>
            <w:r w:rsidR="0025420C">
              <w:rPr>
                <w:noProof/>
                <w:webHidden/>
              </w:rPr>
              <w:t>23</w:t>
            </w:r>
            <w:r w:rsidR="0025420C">
              <w:rPr>
                <w:noProof/>
                <w:webHidden/>
              </w:rPr>
              <w:fldChar w:fldCharType="end"/>
            </w:r>
          </w:hyperlink>
        </w:p>
        <w:p w14:paraId="1D71A272" w14:textId="36E17E46" w:rsidR="0025420C" w:rsidRDefault="005D7DAE">
          <w:pPr>
            <w:pStyle w:val="TDC3"/>
            <w:tabs>
              <w:tab w:val="right" w:leader="dot" w:pos="8828"/>
            </w:tabs>
            <w:rPr>
              <w:rFonts w:cstheme="minorBidi"/>
              <w:noProof/>
              <w:kern w:val="2"/>
              <w14:ligatures w14:val="standardContextual"/>
            </w:rPr>
          </w:pPr>
          <w:hyperlink w:anchor="_Toc161519563" w:history="1">
            <w:r w:rsidR="0025420C" w:rsidRPr="00C00B23">
              <w:rPr>
                <w:rStyle w:val="Hipervnculo"/>
                <w:rFonts w:ascii="Times New Roman" w:hAnsi="Times New Roman"/>
                <w:b/>
                <w:bCs/>
                <w:noProof/>
              </w:rPr>
              <w:t>FUNDAMENTO PEDAGÓGICO</w:t>
            </w:r>
            <w:r w:rsidR="0025420C">
              <w:rPr>
                <w:noProof/>
                <w:webHidden/>
              </w:rPr>
              <w:tab/>
            </w:r>
            <w:r w:rsidR="0025420C">
              <w:rPr>
                <w:noProof/>
                <w:webHidden/>
              </w:rPr>
              <w:fldChar w:fldCharType="begin"/>
            </w:r>
            <w:r w:rsidR="0025420C">
              <w:rPr>
                <w:noProof/>
                <w:webHidden/>
              </w:rPr>
              <w:instrText xml:space="preserve"> PAGEREF _Toc161519563 \h </w:instrText>
            </w:r>
            <w:r w:rsidR="0025420C">
              <w:rPr>
                <w:noProof/>
                <w:webHidden/>
              </w:rPr>
            </w:r>
            <w:r w:rsidR="0025420C">
              <w:rPr>
                <w:noProof/>
                <w:webHidden/>
              </w:rPr>
              <w:fldChar w:fldCharType="separate"/>
            </w:r>
            <w:r w:rsidR="0025420C">
              <w:rPr>
                <w:noProof/>
                <w:webHidden/>
              </w:rPr>
              <w:t>26</w:t>
            </w:r>
            <w:r w:rsidR="0025420C">
              <w:rPr>
                <w:noProof/>
                <w:webHidden/>
              </w:rPr>
              <w:fldChar w:fldCharType="end"/>
            </w:r>
          </w:hyperlink>
        </w:p>
        <w:p w14:paraId="2B71A79D" w14:textId="1E273EE4" w:rsidR="0025420C" w:rsidRDefault="005D7DAE">
          <w:pPr>
            <w:pStyle w:val="TDC3"/>
            <w:tabs>
              <w:tab w:val="right" w:leader="dot" w:pos="8828"/>
            </w:tabs>
            <w:rPr>
              <w:rFonts w:cstheme="minorBidi"/>
              <w:noProof/>
              <w:kern w:val="2"/>
              <w14:ligatures w14:val="standardContextual"/>
            </w:rPr>
          </w:pPr>
          <w:hyperlink w:anchor="_Toc161519564" w:history="1">
            <w:r w:rsidR="0025420C" w:rsidRPr="00C00B23">
              <w:rPr>
                <w:rStyle w:val="Hipervnculo"/>
                <w:rFonts w:ascii="Times New Roman" w:hAnsi="Times New Roman"/>
                <w:b/>
                <w:bCs/>
                <w:noProof/>
              </w:rPr>
              <w:t>FUNDAMENTO ANTROPO</w:t>
            </w:r>
            <w:r w:rsidR="0025420C">
              <w:rPr>
                <w:noProof/>
                <w:webHidden/>
              </w:rPr>
              <w:tab/>
            </w:r>
            <w:r w:rsidR="0025420C">
              <w:rPr>
                <w:noProof/>
                <w:webHidden/>
              </w:rPr>
              <w:fldChar w:fldCharType="begin"/>
            </w:r>
            <w:r w:rsidR="0025420C">
              <w:rPr>
                <w:noProof/>
                <w:webHidden/>
              </w:rPr>
              <w:instrText xml:space="preserve"> PAGEREF _Toc161519564 \h </w:instrText>
            </w:r>
            <w:r w:rsidR="0025420C">
              <w:rPr>
                <w:noProof/>
                <w:webHidden/>
              </w:rPr>
            </w:r>
            <w:r w:rsidR="0025420C">
              <w:rPr>
                <w:noProof/>
                <w:webHidden/>
              </w:rPr>
              <w:fldChar w:fldCharType="separate"/>
            </w:r>
            <w:r w:rsidR="0025420C">
              <w:rPr>
                <w:noProof/>
                <w:webHidden/>
              </w:rPr>
              <w:t>28</w:t>
            </w:r>
            <w:r w:rsidR="0025420C">
              <w:rPr>
                <w:noProof/>
                <w:webHidden/>
              </w:rPr>
              <w:fldChar w:fldCharType="end"/>
            </w:r>
          </w:hyperlink>
        </w:p>
        <w:p w14:paraId="4237EE5A" w14:textId="6EAC9E31" w:rsidR="0025420C" w:rsidRDefault="005D7DAE">
          <w:pPr>
            <w:pStyle w:val="TDC3"/>
            <w:tabs>
              <w:tab w:val="right" w:leader="dot" w:pos="8828"/>
            </w:tabs>
            <w:rPr>
              <w:rFonts w:cstheme="minorBidi"/>
              <w:noProof/>
              <w:kern w:val="2"/>
              <w14:ligatures w14:val="standardContextual"/>
            </w:rPr>
          </w:pPr>
          <w:hyperlink w:anchor="_Toc161519565" w:history="1">
            <w:r w:rsidR="0025420C" w:rsidRPr="00C00B23">
              <w:rPr>
                <w:rStyle w:val="Hipervnculo"/>
                <w:rFonts w:ascii="Times New Roman" w:hAnsi="Times New Roman"/>
                <w:b/>
                <w:bCs/>
                <w:noProof/>
              </w:rPr>
              <w:t>FUNDAMENTO AXIOLÓGICO</w:t>
            </w:r>
            <w:r w:rsidR="0025420C">
              <w:rPr>
                <w:noProof/>
                <w:webHidden/>
              </w:rPr>
              <w:tab/>
            </w:r>
            <w:r w:rsidR="0025420C">
              <w:rPr>
                <w:noProof/>
                <w:webHidden/>
              </w:rPr>
              <w:fldChar w:fldCharType="begin"/>
            </w:r>
            <w:r w:rsidR="0025420C">
              <w:rPr>
                <w:noProof/>
                <w:webHidden/>
              </w:rPr>
              <w:instrText xml:space="preserve"> PAGEREF _Toc161519565 \h </w:instrText>
            </w:r>
            <w:r w:rsidR="0025420C">
              <w:rPr>
                <w:noProof/>
                <w:webHidden/>
              </w:rPr>
            </w:r>
            <w:r w:rsidR="0025420C">
              <w:rPr>
                <w:noProof/>
                <w:webHidden/>
              </w:rPr>
              <w:fldChar w:fldCharType="separate"/>
            </w:r>
            <w:r w:rsidR="0025420C">
              <w:rPr>
                <w:noProof/>
                <w:webHidden/>
              </w:rPr>
              <w:t>28</w:t>
            </w:r>
            <w:r w:rsidR="0025420C">
              <w:rPr>
                <w:noProof/>
                <w:webHidden/>
              </w:rPr>
              <w:fldChar w:fldCharType="end"/>
            </w:r>
          </w:hyperlink>
        </w:p>
        <w:p w14:paraId="76BFD500" w14:textId="2BFFDDFF" w:rsidR="0025420C" w:rsidRDefault="005D7DAE">
          <w:pPr>
            <w:pStyle w:val="TDC3"/>
            <w:tabs>
              <w:tab w:val="right" w:leader="dot" w:pos="8828"/>
            </w:tabs>
            <w:rPr>
              <w:rFonts w:cstheme="minorBidi"/>
              <w:noProof/>
              <w:kern w:val="2"/>
              <w14:ligatures w14:val="standardContextual"/>
            </w:rPr>
          </w:pPr>
          <w:hyperlink w:anchor="_Toc161519566" w:history="1">
            <w:r w:rsidR="0025420C" w:rsidRPr="00C00B23">
              <w:rPr>
                <w:rStyle w:val="Hipervnculo"/>
                <w:rFonts w:ascii="Times New Roman" w:hAnsi="Times New Roman"/>
                <w:b/>
                <w:bCs/>
                <w:noProof/>
              </w:rPr>
              <w:t>FUNDAMENTO AMBIENTAL</w:t>
            </w:r>
            <w:r w:rsidR="0025420C">
              <w:rPr>
                <w:noProof/>
                <w:webHidden/>
              </w:rPr>
              <w:tab/>
            </w:r>
            <w:r w:rsidR="0025420C">
              <w:rPr>
                <w:noProof/>
                <w:webHidden/>
              </w:rPr>
              <w:fldChar w:fldCharType="begin"/>
            </w:r>
            <w:r w:rsidR="0025420C">
              <w:rPr>
                <w:noProof/>
                <w:webHidden/>
              </w:rPr>
              <w:instrText xml:space="preserve"> PAGEREF _Toc161519566 \h </w:instrText>
            </w:r>
            <w:r w:rsidR="0025420C">
              <w:rPr>
                <w:noProof/>
                <w:webHidden/>
              </w:rPr>
            </w:r>
            <w:r w:rsidR="0025420C">
              <w:rPr>
                <w:noProof/>
                <w:webHidden/>
              </w:rPr>
              <w:fldChar w:fldCharType="separate"/>
            </w:r>
            <w:r w:rsidR="0025420C">
              <w:rPr>
                <w:noProof/>
                <w:webHidden/>
              </w:rPr>
              <w:t>28</w:t>
            </w:r>
            <w:r w:rsidR="0025420C">
              <w:rPr>
                <w:noProof/>
                <w:webHidden/>
              </w:rPr>
              <w:fldChar w:fldCharType="end"/>
            </w:r>
          </w:hyperlink>
        </w:p>
        <w:p w14:paraId="385B46D4" w14:textId="78E2FCC4" w:rsidR="0025420C" w:rsidRDefault="005D7DAE">
          <w:pPr>
            <w:pStyle w:val="TDC2"/>
            <w:tabs>
              <w:tab w:val="right" w:leader="dot" w:pos="8828"/>
            </w:tabs>
            <w:rPr>
              <w:rFonts w:cstheme="minorBidi"/>
              <w:noProof/>
              <w:kern w:val="2"/>
              <w14:ligatures w14:val="standardContextual"/>
            </w:rPr>
          </w:pPr>
          <w:hyperlink w:anchor="_Toc161519567" w:history="1">
            <w:r w:rsidR="0025420C" w:rsidRPr="00C00B23">
              <w:rPr>
                <w:rStyle w:val="Hipervnculo"/>
                <w:rFonts w:ascii="Times New Roman" w:hAnsi="Times New Roman"/>
                <w:b/>
                <w:bCs/>
                <w:noProof/>
              </w:rPr>
              <w:t>PERFILES</w:t>
            </w:r>
            <w:r w:rsidR="0025420C">
              <w:rPr>
                <w:noProof/>
                <w:webHidden/>
              </w:rPr>
              <w:tab/>
            </w:r>
            <w:r w:rsidR="0025420C">
              <w:rPr>
                <w:noProof/>
                <w:webHidden/>
              </w:rPr>
              <w:fldChar w:fldCharType="begin"/>
            </w:r>
            <w:r w:rsidR="0025420C">
              <w:rPr>
                <w:noProof/>
                <w:webHidden/>
              </w:rPr>
              <w:instrText xml:space="preserve"> PAGEREF _Toc161519567 \h </w:instrText>
            </w:r>
            <w:r w:rsidR="0025420C">
              <w:rPr>
                <w:noProof/>
                <w:webHidden/>
              </w:rPr>
            </w:r>
            <w:r w:rsidR="0025420C">
              <w:rPr>
                <w:noProof/>
                <w:webHidden/>
              </w:rPr>
              <w:fldChar w:fldCharType="separate"/>
            </w:r>
            <w:r w:rsidR="0025420C">
              <w:rPr>
                <w:noProof/>
                <w:webHidden/>
              </w:rPr>
              <w:t>29</w:t>
            </w:r>
            <w:r w:rsidR="0025420C">
              <w:rPr>
                <w:noProof/>
                <w:webHidden/>
              </w:rPr>
              <w:fldChar w:fldCharType="end"/>
            </w:r>
          </w:hyperlink>
        </w:p>
        <w:p w14:paraId="20B9072A" w14:textId="574045E7" w:rsidR="0025420C" w:rsidRDefault="005D7DAE">
          <w:pPr>
            <w:pStyle w:val="TDC3"/>
            <w:tabs>
              <w:tab w:val="right" w:leader="dot" w:pos="8828"/>
            </w:tabs>
            <w:rPr>
              <w:rFonts w:cstheme="minorBidi"/>
              <w:noProof/>
              <w:kern w:val="2"/>
              <w14:ligatures w14:val="standardContextual"/>
            </w:rPr>
          </w:pPr>
          <w:hyperlink w:anchor="_Toc161519568" w:history="1">
            <w:r w:rsidR="0025420C" w:rsidRPr="00C00B23">
              <w:rPr>
                <w:rStyle w:val="Hipervnculo"/>
                <w:rFonts w:ascii="Times New Roman" w:hAnsi="Times New Roman"/>
                <w:b/>
                <w:bCs/>
                <w:noProof/>
              </w:rPr>
              <w:t>PERFIL DE DIRECTIVO DOCENTE</w:t>
            </w:r>
            <w:r w:rsidR="0025420C">
              <w:rPr>
                <w:noProof/>
                <w:webHidden/>
              </w:rPr>
              <w:tab/>
            </w:r>
            <w:r w:rsidR="0025420C">
              <w:rPr>
                <w:noProof/>
                <w:webHidden/>
              </w:rPr>
              <w:fldChar w:fldCharType="begin"/>
            </w:r>
            <w:r w:rsidR="0025420C">
              <w:rPr>
                <w:noProof/>
                <w:webHidden/>
              </w:rPr>
              <w:instrText xml:space="preserve"> PAGEREF _Toc161519568 \h </w:instrText>
            </w:r>
            <w:r w:rsidR="0025420C">
              <w:rPr>
                <w:noProof/>
                <w:webHidden/>
              </w:rPr>
            </w:r>
            <w:r w:rsidR="0025420C">
              <w:rPr>
                <w:noProof/>
                <w:webHidden/>
              </w:rPr>
              <w:fldChar w:fldCharType="separate"/>
            </w:r>
            <w:r w:rsidR="0025420C">
              <w:rPr>
                <w:noProof/>
                <w:webHidden/>
              </w:rPr>
              <w:t>29</w:t>
            </w:r>
            <w:r w:rsidR="0025420C">
              <w:rPr>
                <w:noProof/>
                <w:webHidden/>
              </w:rPr>
              <w:fldChar w:fldCharType="end"/>
            </w:r>
          </w:hyperlink>
        </w:p>
        <w:p w14:paraId="7554890E" w14:textId="1CAA78AA" w:rsidR="0025420C" w:rsidRDefault="005D7DAE">
          <w:pPr>
            <w:pStyle w:val="TDC3"/>
            <w:tabs>
              <w:tab w:val="right" w:leader="dot" w:pos="8828"/>
            </w:tabs>
            <w:rPr>
              <w:rFonts w:cstheme="minorBidi"/>
              <w:noProof/>
              <w:kern w:val="2"/>
              <w14:ligatures w14:val="standardContextual"/>
            </w:rPr>
          </w:pPr>
          <w:hyperlink w:anchor="_Toc161519569" w:history="1">
            <w:r w:rsidR="0025420C" w:rsidRPr="00C00B23">
              <w:rPr>
                <w:rStyle w:val="Hipervnculo"/>
                <w:rFonts w:ascii="Times New Roman" w:hAnsi="Times New Roman"/>
                <w:b/>
                <w:bCs/>
                <w:noProof/>
              </w:rPr>
              <w:t>PERFIL DEL DOCENTE</w:t>
            </w:r>
            <w:r w:rsidR="0025420C">
              <w:rPr>
                <w:noProof/>
                <w:webHidden/>
              </w:rPr>
              <w:tab/>
            </w:r>
            <w:r w:rsidR="0025420C">
              <w:rPr>
                <w:noProof/>
                <w:webHidden/>
              </w:rPr>
              <w:fldChar w:fldCharType="begin"/>
            </w:r>
            <w:r w:rsidR="0025420C">
              <w:rPr>
                <w:noProof/>
                <w:webHidden/>
              </w:rPr>
              <w:instrText xml:space="preserve"> PAGEREF _Toc161519569 \h </w:instrText>
            </w:r>
            <w:r w:rsidR="0025420C">
              <w:rPr>
                <w:noProof/>
                <w:webHidden/>
              </w:rPr>
            </w:r>
            <w:r w:rsidR="0025420C">
              <w:rPr>
                <w:noProof/>
                <w:webHidden/>
              </w:rPr>
              <w:fldChar w:fldCharType="separate"/>
            </w:r>
            <w:r w:rsidR="0025420C">
              <w:rPr>
                <w:noProof/>
                <w:webHidden/>
              </w:rPr>
              <w:t>29</w:t>
            </w:r>
            <w:r w:rsidR="0025420C">
              <w:rPr>
                <w:noProof/>
                <w:webHidden/>
              </w:rPr>
              <w:fldChar w:fldCharType="end"/>
            </w:r>
          </w:hyperlink>
        </w:p>
        <w:p w14:paraId="471AE422" w14:textId="6CC0612C" w:rsidR="0025420C" w:rsidRDefault="005D7DAE">
          <w:pPr>
            <w:pStyle w:val="TDC3"/>
            <w:tabs>
              <w:tab w:val="right" w:leader="dot" w:pos="8828"/>
            </w:tabs>
            <w:rPr>
              <w:rFonts w:cstheme="minorBidi"/>
              <w:noProof/>
              <w:kern w:val="2"/>
              <w14:ligatures w14:val="standardContextual"/>
            </w:rPr>
          </w:pPr>
          <w:hyperlink w:anchor="_Toc161519570" w:history="1">
            <w:r w:rsidR="0025420C" w:rsidRPr="00C00B23">
              <w:rPr>
                <w:rStyle w:val="Hipervnculo"/>
                <w:rFonts w:ascii="Times New Roman" w:hAnsi="Times New Roman"/>
                <w:b/>
                <w:bCs/>
                <w:noProof/>
              </w:rPr>
              <w:t>PERFIL</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rPr>
              <w:t>DEL</w:t>
            </w:r>
            <w:r w:rsidR="0025420C" w:rsidRPr="00C00B23">
              <w:rPr>
                <w:rStyle w:val="Hipervnculo"/>
                <w:rFonts w:ascii="Times New Roman" w:hAnsi="Times New Roman"/>
                <w:b/>
                <w:bCs/>
                <w:noProof/>
                <w:spacing w:val="-6"/>
              </w:rPr>
              <w:t xml:space="preserve"> </w:t>
            </w:r>
            <w:r w:rsidR="0025420C" w:rsidRPr="00C00B23">
              <w:rPr>
                <w:rStyle w:val="Hipervnculo"/>
                <w:rFonts w:ascii="Times New Roman" w:hAnsi="Times New Roman"/>
                <w:b/>
                <w:bCs/>
                <w:noProof/>
              </w:rPr>
              <w:t>PADRE</w:t>
            </w:r>
            <w:r w:rsidR="0025420C" w:rsidRPr="00C00B23">
              <w:rPr>
                <w:rStyle w:val="Hipervnculo"/>
                <w:rFonts w:ascii="Times New Roman" w:hAnsi="Times New Roman"/>
                <w:b/>
                <w:bCs/>
                <w:noProof/>
                <w:spacing w:val="-5"/>
              </w:rPr>
              <w:t xml:space="preserve"> </w:t>
            </w:r>
            <w:r w:rsidR="0025420C" w:rsidRPr="00C00B23">
              <w:rPr>
                <w:rStyle w:val="Hipervnculo"/>
                <w:rFonts w:ascii="Times New Roman" w:hAnsi="Times New Roman"/>
                <w:b/>
                <w:bCs/>
                <w:noProof/>
              </w:rPr>
              <w:t>DE</w:t>
            </w:r>
            <w:r w:rsidR="0025420C" w:rsidRPr="00C00B23">
              <w:rPr>
                <w:rStyle w:val="Hipervnculo"/>
                <w:rFonts w:ascii="Times New Roman" w:hAnsi="Times New Roman"/>
                <w:b/>
                <w:bCs/>
                <w:noProof/>
                <w:spacing w:val="-5"/>
              </w:rPr>
              <w:t xml:space="preserve"> </w:t>
            </w:r>
            <w:r w:rsidR="0025420C" w:rsidRPr="00C00B23">
              <w:rPr>
                <w:rStyle w:val="Hipervnculo"/>
                <w:rFonts w:ascii="Times New Roman" w:hAnsi="Times New Roman"/>
                <w:b/>
                <w:bCs/>
                <w:noProof/>
                <w:spacing w:val="-2"/>
              </w:rPr>
              <w:t>FAMILIA</w:t>
            </w:r>
            <w:r w:rsidR="0025420C">
              <w:rPr>
                <w:noProof/>
                <w:webHidden/>
              </w:rPr>
              <w:tab/>
            </w:r>
            <w:r w:rsidR="0025420C">
              <w:rPr>
                <w:noProof/>
                <w:webHidden/>
              </w:rPr>
              <w:fldChar w:fldCharType="begin"/>
            </w:r>
            <w:r w:rsidR="0025420C">
              <w:rPr>
                <w:noProof/>
                <w:webHidden/>
              </w:rPr>
              <w:instrText xml:space="preserve"> PAGEREF _Toc161519570 \h </w:instrText>
            </w:r>
            <w:r w:rsidR="0025420C">
              <w:rPr>
                <w:noProof/>
                <w:webHidden/>
              </w:rPr>
            </w:r>
            <w:r w:rsidR="0025420C">
              <w:rPr>
                <w:noProof/>
                <w:webHidden/>
              </w:rPr>
              <w:fldChar w:fldCharType="separate"/>
            </w:r>
            <w:r w:rsidR="0025420C">
              <w:rPr>
                <w:noProof/>
                <w:webHidden/>
              </w:rPr>
              <w:t>29</w:t>
            </w:r>
            <w:r w:rsidR="0025420C">
              <w:rPr>
                <w:noProof/>
                <w:webHidden/>
              </w:rPr>
              <w:fldChar w:fldCharType="end"/>
            </w:r>
          </w:hyperlink>
        </w:p>
        <w:p w14:paraId="6DAEC48A" w14:textId="34FDD773" w:rsidR="0025420C" w:rsidRDefault="005D7DAE">
          <w:pPr>
            <w:pStyle w:val="TDC3"/>
            <w:tabs>
              <w:tab w:val="right" w:leader="dot" w:pos="8828"/>
            </w:tabs>
            <w:rPr>
              <w:rFonts w:cstheme="minorBidi"/>
              <w:noProof/>
              <w:kern w:val="2"/>
              <w14:ligatures w14:val="standardContextual"/>
            </w:rPr>
          </w:pPr>
          <w:hyperlink w:anchor="_Toc161519571" w:history="1">
            <w:r w:rsidR="0025420C" w:rsidRPr="00C00B23">
              <w:rPr>
                <w:rStyle w:val="Hipervnculo"/>
                <w:rFonts w:ascii="Times New Roman" w:hAnsi="Times New Roman"/>
                <w:b/>
                <w:bCs/>
                <w:noProof/>
              </w:rPr>
              <w:t>PERFIL</w:t>
            </w:r>
            <w:r w:rsidR="0025420C" w:rsidRPr="00C00B23">
              <w:rPr>
                <w:rStyle w:val="Hipervnculo"/>
                <w:rFonts w:ascii="Times New Roman" w:hAnsi="Times New Roman"/>
                <w:b/>
                <w:bCs/>
                <w:noProof/>
                <w:spacing w:val="-8"/>
              </w:rPr>
              <w:t xml:space="preserve"> </w:t>
            </w:r>
            <w:r w:rsidR="0025420C" w:rsidRPr="00C00B23">
              <w:rPr>
                <w:rStyle w:val="Hipervnculo"/>
                <w:rFonts w:ascii="Times New Roman" w:hAnsi="Times New Roman"/>
                <w:b/>
                <w:bCs/>
                <w:noProof/>
              </w:rPr>
              <w:t>DEL</w:t>
            </w:r>
            <w:r w:rsidR="0025420C" w:rsidRPr="00C00B23">
              <w:rPr>
                <w:rStyle w:val="Hipervnculo"/>
                <w:rFonts w:ascii="Times New Roman" w:hAnsi="Times New Roman"/>
                <w:b/>
                <w:bCs/>
                <w:noProof/>
                <w:spacing w:val="-8"/>
              </w:rPr>
              <w:t xml:space="preserve"> </w:t>
            </w:r>
            <w:r w:rsidR="0025420C" w:rsidRPr="00C00B23">
              <w:rPr>
                <w:rStyle w:val="Hipervnculo"/>
                <w:rFonts w:ascii="Times New Roman" w:hAnsi="Times New Roman"/>
                <w:b/>
                <w:bCs/>
                <w:noProof/>
                <w:spacing w:val="-2"/>
              </w:rPr>
              <w:t>ESTUDIANTE</w:t>
            </w:r>
            <w:r w:rsidR="0025420C">
              <w:rPr>
                <w:noProof/>
                <w:webHidden/>
              </w:rPr>
              <w:tab/>
            </w:r>
            <w:r w:rsidR="0025420C">
              <w:rPr>
                <w:noProof/>
                <w:webHidden/>
              </w:rPr>
              <w:fldChar w:fldCharType="begin"/>
            </w:r>
            <w:r w:rsidR="0025420C">
              <w:rPr>
                <w:noProof/>
                <w:webHidden/>
              </w:rPr>
              <w:instrText xml:space="preserve"> PAGEREF _Toc161519571 \h </w:instrText>
            </w:r>
            <w:r w:rsidR="0025420C">
              <w:rPr>
                <w:noProof/>
                <w:webHidden/>
              </w:rPr>
            </w:r>
            <w:r w:rsidR="0025420C">
              <w:rPr>
                <w:noProof/>
                <w:webHidden/>
              </w:rPr>
              <w:fldChar w:fldCharType="separate"/>
            </w:r>
            <w:r w:rsidR="0025420C">
              <w:rPr>
                <w:noProof/>
                <w:webHidden/>
              </w:rPr>
              <w:t>30</w:t>
            </w:r>
            <w:r w:rsidR="0025420C">
              <w:rPr>
                <w:noProof/>
                <w:webHidden/>
              </w:rPr>
              <w:fldChar w:fldCharType="end"/>
            </w:r>
          </w:hyperlink>
        </w:p>
        <w:p w14:paraId="64B6DA51" w14:textId="5AC16153" w:rsidR="0025420C" w:rsidRDefault="005D7DAE">
          <w:pPr>
            <w:pStyle w:val="TDC1"/>
            <w:tabs>
              <w:tab w:val="right" w:leader="dot" w:pos="8828"/>
            </w:tabs>
            <w:rPr>
              <w:rFonts w:cstheme="minorBidi"/>
              <w:noProof/>
              <w:kern w:val="2"/>
              <w14:ligatures w14:val="standardContextual"/>
            </w:rPr>
          </w:pPr>
          <w:hyperlink w:anchor="_Toc161519572" w:history="1">
            <w:r w:rsidR="0025420C" w:rsidRPr="00C00B23">
              <w:rPr>
                <w:rStyle w:val="Hipervnculo"/>
                <w:rFonts w:ascii="Times New Roman" w:hAnsi="Times New Roman"/>
                <w:b/>
                <w:bCs/>
                <w:noProof/>
              </w:rPr>
              <w:t>COMPONENTE ADMINISTRATIVO Y DE GESTION</w:t>
            </w:r>
            <w:r w:rsidR="0025420C">
              <w:rPr>
                <w:noProof/>
                <w:webHidden/>
              </w:rPr>
              <w:tab/>
            </w:r>
            <w:r w:rsidR="0025420C">
              <w:rPr>
                <w:noProof/>
                <w:webHidden/>
              </w:rPr>
              <w:fldChar w:fldCharType="begin"/>
            </w:r>
            <w:r w:rsidR="0025420C">
              <w:rPr>
                <w:noProof/>
                <w:webHidden/>
              </w:rPr>
              <w:instrText xml:space="preserve"> PAGEREF _Toc161519572 \h </w:instrText>
            </w:r>
            <w:r w:rsidR="0025420C">
              <w:rPr>
                <w:noProof/>
                <w:webHidden/>
              </w:rPr>
            </w:r>
            <w:r w:rsidR="0025420C">
              <w:rPr>
                <w:noProof/>
                <w:webHidden/>
              </w:rPr>
              <w:fldChar w:fldCharType="separate"/>
            </w:r>
            <w:r w:rsidR="0025420C">
              <w:rPr>
                <w:noProof/>
                <w:webHidden/>
              </w:rPr>
              <w:t>30</w:t>
            </w:r>
            <w:r w:rsidR="0025420C">
              <w:rPr>
                <w:noProof/>
                <w:webHidden/>
              </w:rPr>
              <w:fldChar w:fldCharType="end"/>
            </w:r>
          </w:hyperlink>
        </w:p>
        <w:p w14:paraId="55E23CC0" w14:textId="5EE75749" w:rsidR="0025420C" w:rsidRDefault="005D7DAE">
          <w:pPr>
            <w:pStyle w:val="TDC2"/>
            <w:tabs>
              <w:tab w:val="right" w:leader="dot" w:pos="8828"/>
            </w:tabs>
            <w:rPr>
              <w:rFonts w:cstheme="minorBidi"/>
              <w:noProof/>
              <w:kern w:val="2"/>
              <w14:ligatures w14:val="standardContextual"/>
            </w:rPr>
          </w:pPr>
          <w:hyperlink w:anchor="_Toc161519573" w:history="1">
            <w:r w:rsidR="0025420C" w:rsidRPr="00C00B23">
              <w:rPr>
                <w:rStyle w:val="Hipervnculo"/>
                <w:rFonts w:ascii="Times New Roman" w:hAnsi="Times New Roman"/>
                <w:b/>
                <w:bCs/>
                <w:noProof/>
              </w:rPr>
              <w:t>GOBIERNO ESCOLAR</w:t>
            </w:r>
            <w:r w:rsidR="0025420C">
              <w:rPr>
                <w:noProof/>
                <w:webHidden/>
              </w:rPr>
              <w:tab/>
            </w:r>
            <w:r w:rsidR="0025420C">
              <w:rPr>
                <w:noProof/>
                <w:webHidden/>
              </w:rPr>
              <w:fldChar w:fldCharType="begin"/>
            </w:r>
            <w:r w:rsidR="0025420C">
              <w:rPr>
                <w:noProof/>
                <w:webHidden/>
              </w:rPr>
              <w:instrText xml:space="preserve"> PAGEREF _Toc161519573 \h </w:instrText>
            </w:r>
            <w:r w:rsidR="0025420C">
              <w:rPr>
                <w:noProof/>
                <w:webHidden/>
              </w:rPr>
            </w:r>
            <w:r w:rsidR="0025420C">
              <w:rPr>
                <w:noProof/>
                <w:webHidden/>
              </w:rPr>
              <w:fldChar w:fldCharType="separate"/>
            </w:r>
            <w:r w:rsidR="0025420C">
              <w:rPr>
                <w:noProof/>
                <w:webHidden/>
              </w:rPr>
              <w:t>30</w:t>
            </w:r>
            <w:r w:rsidR="0025420C">
              <w:rPr>
                <w:noProof/>
                <w:webHidden/>
              </w:rPr>
              <w:fldChar w:fldCharType="end"/>
            </w:r>
          </w:hyperlink>
        </w:p>
        <w:p w14:paraId="63417E18" w14:textId="23DA1C26" w:rsidR="0025420C" w:rsidRDefault="005D7DAE">
          <w:pPr>
            <w:pStyle w:val="TDC3"/>
            <w:tabs>
              <w:tab w:val="right" w:leader="dot" w:pos="8828"/>
            </w:tabs>
            <w:rPr>
              <w:rFonts w:cstheme="minorBidi"/>
              <w:noProof/>
              <w:kern w:val="2"/>
              <w14:ligatures w14:val="standardContextual"/>
            </w:rPr>
          </w:pPr>
          <w:hyperlink w:anchor="_Toc161519574" w:history="1">
            <w:r w:rsidR="0025420C" w:rsidRPr="00C00B23">
              <w:rPr>
                <w:rStyle w:val="Hipervnculo"/>
                <w:rFonts w:ascii="Times New Roman" w:hAnsi="Times New Roman"/>
                <w:b/>
                <w:bCs/>
                <w:noProof/>
              </w:rPr>
              <w:t>EL</w:t>
            </w:r>
            <w:r w:rsidR="0025420C" w:rsidRPr="00C00B23">
              <w:rPr>
                <w:rStyle w:val="Hipervnculo"/>
                <w:rFonts w:ascii="Times New Roman" w:hAnsi="Times New Roman"/>
                <w:b/>
                <w:bCs/>
                <w:noProof/>
                <w:spacing w:val="-6"/>
              </w:rPr>
              <w:t xml:space="preserve"> </w:t>
            </w:r>
            <w:r w:rsidR="0025420C" w:rsidRPr="00C00B23">
              <w:rPr>
                <w:rStyle w:val="Hipervnculo"/>
                <w:rFonts w:ascii="Times New Roman" w:hAnsi="Times New Roman"/>
                <w:b/>
                <w:bCs/>
                <w:noProof/>
              </w:rPr>
              <w:t>CONSEJO</w:t>
            </w:r>
            <w:r w:rsidR="0025420C" w:rsidRPr="00C00B23">
              <w:rPr>
                <w:rStyle w:val="Hipervnculo"/>
                <w:rFonts w:ascii="Times New Roman" w:hAnsi="Times New Roman"/>
                <w:b/>
                <w:bCs/>
                <w:noProof/>
                <w:spacing w:val="-2"/>
              </w:rPr>
              <w:t xml:space="preserve"> DIRECTIVO</w:t>
            </w:r>
            <w:r w:rsidR="0025420C">
              <w:rPr>
                <w:noProof/>
                <w:webHidden/>
              </w:rPr>
              <w:tab/>
            </w:r>
            <w:r w:rsidR="0025420C">
              <w:rPr>
                <w:noProof/>
                <w:webHidden/>
              </w:rPr>
              <w:fldChar w:fldCharType="begin"/>
            </w:r>
            <w:r w:rsidR="0025420C">
              <w:rPr>
                <w:noProof/>
                <w:webHidden/>
              </w:rPr>
              <w:instrText xml:space="preserve"> PAGEREF _Toc161519574 \h </w:instrText>
            </w:r>
            <w:r w:rsidR="0025420C">
              <w:rPr>
                <w:noProof/>
                <w:webHidden/>
              </w:rPr>
            </w:r>
            <w:r w:rsidR="0025420C">
              <w:rPr>
                <w:noProof/>
                <w:webHidden/>
              </w:rPr>
              <w:fldChar w:fldCharType="separate"/>
            </w:r>
            <w:r w:rsidR="0025420C">
              <w:rPr>
                <w:noProof/>
                <w:webHidden/>
              </w:rPr>
              <w:t>31</w:t>
            </w:r>
            <w:r w:rsidR="0025420C">
              <w:rPr>
                <w:noProof/>
                <w:webHidden/>
              </w:rPr>
              <w:fldChar w:fldCharType="end"/>
            </w:r>
          </w:hyperlink>
        </w:p>
        <w:p w14:paraId="628F5195" w14:textId="03078666" w:rsidR="0025420C" w:rsidRDefault="005D7DAE">
          <w:pPr>
            <w:pStyle w:val="TDC3"/>
            <w:tabs>
              <w:tab w:val="right" w:leader="dot" w:pos="8828"/>
            </w:tabs>
            <w:rPr>
              <w:rFonts w:cstheme="minorBidi"/>
              <w:noProof/>
              <w:kern w:val="2"/>
              <w14:ligatures w14:val="standardContextual"/>
            </w:rPr>
          </w:pPr>
          <w:hyperlink w:anchor="_Toc161519575" w:history="1">
            <w:r w:rsidR="0025420C" w:rsidRPr="00C00B23">
              <w:rPr>
                <w:rStyle w:val="Hipervnculo"/>
                <w:rFonts w:ascii="Times New Roman" w:hAnsi="Times New Roman"/>
                <w:b/>
                <w:bCs/>
                <w:noProof/>
              </w:rPr>
              <w:t>CONSEJO ACADÉMICO</w:t>
            </w:r>
            <w:r w:rsidR="0025420C">
              <w:rPr>
                <w:noProof/>
                <w:webHidden/>
              </w:rPr>
              <w:tab/>
            </w:r>
            <w:r w:rsidR="0025420C">
              <w:rPr>
                <w:noProof/>
                <w:webHidden/>
              </w:rPr>
              <w:fldChar w:fldCharType="begin"/>
            </w:r>
            <w:r w:rsidR="0025420C">
              <w:rPr>
                <w:noProof/>
                <w:webHidden/>
              </w:rPr>
              <w:instrText xml:space="preserve"> PAGEREF _Toc161519575 \h </w:instrText>
            </w:r>
            <w:r w:rsidR="0025420C">
              <w:rPr>
                <w:noProof/>
                <w:webHidden/>
              </w:rPr>
            </w:r>
            <w:r w:rsidR="0025420C">
              <w:rPr>
                <w:noProof/>
                <w:webHidden/>
              </w:rPr>
              <w:fldChar w:fldCharType="separate"/>
            </w:r>
            <w:r w:rsidR="0025420C">
              <w:rPr>
                <w:noProof/>
                <w:webHidden/>
              </w:rPr>
              <w:t>31</w:t>
            </w:r>
            <w:r w:rsidR="0025420C">
              <w:rPr>
                <w:noProof/>
                <w:webHidden/>
              </w:rPr>
              <w:fldChar w:fldCharType="end"/>
            </w:r>
          </w:hyperlink>
        </w:p>
        <w:p w14:paraId="2F39AC6D" w14:textId="47CF14CA" w:rsidR="0025420C" w:rsidRDefault="005D7DAE">
          <w:pPr>
            <w:pStyle w:val="TDC2"/>
            <w:tabs>
              <w:tab w:val="right" w:leader="dot" w:pos="8828"/>
            </w:tabs>
            <w:rPr>
              <w:rFonts w:cstheme="minorBidi"/>
              <w:noProof/>
              <w:kern w:val="2"/>
              <w14:ligatures w14:val="standardContextual"/>
            </w:rPr>
          </w:pPr>
          <w:hyperlink w:anchor="_Toc161519576" w:history="1">
            <w:r w:rsidR="0025420C" w:rsidRPr="00C00B23">
              <w:rPr>
                <w:rStyle w:val="Hipervnculo"/>
                <w:rFonts w:ascii="Times New Roman" w:hAnsi="Times New Roman"/>
                <w:b/>
                <w:bCs/>
                <w:noProof/>
              </w:rPr>
              <w:t>ORGANIZACIONES</w:t>
            </w:r>
            <w:r w:rsidR="0025420C" w:rsidRPr="00C00B23">
              <w:rPr>
                <w:rStyle w:val="Hipervnculo"/>
                <w:rFonts w:ascii="Times New Roman" w:hAnsi="Times New Roman"/>
                <w:b/>
                <w:bCs/>
                <w:noProof/>
                <w:spacing w:val="-9"/>
              </w:rPr>
              <w:t xml:space="preserve"> </w:t>
            </w:r>
            <w:r w:rsidR="0025420C" w:rsidRPr="00C00B23">
              <w:rPr>
                <w:rStyle w:val="Hipervnculo"/>
                <w:rFonts w:ascii="Times New Roman" w:hAnsi="Times New Roman"/>
                <w:b/>
                <w:bCs/>
                <w:noProof/>
              </w:rPr>
              <w:t>DE</w:t>
            </w:r>
            <w:r w:rsidR="0025420C" w:rsidRPr="00C00B23">
              <w:rPr>
                <w:rStyle w:val="Hipervnculo"/>
                <w:rFonts w:ascii="Times New Roman" w:hAnsi="Times New Roman"/>
                <w:b/>
                <w:bCs/>
                <w:noProof/>
                <w:spacing w:val="-8"/>
              </w:rPr>
              <w:t xml:space="preserve"> </w:t>
            </w:r>
            <w:r w:rsidR="0025420C" w:rsidRPr="00C00B23">
              <w:rPr>
                <w:rStyle w:val="Hipervnculo"/>
                <w:rFonts w:ascii="Times New Roman" w:hAnsi="Times New Roman"/>
                <w:b/>
                <w:bCs/>
                <w:noProof/>
                <w:spacing w:val="-4"/>
              </w:rPr>
              <w:t>BASE</w:t>
            </w:r>
            <w:r w:rsidR="0025420C">
              <w:rPr>
                <w:noProof/>
                <w:webHidden/>
              </w:rPr>
              <w:tab/>
            </w:r>
            <w:r w:rsidR="0025420C">
              <w:rPr>
                <w:noProof/>
                <w:webHidden/>
              </w:rPr>
              <w:fldChar w:fldCharType="begin"/>
            </w:r>
            <w:r w:rsidR="0025420C">
              <w:rPr>
                <w:noProof/>
                <w:webHidden/>
              </w:rPr>
              <w:instrText xml:space="preserve"> PAGEREF _Toc161519576 \h </w:instrText>
            </w:r>
            <w:r w:rsidR="0025420C">
              <w:rPr>
                <w:noProof/>
                <w:webHidden/>
              </w:rPr>
            </w:r>
            <w:r w:rsidR="0025420C">
              <w:rPr>
                <w:noProof/>
                <w:webHidden/>
              </w:rPr>
              <w:fldChar w:fldCharType="separate"/>
            </w:r>
            <w:r w:rsidR="0025420C">
              <w:rPr>
                <w:noProof/>
                <w:webHidden/>
              </w:rPr>
              <w:t>31</w:t>
            </w:r>
            <w:r w:rsidR="0025420C">
              <w:rPr>
                <w:noProof/>
                <w:webHidden/>
              </w:rPr>
              <w:fldChar w:fldCharType="end"/>
            </w:r>
          </w:hyperlink>
        </w:p>
        <w:p w14:paraId="5298AFA2" w14:textId="1742E4F8" w:rsidR="0025420C" w:rsidRDefault="005D7DAE">
          <w:pPr>
            <w:pStyle w:val="TDC3"/>
            <w:tabs>
              <w:tab w:val="right" w:leader="dot" w:pos="8828"/>
            </w:tabs>
            <w:rPr>
              <w:rFonts w:cstheme="minorBidi"/>
              <w:noProof/>
              <w:kern w:val="2"/>
              <w14:ligatures w14:val="standardContextual"/>
            </w:rPr>
          </w:pPr>
          <w:hyperlink w:anchor="_Toc161519577" w:history="1">
            <w:r w:rsidR="0025420C" w:rsidRPr="00C00B23">
              <w:rPr>
                <w:rStyle w:val="Hipervnculo"/>
                <w:rFonts w:ascii="Times New Roman" w:hAnsi="Times New Roman"/>
                <w:b/>
                <w:bCs/>
                <w:noProof/>
              </w:rPr>
              <w:t>CONSEJO ESTUDIANTIL</w:t>
            </w:r>
            <w:r w:rsidR="0025420C">
              <w:rPr>
                <w:noProof/>
                <w:webHidden/>
              </w:rPr>
              <w:tab/>
            </w:r>
            <w:r w:rsidR="0025420C">
              <w:rPr>
                <w:noProof/>
                <w:webHidden/>
              </w:rPr>
              <w:fldChar w:fldCharType="begin"/>
            </w:r>
            <w:r w:rsidR="0025420C">
              <w:rPr>
                <w:noProof/>
                <w:webHidden/>
              </w:rPr>
              <w:instrText xml:space="preserve"> PAGEREF _Toc161519577 \h </w:instrText>
            </w:r>
            <w:r w:rsidR="0025420C">
              <w:rPr>
                <w:noProof/>
                <w:webHidden/>
              </w:rPr>
            </w:r>
            <w:r w:rsidR="0025420C">
              <w:rPr>
                <w:noProof/>
                <w:webHidden/>
              </w:rPr>
              <w:fldChar w:fldCharType="separate"/>
            </w:r>
            <w:r w:rsidR="0025420C">
              <w:rPr>
                <w:noProof/>
                <w:webHidden/>
              </w:rPr>
              <w:t>31</w:t>
            </w:r>
            <w:r w:rsidR="0025420C">
              <w:rPr>
                <w:noProof/>
                <w:webHidden/>
              </w:rPr>
              <w:fldChar w:fldCharType="end"/>
            </w:r>
          </w:hyperlink>
        </w:p>
        <w:p w14:paraId="4696B21E" w14:textId="63DE9074" w:rsidR="0025420C" w:rsidRDefault="005D7DAE">
          <w:pPr>
            <w:pStyle w:val="TDC3"/>
            <w:tabs>
              <w:tab w:val="right" w:leader="dot" w:pos="8828"/>
            </w:tabs>
            <w:rPr>
              <w:rFonts w:cstheme="minorBidi"/>
              <w:noProof/>
              <w:kern w:val="2"/>
              <w14:ligatures w14:val="standardContextual"/>
            </w:rPr>
          </w:pPr>
          <w:hyperlink w:anchor="_Toc161519578" w:history="1">
            <w:r w:rsidR="0025420C" w:rsidRPr="00C00B23">
              <w:rPr>
                <w:rStyle w:val="Hipervnculo"/>
                <w:rFonts w:ascii="Times New Roman" w:hAnsi="Times New Roman"/>
                <w:b/>
                <w:bCs/>
                <w:noProof/>
              </w:rPr>
              <w:t>PERSONERO ESTUDIANTIL</w:t>
            </w:r>
            <w:r w:rsidR="0025420C">
              <w:rPr>
                <w:noProof/>
                <w:webHidden/>
              </w:rPr>
              <w:tab/>
            </w:r>
            <w:r w:rsidR="0025420C">
              <w:rPr>
                <w:noProof/>
                <w:webHidden/>
              </w:rPr>
              <w:fldChar w:fldCharType="begin"/>
            </w:r>
            <w:r w:rsidR="0025420C">
              <w:rPr>
                <w:noProof/>
                <w:webHidden/>
              </w:rPr>
              <w:instrText xml:space="preserve"> PAGEREF _Toc161519578 \h </w:instrText>
            </w:r>
            <w:r w:rsidR="0025420C">
              <w:rPr>
                <w:noProof/>
                <w:webHidden/>
              </w:rPr>
            </w:r>
            <w:r w:rsidR="0025420C">
              <w:rPr>
                <w:noProof/>
                <w:webHidden/>
              </w:rPr>
              <w:fldChar w:fldCharType="separate"/>
            </w:r>
            <w:r w:rsidR="0025420C">
              <w:rPr>
                <w:noProof/>
                <w:webHidden/>
              </w:rPr>
              <w:t>32</w:t>
            </w:r>
            <w:r w:rsidR="0025420C">
              <w:rPr>
                <w:noProof/>
                <w:webHidden/>
              </w:rPr>
              <w:fldChar w:fldCharType="end"/>
            </w:r>
          </w:hyperlink>
        </w:p>
        <w:p w14:paraId="1E3C01B1" w14:textId="3527CC1C" w:rsidR="0025420C" w:rsidRDefault="005D7DAE">
          <w:pPr>
            <w:pStyle w:val="TDC3"/>
            <w:tabs>
              <w:tab w:val="right" w:leader="dot" w:pos="8828"/>
            </w:tabs>
            <w:rPr>
              <w:rFonts w:cstheme="minorBidi"/>
              <w:noProof/>
              <w:kern w:val="2"/>
              <w14:ligatures w14:val="standardContextual"/>
            </w:rPr>
          </w:pPr>
          <w:hyperlink w:anchor="_Toc161519579" w:history="1">
            <w:r w:rsidR="0025420C" w:rsidRPr="00C00B23">
              <w:rPr>
                <w:rStyle w:val="Hipervnculo"/>
                <w:rFonts w:ascii="Times New Roman" w:hAnsi="Times New Roman"/>
                <w:b/>
                <w:bCs/>
                <w:noProof/>
              </w:rPr>
              <w:t>CONSEJO DE PADRES DE FAMILIA</w:t>
            </w:r>
            <w:r w:rsidR="0025420C">
              <w:rPr>
                <w:noProof/>
                <w:webHidden/>
              </w:rPr>
              <w:tab/>
            </w:r>
            <w:r w:rsidR="0025420C">
              <w:rPr>
                <w:noProof/>
                <w:webHidden/>
              </w:rPr>
              <w:fldChar w:fldCharType="begin"/>
            </w:r>
            <w:r w:rsidR="0025420C">
              <w:rPr>
                <w:noProof/>
                <w:webHidden/>
              </w:rPr>
              <w:instrText xml:space="preserve"> PAGEREF _Toc161519579 \h </w:instrText>
            </w:r>
            <w:r w:rsidR="0025420C">
              <w:rPr>
                <w:noProof/>
                <w:webHidden/>
              </w:rPr>
            </w:r>
            <w:r w:rsidR="0025420C">
              <w:rPr>
                <w:noProof/>
                <w:webHidden/>
              </w:rPr>
              <w:fldChar w:fldCharType="separate"/>
            </w:r>
            <w:r w:rsidR="0025420C">
              <w:rPr>
                <w:noProof/>
                <w:webHidden/>
              </w:rPr>
              <w:t>32</w:t>
            </w:r>
            <w:r w:rsidR="0025420C">
              <w:rPr>
                <w:noProof/>
                <w:webHidden/>
              </w:rPr>
              <w:fldChar w:fldCharType="end"/>
            </w:r>
          </w:hyperlink>
        </w:p>
        <w:p w14:paraId="7F19A024" w14:textId="1BB42168" w:rsidR="0025420C" w:rsidRDefault="005D7DAE">
          <w:pPr>
            <w:pStyle w:val="TDC2"/>
            <w:tabs>
              <w:tab w:val="right" w:leader="dot" w:pos="8828"/>
            </w:tabs>
            <w:rPr>
              <w:rFonts w:cstheme="minorBidi"/>
              <w:noProof/>
              <w:kern w:val="2"/>
              <w14:ligatures w14:val="standardContextual"/>
            </w:rPr>
          </w:pPr>
          <w:hyperlink w:anchor="_Toc161519580" w:history="1">
            <w:r w:rsidR="0025420C" w:rsidRPr="00C00B23">
              <w:rPr>
                <w:rStyle w:val="Hipervnculo"/>
                <w:rFonts w:ascii="Times New Roman" w:hAnsi="Times New Roman"/>
                <w:b/>
                <w:bCs/>
                <w:noProof/>
              </w:rPr>
              <w:t>MANUAL DE PROCEDIMIENTOS</w:t>
            </w:r>
            <w:r w:rsidR="0025420C">
              <w:rPr>
                <w:noProof/>
                <w:webHidden/>
              </w:rPr>
              <w:tab/>
            </w:r>
            <w:r w:rsidR="0025420C">
              <w:rPr>
                <w:noProof/>
                <w:webHidden/>
              </w:rPr>
              <w:fldChar w:fldCharType="begin"/>
            </w:r>
            <w:r w:rsidR="0025420C">
              <w:rPr>
                <w:noProof/>
                <w:webHidden/>
              </w:rPr>
              <w:instrText xml:space="preserve"> PAGEREF _Toc161519580 \h </w:instrText>
            </w:r>
            <w:r w:rsidR="0025420C">
              <w:rPr>
                <w:noProof/>
                <w:webHidden/>
              </w:rPr>
            </w:r>
            <w:r w:rsidR="0025420C">
              <w:rPr>
                <w:noProof/>
                <w:webHidden/>
              </w:rPr>
              <w:fldChar w:fldCharType="separate"/>
            </w:r>
            <w:r w:rsidR="0025420C">
              <w:rPr>
                <w:noProof/>
                <w:webHidden/>
              </w:rPr>
              <w:t>32</w:t>
            </w:r>
            <w:r w:rsidR="0025420C">
              <w:rPr>
                <w:noProof/>
                <w:webHidden/>
              </w:rPr>
              <w:fldChar w:fldCharType="end"/>
            </w:r>
          </w:hyperlink>
        </w:p>
        <w:p w14:paraId="152171CD" w14:textId="602F1385" w:rsidR="0025420C" w:rsidRDefault="005D7DAE">
          <w:pPr>
            <w:pStyle w:val="TDC2"/>
            <w:tabs>
              <w:tab w:val="right" w:leader="dot" w:pos="8828"/>
            </w:tabs>
            <w:rPr>
              <w:rFonts w:cstheme="minorBidi"/>
              <w:noProof/>
              <w:kern w:val="2"/>
              <w14:ligatures w14:val="standardContextual"/>
            </w:rPr>
          </w:pPr>
          <w:hyperlink w:anchor="_Toc161519581" w:history="1">
            <w:r w:rsidR="0025420C" w:rsidRPr="00C00B23">
              <w:rPr>
                <w:rStyle w:val="Hipervnculo"/>
                <w:rFonts w:ascii="Times New Roman" w:hAnsi="Times New Roman"/>
                <w:b/>
                <w:bCs/>
                <w:noProof/>
              </w:rPr>
              <w:t>MANUAL DE FUNCIONES</w:t>
            </w:r>
            <w:r w:rsidR="0025420C">
              <w:rPr>
                <w:noProof/>
                <w:webHidden/>
              </w:rPr>
              <w:tab/>
            </w:r>
            <w:r w:rsidR="0025420C">
              <w:rPr>
                <w:noProof/>
                <w:webHidden/>
              </w:rPr>
              <w:fldChar w:fldCharType="begin"/>
            </w:r>
            <w:r w:rsidR="0025420C">
              <w:rPr>
                <w:noProof/>
                <w:webHidden/>
              </w:rPr>
              <w:instrText xml:space="preserve"> PAGEREF _Toc161519581 \h </w:instrText>
            </w:r>
            <w:r w:rsidR="0025420C">
              <w:rPr>
                <w:noProof/>
                <w:webHidden/>
              </w:rPr>
            </w:r>
            <w:r w:rsidR="0025420C">
              <w:rPr>
                <w:noProof/>
                <w:webHidden/>
              </w:rPr>
              <w:fldChar w:fldCharType="separate"/>
            </w:r>
            <w:r w:rsidR="0025420C">
              <w:rPr>
                <w:noProof/>
                <w:webHidden/>
              </w:rPr>
              <w:t>33</w:t>
            </w:r>
            <w:r w:rsidR="0025420C">
              <w:rPr>
                <w:noProof/>
                <w:webHidden/>
              </w:rPr>
              <w:fldChar w:fldCharType="end"/>
            </w:r>
          </w:hyperlink>
        </w:p>
        <w:p w14:paraId="3F178E87" w14:textId="256C544C" w:rsidR="0025420C" w:rsidRDefault="005D7DAE">
          <w:pPr>
            <w:pStyle w:val="TDC2"/>
            <w:tabs>
              <w:tab w:val="right" w:leader="dot" w:pos="8828"/>
            </w:tabs>
            <w:rPr>
              <w:rFonts w:cstheme="minorBidi"/>
              <w:noProof/>
              <w:kern w:val="2"/>
              <w14:ligatures w14:val="standardContextual"/>
            </w:rPr>
          </w:pPr>
          <w:hyperlink w:anchor="_Toc161519582" w:history="1">
            <w:r w:rsidR="0025420C" w:rsidRPr="00C00B23">
              <w:rPr>
                <w:rStyle w:val="Hipervnculo"/>
                <w:rFonts w:ascii="Times New Roman" w:hAnsi="Times New Roman"/>
                <w:b/>
                <w:bCs/>
                <w:noProof/>
              </w:rPr>
              <w:t>MANUAL DE CONVIVENCIA</w:t>
            </w:r>
            <w:r w:rsidR="0025420C">
              <w:rPr>
                <w:noProof/>
                <w:webHidden/>
              </w:rPr>
              <w:tab/>
            </w:r>
            <w:r w:rsidR="0025420C">
              <w:rPr>
                <w:noProof/>
                <w:webHidden/>
              </w:rPr>
              <w:fldChar w:fldCharType="begin"/>
            </w:r>
            <w:r w:rsidR="0025420C">
              <w:rPr>
                <w:noProof/>
                <w:webHidden/>
              </w:rPr>
              <w:instrText xml:space="preserve"> PAGEREF _Toc161519582 \h </w:instrText>
            </w:r>
            <w:r w:rsidR="0025420C">
              <w:rPr>
                <w:noProof/>
                <w:webHidden/>
              </w:rPr>
            </w:r>
            <w:r w:rsidR="0025420C">
              <w:rPr>
                <w:noProof/>
                <w:webHidden/>
              </w:rPr>
              <w:fldChar w:fldCharType="separate"/>
            </w:r>
            <w:r w:rsidR="0025420C">
              <w:rPr>
                <w:noProof/>
                <w:webHidden/>
              </w:rPr>
              <w:t>33</w:t>
            </w:r>
            <w:r w:rsidR="0025420C">
              <w:rPr>
                <w:noProof/>
                <w:webHidden/>
              </w:rPr>
              <w:fldChar w:fldCharType="end"/>
            </w:r>
          </w:hyperlink>
        </w:p>
        <w:p w14:paraId="05C3AEB5" w14:textId="4F83D731" w:rsidR="0025420C" w:rsidRDefault="005D7DAE">
          <w:pPr>
            <w:pStyle w:val="TDC1"/>
            <w:tabs>
              <w:tab w:val="right" w:leader="dot" w:pos="8828"/>
            </w:tabs>
            <w:rPr>
              <w:rFonts w:cstheme="minorBidi"/>
              <w:noProof/>
              <w:kern w:val="2"/>
              <w14:ligatures w14:val="standardContextual"/>
            </w:rPr>
          </w:pPr>
          <w:hyperlink w:anchor="_Toc161519583" w:history="1">
            <w:r w:rsidR="0025420C" w:rsidRPr="00C00B23">
              <w:rPr>
                <w:rStyle w:val="Hipervnculo"/>
                <w:rFonts w:ascii="Times New Roman" w:hAnsi="Times New Roman"/>
                <w:b/>
                <w:bCs/>
                <w:noProof/>
              </w:rPr>
              <w:t>OFERTA EDUCATIVA INSTITUCIÓN EDUCATUVA RURAL LUIS EDUARDO PÉREZ</w:t>
            </w:r>
            <w:r w:rsidR="0025420C">
              <w:rPr>
                <w:noProof/>
                <w:webHidden/>
              </w:rPr>
              <w:tab/>
            </w:r>
            <w:r w:rsidR="0025420C">
              <w:rPr>
                <w:noProof/>
                <w:webHidden/>
              </w:rPr>
              <w:fldChar w:fldCharType="begin"/>
            </w:r>
            <w:r w:rsidR="0025420C">
              <w:rPr>
                <w:noProof/>
                <w:webHidden/>
              </w:rPr>
              <w:instrText xml:space="preserve"> PAGEREF _Toc161519583 \h </w:instrText>
            </w:r>
            <w:r w:rsidR="0025420C">
              <w:rPr>
                <w:noProof/>
                <w:webHidden/>
              </w:rPr>
            </w:r>
            <w:r w:rsidR="0025420C">
              <w:rPr>
                <w:noProof/>
                <w:webHidden/>
              </w:rPr>
              <w:fldChar w:fldCharType="separate"/>
            </w:r>
            <w:r w:rsidR="0025420C">
              <w:rPr>
                <w:noProof/>
                <w:webHidden/>
              </w:rPr>
              <w:t>34</w:t>
            </w:r>
            <w:r w:rsidR="0025420C">
              <w:rPr>
                <w:noProof/>
                <w:webHidden/>
              </w:rPr>
              <w:fldChar w:fldCharType="end"/>
            </w:r>
          </w:hyperlink>
        </w:p>
        <w:p w14:paraId="3F120B2E" w14:textId="6AFAC0C2" w:rsidR="0025420C" w:rsidRDefault="005D7DAE">
          <w:pPr>
            <w:pStyle w:val="TDC2"/>
            <w:tabs>
              <w:tab w:val="right" w:leader="dot" w:pos="8828"/>
            </w:tabs>
            <w:rPr>
              <w:rFonts w:cstheme="minorBidi"/>
              <w:noProof/>
              <w:kern w:val="2"/>
              <w14:ligatures w14:val="standardContextual"/>
            </w:rPr>
          </w:pPr>
          <w:hyperlink w:anchor="_Toc161519584" w:history="1">
            <w:r w:rsidR="0025420C" w:rsidRPr="00C00B23">
              <w:rPr>
                <w:rStyle w:val="Hipervnculo"/>
                <w:rFonts w:ascii="Times New Roman" w:hAnsi="Times New Roman"/>
                <w:b/>
                <w:bCs/>
                <w:noProof/>
              </w:rPr>
              <w:t>ORGANIGRAMA</w:t>
            </w:r>
            <w:r w:rsidR="0025420C">
              <w:rPr>
                <w:noProof/>
                <w:webHidden/>
              </w:rPr>
              <w:tab/>
            </w:r>
            <w:r w:rsidR="0025420C">
              <w:rPr>
                <w:noProof/>
                <w:webHidden/>
              </w:rPr>
              <w:fldChar w:fldCharType="begin"/>
            </w:r>
            <w:r w:rsidR="0025420C">
              <w:rPr>
                <w:noProof/>
                <w:webHidden/>
              </w:rPr>
              <w:instrText xml:space="preserve"> PAGEREF _Toc161519584 \h </w:instrText>
            </w:r>
            <w:r w:rsidR="0025420C">
              <w:rPr>
                <w:noProof/>
                <w:webHidden/>
              </w:rPr>
            </w:r>
            <w:r w:rsidR="0025420C">
              <w:rPr>
                <w:noProof/>
                <w:webHidden/>
              </w:rPr>
              <w:fldChar w:fldCharType="separate"/>
            </w:r>
            <w:r w:rsidR="0025420C">
              <w:rPr>
                <w:noProof/>
                <w:webHidden/>
              </w:rPr>
              <w:t>36</w:t>
            </w:r>
            <w:r w:rsidR="0025420C">
              <w:rPr>
                <w:noProof/>
                <w:webHidden/>
              </w:rPr>
              <w:fldChar w:fldCharType="end"/>
            </w:r>
          </w:hyperlink>
        </w:p>
        <w:p w14:paraId="3243AABE" w14:textId="71FA97DB" w:rsidR="0025420C" w:rsidRDefault="005D7DAE">
          <w:pPr>
            <w:pStyle w:val="TDC2"/>
            <w:tabs>
              <w:tab w:val="right" w:leader="dot" w:pos="8828"/>
            </w:tabs>
            <w:rPr>
              <w:rFonts w:cstheme="minorBidi"/>
              <w:noProof/>
              <w:kern w:val="2"/>
              <w14:ligatures w14:val="standardContextual"/>
            </w:rPr>
          </w:pPr>
          <w:hyperlink w:anchor="_Toc161519585" w:history="1">
            <w:r w:rsidR="0025420C" w:rsidRPr="00C00B23">
              <w:rPr>
                <w:rStyle w:val="Hipervnculo"/>
                <w:rFonts w:ascii="Times New Roman" w:hAnsi="Times New Roman"/>
                <w:b/>
                <w:bCs/>
                <w:noProof/>
              </w:rPr>
              <w:t>ADMINISTRACION DE RECURSOS</w:t>
            </w:r>
            <w:r w:rsidR="0025420C">
              <w:rPr>
                <w:noProof/>
                <w:webHidden/>
              </w:rPr>
              <w:tab/>
            </w:r>
            <w:r w:rsidR="0025420C">
              <w:rPr>
                <w:noProof/>
                <w:webHidden/>
              </w:rPr>
              <w:fldChar w:fldCharType="begin"/>
            </w:r>
            <w:r w:rsidR="0025420C">
              <w:rPr>
                <w:noProof/>
                <w:webHidden/>
              </w:rPr>
              <w:instrText xml:space="preserve"> PAGEREF _Toc161519585 \h </w:instrText>
            </w:r>
            <w:r w:rsidR="0025420C">
              <w:rPr>
                <w:noProof/>
                <w:webHidden/>
              </w:rPr>
            </w:r>
            <w:r w:rsidR="0025420C">
              <w:rPr>
                <w:noProof/>
                <w:webHidden/>
              </w:rPr>
              <w:fldChar w:fldCharType="separate"/>
            </w:r>
            <w:r w:rsidR="0025420C">
              <w:rPr>
                <w:noProof/>
                <w:webHidden/>
              </w:rPr>
              <w:t>36</w:t>
            </w:r>
            <w:r w:rsidR="0025420C">
              <w:rPr>
                <w:noProof/>
                <w:webHidden/>
              </w:rPr>
              <w:fldChar w:fldCharType="end"/>
            </w:r>
          </w:hyperlink>
        </w:p>
        <w:p w14:paraId="68FA1C5A" w14:textId="18126851" w:rsidR="0025420C" w:rsidRDefault="005D7DAE">
          <w:pPr>
            <w:pStyle w:val="TDC3"/>
            <w:tabs>
              <w:tab w:val="right" w:leader="dot" w:pos="8828"/>
            </w:tabs>
            <w:rPr>
              <w:rFonts w:cstheme="minorBidi"/>
              <w:noProof/>
              <w:kern w:val="2"/>
              <w14:ligatures w14:val="standardContextual"/>
            </w:rPr>
          </w:pPr>
          <w:hyperlink w:anchor="_Toc161519586" w:history="1">
            <w:r w:rsidR="0025420C" w:rsidRPr="00C00B23">
              <w:rPr>
                <w:rStyle w:val="Hipervnculo"/>
                <w:rFonts w:ascii="Times New Roman" w:hAnsi="Times New Roman"/>
                <w:b/>
                <w:bCs/>
                <w:noProof/>
              </w:rPr>
              <w:t>RECURSOS FISICOS</w:t>
            </w:r>
            <w:r w:rsidR="0025420C">
              <w:rPr>
                <w:noProof/>
                <w:webHidden/>
              </w:rPr>
              <w:tab/>
            </w:r>
            <w:r w:rsidR="0025420C">
              <w:rPr>
                <w:noProof/>
                <w:webHidden/>
              </w:rPr>
              <w:fldChar w:fldCharType="begin"/>
            </w:r>
            <w:r w:rsidR="0025420C">
              <w:rPr>
                <w:noProof/>
                <w:webHidden/>
              </w:rPr>
              <w:instrText xml:space="preserve"> PAGEREF _Toc161519586 \h </w:instrText>
            </w:r>
            <w:r w:rsidR="0025420C">
              <w:rPr>
                <w:noProof/>
                <w:webHidden/>
              </w:rPr>
            </w:r>
            <w:r w:rsidR="0025420C">
              <w:rPr>
                <w:noProof/>
                <w:webHidden/>
              </w:rPr>
              <w:fldChar w:fldCharType="separate"/>
            </w:r>
            <w:r w:rsidR="0025420C">
              <w:rPr>
                <w:noProof/>
                <w:webHidden/>
              </w:rPr>
              <w:t>36</w:t>
            </w:r>
            <w:r w:rsidR="0025420C">
              <w:rPr>
                <w:noProof/>
                <w:webHidden/>
              </w:rPr>
              <w:fldChar w:fldCharType="end"/>
            </w:r>
          </w:hyperlink>
        </w:p>
        <w:p w14:paraId="5E1EA706" w14:textId="210B6B8F" w:rsidR="0025420C" w:rsidRDefault="005D7DAE">
          <w:pPr>
            <w:pStyle w:val="TDC3"/>
            <w:tabs>
              <w:tab w:val="right" w:leader="dot" w:pos="8828"/>
            </w:tabs>
            <w:rPr>
              <w:rFonts w:cstheme="minorBidi"/>
              <w:noProof/>
              <w:kern w:val="2"/>
              <w14:ligatures w14:val="standardContextual"/>
            </w:rPr>
          </w:pPr>
          <w:hyperlink w:anchor="_Toc161519587" w:history="1">
            <w:r w:rsidR="0025420C" w:rsidRPr="00C00B23">
              <w:rPr>
                <w:rStyle w:val="Hipervnculo"/>
                <w:rFonts w:ascii="Times New Roman" w:hAnsi="Times New Roman"/>
                <w:b/>
                <w:bCs/>
                <w:noProof/>
              </w:rPr>
              <w:t>RECURSOS FINANCIEROS</w:t>
            </w:r>
            <w:r w:rsidR="0025420C">
              <w:rPr>
                <w:noProof/>
                <w:webHidden/>
              </w:rPr>
              <w:tab/>
            </w:r>
            <w:r w:rsidR="0025420C">
              <w:rPr>
                <w:noProof/>
                <w:webHidden/>
              </w:rPr>
              <w:fldChar w:fldCharType="begin"/>
            </w:r>
            <w:r w:rsidR="0025420C">
              <w:rPr>
                <w:noProof/>
                <w:webHidden/>
              </w:rPr>
              <w:instrText xml:space="preserve"> PAGEREF _Toc161519587 \h </w:instrText>
            </w:r>
            <w:r w:rsidR="0025420C">
              <w:rPr>
                <w:noProof/>
                <w:webHidden/>
              </w:rPr>
            </w:r>
            <w:r w:rsidR="0025420C">
              <w:rPr>
                <w:noProof/>
                <w:webHidden/>
              </w:rPr>
              <w:fldChar w:fldCharType="separate"/>
            </w:r>
            <w:r w:rsidR="0025420C">
              <w:rPr>
                <w:noProof/>
                <w:webHidden/>
              </w:rPr>
              <w:t>38</w:t>
            </w:r>
            <w:r w:rsidR="0025420C">
              <w:rPr>
                <w:noProof/>
                <w:webHidden/>
              </w:rPr>
              <w:fldChar w:fldCharType="end"/>
            </w:r>
          </w:hyperlink>
        </w:p>
        <w:p w14:paraId="58FA7475" w14:textId="411ED7F9" w:rsidR="0025420C" w:rsidRDefault="005D7DAE">
          <w:pPr>
            <w:pStyle w:val="TDC3"/>
            <w:tabs>
              <w:tab w:val="right" w:leader="dot" w:pos="8828"/>
            </w:tabs>
            <w:rPr>
              <w:rFonts w:cstheme="minorBidi"/>
              <w:noProof/>
              <w:kern w:val="2"/>
              <w14:ligatures w14:val="standardContextual"/>
            </w:rPr>
          </w:pPr>
          <w:hyperlink w:anchor="_Toc161519588" w:history="1">
            <w:r w:rsidR="0025420C" w:rsidRPr="00C00B23">
              <w:rPr>
                <w:rStyle w:val="Hipervnculo"/>
                <w:rFonts w:ascii="Times New Roman" w:hAnsi="Times New Roman"/>
                <w:b/>
                <w:bCs/>
                <w:noProof/>
              </w:rPr>
              <w:t>RECURSOS TECNOLOGICOS</w:t>
            </w:r>
            <w:r w:rsidR="0025420C">
              <w:rPr>
                <w:noProof/>
                <w:webHidden/>
              </w:rPr>
              <w:tab/>
            </w:r>
            <w:r w:rsidR="0025420C">
              <w:rPr>
                <w:noProof/>
                <w:webHidden/>
              </w:rPr>
              <w:fldChar w:fldCharType="begin"/>
            </w:r>
            <w:r w:rsidR="0025420C">
              <w:rPr>
                <w:noProof/>
                <w:webHidden/>
              </w:rPr>
              <w:instrText xml:space="preserve"> PAGEREF _Toc161519588 \h </w:instrText>
            </w:r>
            <w:r w:rsidR="0025420C">
              <w:rPr>
                <w:noProof/>
                <w:webHidden/>
              </w:rPr>
            </w:r>
            <w:r w:rsidR="0025420C">
              <w:rPr>
                <w:noProof/>
                <w:webHidden/>
              </w:rPr>
              <w:fldChar w:fldCharType="separate"/>
            </w:r>
            <w:r w:rsidR="0025420C">
              <w:rPr>
                <w:noProof/>
                <w:webHidden/>
              </w:rPr>
              <w:t>38</w:t>
            </w:r>
            <w:r w:rsidR="0025420C">
              <w:rPr>
                <w:noProof/>
                <w:webHidden/>
              </w:rPr>
              <w:fldChar w:fldCharType="end"/>
            </w:r>
          </w:hyperlink>
        </w:p>
        <w:p w14:paraId="1B52A032" w14:textId="08746312" w:rsidR="0025420C" w:rsidRDefault="005D7DAE">
          <w:pPr>
            <w:pStyle w:val="TDC3"/>
            <w:tabs>
              <w:tab w:val="right" w:leader="dot" w:pos="8828"/>
            </w:tabs>
            <w:rPr>
              <w:rFonts w:cstheme="minorBidi"/>
              <w:noProof/>
              <w:kern w:val="2"/>
              <w14:ligatures w14:val="standardContextual"/>
            </w:rPr>
          </w:pPr>
          <w:hyperlink w:anchor="_Toc161519589" w:history="1">
            <w:r w:rsidR="0025420C" w:rsidRPr="00C00B23">
              <w:rPr>
                <w:rStyle w:val="Hipervnculo"/>
                <w:rFonts w:ascii="Times New Roman" w:hAnsi="Times New Roman"/>
                <w:b/>
                <w:bCs/>
                <w:noProof/>
              </w:rPr>
              <w:t>RECURSO HUMANO</w:t>
            </w:r>
            <w:r w:rsidR="0025420C">
              <w:rPr>
                <w:noProof/>
                <w:webHidden/>
              </w:rPr>
              <w:tab/>
            </w:r>
            <w:r w:rsidR="0025420C">
              <w:rPr>
                <w:noProof/>
                <w:webHidden/>
              </w:rPr>
              <w:fldChar w:fldCharType="begin"/>
            </w:r>
            <w:r w:rsidR="0025420C">
              <w:rPr>
                <w:noProof/>
                <w:webHidden/>
              </w:rPr>
              <w:instrText xml:space="preserve"> PAGEREF _Toc161519589 \h </w:instrText>
            </w:r>
            <w:r w:rsidR="0025420C">
              <w:rPr>
                <w:noProof/>
                <w:webHidden/>
              </w:rPr>
            </w:r>
            <w:r w:rsidR="0025420C">
              <w:rPr>
                <w:noProof/>
                <w:webHidden/>
              </w:rPr>
              <w:fldChar w:fldCharType="separate"/>
            </w:r>
            <w:r w:rsidR="0025420C">
              <w:rPr>
                <w:noProof/>
                <w:webHidden/>
              </w:rPr>
              <w:t>38</w:t>
            </w:r>
            <w:r w:rsidR="0025420C">
              <w:rPr>
                <w:noProof/>
                <w:webHidden/>
              </w:rPr>
              <w:fldChar w:fldCharType="end"/>
            </w:r>
          </w:hyperlink>
        </w:p>
        <w:p w14:paraId="4BD86306" w14:textId="2F5D5BB4" w:rsidR="0025420C" w:rsidRDefault="005D7DAE">
          <w:pPr>
            <w:pStyle w:val="TDC2"/>
            <w:tabs>
              <w:tab w:val="right" w:leader="dot" w:pos="8828"/>
            </w:tabs>
            <w:rPr>
              <w:rFonts w:cstheme="minorBidi"/>
              <w:noProof/>
              <w:kern w:val="2"/>
              <w14:ligatures w14:val="standardContextual"/>
            </w:rPr>
          </w:pPr>
          <w:hyperlink w:anchor="_Toc161519590" w:history="1">
            <w:r w:rsidR="0025420C" w:rsidRPr="00C00B23">
              <w:rPr>
                <w:rStyle w:val="Hipervnculo"/>
                <w:rFonts w:ascii="Times New Roman" w:hAnsi="Times New Roman"/>
                <w:b/>
                <w:bCs/>
                <w:noProof/>
              </w:rPr>
              <w:t>RELACIONES INTERINSTITUCIONALES</w:t>
            </w:r>
            <w:r w:rsidR="0025420C">
              <w:rPr>
                <w:noProof/>
                <w:webHidden/>
              </w:rPr>
              <w:tab/>
            </w:r>
            <w:r w:rsidR="0025420C">
              <w:rPr>
                <w:noProof/>
                <w:webHidden/>
              </w:rPr>
              <w:fldChar w:fldCharType="begin"/>
            </w:r>
            <w:r w:rsidR="0025420C">
              <w:rPr>
                <w:noProof/>
                <w:webHidden/>
              </w:rPr>
              <w:instrText xml:space="preserve"> PAGEREF _Toc161519590 \h </w:instrText>
            </w:r>
            <w:r w:rsidR="0025420C">
              <w:rPr>
                <w:noProof/>
                <w:webHidden/>
              </w:rPr>
            </w:r>
            <w:r w:rsidR="0025420C">
              <w:rPr>
                <w:noProof/>
                <w:webHidden/>
              </w:rPr>
              <w:fldChar w:fldCharType="separate"/>
            </w:r>
            <w:r w:rsidR="0025420C">
              <w:rPr>
                <w:noProof/>
                <w:webHidden/>
              </w:rPr>
              <w:t>42</w:t>
            </w:r>
            <w:r w:rsidR="0025420C">
              <w:rPr>
                <w:noProof/>
                <w:webHidden/>
              </w:rPr>
              <w:fldChar w:fldCharType="end"/>
            </w:r>
          </w:hyperlink>
        </w:p>
        <w:p w14:paraId="475BB43F" w14:textId="2EBC6C03" w:rsidR="0025420C" w:rsidRDefault="005D7DAE">
          <w:pPr>
            <w:pStyle w:val="TDC2"/>
            <w:tabs>
              <w:tab w:val="right" w:leader="dot" w:pos="8828"/>
            </w:tabs>
            <w:rPr>
              <w:rFonts w:cstheme="minorBidi"/>
              <w:noProof/>
              <w:kern w:val="2"/>
              <w14:ligatures w14:val="standardContextual"/>
            </w:rPr>
          </w:pPr>
          <w:hyperlink w:anchor="_Toc161519591" w:history="1">
            <w:r w:rsidR="0025420C" w:rsidRPr="00C00B23">
              <w:rPr>
                <w:rStyle w:val="Hipervnculo"/>
                <w:rFonts w:ascii="Times New Roman" w:hAnsi="Times New Roman"/>
                <w:b/>
                <w:bCs/>
                <w:noProof/>
              </w:rPr>
              <w:t>ARTICULACIONES CON EXPRESIONES CULTURALES, LOCALES Y DE LA REGIÓN</w:t>
            </w:r>
            <w:r w:rsidR="0025420C">
              <w:rPr>
                <w:noProof/>
                <w:webHidden/>
              </w:rPr>
              <w:tab/>
            </w:r>
            <w:r w:rsidR="0025420C">
              <w:rPr>
                <w:noProof/>
                <w:webHidden/>
              </w:rPr>
              <w:fldChar w:fldCharType="begin"/>
            </w:r>
            <w:r w:rsidR="0025420C">
              <w:rPr>
                <w:noProof/>
                <w:webHidden/>
              </w:rPr>
              <w:instrText xml:space="preserve"> PAGEREF _Toc161519591 \h </w:instrText>
            </w:r>
            <w:r w:rsidR="0025420C">
              <w:rPr>
                <w:noProof/>
                <w:webHidden/>
              </w:rPr>
            </w:r>
            <w:r w:rsidR="0025420C">
              <w:rPr>
                <w:noProof/>
                <w:webHidden/>
              </w:rPr>
              <w:fldChar w:fldCharType="separate"/>
            </w:r>
            <w:r w:rsidR="0025420C">
              <w:rPr>
                <w:noProof/>
                <w:webHidden/>
              </w:rPr>
              <w:t>42</w:t>
            </w:r>
            <w:r w:rsidR="0025420C">
              <w:rPr>
                <w:noProof/>
                <w:webHidden/>
              </w:rPr>
              <w:fldChar w:fldCharType="end"/>
            </w:r>
          </w:hyperlink>
        </w:p>
        <w:p w14:paraId="241EB146" w14:textId="0F2237D5" w:rsidR="0025420C" w:rsidRDefault="005D7DAE">
          <w:pPr>
            <w:pStyle w:val="TDC1"/>
            <w:tabs>
              <w:tab w:val="right" w:leader="dot" w:pos="8828"/>
            </w:tabs>
            <w:rPr>
              <w:rFonts w:cstheme="minorBidi"/>
              <w:noProof/>
              <w:kern w:val="2"/>
              <w14:ligatures w14:val="standardContextual"/>
            </w:rPr>
          </w:pPr>
          <w:hyperlink w:anchor="_Toc161519592" w:history="1">
            <w:r w:rsidR="0025420C" w:rsidRPr="00C00B23">
              <w:rPr>
                <w:rStyle w:val="Hipervnculo"/>
                <w:rFonts w:ascii="Times New Roman" w:hAnsi="Times New Roman"/>
                <w:b/>
                <w:bCs/>
                <w:noProof/>
              </w:rPr>
              <w:t>COMPONENTE PEDAGÓGICO</w:t>
            </w:r>
            <w:r w:rsidR="0025420C">
              <w:rPr>
                <w:noProof/>
                <w:webHidden/>
              </w:rPr>
              <w:tab/>
            </w:r>
            <w:r w:rsidR="0025420C">
              <w:rPr>
                <w:noProof/>
                <w:webHidden/>
              </w:rPr>
              <w:fldChar w:fldCharType="begin"/>
            </w:r>
            <w:r w:rsidR="0025420C">
              <w:rPr>
                <w:noProof/>
                <w:webHidden/>
              </w:rPr>
              <w:instrText xml:space="preserve"> PAGEREF _Toc161519592 \h </w:instrText>
            </w:r>
            <w:r w:rsidR="0025420C">
              <w:rPr>
                <w:noProof/>
                <w:webHidden/>
              </w:rPr>
            </w:r>
            <w:r w:rsidR="0025420C">
              <w:rPr>
                <w:noProof/>
                <w:webHidden/>
              </w:rPr>
              <w:fldChar w:fldCharType="separate"/>
            </w:r>
            <w:r w:rsidR="0025420C">
              <w:rPr>
                <w:noProof/>
                <w:webHidden/>
              </w:rPr>
              <w:t>42</w:t>
            </w:r>
            <w:r w:rsidR="0025420C">
              <w:rPr>
                <w:noProof/>
                <w:webHidden/>
              </w:rPr>
              <w:fldChar w:fldCharType="end"/>
            </w:r>
          </w:hyperlink>
        </w:p>
        <w:p w14:paraId="4883A2D8" w14:textId="0864B63E" w:rsidR="0025420C" w:rsidRDefault="005D7DAE">
          <w:pPr>
            <w:pStyle w:val="TDC2"/>
            <w:tabs>
              <w:tab w:val="right" w:leader="dot" w:pos="8828"/>
            </w:tabs>
            <w:rPr>
              <w:rFonts w:cstheme="minorBidi"/>
              <w:noProof/>
              <w:kern w:val="2"/>
              <w14:ligatures w14:val="standardContextual"/>
            </w:rPr>
          </w:pPr>
          <w:hyperlink w:anchor="_Toc161519593" w:history="1">
            <w:r w:rsidR="0025420C" w:rsidRPr="00C00B23">
              <w:rPr>
                <w:rStyle w:val="Hipervnculo"/>
                <w:rFonts w:ascii="Times New Roman" w:hAnsi="Times New Roman"/>
                <w:b/>
                <w:bCs/>
                <w:noProof/>
              </w:rPr>
              <w:t>AMBIENTE ESCOLAR</w:t>
            </w:r>
            <w:r w:rsidR="0025420C">
              <w:rPr>
                <w:noProof/>
                <w:webHidden/>
              </w:rPr>
              <w:tab/>
            </w:r>
            <w:r w:rsidR="0025420C">
              <w:rPr>
                <w:noProof/>
                <w:webHidden/>
              </w:rPr>
              <w:fldChar w:fldCharType="begin"/>
            </w:r>
            <w:r w:rsidR="0025420C">
              <w:rPr>
                <w:noProof/>
                <w:webHidden/>
              </w:rPr>
              <w:instrText xml:space="preserve"> PAGEREF _Toc161519593 \h </w:instrText>
            </w:r>
            <w:r w:rsidR="0025420C">
              <w:rPr>
                <w:noProof/>
                <w:webHidden/>
              </w:rPr>
            </w:r>
            <w:r w:rsidR="0025420C">
              <w:rPr>
                <w:noProof/>
                <w:webHidden/>
              </w:rPr>
              <w:fldChar w:fldCharType="separate"/>
            </w:r>
            <w:r w:rsidR="0025420C">
              <w:rPr>
                <w:noProof/>
                <w:webHidden/>
              </w:rPr>
              <w:t>43</w:t>
            </w:r>
            <w:r w:rsidR="0025420C">
              <w:rPr>
                <w:noProof/>
                <w:webHidden/>
              </w:rPr>
              <w:fldChar w:fldCharType="end"/>
            </w:r>
          </w:hyperlink>
        </w:p>
        <w:p w14:paraId="7D0B1F31" w14:textId="57E25EF1" w:rsidR="0025420C" w:rsidRDefault="005D7DAE">
          <w:pPr>
            <w:pStyle w:val="TDC2"/>
            <w:tabs>
              <w:tab w:val="right" w:leader="dot" w:pos="8828"/>
            </w:tabs>
            <w:rPr>
              <w:rFonts w:cstheme="minorBidi"/>
              <w:noProof/>
              <w:kern w:val="2"/>
              <w14:ligatures w14:val="standardContextual"/>
            </w:rPr>
          </w:pPr>
          <w:hyperlink w:anchor="_Toc161519594" w:history="1">
            <w:r w:rsidR="0025420C" w:rsidRPr="00C00B23">
              <w:rPr>
                <w:rStyle w:val="Hipervnculo"/>
                <w:rFonts w:ascii="Times New Roman" w:hAnsi="Times New Roman"/>
                <w:b/>
                <w:bCs/>
                <w:noProof/>
              </w:rPr>
              <w:t>CURRÍCULO</w:t>
            </w:r>
            <w:r w:rsidR="0025420C">
              <w:rPr>
                <w:noProof/>
                <w:webHidden/>
              </w:rPr>
              <w:tab/>
            </w:r>
            <w:r w:rsidR="0025420C">
              <w:rPr>
                <w:noProof/>
                <w:webHidden/>
              </w:rPr>
              <w:fldChar w:fldCharType="begin"/>
            </w:r>
            <w:r w:rsidR="0025420C">
              <w:rPr>
                <w:noProof/>
                <w:webHidden/>
              </w:rPr>
              <w:instrText xml:space="preserve"> PAGEREF _Toc161519594 \h </w:instrText>
            </w:r>
            <w:r w:rsidR="0025420C">
              <w:rPr>
                <w:noProof/>
                <w:webHidden/>
              </w:rPr>
            </w:r>
            <w:r w:rsidR="0025420C">
              <w:rPr>
                <w:noProof/>
                <w:webHidden/>
              </w:rPr>
              <w:fldChar w:fldCharType="separate"/>
            </w:r>
            <w:r w:rsidR="0025420C">
              <w:rPr>
                <w:noProof/>
                <w:webHidden/>
              </w:rPr>
              <w:t>43</w:t>
            </w:r>
            <w:r w:rsidR="0025420C">
              <w:rPr>
                <w:noProof/>
                <w:webHidden/>
              </w:rPr>
              <w:fldChar w:fldCharType="end"/>
            </w:r>
          </w:hyperlink>
        </w:p>
        <w:p w14:paraId="2EB89C21" w14:textId="3EBF278D" w:rsidR="0025420C" w:rsidRDefault="005D7DAE">
          <w:pPr>
            <w:pStyle w:val="TDC3"/>
            <w:tabs>
              <w:tab w:val="right" w:leader="dot" w:pos="8828"/>
            </w:tabs>
            <w:rPr>
              <w:rFonts w:cstheme="minorBidi"/>
              <w:noProof/>
              <w:kern w:val="2"/>
              <w14:ligatures w14:val="standardContextual"/>
            </w:rPr>
          </w:pPr>
          <w:hyperlink w:anchor="_Toc161519595" w:history="1">
            <w:r w:rsidR="0025420C" w:rsidRPr="00C00B23">
              <w:rPr>
                <w:rStyle w:val="Hipervnculo"/>
                <w:rFonts w:ascii="Times New Roman" w:hAnsi="Times New Roman"/>
                <w:b/>
                <w:bCs/>
                <w:noProof/>
              </w:rPr>
              <w:t>PROPUESTA PEDAGÓGICA</w:t>
            </w:r>
            <w:r w:rsidR="0025420C">
              <w:rPr>
                <w:noProof/>
                <w:webHidden/>
              </w:rPr>
              <w:tab/>
            </w:r>
            <w:r w:rsidR="0025420C">
              <w:rPr>
                <w:noProof/>
                <w:webHidden/>
              </w:rPr>
              <w:fldChar w:fldCharType="begin"/>
            </w:r>
            <w:r w:rsidR="0025420C">
              <w:rPr>
                <w:noProof/>
                <w:webHidden/>
              </w:rPr>
              <w:instrText xml:space="preserve"> PAGEREF _Toc161519595 \h </w:instrText>
            </w:r>
            <w:r w:rsidR="0025420C">
              <w:rPr>
                <w:noProof/>
                <w:webHidden/>
              </w:rPr>
            </w:r>
            <w:r w:rsidR="0025420C">
              <w:rPr>
                <w:noProof/>
                <w:webHidden/>
              </w:rPr>
              <w:fldChar w:fldCharType="separate"/>
            </w:r>
            <w:r w:rsidR="0025420C">
              <w:rPr>
                <w:noProof/>
                <w:webHidden/>
              </w:rPr>
              <w:t>43</w:t>
            </w:r>
            <w:r w:rsidR="0025420C">
              <w:rPr>
                <w:noProof/>
                <w:webHidden/>
              </w:rPr>
              <w:fldChar w:fldCharType="end"/>
            </w:r>
          </w:hyperlink>
        </w:p>
        <w:p w14:paraId="7B4A653E" w14:textId="6E55DA2C" w:rsidR="0025420C" w:rsidRDefault="005D7DAE">
          <w:pPr>
            <w:pStyle w:val="TDC1"/>
            <w:tabs>
              <w:tab w:val="right" w:leader="dot" w:pos="8828"/>
            </w:tabs>
            <w:rPr>
              <w:rFonts w:cstheme="minorBidi"/>
              <w:noProof/>
              <w:kern w:val="2"/>
              <w14:ligatures w14:val="standardContextual"/>
            </w:rPr>
          </w:pPr>
          <w:hyperlink w:anchor="_Toc161519596" w:history="1">
            <w:r w:rsidR="0025420C" w:rsidRPr="00C00B23">
              <w:rPr>
                <w:rStyle w:val="Hipervnculo"/>
                <w:rFonts w:ascii="Times New Roman" w:hAnsi="Times New Roman"/>
                <w:b/>
                <w:bCs/>
                <w:noProof/>
              </w:rPr>
              <w:t>PROGRAMA DE ARTICULACIÓN CON LA EDUCACIÓN MEDIA DEL SERVICIO NACIONAL DE APRENDIZAJE “SENA” CON LA INSTITUCIÓN EDUCATIVA LUIS EDUARDO PEREZ</w:t>
            </w:r>
            <w:r w:rsidR="0025420C">
              <w:rPr>
                <w:noProof/>
                <w:webHidden/>
              </w:rPr>
              <w:tab/>
            </w:r>
            <w:r w:rsidR="0025420C">
              <w:rPr>
                <w:noProof/>
                <w:webHidden/>
              </w:rPr>
              <w:fldChar w:fldCharType="begin"/>
            </w:r>
            <w:r w:rsidR="0025420C">
              <w:rPr>
                <w:noProof/>
                <w:webHidden/>
              </w:rPr>
              <w:instrText xml:space="preserve"> PAGEREF _Toc161519596 \h </w:instrText>
            </w:r>
            <w:r w:rsidR="0025420C">
              <w:rPr>
                <w:noProof/>
                <w:webHidden/>
              </w:rPr>
            </w:r>
            <w:r w:rsidR="0025420C">
              <w:rPr>
                <w:noProof/>
                <w:webHidden/>
              </w:rPr>
              <w:fldChar w:fldCharType="separate"/>
            </w:r>
            <w:r w:rsidR="0025420C">
              <w:rPr>
                <w:noProof/>
                <w:webHidden/>
              </w:rPr>
              <w:t>47</w:t>
            </w:r>
            <w:r w:rsidR="0025420C">
              <w:rPr>
                <w:noProof/>
                <w:webHidden/>
              </w:rPr>
              <w:fldChar w:fldCharType="end"/>
            </w:r>
          </w:hyperlink>
        </w:p>
        <w:p w14:paraId="701AF1C2" w14:textId="7993BD1F" w:rsidR="0025420C" w:rsidRDefault="005D7DAE">
          <w:pPr>
            <w:pStyle w:val="TDC2"/>
            <w:tabs>
              <w:tab w:val="right" w:leader="dot" w:pos="8828"/>
            </w:tabs>
            <w:rPr>
              <w:rFonts w:cstheme="minorBidi"/>
              <w:noProof/>
              <w:kern w:val="2"/>
              <w14:ligatures w14:val="standardContextual"/>
            </w:rPr>
          </w:pPr>
          <w:hyperlink w:anchor="_Toc161519597" w:history="1">
            <w:r w:rsidR="0025420C" w:rsidRPr="00C00B23">
              <w:rPr>
                <w:rStyle w:val="Hipervnculo"/>
                <w:rFonts w:ascii="Times New Roman" w:hAnsi="Times New Roman"/>
                <w:b/>
                <w:bCs/>
                <w:noProof/>
              </w:rPr>
              <w:t>OBJETIVO GENERAL:</w:t>
            </w:r>
            <w:r w:rsidR="0025420C">
              <w:rPr>
                <w:noProof/>
                <w:webHidden/>
              </w:rPr>
              <w:tab/>
            </w:r>
            <w:r w:rsidR="0025420C">
              <w:rPr>
                <w:noProof/>
                <w:webHidden/>
              </w:rPr>
              <w:fldChar w:fldCharType="begin"/>
            </w:r>
            <w:r w:rsidR="0025420C">
              <w:rPr>
                <w:noProof/>
                <w:webHidden/>
              </w:rPr>
              <w:instrText xml:space="preserve"> PAGEREF _Toc161519597 \h </w:instrText>
            </w:r>
            <w:r w:rsidR="0025420C">
              <w:rPr>
                <w:noProof/>
                <w:webHidden/>
              </w:rPr>
            </w:r>
            <w:r w:rsidR="0025420C">
              <w:rPr>
                <w:noProof/>
                <w:webHidden/>
              </w:rPr>
              <w:fldChar w:fldCharType="separate"/>
            </w:r>
            <w:r w:rsidR="0025420C">
              <w:rPr>
                <w:noProof/>
                <w:webHidden/>
              </w:rPr>
              <w:t>48</w:t>
            </w:r>
            <w:r w:rsidR="0025420C">
              <w:rPr>
                <w:noProof/>
                <w:webHidden/>
              </w:rPr>
              <w:fldChar w:fldCharType="end"/>
            </w:r>
          </w:hyperlink>
        </w:p>
        <w:p w14:paraId="54B99197" w14:textId="4B557D51" w:rsidR="0025420C" w:rsidRDefault="005D7DAE">
          <w:pPr>
            <w:pStyle w:val="TDC2"/>
            <w:tabs>
              <w:tab w:val="right" w:leader="dot" w:pos="8828"/>
            </w:tabs>
            <w:rPr>
              <w:rFonts w:cstheme="minorBidi"/>
              <w:noProof/>
              <w:kern w:val="2"/>
              <w14:ligatures w14:val="standardContextual"/>
            </w:rPr>
          </w:pPr>
          <w:hyperlink w:anchor="_Toc161519598" w:history="1">
            <w:r w:rsidR="0025420C" w:rsidRPr="00C00B23">
              <w:rPr>
                <w:rStyle w:val="Hipervnculo"/>
                <w:rFonts w:ascii="Times New Roman" w:hAnsi="Times New Roman"/>
                <w:b/>
                <w:bCs/>
                <w:noProof/>
              </w:rPr>
              <w:t>OBJETIVOS ESPECÍFICOS</w:t>
            </w:r>
            <w:r w:rsidR="0025420C">
              <w:rPr>
                <w:noProof/>
                <w:webHidden/>
              </w:rPr>
              <w:tab/>
            </w:r>
            <w:r w:rsidR="0025420C">
              <w:rPr>
                <w:noProof/>
                <w:webHidden/>
              </w:rPr>
              <w:fldChar w:fldCharType="begin"/>
            </w:r>
            <w:r w:rsidR="0025420C">
              <w:rPr>
                <w:noProof/>
                <w:webHidden/>
              </w:rPr>
              <w:instrText xml:space="preserve"> PAGEREF _Toc161519598 \h </w:instrText>
            </w:r>
            <w:r w:rsidR="0025420C">
              <w:rPr>
                <w:noProof/>
                <w:webHidden/>
              </w:rPr>
            </w:r>
            <w:r w:rsidR="0025420C">
              <w:rPr>
                <w:noProof/>
                <w:webHidden/>
              </w:rPr>
              <w:fldChar w:fldCharType="separate"/>
            </w:r>
            <w:r w:rsidR="0025420C">
              <w:rPr>
                <w:noProof/>
                <w:webHidden/>
              </w:rPr>
              <w:t>48</w:t>
            </w:r>
            <w:r w:rsidR="0025420C">
              <w:rPr>
                <w:noProof/>
                <w:webHidden/>
              </w:rPr>
              <w:fldChar w:fldCharType="end"/>
            </w:r>
          </w:hyperlink>
        </w:p>
        <w:p w14:paraId="6E134045" w14:textId="398EF73F" w:rsidR="0025420C" w:rsidRDefault="005D7DAE">
          <w:pPr>
            <w:pStyle w:val="TDC2"/>
            <w:tabs>
              <w:tab w:val="right" w:leader="dot" w:pos="8828"/>
            </w:tabs>
            <w:rPr>
              <w:rFonts w:cstheme="minorBidi"/>
              <w:noProof/>
              <w:kern w:val="2"/>
              <w14:ligatures w14:val="standardContextual"/>
            </w:rPr>
          </w:pPr>
          <w:hyperlink w:anchor="_Toc161519599" w:history="1">
            <w:r w:rsidR="0025420C" w:rsidRPr="00C00B23">
              <w:rPr>
                <w:rStyle w:val="Hipervnculo"/>
                <w:rFonts w:ascii="Times New Roman" w:hAnsi="Times New Roman"/>
                <w:b/>
                <w:bCs/>
                <w:noProof/>
              </w:rPr>
              <w:t>PRINCIPALES PRODUCTOS DEL TRABAJO DEL EGRESADO</w:t>
            </w:r>
            <w:r w:rsidR="0025420C">
              <w:rPr>
                <w:noProof/>
                <w:webHidden/>
              </w:rPr>
              <w:tab/>
            </w:r>
            <w:r w:rsidR="0025420C">
              <w:rPr>
                <w:noProof/>
                <w:webHidden/>
              </w:rPr>
              <w:fldChar w:fldCharType="begin"/>
            </w:r>
            <w:r w:rsidR="0025420C">
              <w:rPr>
                <w:noProof/>
                <w:webHidden/>
              </w:rPr>
              <w:instrText xml:space="preserve"> PAGEREF _Toc161519599 \h </w:instrText>
            </w:r>
            <w:r w:rsidR="0025420C">
              <w:rPr>
                <w:noProof/>
                <w:webHidden/>
              </w:rPr>
            </w:r>
            <w:r w:rsidR="0025420C">
              <w:rPr>
                <w:noProof/>
                <w:webHidden/>
              </w:rPr>
              <w:fldChar w:fldCharType="separate"/>
            </w:r>
            <w:r w:rsidR="0025420C">
              <w:rPr>
                <w:noProof/>
                <w:webHidden/>
              </w:rPr>
              <w:t>49</w:t>
            </w:r>
            <w:r w:rsidR="0025420C">
              <w:rPr>
                <w:noProof/>
                <w:webHidden/>
              </w:rPr>
              <w:fldChar w:fldCharType="end"/>
            </w:r>
          </w:hyperlink>
        </w:p>
        <w:p w14:paraId="73957EEA" w14:textId="60407FB4" w:rsidR="0025420C" w:rsidRDefault="005D7DAE">
          <w:pPr>
            <w:pStyle w:val="TDC2"/>
            <w:tabs>
              <w:tab w:val="right" w:leader="dot" w:pos="8828"/>
            </w:tabs>
            <w:rPr>
              <w:rFonts w:cstheme="minorBidi"/>
              <w:noProof/>
              <w:kern w:val="2"/>
              <w14:ligatures w14:val="standardContextual"/>
            </w:rPr>
          </w:pPr>
          <w:hyperlink w:anchor="_Toc161519600" w:history="1">
            <w:r w:rsidR="0025420C" w:rsidRPr="00C00B23">
              <w:rPr>
                <w:rStyle w:val="Hipervnculo"/>
                <w:rFonts w:ascii="Times New Roman" w:hAnsi="Times New Roman"/>
                <w:b/>
                <w:bCs/>
                <w:noProof/>
              </w:rPr>
              <w:t>PERFIL PROFESIONAL</w:t>
            </w:r>
            <w:r w:rsidR="0025420C">
              <w:rPr>
                <w:noProof/>
                <w:webHidden/>
              </w:rPr>
              <w:tab/>
            </w:r>
            <w:r w:rsidR="0025420C">
              <w:rPr>
                <w:noProof/>
                <w:webHidden/>
              </w:rPr>
              <w:fldChar w:fldCharType="begin"/>
            </w:r>
            <w:r w:rsidR="0025420C">
              <w:rPr>
                <w:noProof/>
                <w:webHidden/>
              </w:rPr>
              <w:instrText xml:space="preserve"> PAGEREF _Toc161519600 \h </w:instrText>
            </w:r>
            <w:r w:rsidR="0025420C">
              <w:rPr>
                <w:noProof/>
                <w:webHidden/>
              </w:rPr>
            </w:r>
            <w:r w:rsidR="0025420C">
              <w:rPr>
                <w:noProof/>
                <w:webHidden/>
              </w:rPr>
              <w:fldChar w:fldCharType="separate"/>
            </w:r>
            <w:r w:rsidR="0025420C">
              <w:rPr>
                <w:noProof/>
                <w:webHidden/>
              </w:rPr>
              <w:t>50</w:t>
            </w:r>
            <w:r w:rsidR="0025420C">
              <w:rPr>
                <w:noProof/>
                <w:webHidden/>
              </w:rPr>
              <w:fldChar w:fldCharType="end"/>
            </w:r>
          </w:hyperlink>
        </w:p>
        <w:p w14:paraId="4932CDEB" w14:textId="3EA48C22" w:rsidR="0025420C" w:rsidRDefault="005D7DAE">
          <w:pPr>
            <w:pStyle w:val="TDC1"/>
            <w:tabs>
              <w:tab w:val="right" w:leader="dot" w:pos="8828"/>
            </w:tabs>
            <w:rPr>
              <w:rFonts w:cstheme="minorBidi"/>
              <w:noProof/>
              <w:kern w:val="2"/>
              <w14:ligatures w14:val="standardContextual"/>
            </w:rPr>
          </w:pPr>
          <w:hyperlink w:anchor="_Toc161519601" w:history="1">
            <w:r w:rsidR="0025420C" w:rsidRPr="00C00B23">
              <w:rPr>
                <w:rStyle w:val="Hipervnculo"/>
                <w:rFonts w:ascii="Times New Roman" w:hAnsi="Times New Roman"/>
                <w:b/>
                <w:bCs/>
                <w:noProof/>
              </w:rPr>
              <w:t>PRIMERA INFANCIA</w:t>
            </w:r>
            <w:r w:rsidR="0025420C">
              <w:rPr>
                <w:noProof/>
                <w:webHidden/>
              </w:rPr>
              <w:tab/>
            </w:r>
            <w:r w:rsidR="0025420C">
              <w:rPr>
                <w:noProof/>
                <w:webHidden/>
              </w:rPr>
              <w:fldChar w:fldCharType="begin"/>
            </w:r>
            <w:r w:rsidR="0025420C">
              <w:rPr>
                <w:noProof/>
                <w:webHidden/>
              </w:rPr>
              <w:instrText xml:space="preserve"> PAGEREF _Toc161519601 \h </w:instrText>
            </w:r>
            <w:r w:rsidR="0025420C">
              <w:rPr>
                <w:noProof/>
                <w:webHidden/>
              </w:rPr>
            </w:r>
            <w:r w:rsidR="0025420C">
              <w:rPr>
                <w:noProof/>
                <w:webHidden/>
              </w:rPr>
              <w:fldChar w:fldCharType="separate"/>
            </w:r>
            <w:r w:rsidR="0025420C">
              <w:rPr>
                <w:noProof/>
                <w:webHidden/>
              </w:rPr>
              <w:t>52</w:t>
            </w:r>
            <w:r w:rsidR="0025420C">
              <w:rPr>
                <w:noProof/>
                <w:webHidden/>
              </w:rPr>
              <w:fldChar w:fldCharType="end"/>
            </w:r>
          </w:hyperlink>
        </w:p>
        <w:p w14:paraId="3D129467" w14:textId="678ED4FE" w:rsidR="0025420C" w:rsidRDefault="005D7DAE">
          <w:pPr>
            <w:pStyle w:val="TDC2"/>
            <w:tabs>
              <w:tab w:val="right" w:leader="dot" w:pos="8828"/>
            </w:tabs>
            <w:rPr>
              <w:rFonts w:cstheme="minorBidi"/>
              <w:noProof/>
              <w:kern w:val="2"/>
              <w14:ligatures w14:val="standardContextual"/>
            </w:rPr>
          </w:pPr>
          <w:hyperlink w:anchor="_Toc161519602" w:history="1">
            <w:r w:rsidR="0025420C" w:rsidRPr="00C00B23">
              <w:rPr>
                <w:rStyle w:val="Hipervnculo"/>
                <w:rFonts w:ascii="Times New Roman" w:hAnsi="Times New Roman"/>
                <w:b/>
                <w:bCs/>
                <w:noProof/>
              </w:rPr>
              <w:t>ACOMPAÑAMIENTO</w:t>
            </w:r>
            <w:r w:rsidR="0025420C" w:rsidRPr="00C00B23">
              <w:rPr>
                <w:rStyle w:val="Hipervnculo"/>
                <w:rFonts w:ascii="Times New Roman" w:hAnsi="Times New Roman"/>
                <w:b/>
                <w:bCs/>
                <w:noProof/>
                <w:spacing w:val="-6"/>
              </w:rPr>
              <w:t xml:space="preserve"> </w:t>
            </w:r>
            <w:r w:rsidR="0025420C" w:rsidRPr="00C00B23">
              <w:rPr>
                <w:rStyle w:val="Hipervnculo"/>
                <w:rFonts w:ascii="Times New Roman" w:hAnsi="Times New Roman"/>
                <w:b/>
                <w:bCs/>
                <w:noProof/>
              </w:rPr>
              <w:t>DEL</w:t>
            </w:r>
            <w:r w:rsidR="0025420C" w:rsidRPr="00C00B23">
              <w:rPr>
                <w:rStyle w:val="Hipervnculo"/>
                <w:rFonts w:ascii="Times New Roman" w:hAnsi="Times New Roman"/>
                <w:b/>
                <w:bCs/>
                <w:noProof/>
                <w:spacing w:val="-4"/>
              </w:rPr>
              <w:t xml:space="preserve"> </w:t>
            </w:r>
            <w:r w:rsidR="0025420C" w:rsidRPr="00C00B23">
              <w:rPr>
                <w:rStyle w:val="Hipervnculo"/>
                <w:rFonts w:ascii="Times New Roman" w:hAnsi="Times New Roman"/>
                <w:b/>
                <w:bCs/>
                <w:noProof/>
              </w:rPr>
              <w:t>PROGRAMA</w:t>
            </w:r>
            <w:r w:rsidR="0025420C" w:rsidRPr="00C00B23">
              <w:rPr>
                <w:rStyle w:val="Hipervnculo"/>
                <w:rFonts w:ascii="Times New Roman" w:hAnsi="Times New Roman"/>
                <w:b/>
                <w:bCs/>
                <w:noProof/>
                <w:spacing w:val="-13"/>
              </w:rPr>
              <w:t xml:space="preserve"> </w:t>
            </w:r>
            <w:r w:rsidR="0025420C" w:rsidRPr="00C00B23">
              <w:rPr>
                <w:rStyle w:val="Hipervnculo"/>
                <w:rFonts w:ascii="Times New Roman" w:hAnsi="Times New Roman"/>
                <w:b/>
                <w:bCs/>
                <w:noProof/>
              </w:rPr>
              <w:t>TODOS</w:t>
            </w:r>
            <w:r w:rsidR="0025420C" w:rsidRPr="00C00B23">
              <w:rPr>
                <w:rStyle w:val="Hipervnculo"/>
                <w:rFonts w:ascii="Times New Roman" w:hAnsi="Times New Roman"/>
                <w:b/>
                <w:bCs/>
                <w:noProof/>
                <w:spacing w:val="-1"/>
              </w:rPr>
              <w:t xml:space="preserve"> </w:t>
            </w:r>
            <w:r w:rsidR="0025420C" w:rsidRPr="00C00B23">
              <w:rPr>
                <w:rStyle w:val="Hipervnculo"/>
                <w:rFonts w:ascii="Times New Roman" w:hAnsi="Times New Roman"/>
                <w:b/>
                <w:bCs/>
                <w:noProof/>
              </w:rPr>
              <w:t>APRENDER</w:t>
            </w:r>
            <w:r w:rsidR="0025420C" w:rsidRPr="00C00B23">
              <w:rPr>
                <w:rStyle w:val="Hipervnculo"/>
                <w:rFonts w:ascii="Times New Roman" w:hAnsi="Times New Roman"/>
                <w:b/>
                <w:bCs/>
                <w:noProof/>
                <w:spacing w:val="-6"/>
              </w:rPr>
              <w:t xml:space="preserve"> </w:t>
            </w:r>
            <w:r w:rsidR="0025420C" w:rsidRPr="00C00B23">
              <w:rPr>
                <w:rStyle w:val="Hipervnculo"/>
                <w:rFonts w:ascii="Times New Roman" w:hAnsi="Times New Roman"/>
                <w:b/>
                <w:bCs/>
                <w:noProof/>
                <w:spacing w:val="-2"/>
              </w:rPr>
              <w:t>“PTA”</w:t>
            </w:r>
            <w:r w:rsidR="0025420C">
              <w:rPr>
                <w:noProof/>
                <w:webHidden/>
              </w:rPr>
              <w:tab/>
            </w:r>
            <w:r w:rsidR="0025420C">
              <w:rPr>
                <w:noProof/>
                <w:webHidden/>
              </w:rPr>
              <w:fldChar w:fldCharType="begin"/>
            </w:r>
            <w:r w:rsidR="0025420C">
              <w:rPr>
                <w:noProof/>
                <w:webHidden/>
              </w:rPr>
              <w:instrText xml:space="preserve"> PAGEREF _Toc161519602 \h </w:instrText>
            </w:r>
            <w:r w:rsidR="0025420C">
              <w:rPr>
                <w:noProof/>
                <w:webHidden/>
              </w:rPr>
            </w:r>
            <w:r w:rsidR="0025420C">
              <w:rPr>
                <w:noProof/>
                <w:webHidden/>
              </w:rPr>
              <w:fldChar w:fldCharType="separate"/>
            </w:r>
            <w:r w:rsidR="0025420C">
              <w:rPr>
                <w:noProof/>
                <w:webHidden/>
              </w:rPr>
              <w:t>53</w:t>
            </w:r>
            <w:r w:rsidR="0025420C">
              <w:rPr>
                <w:noProof/>
                <w:webHidden/>
              </w:rPr>
              <w:fldChar w:fldCharType="end"/>
            </w:r>
          </w:hyperlink>
        </w:p>
        <w:p w14:paraId="0CD3F9B4" w14:textId="43A916CF" w:rsidR="0025420C" w:rsidRDefault="005D7DAE">
          <w:pPr>
            <w:pStyle w:val="TDC2"/>
            <w:tabs>
              <w:tab w:val="right" w:leader="dot" w:pos="8828"/>
            </w:tabs>
            <w:rPr>
              <w:rFonts w:cstheme="minorBidi"/>
              <w:noProof/>
              <w:kern w:val="2"/>
              <w14:ligatures w14:val="standardContextual"/>
            </w:rPr>
          </w:pPr>
          <w:hyperlink w:anchor="_Toc161519603" w:history="1">
            <w:r w:rsidR="0025420C" w:rsidRPr="00C00B23">
              <w:rPr>
                <w:rStyle w:val="Hipervnculo"/>
                <w:rFonts w:ascii="Times New Roman" w:hAnsi="Times New Roman"/>
                <w:b/>
                <w:bCs/>
                <w:noProof/>
              </w:rPr>
              <w:t>INTENSIDAD</w:t>
            </w:r>
            <w:r w:rsidR="0025420C" w:rsidRPr="00C00B23">
              <w:rPr>
                <w:rStyle w:val="Hipervnculo"/>
                <w:rFonts w:ascii="Times New Roman" w:hAnsi="Times New Roman"/>
                <w:b/>
                <w:bCs/>
                <w:noProof/>
                <w:spacing w:val="-8"/>
              </w:rPr>
              <w:t xml:space="preserve"> </w:t>
            </w:r>
            <w:r w:rsidR="0025420C" w:rsidRPr="00C00B23">
              <w:rPr>
                <w:rStyle w:val="Hipervnculo"/>
                <w:rFonts w:ascii="Times New Roman" w:hAnsi="Times New Roman"/>
                <w:b/>
                <w:bCs/>
                <w:noProof/>
              </w:rPr>
              <w:t>HORARIA</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rPr>
              <w:t>PARA</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rPr>
              <w:t>BÁSICA</w:t>
            </w:r>
            <w:r w:rsidR="0025420C" w:rsidRPr="00C00B23">
              <w:rPr>
                <w:rStyle w:val="Hipervnculo"/>
                <w:rFonts w:ascii="Times New Roman" w:hAnsi="Times New Roman"/>
                <w:b/>
                <w:bCs/>
                <w:noProof/>
                <w:spacing w:val="-6"/>
              </w:rPr>
              <w:t xml:space="preserve"> </w:t>
            </w:r>
            <w:r w:rsidR="0025420C" w:rsidRPr="00C00B23">
              <w:rPr>
                <w:rStyle w:val="Hipervnculo"/>
                <w:rFonts w:ascii="Times New Roman" w:hAnsi="Times New Roman"/>
                <w:b/>
                <w:bCs/>
                <w:noProof/>
              </w:rPr>
              <w:t>PRIMARIA</w:t>
            </w:r>
            <w:r w:rsidR="0025420C" w:rsidRPr="00C00B23">
              <w:rPr>
                <w:rStyle w:val="Hipervnculo"/>
                <w:rFonts w:ascii="Times New Roman" w:hAnsi="Times New Roman"/>
                <w:b/>
                <w:bCs/>
                <w:noProof/>
                <w:spacing w:val="-7"/>
              </w:rPr>
              <w:t xml:space="preserve"> </w:t>
            </w:r>
            <w:r w:rsidR="0025420C" w:rsidRPr="00C00B23">
              <w:rPr>
                <w:rStyle w:val="Hipervnculo"/>
                <w:rFonts w:ascii="Times New Roman" w:hAnsi="Times New Roman"/>
                <w:b/>
                <w:bCs/>
                <w:noProof/>
              </w:rPr>
              <w:t>Y</w:t>
            </w:r>
            <w:r w:rsidR="0025420C" w:rsidRPr="00C00B23">
              <w:rPr>
                <w:rStyle w:val="Hipervnculo"/>
                <w:rFonts w:ascii="Times New Roman" w:hAnsi="Times New Roman"/>
                <w:b/>
                <w:bCs/>
                <w:noProof/>
                <w:spacing w:val="-2"/>
              </w:rPr>
              <w:t xml:space="preserve"> SECUNDARIA</w:t>
            </w:r>
            <w:r w:rsidR="0025420C">
              <w:rPr>
                <w:noProof/>
                <w:webHidden/>
              </w:rPr>
              <w:tab/>
            </w:r>
            <w:r w:rsidR="0025420C">
              <w:rPr>
                <w:noProof/>
                <w:webHidden/>
              </w:rPr>
              <w:fldChar w:fldCharType="begin"/>
            </w:r>
            <w:r w:rsidR="0025420C">
              <w:rPr>
                <w:noProof/>
                <w:webHidden/>
              </w:rPr>
              <w:instrText xml:space="preserve"> PAGEREF _Toc161519603 \h </w:instrText>
            </w:r>
            <w:r w:rsidR="0025420C">
              <w:rPr>
                <w:noProof/>
                <w:webHidden/>
              </w:rPr>
            </w:r>
            <w:r w:rsidR="0025420C">
              <w:rPr>
                <w:noProof/>
                <w:webHidden/>
              </w:rPr>
              <w:fldChar w:fldCharType="separate"/>
            </w:r>
            <w:r w:rsidR="0025420C">
              <w:rPr>
                <w:noProof/>
                <w:webHidden/>
              </w:rPr>
              <w:t>54</w:t>
            </w:r>
            <w:r w:rsidR="0025420C">
              <w:rPr>
                <w:noProof/>
                <w:webHidden/>
              </w:rPr>
              <w:fldChar w:fldCharType="end"/>
            </w:r>
          </w:hyperlink>
        </w:p>
        <w:p w14:paraId="3B1F3067" w14:textId="4EB01559" w:rsidR="0025420C" w:rsidRDefault="005D7DAE">
          <w:pPr>
            <w:pStyle w:val="TDC2"/>
            <w:tabs>
              <w:tab w:val="right" w:leader="dot" w:pos="8828"/>
            </w:tabs>
            <w:rPr>
              <w:rFonts w:cstheme="minorBidi"/>
              <w:noProof/>
              <w:kern w:val="2"/>
              <w14:ligatures w14:val="standardContextual"/>
            </w:rPr>
          </w:pPr>
          <w:hyperlink w:anchor="_Toc161519604" w:history="1">
            <w:r w:rsidR="0025420C" w:rsidRPr="00C00B23">
              <w:rPr>
                <w:rStyle w:val="Hipervnculo"/>
                <w:rFonts w:ascii="Times New Roman" w:hAnsi="Times New Roman"/>
                <w:b/>
                <w:bCs/>
                <w:noProof/>
              </w:rPr>
              <w:t>RECURSOS PARA EL APRENDIZAJE</w:t>
            </w:r>
            <w:r w:rsidR="0025420C">
              <w:rPr>
                <w:noProof/>
                <w:webHidden/>
              </w:rPr>
              <w:tab/>
            </w:r>
            <w:r w:rsidR="0025420C">
              <w:rPr>
                <w:noProof/>
                <w:webHidden/>
              </w:rPr>
              <w:fldChar w:fldCharType="begin"/>
            </w:r>
            <w:r w:rsidR="0025420C">
              <w:rPr>
                <w:noProof/>
                <w:webHidden/>
              </w:rPr>
              <w:instrText xml:space="preserve"> PAGEREF _Toc161519604 \h </w:instrText>
            </w:r>
            <w:r w:rsidR="0025420C">
              <w:rPr>
                <w:noProof/>
                <w:webHidden/>
              </w:rPr>
            </w:r>
            <w:r w:rsidR="0025420C">
              <w:rPr>
                <w:noProof/>
                <w:webHidden/>
              </w:rPr>
              <w:fldChar w:fldCharType="separate"/>
            </w:r>
            <w:r w:rsidR="0025420C">
              <w:rPr>
                <w:noProof/>
                <w:webHidden/>
              </w:rPr>
              <w:t>55</w:t>
            </w:r>
            <w:r w:rsidR="0025420C">
              <w:rPr>
                <w:noProof/>
                <w:webHidden/>
              </w:rPr>
              <w:fldChar w:fldCharType="end"/>
            </w:r>
          </w:hyperlink>
        </w:p>
        <w:p w14:paraId="3690BA3B" w14:textId="67CCEF7E" w:rsidR="0025420C" w:rsidRDefault="005D7DAE">
          <w:pPr>
            <w:pStyle w:val="TDC2"/>
            <w:tabs>
              <w:tab w:val="right" w:leader="dot" w:pos="8828"/>
            </w:tabs>
            <w:rPr>
              <w:rFonts w:cstheme="minorBidi"/>
              <w:noProof/>
              <w:kern w:val="2"/>
              <w14:ligatures w14:val="standardContextual"/>
            </w:rPr>
          </w:pPr>
          <w:hyperlink w:anchor="_Toc161519605" w:history="1">
            <w:r w:rsidR="0025420C" w:rsidRPr="00C00B23">
              <w:rPr>
                <w:rStyle w:val="Hipervnculo"/>
                <w:rFonts w:ascii="Times New Roman" w:hAnsi="Times New Roman"/>
                <w:b/>
                <w:bCs/>
                <w:noProof/>
              </w:rPr>
              <w:t>PLAN DE ESTUDIOS</w:t>
            </w:r>
            <w:r w:rsidR="0025420C">
              <w:rPr>
                <w:noProof/>
                <w:webHidden/>
              </w:rPr>
              <w:tab/>
            </w:r>
            <w:r w:rsidR="0025420C">
              <w:rPr>
                <w:noProof/>
                <w:webHidden/>
              </w:rPr>
              <w:fldChar w:fldCharType="begin"/>
            </w:r>
            <w:r w:rsidR="0025420C">
              <w:rPr>
                <w:noProof/>
                <w:webHidden/>
              </w:rPr>
              <w:instrText xml:space="preserve"> PAGEREF _Toc161519605 \h </w:instrText>
            </w:r>
            <w:r w:rsidR="0025420C">
              <w:rPr>
                <w:noProof/>
                <w:webHidden/>
              </w:rPr>
            </w:r>
            <w:r w:rsidR="0025420C">
              <w:rPr>
                <w:noProof/>
                <w:webHidden/>
              </w:rPr>
              <w:fldChar w:fldCharType="separate"/>
            </w:r>
            <w:r w:rsidR="0025420C">
              <w:rPr>
                <w:noProof/>
                <w:webHidden/>
              </w:rPr>
              <w:t>55</w:t>
            </w:r>
            <w:r w:rsidR="0025420C">
              <w:rPr>
                <w:noProof/>
                <w:webHidden/>
              </w:rPr>
              <w:fldChar w:fldCharType="end"/>
            </w:r>
          </w:hyperlink>
        </w:p>
        <w:p w14:paraId="694548F7" w14:textId="49FD3981" w:rsidR="0025420C" w:rsidRDefault="005D7DAE">
          <w:pPr>
            <w:pStyle w:val="TDC3"/>
            <w:tabs>
              <w:tab w:val="right" w:leader="dot" w:pos="8828"/>
            </w:tabs>
            <w:rPr>
              <w:rFonts w:cstheme="minorBidi"/>
              <w:noProof/>
              <w:kern w:val="2"/>
              <w14:ligatures w14:val="standardContextual"/>
            </w:rPr>
          </w:pPr>
          <w:hyperlink w:anchor="_Toc161519606" w:history="1">
            <w:r w:rsidR="0025420C" w:rsidRPr="00C00B23">
              <w:rPr>
                <w:rStyle w:val="Hipervnculo"/>
                <w:rFonts w:ascii="Times New Roman" w:hAnsi="Times New Roman"/>
                <w:b/>
                <w:bCs/>
                <w:noProof/>
              </w:rPr>
              <w:t>Sustento legal del plan de estudios</w:t>
            </w:r>
            <w:r w:rsidR="0025420C">
              <w:rPr>
                <w:noProof/>
                <w:webHidden/>
              </w:rPr>
              <w:tab/>
            </w:r>
            <w:r w:rsidR="0025420C">
              <w:rPr>
                <w:noProof/>
                <w:webHidden/>
              </w:rPr>
              <w:fldChar w:fldCharType="begin"/>
            </w:r>
            <w:r w:rsidR="0025420C">
              <w:rPr>
                <w:noProof/>
                <w:webHidden/>
              </w:rPr>
              <w:instrText xml:space="preserve"> PAGEREF _Toc161519606 \h </w:instrText>
            </w:r>
            <w:r w:rsidR="0025420C">
              <w:rPr>
                <w:noProof/>
                <w:webHidden/>
              </w:rPr>
            </w:r>
            <w:r w:rsidR="0025420C">
              <w:rPr>
                <w:noProof/>
                <w:webHidden/>
              </w:rPr>
              <w:fldChar w:fldCharType="separate"/>
            </w:r>
            <w:r w:rsidR="0025420C">
              <w:rPr>
                <w:noProof/>
                <w:webHidden/>
              </w:rPr>
              <w:t>56</w:t>
            </w:r>
            <w:r w:rsidR="0025420C">
              <w:rPr>
                <w:noProof/>
                <w:webHidden/>
              </w:rPr>
              <w:fldChar w:fldCharType="end"/>
            </w:r>
          </w:hyperlink>
        </w:p>
        <w:p w14:paraId="220D1C46" w14:textId="5EC7EFE0" w:rsidR="0025420C" w:rsidRDefault="005D7DAE">
          <w:pPr>
            <w:pStyle w:val="TDC2"/>
            <w:tabs>
              <w:tab w:val="right" w:leader="dot" w:pos="8828"/>
            </w:tabs>
            <w:rPr>
              <w:rFonts w:cstheme="minorBidi"/>
              <w:noProof/>
              <w:kern w:val="2"/>
              <w14:ligatures w14:val="standardContextual"/>
            </w:rPr>
          </w:pPr>
          <w:hyperlink w:anchor="_Toc161519607" w:history="1">
            <w:r w:rsidR="0025420C" w:rsidRPr="00C00B23">
              <w:rPr>
                <w:rStyle w:val="Hipervnculo"/>
                <w:rFonts w:ascii="Times New Roman" w:hAnsi="Times New Roman"/>
                <w:b/>
                <w:bCs/>
                <w:noProof/>
              </w:rPr>
              <w:t>PROYECTOS TRANSVERSALES</w:t>
            </w:r>
            <w:r w:rsidR="0025420C">
              <w:rPr>
                <w:noProof/>
                <w:webHidden/>
              </w:rPr>
              <w:tab/>
            </w:r>
            <w:r w:rsidR="0025420C">
              <w:rPr>
                <w:noProof/>
                <w:webHidden/>
              </w:rPr>
              <w:fldChar w:fldCharType="begin"/>
            </w:r>
            <w:r w:rsidR="0025420C">
              <w:rPr>
                <w:noProof/>
                <w:webHidden/>
              </w:rPr>
              <w:instrText xml:space="preserve"> PAGEREF _Toc161519607 \h </w:instrText>
            </w:r>
            <w:r w:rsidR="0025420C">
              <w:rPr>
                <w:noProof/>
                <w:webHidden/>
              </w:rPr>
            </w:r>
            <w:r w:rsidR="0025420C">
              <w:rPr>
                <w:noProof/>
                <w:webHidden/>
              </w:rPr>
              <w:fldChar w:fldCharType="separate"/>
            </w:r>
            <w:r w:rsidR="0025420C">
              <w:rPr>
                <w:noProof/>
                <w:webHidden/>
              </w:rPr>
              <w:t>57</w:t>
            </w:r>
            <w:r w:rsidR="0025420C">
              <w:rPr>
                <w:noProof/>
                <w:webHidden/>
              </w:rPr>
              <w:fldChar w:fldCharType="end"/>
            </w:r>
          </w:hyperlink>
        </w:p>
        <w:p w14:paraId="6C027C86" w14:textId="16997561" w:rsidR="0025420C" w:rsidRDefault="005D7DAE">
          <w:pPr>
            <w:pStyle w:val="TDC2"/>
            <w:tabs>
              <w:tab w:val="right" w:leader="dot" w:pos="8828"/>
            </w:tabs>
            <w:rPr>
              <w:rFonts w:cstheme="minorBidi"/>
              <w:noProof/>
              <w:kern w:val="2"/>
              <w14:ligatures w14:val="standardContextual"/>
            </w:rPr>
          </w:pPr>
          <w:hyperlink w:anchor="_Toc161519608" w:history="1">
            <w:r w:rsidR="0025420C" w:rsidRPr="00C00B23">
              <w:rPr>
                <w:rStyle w:val="Hipervnculo"/>
                <w:rFonts w:ascii="Times New Roman" w:hAnsi="Times New Roman"/>
                <w:b/>
                <w:bCs/>
                <w:noProof/>
              </w:rPr>
              <w:t>CULTURA DE EMPRENDIMIENTO</w:t>
            </w:r>
            <w:r w:rsidR="0025420C">
              <w:rPr>
                <w:noProof/>
                <w:webHidden/>
              </w:rPr>
              <w:tab/>
            </w:r>
            <w:r w:rsidR="0025420C">
              <w:rPr>
                <w:noProof/>
                <w:webHidden/>
              </w:rPr>
              <w:fldChar w:fldCharType="begin"/>
            </w:r>
            <w:r w:rsidR="0025420C">
              <w:rPr>
                <w:noProof/>
                <w:webHidden/>
              </w:rPr>
              <w:instrText xml:space="preserve"> PAGEREF _Toc161519608 \h </w:instrText>
            </w:r>
            <w:r w:rsidR="0025420C">
              <w:rPr>
                <w:noProof/>
                <w:webHidden/>
              </w:rPr>
            </w:r>
            <w:r w:rsidR="0025420C">
              <w:rPr>
                <w:noProof/>
                <w:webHidden/>
              </w:rPr>
              <w:fldChar w:fldCharType="separate"/>
            </w:r>
            <w:r w:rsidR="0025420C">
              <w:rPr>
                <w:noProof/>
                <w:webHidden/>
              </w:rPr>
              <w:t>58</w:t>
            </w:r>
            <w:r w:rsidR="0025420C">
              <w:rPr>
                <w:noProof/>
                <w:webHidden/>
              </w:rPr>
              <w:fldChar w:fldCharType="end"/>
            </w:r>
          </w:hyperlink>
        </w:p>
        <w:p w14:paraId="36700B61" w14:textId="3B10FD15" w:rsidR="0025420C" w:rsidRDefault="005D7DAE">
          <w:pPr>
            <w:pStyle w:val="TDC2"/>
            <w:tabs>
              <w:tab w:val="right" w:leader="dot" w:pos="8828"/>
            </w:tabs>
            <w:rPr>
              <w:rFonts w:cstheme="minorBidi"/>
              <w:noProof/>
              <w:kern w:val="2"/>
              <w14:ligatures w14:val="standardContextual"/>
            </w:rPr>
          </w:pPr>
          <w:hyperlink w:anchor="_Toc161519609" w:history="1">
            <w:r w:rsidR="0025420C" w:rsidRPr="00C00B23">
              <w:rPr>
                <w:rStyle w:val="Hipervnculo"/>
                <w:rFonts w:ascii="Times New Roman" w:hAnsi="Times New Roman"/>
                <w:b/>
                <w:bCs/>
                <w:noProof/>
              </w:rPr>
              <w:t>LA EVALUACIÓN</w:t>
            </w:r>
            <w:r w:rsidR="0025420C">
              <w:rPr>
                <w:noProof/>
                <w:webHidden/>
              </w:rPr>
              <w:tab/>
            </w:r>
            <w:r w:rsidR="0025420C">
              <w:rPr>
                <w:noProof/>
                <w:webHidden/>
              </w:rPr>
              <w:fldChar w:fldCharType="begin"/>
            </w:r>
            <w:r w:rsidR="0025420C">
              <w:rPr>
                <w:noProof/>
                <w:webHidden/>
              </w:rPr>
              <w:instrText xml:space="preserve"> PAGEREF _Toc161519609 \h </w:instrText>
            </w:r>
            <w:r w:rsidR="0025420C">
              <w:rPr>
                <w:noProof/>
                <w:webHidden/>
              </w:rPr>
            </w:r>
            <w:r w:rsidR="0025420C">
              <w:rPr>
                <w:noProof/>
                <w:webHidden/>
              </w:rPr>
              <w:fldChar w:fldCharType="separate"/>
            </w:r>
            <w:r w:rsidR="0025420C">
              <w:rPr>
                <w:noProof/>
                <w:webHidden/>
              </w:rPr>
              <w:t>58</w:t>
            </w:r>
            <w:r w:rsidR="0025420C">
              <w:rPr>
                <w:noProof/>
                <w:webHidden/>
              </w:rPr>
              <w:fldChar w:fldCharType="end"/>
            </w:r>
          </w:hyperlink>
        </w:p>
        <w:p w14:paraId="037154E5" w14:textId="43AAE0A0" w:rsidR="0025420C" w:rsidRDefault="005D7DAE">
          <w:pPr>
            <w:pStyle w:val="TDC2"/>
            <w:tabs>
              <w:tab w:val="right" w:leader="dot" w:pos="8828"/>
            </w:tabs>
            <w:rPr>
              <w:rFonts w:cstheme="minorBidi"/>
              <w:noProof/>
              <w:kern w:val="2"/>
              <w14:ligatures w14:val="standardContextual"/>
            </w:rPr>
          </w:pPr>
          <w:hyperlink w:anchor="_Toc161519610" w:history="1">
            <w:r w:rsidR="0025420C" w:rsidRPr="00C00B23">
              <w:rPr>
                <w:rStyle w:val="Hipervnculo"/>
                <w:rFonts w:ascii="Times New Roman" w:hAnsi="Times New Roman"/>
                <w:b/>
                <w:bCs/>
                <w:noProof/>
              </w:rPr>
              <w:t>RELACIÓN PEDAGÓGICA</w:t>
            </w:r>
            <w:r w:rsidR="0025420C">
              <w:rPr>
                <w:noProof/>
                <w:webHidden/>
              </w:rPr>
              <w:tab/>
            </w:r>
            <w:r w:rsidR="0025420C">
              <w:rPr>
                <w:noProof/>
                <w:webHidden/>
              </w:rPr>
              <w:fldChar w:fldCharType="begin"/>
            </w:r>
            <w:r w:rsidR="0025420C">
              <w:rPr>
                <w:noProof/>
                <w:webHidden/>
              </w:rPr>
              <w:instrText xml:space="preserve"> PAGEREF _Toc161519610 \h </w:instrText>
            </w:r>
            <w:r w:rsidR="0025420C">
              <w:rPr>
                <w:noProof/>
                <w:webHidden/>
              </w:rPr>
            </w:r>
            <w:r w:rsidR="0025420C">
              <w:rPr>
                <w:noProof/>
                <w:webHidden/>
              </w:rPr>
              <w:fldChar w:fldCharType="separate"/>
            </w:r>
            <w:r w:rsidR="0025420C">
              <w:rPr>
                <w:noProof/>
                <w:webHidden/>
              </w:rPr>
              <w:t>59</w:t>
            </w:r>
            <w:r w:rsidR="0025420C">
              <w:rPr>
                <w:noProof/>
                <w:webHidden/>
              </w:rPr>
              <w:fldChar w:fldCharType="end"/>
            </w:r>
          </w:hyperlink>
        </w:p>
        <w:p w14:paraId="2DD281B3" w14:textId="423F0D4D" w:rsidR="0025420C" w:rsidRDefault="005D7DAE">
          <w:pPr>
            <w:pStyle w:val="TDC2"/>
            <w:tabs>
              <w:tab w:val="right" w:leader="dot" w:pos="8828"/>
            </w:tabs>
            <w:rPr>
              <w:rFonts w:cstheme="minorBidi"/>
              <w:noProof/>
              <w:kern w:val="2"/>
              <w14:ligatures w14:val="standardContextual"/>
            </w:rPr>
          </w:pPr>
          <w:hyperlink w:anchor="_Toc161519611" w:history="1">
            <w:r w:rsidR="0025420C" w:rsidRPr="00C00B23">
              <w:rPr>
                <w:rStyle w:val="Hipervnculo"/>
                <w:rFonts w:ascii="Times New Roman" w:hAnsi="Times New Roman"/>
                <w:b/>
                <w:bCs/>
                <w:noProof/>
              </w:rPr>
              <w:t>ESTILO PEDAGÓGICO</w:t>
            </w:r>
            <w:r w:rsidR="0025420C">
              <w:rPr>
                <w:noProof/>
                <w:webHidden/>
              </w:rPr>
              <w:tab/>
            </w:r>
            <w:r w:rsidR="0025420C">
              <w:rPr>
                <w:noProof/>
                <w:webHidden/>
              </w:rPr>
              <w:fldChar w:fldCharType="begin"/>
            </w:r>
            <w:r w:rsidR="0025420C">
              <w:rPr>
                <w:noProof/>
                <w:webHidden/>
              </w:rPr>
              <w:instrText xml:space="preserve"> PAGEREF _Toc161519611 \h </w:instrText>
            </w:r>
            <w:r w:rsidR="0025420C">
              <w:rPr>
                <w:noProof/>
                <w:webHidden/>
              </w:rPr>
            </w:r>
            <w:r w:rsidR="0025420C">
              <w:rPr>
                <w:noProof/>
                <w:webHidden/>
              </w:rPr>
              <w:fldChar w:fldCharType="separate"/>
            </w:r>
            <w:r w:rsidR="0025420C">
              <w:rPr>
                <w:noProof/>
                <w:webHidden/>
              </w:rPr>
              <w:t>60</w:t>
            </w:r>
            <w:r w:rsidR="0025420C">
              <w:rPr>
                <w:noProof/>
                <w:webHidden/>
              </w:rPr>
              <w:fldChar w:fldCharType="end"/>
            </w:r>
          </w:hyperlink>
        </w:p>
        <w:p w14:paraId="7FC685D1" w14:textId="4B34E9A1" w:rsidR="0025420C" w:rsidRDefault="005D7DAE">
          <w:pPr>
            <w:pStyle w:val="TDC2"/>
            <w:tabs>
              <w:tab w:val="right" w:leader="dot" w:pos="8828"/>
            </w:tabs>
            <w:rPr>
              <w:rFonts w:cstheme="minorBidi"/>
              <w:noProof/>
              <w:kern w:val="2"/>
              <w14:ligatures w14:val="standardContextual"/>
            </w:rPr>
          </w:pPr>
          <w:hyperlink w:anchor="_Toc161519612" w:history="1">
            <w:r w:rsidR="0025420C" w:rsidRPr="00C00B23">
              <w:rPr>
                <w:rStyle w:val="Hipervnculo"/>
                <w:rFonts w:ascii="Times New Roman" w:hAnsi="Times New Roman"/>
                <w:b/>
                <w:bCs/>
                <w:noProof/>
              </w:rPr>
              <w:t>SEGUIMIENTO AL AUSENTISMO</w:t>
            </w:r>
            <w:r w:rsidR="0025420C">
              <w:rPr>
                <w:noProof/>
                <w:webHidden/>
              </w:rPr>
              <w:tab/>
            </w:r>
            <w:r w:rsidR="0025420C">
              <w:rPr>
                <w:noProof/>
                <w:webHidden/>
              </w:rPr>
              <w:fldChar w:fldCharType="begin"/>
            </w:r>
            <w:r w:rsidR="0025420C">
              <w:rPr>
                <w:noProof/>
                <w:webHidden/>
              </w:rPr>
              <w:instrText xml:space="preserve"> PAGEREF _Toc161519612 \h </w:instrText>
            </w:r>
            <w:r w:rsidR="0025420C">
              <w:rPr>
                <w:noProof/>
                <w:webHidden/>
              </w:rPr>
            </w:r>
            <w:r w:rsidR="0025420C">
              <w:rPr>
                <w:noProof/>
                <w:webHidden/>
              </w:rPr>
              <w:fldChar w:fldCharType="separate"/>
            </w:r>
            <w:r w:rsidR="0025420C">
              <w:rPr>
                <w:noProof/>
                <w:webHidden/>
              </w:rPr>
              <w:t>61</w:t>
            </w:r>
            <w:r w:rsidR="0025420C">
              <w:rPr>
                <w:noProof/>
                <w:webHidden/>
              </w:rPr>
              <w:fldChar w:fldCharType="end"/>
            </w:r>
          </w:hyperlink>
        </w:p>
        <w:p w14:paraId="7E08A24D" w14:textId="7B11C80C" w:rsidR="0025420C" w:rsidRDefault="005D7DAE">
          <w:pPr>
            <w:pStyle w:val="TDC1"/>
            <w:tabs>
              <w:tab w:val="right" w:leader="dot" w:pos="8828"/>
            </w:tabs>
            <w:rPr>
              <w:rFonts w:cstheme="minorBidi"/>
              <w:noProof/>
              <w:kern w:val="2"/>
              <w14:ligatures w14:val="standardContextual"/>
            </w:rPr>
          </w:pPr>
          <w:hyperlink w:anchor="_Toc161519613" w:history="1">
            <w:r w:rsidR="0025420C" w:rsidRPr="00C00B23">
              <w:rPr>
                <w:rStyle w:val="Hipervnculo"/>
                <w:rFonts w:ascii="Times New Roman" w:hAnsi="Times New Roman"/>
                <w:b/>
                <w:bCs/>
                <w:noProof/>
              </w:rPr>
              <w:t>COMPONENTE</w:t>
            </w:r>
            <w:r w:rsidR="0025420C" w:rsidRPr="00C00B23">
              <w:rPr>
                <w:rStyle w:val="Hipervnculo"/>
                <w:rFonts w:ascii="Times New Roman" w:hAnsi="Times New Roman"/>
                <w:b/>
                <w:bCs/>
                <w:noProof/>
                <w:spacing w:val="-6"/>
              </w:rPr>
              <w:t xml:space="preserve"> </w:t>
            </w:r>
            <w:r w:rsidR="0025420C" w:rsidRPr="00C00B23">
              <w:rPr>
                <w:rStyle w:val="Hipervnculo"/>
                <w:rFonts w:ascii="Times New Roman" w:hAnsi="Times New Roman"/>
                <w:b/>
                <w:bCs/>
                <w:noProof/>
                <w:spacing w:val="-2"/>
              </w:rPr>
              <w:t>COMUNITARIO</w:t>
            </w:r>
            <w:r w:rsidR="0025420C">
              <w:rPr>
                <w:noProof/>
                <w:webHidden/>
              </w:rPr>
              <w:tab/>
            </w:r>
            <w:r w:rsidR="0025420C">
              <w:rPr>
                <w:noProof/>
                <w:webHidden/>
              </w:rPr>
              <w:fldChar w:fldCharType="begin"/>
            </w:r>
            <w:r w:rsidR="0025420C">
              <w:rPr>
                <w:noProof/>
                <w:webHidden/>
              </w:rPr>
              <w:instrText xml:space="preserve"> PAGEREF _Toc161519613 \h </w:instrText>
            </w:r>
            <w:r w:rsidR="0025420C">
              <w:rPr>
                <w:noProof/>
                <w:webHidden/>
              </w:rPr>
            </w:r>
            <w:r w:rsidR="0025420C">
              <w:rPr>
                <w:noProof/>
                <w:webHidden/>
              </w:rPr>
              <w:fldChar w:fldCharType="separate"/>
            </w:r>
            <w:r w:rsidR="0025420C">
              <w:rPr>
                <w:noProof/>
                <w:webHidden/>
              </w:rPr>
              <w:t>61</w:t>
            </w:r>
            <w:r w:rsidR="0025420C">
              <w:rPr>
                <w:noProof/>
                <w:webHidden/>
              </w:rPr>
              <w:fldChar w:fldCharType="end"/>
            </w:r>
          </w:hyperlink>
        </w:p>
        <w:p w14:paraId="2C475C16" w14:textId="245AD3CD" w:rsidR="0025420C" w:rsidRDefault="005D7DAE">
          <w:pPr>
            <w:pStyle w:val="TDC2"/>
            <w:tabs>
              <w:tab w:val="right" w:leader="dot" w:pos="8828"/>
            </w:tabs>
            <w:rPr>
              <w:rFonts w:cstheme="minorBidi"/>
              <w:noProof/>
              <w:kern w:val="2"/>
              <w14:ligatures w14:val="standardContextual"/>
            </w:rPr>
          </w:pPr>
          <w:hyperlink w:anchor="_Toc161519614" w:history="1">
            <w:r w:rsidR="0025420C" w:rsidRPr="00C00B23">
              <w:rPr>
                <w:rStyle w:val="Hipervnculo"/>
                <w:rFonts w:ascii="Times New Roman" w:hAnsi="Times New Roman"/>
                <w:b/>
                <w:bCs/>
                <w:noProof/>
              </w:rPr>
              <w:t>PROCESOS DE INCLUSIÓN</w:t>
            </w:r>
            <w:r w:rsidR="0025420C">
              <w:rPr>
                <w:noProof/>
                <w:webHidden/>
              </w:rPr>
              <w:tab/>
            </w:r>
            <w:r w:rsidR="0025420C">
              <w:rPr>
                <w:noProof/>
                <w:webHidden/>
              </w:rPr>
              <w:fldChar w:fldCharType="begin"/>
            </w:r>
            <w:r w:rsidR="0025420C">
              <w:rPr>
                <w:noProof/>
                <w:webHidden/>
              </w:rPr>
              <w:instrText xml:space="preserve"> PAGEREF _Toc161519614 \h </w:instrText>
            </w:r>
            <w:r w:rsidR="0025420C">
              <w:rPr>
                <w:noProof/>
                <w:webHidden/>
              </w:rPr>
            </w:r>
            <w:r w:rsidR="0025420C">
              <w:rPr>
                <w:noProof/>
                <w:webHidden/>
              </w:rPr>
              <w:fldChar w:fldCharType="separate"/>
            </w:r>
            <w:r w:rsidR="0025420C">
              <w:rPr>
                <w:noProof/>
                <w:webHidden/>
              </w:rPr>
              <w:t>61</w:t>
            </w:r>
            <w:r w:rsidR="0025420C">
              <w:rPr>
                <w:noProof/>
                <w:webHidden/>
              </w:rPr>
              <w:fldChar w:fldCharType="end"/>
            </w:r>
          </w:hyperlink>
        </w:p>
        <w:p w14:paraId="48A47210" w14:textId="5B2BF1B8" w:rsidR="0025420C" w:rsidRDefault="005D7DAE">
          <w:pPr>
            <w:pStyle w:val="TDC3"/>
            <w:tabs>
              <w:tab w:val="right" w:leader="dot" w:pos="8828"/>
            </w:tabs>
            <w:rPr>
              <w:rFonts w:cstheme="minorBidi"/>
              <w:noProof/>
              <w:kern w:val="2"/>
              <w14:ligatures w14:val="standardContextual"/>
            </w:rPr>
          </w:pPr>
          <w:hyperlink w:anchor="_Toc161519615" w:history="1">
            <w:r w:rsidR="0025420C" w:rsidRPr="00C00B23">
              <w:rPr>
                <w:rStyle w:val="Hipervnculo"/>
                <w:rFonts w:ascii="Times New Roman" w:hAnsi="Times New Roman"/>
                <w:b/>
                <w:bCs/>
                <w:noProof/>
              </w:rPr>
              <w:t>PROPUESTA DE INCLUSIÓN</w:t>
            </w:r>
            <w:r w:rsidR="0025420C">
              <w:rPr>
                <w:noProof/>
                <w:webHidden/>
              </w:rPr>
              <w:tab/>
            </w:r>
            <w:r w:rsidR="0025420C">
              <w:rPr>
                <w:noProof/>
                <w:webHidden/>
              </w:rPr>
              <w:fldChar w:fldCharType="begin"/>
            </w:r>
            <w:r w:rsidR="0025420C">
              <w:rPr>
                <w:noProof/>
                <w:webHidden/>
              </w:rPr>
              <w:instrText xml:space="preserve"> PAGEREF _Toc161519615 \h </w:instrText>
            </w:r>
            <w:r w:rsidR="0025420C">
              <w:rPr>
                <w:noProof/>
                <w:webHidden/>
              </w:rPr>
            </w:r>
            <w:r w:rsidR="0025420C">
              <w:rPr>
                <w:noProof/>
                <w:webHidden/>
              </w:rPr>
              <w:fldChar w:fldCharType="separate"/>
            </w:r>
            <w:r w:rsidR="0025420C">
              <w:rPr>
                <w:noProof/>
                <w:webHidden/>
              </w:rPr>
              <w:t>61</w:t>
            </w:r>
            <w:r w:rsidR="0025420C">
              <w:rPr>
                <w:noProof/>
                <w:webHidden/>
              </w:rPr>
              <w:fldChar w:fldCharType="end"/>
            </w:r>
          </w:hyperlink>
        </w:p>
        <w:p w14:paraId="67B8A0E2" w14:textId="47387678" w:rsidR="0025420C" w:rsidRDefault="005D7DAE">
          <w:pPr>
            <w:pStyle w:val="TDC3"/>
            <w:tabs>
              <w:tab w:val="right" w:leader="dot" w:pos="8828"/>
            </w:tabs>
            <w:rPr>
              <w:rFonts w:cstheme="minorBidi"/>
              <w:noProof/>
              <w:kern w:val="2"/>
              <w14:ligatures w14:val="standardContextual"/>
            </w:rPr>
          </w:pPr>
          <w:hyperlink w:anchor="_Toc161519616" w:history="1">
            <w:r w:rsidR="0025420C" w:rsidRPr="00C00B23">
              <w:rPr>
                <w:rStyle w:val="Hipervnculo"/>
                <w:rFonts w:ascii="Times New Roman" w:hAnsi="Times New Roman"/>
                <w:b/>
                <w:bCs/>
                <w:noProof/>
              </w:rPr>
              <w:t>ACCESIBILIDAD</w:t>
            </w:r>
            <w:r w:rsidR="0025420C">
              <w:rPr>
                <w:noProof/>
                <w:webHidden/>
              </w:rPr>
              <w:tab/>
            </w:r>
            <w:r w:rsidR="0025420C">
              <w:rPr>
                <w:noProof/>
                <w:webHidden/>
              </w:rPr>
              <w:fldChar w:fldCharType="begin"/>
            </w:r>
            <w:r w:rsidR="0025420C">
              <w:rPr>
                <w:noProof/>
                <w:webHidden/>
              </w:rPr>
              <w:instrText xml:space="preserve"> PAGEREF _Toc161519616 \h </w:instrText>
            </w:r>
            <w:r w:rsidR="0025420C">
              <w:rPr>
                <w:noProof/>
                <w:webHidden/>
              </w:rPr>
            </w:r>
            <w:r w:rsidR="0025420C">
              <w:rPr>
                <w:noProof/>
                <w:webHidden/>
              </w:rPr>
              <w:fldChar w:fldCharType="separate"/>
            </w:r>
            <w:r w:rsidR="0025420C">
              <w:rPr>
                <w:noProof/>
                <w:webHidden/>
              </w:rPr>
              <w:t>62</w:t>
            </w:r>
            <w:r w:rsidR="0025420C">
              <w:rPr>
                <w:noProof/>
                <w:webHidden/>
              </w:rPr>
              <w:fldChar w:fldCharType="end"/>
            </w:r>
          </w:hyperlink>
        </w:p>
        <w:p w14:paraId="3100EC79" w14:textId="5AC9D9E9" w:rsidR="0025420C" w:rsidRDefault="005D7DAE">
          <w:pPr>
            <w:pStyle w:val="TDC2"/>
            <w:tabs>
              <w:tab w:val="right" w:leader="dot" w:pos="8828"/>
            </w:tabs>
            <w:rPr>
              <w:rFonts w:cstheme="minorBidi"/>
              <w:noProof/>
              <w:kern w:val="2"/>
              <w14:ligatures w14:val="standardContextual"/>
            </w:rPr>
          </w:pPr>
          <w:hyperlink w:anchor="_Toc161519617" w:history="1">
            <w:r w:rsidR="0025420C" w:rsidRPr="00C00B23">
              <w:rPr>
                <w:rStyle w:val="Hipervnculo"/>
                <w:rFonts w:ascii="Times New Roman" w:hAnsi="Times New Roman"/>
                <w:b/>
                <w:bCs/>
                <w:noProof/>
              </w:rPr>
              <w:t>INTERACCIÓN Y PROYECCIÓN COMUNITARIA</w:t>
            </w:r>
            <w:r w:rsidR="0025420C">
              <w:rPr>
                <w:noProof/>
                <w:webHidden/>
              </w:rPr>
              <w:tab/>
            </w:r>
            <w:r w:rsidR="0025420C">
              <w:rPr>
                <w:noProof/>
                <w:webHidden/>
              </w:rPr>
              <w:fldChar w:fldCharType="begin"/>
            </w:r>
            <w:r w:rsidR="0025420C">
              <w:rPr>
                <w:noProof/>
                <w:webHidden/>
              </w:rPr>
              <w:instrText xml:space="preserve"> PAGEREF _Toc161519617 \h </w:instrText>
            </w:r>
            <w:r w:rsidR="0025420C">
              <w:rPr>
                <w:noProof/>
                <w:webHidden/>
              </w:rPr>
            </w:r>
            <w:r w:rsidR="0025420C">
              <w:rPr>
                <w:noProof/>
                <w:webHidden/>
              </w:rPr>
              <w:fldChar w:fldCharType="separate"/>
            </w:r>
            <w:r w:rsidR="0025420C">
              <w:rPr>
                <w:noProof/>
                <w:webHidden/>
              </w:rPr>
              <w:t>62</w:t>
            </w:r>
            <w:r w:rsidR="0025420C">
              <w:rPr>
                <w:noProof/>
                <w:webHidden/>
              </w:rPr>
              <w:fldChar w:fldCharType="end"/>
            </w:r>
          </w:hyperlink>
        </w:p>
        <w:p w14:paraId="0B7CA6CA" w14:textId="15BF65A7" w:rsidR="0025420C" w:rsidRDefault="005D7DAE">
          <w:pPr>
            <w:pStyle w:val="TDC2"/>
            <w:tabs>
              <w:tab w:val="right" w:leader="dot" w:pos="8828"/>
            </w:tabs>
            <w:rPr>
              <w:rFonts w:cstheme="minorBidi"/>
              <w:noProof/>
              <w:kern w:val="2"/>
              <w14:ligatures w14:val="standardContextual"/>
            </w:rPr>
          </w:pPr>
          <w:hyperlink w:anchor="_Toc161519618" w:history="1">
            <w:r w:rsidR="0025420C" w:rsidRPr="00C00B23">
              <w:rPr>
                <w:rStyle w:val="Hipervnculo"/>
                <w:rFonts w:ascii="Times New Roman" w:hAnsi="Times New Roman"/>
                <w:b/>
                <w:bCs/>
                <w:noProof/>
              </w:rPr>
              <w:t>SERVICIOS A LA COMUNIDAD</w:t>
            </w:r>
            <w:r w:rsidR="0025420C">
              <w:rPr>
                <w:noProof/>
                <w:webHidden/>
              </w:rPr>
              <w:tab/>
            </w:r>
            <w:r w:rsidR="0025420C">
              <w:rPr>
                <w:noProof/>
                <w:webHidden/>
              </w:rPr>
              <w:fldChar w:fldCharType="begin"/>
            </w:r>
            <w:r w:rsidR="0025420C">
              <w:rPr>
                <w:noProof/>
                <w:webHidden/>
              </w:rPr>
              <w:instrText xml:space="preserve"> PAGEREF _Toc161519618 \h </w:instrText>
            </w:r>
            <w:r w:rsidR="0025420C">
              <w:rPr>
                <w:noProof/>
                <w:webHidden/>
              </w:rPr>
            </w:r>
            <w:r w:rsidR="0025420C">
              <w:rPr>
                <w:noProof/>
                <w:webHidden/>
              </w:rPr>
              <w:fldChar w:fldCharType="separate"/>
            </w:r>
            <w:r w:rsidR="0025420C">
              <w:rPr>
                <w:noProof/>
                <w:webHidden/>
              </w:rPr>
              <w:t>62</w:t>
            </w:r>
            <w:r w:rsidR="0025420C">
              <w:rPr>
                <w:noProof/>
                <w:webHidden/>
              </w:rPr>
              <w:fldChar w:fldCharType="end"/>
            </w:r>
          </w:hyperlink>
        </w:p>
        <w:p w14:paraId="48175C23" w14:textId="6DA744E8" w:rsidR="0025420C" w:rsidRDefault="005D7DAE">
          <w:pPr>
            <w:pStyle w:val="TDC2"/>
            <w:tabs>
              <w:tab w:val="right" w:leader="dot" w:pos="8828"/>
            </w:tabs>
            <w:rPr>
              <w:rFonts w:cstheme="minorBidi"/>
              <w:noProof/>
              <w:kern w:val="2"/>
              <w14:ligatures w14:val="standardContextual"/>
            </w:rPr>
          </w:pPr>
          <w:hyperlink w:anchor="_Toc161519619" w:history="1">
            <w:r w:rsidR="0025420C" w:rsidRPr="00C00B23">
              <w:rPr>
                <w:rStyle w:val="Hipervnculo"/>
                <w:rFonts w:ascii="Times New Roman" w:hAnsi="Times New Roman"/>
                <w:b/>
                <w:bCs/>
                <w:noProof/>
              </w:rPr>
              <w:t>ESCUELA DE PADRES</w:t>
            </w:r>
            <w:r w:rsidR="0025420C">
              <w:rPr>
                <w:noProof/>
                <w:webHidden/>
              </w:rPr>
              <w:tab/>
            </w:r>
            <w:r w:rsidR="0025420C">
              <w:rPr>
                <w:noProof/>
                <w:webHidden/>
              </w:rPr>
              <w:fldChar w:fldCharType="begin"/>
            </w:r>
            <w:r w:rsidR="0025420C">
              <w:rPr>
                <w:noProof/>
                <w:webHidden/>
              </w:rPr>
              <w:instrText xml:space="preserve"> PAGEREF _Toc161519619 \h </w:instrText>
            </w:r>
            <w:r w:rsidR="0025420C">
              <w:rPr>
                <w:noProof/>
                <w:webHidden/>
              </w:rPr>
            </w:r>
            <w:r w:rsidR="0025420C">
              <w:rPr>
                <w:noProof/>
                <w:webHidden/>
              </w:rPr>
              <w:fldChar w:fldCharType="separate"/>
            </w:r>
            <w:r w:rsidR="0025420C">
              <w:rPr>
                <w:noProof/>
                <w:webHidden/>
              </w:rPr>
              <w:t>63</w:t>
            </w:r>
            <w:r w:rsidR="0025420C">
              <w:rPr>
                <w:noProof/>
                <w:webHidden/>
              </w:rPr>
              <w:fldChar w:fldCharType="end"/>
            </w:r>
          </w:hyperlink>
        </w:p>
        <w:p w14:paraId="433692DE" w14:textId="2D4DD7F9" w:rsidR="0025420C" w:rsidRDefault="005D7DAE">
          <w:pPr>
            <w:pStyle w:val="TDC2"/>
            <w:tabs>
              <w:tab w:val="right" w:leader="dot" w:pos="8828"/>
            </w:tabs>
            <w:rPr>
              <w:rFonts w:cstheme="minorBidi"/>
              <w:noProof/>
              <w:kern w:val="2"/>
              <w14:ligatures w14:val="standardContextual"/>
            </w:rPr>
          </w:pPr>
          <w:hyperlink w:anchor="_Toc161519620" w:history="1">
            <w:r w:rsidR="0025420C" w:rsidRPr="00C00B23">
              <w:rPr>
                <w:rStyle w:val="Hipervnculo"/>
                <w:rFonts w:ascii="Times New Roman" w:hAnsi="Times New Roman"/>
                <w:b/>
                <w:bCs/>
                <w:noProof/>
              </w:rPr>
              <w:t>PROCESOS DE PARTICIPACIÓN DE LOS ESTUDIANTES Y PADRES DE FAMILIA. CONSEJO DE PADRES</w:t>
            </w:r>
            <w:r w:rsidR="0025420C">
              <w:rPr>
                <w:noProof/>
                <w:webHidden/>
              </w:rPr>
              <w:tab/>
            </w:r>
            <w:r w:rsidR="0025420C">
              <w:rPr>
                <w:noProof/>
                <w:webHidden/>
              </w:rPr>
              <w:fldChar w:fldCharType="begin"/>
            </w:r>
            <w:r w:rsidR="0025420C">
              <w:rPr>
                <w:noProof/>
                <w:webHidden/>
              </w:rPr>
              <w:instrText xml:space="preserve"> PAGEREF _Toc161519620 \h </w:instrText>
            </w:r>
            <w:r w:rsidR="0025420C">
              <w:rPr>
                <w:noProof/>
                <w:webHidden/>
              </w:rPr>
            </w:r>
            <w:r w:rsidR="0025420C">
              <w:rPr>
                <w:noProof/>
                <w:webHidden/>
              </w:rPr>
              <w:fldChar w:fldCharType="separate"/>
            </w:r>
            <w:r w:rsidR="0025420C">
              <w:rPr>
                <w:noProof/>
                <w:webHidden/>
              </w:rPr>
              <w:t>63</w:t>
            </w:r>
            <w:r w:rsidR="0025420C">
              <w:rPr>
                <w:noProof/>
                <w:webHidden/>
              </w:rPr>
              <w:fldChar w:fldCharType="end"/>
            </w:r>
          </w:hyperlink>
        </w:p>
        <w:p w14:paraId="1FAD148F" w14:textId="0C7A21E3" w:rsidR="0025420C" w:rsidRDefault="005D7DAE">
          <w:pPr>
            <w:pStyle w:val="TDC2"/>
            <w:tabs>
              <w:tab w:val="right" w:leader="dot" w:pos="8828"/>
            </w:tabs>
            <w:rPr>
              <w:rFonts w:cstheme="minorBidi"/>
              <w:noProof/>
              <w:kern w:val="2"/>
              <w14:ligatures w14:val="standardContextual"/>
            </w:rPr>
          </w:pPr>
          <w:hyperlink w:anchor="_Toc161519621" w:history="1">
            <w:r w:rsidR="0025420C" w:rsidRPr="00C00B23">
              <w:rPr>
                <w:rStyle w:val="Hipervnculo"/>
                <w:rFonts w:ascii="Times New Roman" w:hAnsi="Times New Roman"/>
                <w:b/>
                <w:bCs/>
                <w:noProof/>
              </w:rPr>
              <w:t>PROYECTO DE VIDA</w:t>
            </w:r>
            <w:r w:rsidR="0025420C">
              <w:rPr>
                <w:noProof/>
                <w:webHidden/>
              </w:rPr>
              <w:tab/>
            </w:r>
            <w:r w:rsidR="0025420C">
              <w:rPr>
                <w:noProof/>
                <w:webHidden/>
              </w:rPr>
              <w:fldChar w:fldCharType="begin"/>
            </w:r>
            <w:r w:rsidR="0025420C">
              <w:rPr>
                <w:noProof/>
                <w:webHidden/>
              </w:rPr>
              <w:instrText xml:space="preserve"> PAGEREF _Toc161519621 \h </w:instrText>
            </w:r>
            <w:r w:rsidR="0025420C">
              <w:rPr>
                <w:noProof/>
                <w:webHidden/>
              </w:rPr>
            </w:r>
            <w:r w:rsidR="0025420C">
              <w:rPr>
                <w:noProof/>
                <w:webHidden/>
              </w:rPr>
              <w:fldChar w:fldCharType="separate"/>
            </w:r>
            <w:r w:rsidR="0025420C">
              <w:rPr>
                <w:noProof/>
                <w:webHidden/>
              </w:rPr>
              <w:t>64</w:t>
            </w:r>
            <w:r w:rsidR="0025420C">
              <w:rPr>
                <w:noProof/>
                <w:webHidden/>
              </w:rPr>
              <w:fldChar w:fldCharType="end"/>
            </w:r>
          </w:hyperlink>
        </w:p>
        <w:p w14:paraId="4DFA777B" w14:textId="31824FC4" w:rsidR="0025420C" w:rsidRDefault="005D7DAE">
          <w:pPr>
            <w:pStyle w:val="TDC2"/>
            <w:tabs>
              <w:tab w:val="right" w:leader="dot" w:pos="8828"/>
            </w:tabs>
            <w:rPr>
              <w:rFonts w:cstheme="minorBidi"/>
              <w:noProof/>
              <w:kern w:val="2"/>
              <w14:ligatures w14:val="standardContextual"/>
            </w:rPr>
          </w:pPr>
          <w:hyperlink w:anchor="_Toc161519622" w:history="1">
            <w:r w:rsidR="0025420C" w:rsidRPr="00C00B23">
              <w:rPr>
                <w:rStyle w:val="Hipervnculo"/>
                <w:rFonts w:ascii="Times New Roman" w:hAnsi="Times New Roman"/>
                <w:b/>
                <w:bCs/>
                <w:noProof/>
              </w:rPr>
              <w:t>PREVENCIÓN DE RIESGOS</w:t>
            </w:r>
            <w:r w:rsidR="0025420C">
              <w:rPr>
                <w:noProof/>
                <w:webHidden/>
              </w:rPr>
              <w:tab/>
            </w:r>
            <w:r w:rsidR="0025420C">
              <w:rPr>
                <w:noProof/>
                <w:webHidden/>
              </w:rPr>
              <w:fldChar w:fldCharType="begin"/>
            </w:r>
            <w:r w:rsidR="0025420C">
              <w:rPr>
                <w:noProof/>
                <w:webHidden/>
              </w:rPr>
              <w:instrText xml:space="preserve"> PAGEREF _Toc161519622 \h </w:instrText>
            </w:r>
            <w:r w:rsidR="0025420C">
              <w:rPr>
                <w:noProof/>
                <w:webHidden/>
              </w:rPr>
            </w:r>
            <w:r w:rsidR="0025420C">
              <w:rPr>
                <w:noProof/>
                <w:webHidden/>
              </w:rPr>
              <w:fldChar w:fldCharType="separate"/>
            </w:r>
            <w:r w:rsidR="0025420C">
              <w:rPr>
                <w:noProof/>
                <w:webHidden/>
              </w:rPr>
              <w:t>64</w:t>
            </w:r>
            <w:r w:rsidR="0025420C">
              <w:rPr>
                <w:noProof/>
                <w:webHidden/>
              </w:rPr>
              <w:fldChar w:fldCharType="end"/>
            </w:r>
          </w:hyperlink>
        </w:p>
        <w:p w14:paraId="1CC6991B" w14:textId="64DE82F9" w:rsidR="0025420C" w:rsidRDefault="005D7DAE">
          <w:pPr>
            <w:pStyle w:val="TDC3"/>
            <w:tabs>
              <w:tab w:val="right" w:leader="dot" w:pos="8828"/>
            </w:tabs>
            <w:rPr>
              <w:rFonts w:cstheme="minorBidi"/>
              <w:noProof/>
              <w:kern w:val="2"/>
              <w14:ligatures w14:val="standardContextual"/>
            </w:rPr>
          </w:pPr>
          <w:hyperlink w:anchor="_Toc161519623" w:history="1">
            <w:r w:rsidR="0025420C" w:rsidRPr="00C00B23">
              <w:rPr>
                <w:rStyle w:val="Hipervnculo"/>
                <w:rFonts w:ascii="Times New Roman" w:hAnsi="Times New Roman"/>
                <w:b/>
                <w:bCs/>
                <w:noProof/>
              </w:rPr>
              <w:t>PREVENCIÓN DE RIESGOS FÍSICOS</w:t>
            </w:r>
            <w:r w:rsidR="0025420C">
              <w:rPr>
                <w:noProof/>
                <w:webHidden/>
              </w:rPr>
              <w:tab/>
            </w:r>
            <w:r w:rsidR="0025420C">
              <w:rPr>
                <w:noProof/>
                <w:webHidden/>
              </w:rPr>
              <w:fldChar w:fldCharType="begin"/>
            </w:r>
            <w:r w:rsidR="0025420C">
              <w:rPr>
                <w:noProof/>
                <w:webHidden/>
              </w:rPr>
              <w:instrText xml:space="preserve"> PAGEREF _Toc161519623 \h </w:instrText>
            </w:r>
            <w:r w:rsidR="0025420C">
              <w:rPr>
                <w:noProof/>
                <w:webHidden/>
              </w:rPr>
            </w:r>
            <w:r w:rsidR="0025420C">
              <w:rPr>
                <w:noProof/>
                <w:webHidden/>
              </w:rPr>
              <w:fldChar w:fldCharType="separate"/>
            </w:r>
            <w:r w:rsidR="0025420C">
              <w:rPr>
                <w:noProof/>
                <w:webHidden/>
              </w:rPr>
              <w:t>64</w:t>
            </w:r>
            <w:r w:rsidR="0025420C">
              <w:rPr>
                <w:noProof/>
                <w:webHidden/>
              </w:rPr>
              <w:fldChar w:fldCharType="end"/>
            </w:r>
          </w:hyperlink>
        </w:p>
        <w:p w14:paraId="09EC581C" w14:textId="1218C6BB" w:rsidR="0025420C" w:rsidRDefault="005D7DAE">
          <w:pPr>
            <w:pStyle w:val="TDC3"/>
            <w:tabs>
              <w:tab w:val="right" w:leader="dot" w:pos="8828"/>
            </w:tabs>
            <w:rPr>
              <w:rFonts w:cstheme="minorBidi"/>
              <w:noProof/>
              <w:kern w:val="2"/>
              <w14:ligatures w14:val="standardContextual"/>
            </w:rPr>
          </w:pPr>
          <w:hyperlink w:anchor="_Toc161519624" w:history="1">
            <w:r w:rsidR="0025420C" w:rsidRPr="00C00B23">
              <w:rPr>
                <w:rStyle w:val="Hipervnculo"/>
                <w:rFonts w:ascii="Times New Roman" w:hAnsi="Times New Roman"/>
                <w:b/>
                <w:bCs/>
                <w:noProof/>
              </w:rPr>
              <w:t>PROYECTO DE CUIDADO Y MANEJO DE RESIDUOS</w:t>
            </w:r>
            <w:r w:rsidR="0025420C">
              <w:rPr>
                <w:noProof/>
                <w:webHidden/>
              </w:rPr>
              <w:tab/>
            </w:r>
            <w:r w:rsidR="0025420C">
              <w:rPr>
                <w:noProof/>
                <w:webHidden/>
              </w:rPr>
              <w:fldChar w:fldCharType="begin"/>
            </w:r>
            <w:r w:rsidR="0025420C">
              <w:rPr>
                <w:noProof/>
                <w:webHidden/>
              </w:rPr>
              <w:instrText xml:space="preserve"> PAGEREF _Toc161519624 \h </w:instrText>
            </w:r>
            <w:r w:rsidR="0025420C">
              <w:rPr>
                <w:noProof/>
                <w:webHidden/>
              </w:rPr>
            </w:r>
            <w:r w:rsidR="0025420C">
              <w:rPr>
                <w:noProof/>
                <w:webHidden/>
              </w:rPr>
              <w:fldChar w:fldCharType="separate"/>
            </w:r>
            <w:r w:rsidR="0025420C">
              <w:rPr>
                <w:noProof/>
                <w:webHidden/>
              </w:rPr>
              <w:t>64</w:t>
            </w:r>
            <w:r w:rsidR="0025420C">
              <w:rPr>
                <w:noProof/>
                <w:webHidden/>
              </w:rPr>
              <w:fldChar w:fldCharType="end"/>
            </w:r>
          </w:hyperlink>
        </w:p>
        <w:p w14:paraId="4AFCDF98" w14:textId="671DAD23" w:rsidR="0025420C" w:rsidRDefault="005D7DAE">
          <w:pPr>
            <w:pStyle w:val="TDC3"/>
            <w:tabs>
              <w:tab w:val="right" w:leader="dot" w:pos="8828"/>
            </w:tabs>
            <w:rPr>
              <w:rFonts w:cstheme="minorBidi"/>
              <w:noProof/>
              <w:kern w:val="2"/>
              <w14:ligatures w14:val="standardContextual"/>
            </w:rPr>
          </w:pPr>
          <w:hyperlink w:anchor="_Toc161519625" w:history="1">
            <w:r w:rsidR="0025420C" w:rsidRPr="00C00B23">
              <w:rPr>
                <w:rStyle w:val="Hipervnculo"/>
                <w:rFonts w:ascii="Times New Roman" w:hAnsi="Times New Roman"/>
                <w:b/>
                <w:bCs/>
                <w:noProof/>
              </w:rPr>
              <w:t>PREVENCIÓN DE RIESGOS PSICOSOCIALES</w:t>
            </w:r>
            <w:r w:rsidR="0025420C">
              <w:rPr>
                <w:noProof/>
                <w:webHidden/>
              </w:rPr>
              <w:tab/>
            </w:r>
            <w:r w:rsidR="0025420C">
              <w:rPr>
                <w:noProof/>
                <w:webHidden/>
              </w:rPr>
              <w:fldChar w:fldCharType="begin"/>
            </w:r>
            <w:r w:rsidR="0025420C">
              <w:rPr>
                <w:noProof/>
                <w:webHidden/>
              </w:rPr>
              <w:instrText xml:space="preserve"> PAGEREF _Toc161519625 \h </w:instrText>
            </w:r>
            <w:r w:rsidR="0025420C">
              <w:rPr>
                <w:noProof/>
                <w:webHidden/>
              </w:rPr>
            </w:r>
            <w:r w:rsidR="0025420C">
              <w:rPr>
                <w:noProof/>
                <w:webHidden/>
              </w:rPr>
              <w:fldChar w:fldCharType="separate"/>
            </w:r>
            <w:r w:rsidR="0025420C">
              <w:rPr>
                <w:noProof/>
                <w:webHidden/>
              </w:rPr>
              <w:t>64</w:t>
            </w:r>
            <w:r w:rsidR="0025420C">
              <w:rPr>
                <w:noProof/>
                <w:webHidden/>
              </w:rPr>
              <w:fldChar w:fldCharType="end"/>
            </w:r>
          </w:hyperlink>
        </w:p>
        <w:p w14:paraId="621AB79D" w14:textId="6A222F76" w:rsidR="0025420C" w:rsidRDefault="005D7DAE">
          <w:pPr>
            <w:pStyle w:val="TDC3"/>
            <w:tabs>
              <w:tab w:val="right" w:leader="dot" w:pos="8828"/>
            </w:tabs>
            <w:rPr>
              <w:rFonts w:cstheme="minorBidi"/>
              <w:noProof/>
              <w:kern w:val="2"/>
              <w14:ligatures w14:val="standardContextual"/>
            </w:rPr>
          </w:pPr>
          <w:hyperlink w:anchor="_Toc161519626" w:history="1">
            <w:r w:rsidR="0025420C" w:rsidRPr="00C00B23">
              <w:rPr>
                <w:rStyle w:val="Hipervnculo"/>
                <w:rFonts w:ascii="Times New Roman" w:hAnsi="Times New Roman"/>
                <w:b/>
                <w:bCs/>
                <w:noProof/>
              </w:rPr>
              <w:t>PROGRAMAS DE SEGURIDAD</w:t>
            </w:r>
            <w:r w:rsidR="0025420C">
              <w:rPr>
                <w:noProof/>
                <w:webHidden/>
              </w:rPr>
              <w:tab/>
            </w:r>
            <w:r w:rsidR="0025420C">
              <w:rPr>
                <w:noProof/>
                <w:webHidden/>
              </w:rPr>
              <w:fldChar w:fldCharType="begin"/>
            </w:r>
            <w:r w:rsidR="0025420C">
              <w:rPr>
                <w:noProof/>
                <w:webHidden/>
              </w:rPr>
              <w:instrText xml:space="preserve"> PAGEREF _Toc161519626 \h </w:instrText>
            </w:r>
            <w:r w:rsidR="0025420C">
              <w:rPr>
                <w:noProof/>
                <w:webHidden/>
              </w:rPr>
            </w:r>
            <w:r w:rsidR="0025420C">
              <w:rPr>
                <w:noProof/>
                <w:webHidden/>
              </w:rPr>
              <w:fldChar w:fldCharType="separate"/>
            </w:r>
            <w:r w:rsidR="0025420C">
              <w:rPr>
                <w:noProof/>
                <w:webHidden/>
              </w:rPr>
              <w:t>65</w:t>
            </w:r>
            <w:r w:rsidR="0025420C">
              <w:rPr>
                <w:noProof/>
                <w:webHidden/>
              </w:rPr>
              <w:fldChar w:fldCharType="end"/>
            </w:r>
          </w:hyperlink>
        </w:p>
        <w:p w14:paraId="38BFD8DA" w14:textId="3602E35E" w:rsidR="008B6E15" w:rsidRDefault="008B6E15">
          <w:r>
            <w:rPr>
              <w:b/>
              <w:bCs/>
              <w:lang w:val="es-ES"/>
            </w:rPr>
            <w:fldChar w:fldCharType="end"/>
          </w:r>
        </w:p>
      </w:sdtContent>
    </w:sdt>
    <w:p w14:paraId="673D52A2" w14:textId="36980A76" w:rsidR="009760E7" w:rsidRDefault="009760E7">
      <w:r>
        <w:br w:type="page"/>
      </w:r>
    </w:p>
    <w:p w14:paraId="5452F17C" w14:textId="5CBEF7F4" w:rsidR="009760E7" w:rsidRDefault="009760E7" w:rsidP="008F5B9B">
      <w:pPr>
        <w:pStyle w:val="Ttulo1"/>
        <w:jc w:val="center"/>
        <w:rPr>
          <w:rFonts w:ascii="Times New Roman" w:hAnsi="Times New Roman" w:cs="Times New Roman"/>
          <w:b/>
          <w:bCs/>
          <w:color w:val="auto"/>
          <w:sz w:val="28"/>
          <w:szCs w:val="28"/>
        </w:rPr>
      </w:pPr>
      <w:bookmarkStart w:id="0" w:name="_Toc161519533"/>
      <w:r w:rsidRPr="008F5B9B">
        <w:rPr>
          <w:rFonts w:ascii="Times New Roman" w:hAnsi="Times New Roman" w:cs="Times New Roman"/>
          <w:b/>
          <w:bCs/>
          <w:color w:val="auto"/>
          <w:sz w:val="28"/>
          <w:szCs w:val="28"/>
        </w:rPr>
        <w:lastRenderedPageBreak/>
        <w:t>INTRODUCCIÓN</w:t>
      </w:r>
      <w:bookmarkEnd w:id="0"/>
    </w:p>
    <w:p w14:paraId="71C029B8" w14:textId="77777777" w:rsidR="008F5B9B" w:rsidRPr="008F5B9B" w:rsidRDefault="008F5B9B" w:rsidP="008F5B9B"/>
    <w:p w14:paraId="628C4785" w14:textId="77777777" w:rsidR="009760E7" w:rsidRP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t>Dentro del marco de la Constitución Política de Colombia, el Artículo 67 establece que “La educación es un derecho de la persona y un servicio público que tiene una función social; con ella se busca el acceso al conocimiento, a la ciencia, a la técnica, y a los demás bienes y valores de la cultura”. La ley 115/94, la Ley 715/2001 con sus decretos reglamentarios y toda la normatividad vigente crean la necesidad para que toda institución educativa y centro educativo del país, elaboren un PROYECTO EDUCATIVO INSTITUCIONAL (PEI), con la colaboración de toda la comunidad educativa y que se constituya en su carta de navegación y documento guía donde se sustenta todo su quehacer educativo.</w:t>
      </w:r>
    </w:p>
    <w:p w14:paraId="3F763D78" w14:textId="77777777" w:rsidR="009760E7" w:rsidRP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t>Basándonos en lo expuesto, es crucial considerar el proyecto educativo institucional como una oportunidad histórica para forjar una Institución Educativa que sea más inclusiva, participativa y democrática. Debe tener la capacidad de establecer entornos y facilitar procesos que fomenten la formación de individuos que comprendan y puedan interpretar los códigos de esta era posmoderna en la que nos encontramos. Asimismo, este proyecto debe ser un agente impulsor del progreso y el desarrollo social.</w:t>
      </w:r>
    </w:p>
    <w:p w14:paraId="2891B3BC" w14:textId="3803A70F" w:rsidR="009760E7" w:rsidRP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t>El Proyecto Educativo Institucional (PEI)</w:t>
      </w:r>
      <w:r>
        <w:rPr>
          <w:rFonts w:ascii="Times New Roman" w:hAnsi="Times New Roman" w:cs="Times New Roman"/>
        </w:rPr>
        <w:t>,</w:t>
      </w:r>
      <w:r w:rsidRPr="009760E7">
        <w:rPr>
          <w:rFonts w:ascii="Times New Roman" w:hAnsi="Times New Roman" w:cs="Times New Roman"/>
        </w:rPr>
        <w:t xml:space="preserve"> </w:t>
      </w:r>
      <w:r>
        <w:rPr>
          <w:rFonts w:ascii="Times New Roman" w:hAnsi="Times New Roman" w:cs="Times New Roman"/>
        </w:rPr>
        <w:t xml:space="preserve">también </w:t>
      </w:r>
      <w:r w:rsidRPr="009760E7">
        <w:rPr>
          <w:rFonts w:ascii="Times New Roman" w:hAnsi="Times New Roman" w:cs="Times New Roman"/>
        </w:rPr>
        <w:t>sirve como un recurso para reducir la incertidumbre que enfrentan las instituciones educativas, las cuales están constantemente desafiadas por diversas demandas y necesidades, y</w:t>
      </w:r>
      <w:r>
        <w:rPr>
          <w:rFonts w:ascii="Times New Roman" w:hAnsi="Times New Roman" w:cs="Times New Roman"/>
        </w:rPr>
        <w:t xml:space="preserve"> que</w:t>
      </w:r>
      <w:r w:rsidRPr="009760E7">
        <w:rPr>
          <w:rFonts w:ascii="Times New Roman" w:hAnsi="Times New Roman" w:cs="Times New Roman"/>
        </w:rPr>
        <w:t xml:space="preserve"> cuentan con la participación de miembros diversos que desempeñan roles y funciones variadas.</w:t>
      </w:r>
    </w:p>
    <w:p w14:paraId="04C3936C" w14:textId="3EFC21F6" w:rsidR="009760E7" w:rsidRP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t xml:space="preserve">Frente a esta complejidad el PEI surge como necesidad, pero también como respuesta a esa necesidad. Está elaborado por todos sus miembros, que permiten establecer prioridades. Al definir los objetivos institucionales concentra las acciones alrededor de un eje que reúne los esfuerzos individuales y armoniza la tarea docente con el resto de los integrantes que conforma la </w:t>
      </w:r>
      <w:r>
        <w:rPr>
          <w:rFonts w:ascii="Times New Roman" w:hAnsi="Times New Roman" w:cs="Times New Roman"/>
        </w:rPr>
        <w:t>comunidad educativa</w:t>
      </w:r>
      <w:r w:rsidRPr="009760E7">
        <w:rPr>
          <w:rFonts w:ascii="Times New Roman" w:hAnsi="Times New Roman" w:cs="Times New Roman"/>
        </w:rPr>
        <w:t>.</w:t>
      </w:r>
    </w:p>
    <w:p w14:paraId="0BB7E342" w14:textId="77777777" w:rsidR="009760E7" w:rsidRP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t>En la Institución Educativa Rural, el PEI significa diálogo en el que hacer, convivencia en crecimiento y posibilidad de unir criterios diversos respecto a conceptos más amplios. En medio de la multiplicidad de hechos que determinan la riqueza de la escuela, y en medio de la diversidad de discursos posibles, hay un hecho indiscutible: la escuela es espacio donde se debería posibilitar el indispensable diálogo del ser humano con la cultura.</w:t>
      </w:r>
    </w:p>
    <w:p w14:paraId="21C63205" w14:textId="77777777" w:rsidR="009760E7" w:rsidRP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t>La educación debe ofrecer a sus educandos elementos dinámicos de interacción con el medio que los rodea, estimulando la formación de las nuevas estructuras de pensamiento que le permitan obtener nuevos conocimientos a partir de los aprendizajes previos adquiridos a través del análisis y de la asociación de ideas. También se hace necesario en este proceso brindar pautas de orientación destinadas al desarrollo de la autonomía y la voluntad y a promover valores democráticos de convivencia.</w:t>
      </w:r>
    </w:p>
    <w:p w14:paraId="14DBC92E" w14:textId="61618763" w:rsidR="009760E7" w:rsidRP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t>El Proyecto Educa</w:t>
      </w:r>
      <w:r>
        <w:rPr>
          <w:rFonts w:ascii="Times New Roman" w:hAnsi="Times New Roman" w:cs="Times New Roman"/>
        </w:rPr>
        <w:t>tivo</w:t>
      </w:r>
      <w:r w:rsidRPr="009760E7">
        <w:rPr>
          <w:rFonts w:ascii="Times New Roman" w:hAnsi="Times New Roman" w:cs="Times New Roman"/>
        </w:rPr>
        <w:t xml:space="preserve"> Institucional de la I.E.R. Luis Eduardo Pérez presenta la propuesta de un espacio para el diálogo del niño y del joven. Retoma la responsabilidad que la sociedad tiene con cada niño en cuanto a la entrega de la serie de saberes, que los seres humanos hemos venido realizando a través de los siglos. Esa herencia cultural es la que le brinda a cada educando el sentido de pertenencia, a un grupo humano, a una ciudad, a un país, a un continente y es en el reconocimiento de su herencia cultural que el ser humano constituirá su método propio, único y personal de entenderse con el mundo.</w:t>
      </w:r>
    </w:p>
    <w:p w14:paraId="01D62324" w14:textId="733C9D2D" w:rsidR="009760E7" w:rsidRDefault="009760E7" w:rsidP="009760E7">
      <w:pPr>
        <w:spacing w:line="240" w:lineRule="auto"/>
        <w:jc w:val="both"/>
        <w:rPr>
          <w:rFonts w:ascii="Times New Roman" w:hAnsi="Times New Roman" w:cs="Times New Roman"/>
        </w:rPr>
      </w:pPr>
      <w:r w:rsidRPr="009760E7">
        <w:rPr>
          <w:rFonts w:ascii="Times New Roman" w:hAnsi="Times New Roman" w:cs="Times New Roman"/>
        </w:rPr>
        <w:lastRenderedPageBreak/>
        <w:t xml:space="preserve">La INSTITUCIÓN EDUCATIVA RURAL LUIS EDUARDO PEREZ está conformada por diecinueve (19) sedes educativas: La Trinidad como sede principal, La libertad alta, La libertad, </w:t>
      </w:r>
      <w:proofErr w:type="spellStart"/>
      <w:r w:rsidRPr="009760E7">
        <w:rPr>
          <w:rFonts w:ascii="Times New Roman" w:hAnsi="Times New Roman" w:cs="Times New Roman"/>
        </w:rPr>
        <w:t>Guasiles</w:t>
      </w:r>
      <w:proofErr w:type="spellEnd"/>
      <w:r w:rsidRPr="009760E7">
        <w:rPr>
          <w:rFonts w:ascii="Times New Roman" w:hAnsi="Times New Roman" w:cs="Times New Roman"/>
        </w:rPr>
        <w:t xml:space="preserve">, </w:t>
      </w:r>
      <w:proofErr w:type="spellStart"/>
      <w:r w:rsidRPr="009760E7">
        <w:rPr>
          <w:rFonts w:ascii="Times New Roman" w:hAnsi="Times New Roman" w:cs="Times New Roman"/>
        </w:rPr>
        <w:t>Guasiles</w:t>
      </w:r>
      <w:proofErr w:type="spellEnd"/>
      <w:r w:rsidRPr="009760E7">
        <w:rPr>
          <w:rFonts w:ascii="Times New Roman" w:hAnsi="Times New Roman" w:cs="Times New Roman"/>
        </w:rPr>
        <w:t xml:space="preserve"> alto, Las delicias, Trinidad baja, La quiebra de San Pablo, Los trabajos, Maicitos, Las pitas, Llanos de Belén, San Francisco, Las pailas, Las palmas, Campo alegre, Las abejas, Mata de </w:t>
      </w:r>
      <w:proofErr w:type="spellStart"/>
      <w:r w:rsidRPr="009760E7">
        <w:rPr>
          <w:rFonts w:ascii="Times New Roman" w:hAnsi="Times New Roman" w:cs="Times New Roman"/>
        </w:rPr>
        <w:t>Lucaica</w:t>
      </w:r>
      <w:proofErr w:type="spellEnd"/>
      <w:r w:rsidRPr="009760E7">
        <w:rPr>
          <w:rFonts w:ascii="Times New Roman" w:hAnsi="Times New Roman" w:cs="Times New Roman"/>
        </w:rPr>
        <w:t xml:space="preserve"> y San Francisco parte alta.</w:t>
      </w:r>
    </w:p>
    <w:p w14:paraId="401BDAE1" w14:textId="11BE629A" w:rsidR="008F5B9B" w:rsidRDefault="008F5B9B">
      <w:pPr>
        <w:rPr>
          <w:rFonts w:ascii="Times New Roman" w:hAnsi="Times New Roman" w:cs="Times New Roman"/>
        </w:rPr>
      </w:pPr>
      <w:r>
        <w:rPr>
          <w:rFonts w:ascii="Times New Roman" w:hAnsi="Times New Roman" w:cs="Times New Roman"/>
        </w:rPr>
        <w:br w:type="page"/>
      </w:r>
    </w:p>
    <w:p w14:paraId="0656335F" w14:textId="5A86E4C2" w:rsidR="008F5B9B" w:rsidRDefault="008F5B9B" w:rsidP="008F5B9B">
      <w:pPr>
        <w:pStyle w:val="Ttulo2"/>
        <w:spacing w:line="240" w:lineRule="auto"/>
        <w:jc w:val="center"/>
        <w:rPr>
          <w:rFonts w:ascii="Times New Roman" w:hAnsi="Times New Roman" w:cs="Times New Roman"/>
          <w:b/>
          <w:bCs/>
          <w:color w:val="auto"/>
          <w:sz w:val="28"/>
          <w:szCs w:val="28"/>
        </w:rPr>
      </w:pPr>
      <w:bookmarkStart w:id="1" w:name="_Toc161519534"/>
      <w:r w:rsidRPr="008F5B9B">
        <w:rPr>
          <w:rFonts w:ascii="Times New Roman" w:hAnsi="Times New Roman" w:cs="Times New Roman"/>
          <w:b/>
          <w:bCs/>
          <w:color w:val="auto"/>
          <w:sz w:val="28"/>
          <w:szCs w:val="28"/>
        </w:rPr>
        <w:lastRenderedPageBreak/>
        <w:t>JUSTIFICACIÓN</w:t>
      </w:r>
      <w:bookmarkEnd w:id="1"/>
    </w:p>
    <w:p w14:paraId="15D4AF3E" w14:textId="77777777" w:rsidR="008F5B9B" w:rsidRPr="008F5B9B" w:rsidRDefault="008F5B9B" w:rsidP="008F5B9B"/>
    <w:p w14:paraId="5FB7F235" w14:textId="23F4EDDE" w:rsidR="008F5B9B" w:rsidRPr="008F5B9B" w:rsidRDefault="008F5B9B" w:rsidP="008F5B9B">
      <w:pPr>
        <w:spacing w:line="240" w:lineRule="auto"/>
        <w:jc w:val="both"/>
        <w:rPr>
          <w:rFonts w:ascii="Times New Roman" w:hAnsi="Times New Roman" w:cs="Times New Roman"/>
          <w:sz w:val="24"/>
          <w:szCs w:val="24"/>
        </w:rPr>
      </w:pPr>
      <w:r w:rsidRPr="008F5B9B">
        <w:rPr>
          <w:rFonts w:ascii="Times New Roman" w:hAnsi="Times New Roman" w:cs="Times New Roman"/>
          <w:sz w:val="24"/>
          <w:szCs w:val="24"/>
        </w:rPr>
        <w:t>Para la elaboración del Proyecto Educativo Institucional (PEI) de la Institución Educativa Rural Luis Eduardo Pérez se basa en la Ley de Educación Colombiana, específicamente en la Ley 115 de 1994, conocida como la Ley General de Educación. Esta normativa establece la obligación de cada institución educativa de contar con un PEI que define su misión, visión, objetivos, metodologías pedagógicas y criterios de evaluación, entre otros aspectos fundamentales. El PEI es esencial para asegurar una gestión educativa efectiva y pertinente, adaptada a las necesidades específicas de la comunidad educativa y del entorno donde se encuentra ubicada la institución. En el caso de una institución educativa rural como la Luis Eduardo Pérez, el PEI adquiere una relevancia aún mayor, ya que debe abordar las particularidades y desafíos propios de este contexto, como el acceso limitado a recursos, la diversidad cultural y las necesidades específicas de los estudiantes y sus familias. Por lo tanto, la creación del PEI para esta institución educativa rural se justifica como un paso crucial para asegurar una educación de calidad y pertinencia para todos sus estudiantes.</w:t>
      </w:r>
    </w:p>
    <w:p w14:paraId="4FD955A8" w14:textId="086EEF8A" w:rsidR="009760E7" w:rsidRDefault="008F5B9B" w:rsidP="009760E7">
      <w:pPr>
        <w:spacing w:line="240" w:lineRule="auto"/>
        <w:jc w:val="both"/>
        <w:rPr>
          <w:rFonts w:ascii="Times New Roman" w:hAnsi="Times New Roman" w:cs="Times New Roman"/>
          <w:sz w:val="24"/>
          <w:szCs w:val="24"/>
        </w:rPr>
      </w:pPr>
      <w:r w:rsidRPr="008F5B9B">
        <w:rPr>
          <w:rFonts w:ascii="Times New Roman" w:hAnsi="Times New Roman" w:cs="Times New Roman"/>
          <w:sz w:val="24"/>
          <w:szCs w:val="24"/>
        </w:rPr>
        <w:t>El Decreto 1860 de 1994 recalca que los establecimientos educativos que no cumplan con este requisito serán sancionados con la suspensión de la licencia, si ya están en funcionamiento, o con la negación de la misma, si son nuevos. En la construcción del Proyecto Educativo pueden participar, según lo establece el Decreto 1860 de 1994, el consejo directivo, consejo académico, consejo de estudiantes y consejo de padres de familia y la comunidad educativa en general, según la dinámica que se emplee para tal fin.</w:t>
      </w:r>
    </w:p>
    <w:p w14:paraId="418A7298" w14:textId="01766A01" w:rsidR="008F5B9B" w:rsidRDefault="008F5B9B" w:rsidP="008F5B9B">
      <w:pPr>
        <w:spacing w:line="240" w:lineRule="auto"/>
        <w:jc w:val="both"/>
        <w:rPr>
          <w:rFonts w:ascii="Times New Roman" w:hAnsi="Times New Roman" w:cs="Times New Roman"/>
          <w:sz w:val="24"/>
          <w:szCs w:val="24"/>
        </w:rPr>
      </w:pPr>
      <w:r w:rsidRPr="008F5B9B">
        <w:rPr>
          <w:rFonts w:ascii="Times New Roman" w:hAnsi="Times New Roman" w:cs="Times New Roman"/>
          <w:sz w:val="24"/>
          <w:szCs w:val="24"/>
        </w:rPr>
        <w:t xml:space="preserve">Según lo expuesto anteriormente, el Proyecto </w:t>
      </w:r>
      <w:r>
        <w:rPr>
          <w:rFonts w:ascii="Times New Roman" w:hAnsi="Times New Roman" w:cs="Times New Roman"/>
          <w:sz w:val="24"/>
          <w:szCs w:val="24"/>
        </w:rPr>
        <w:t xml:space="preserve">Educativo </w:t>
      </w:r>
      <w:r w:rsidRPr="008F5B9B">
        <w:rPr>
          <w:rFonts w:ascii="Times New Roman" w:hAnsi="Times New Roman" w:cs="Times New Roman"/>
          <w:sz w:val="24"/>
          <w:szCs w:val="24"/>
        </w:rPr>
        <w:t>Institucional de la Institución Educativa Rural Luis Eduardo Pérez busca desarrollar políticas educativas que reflejen los anhelos de la comunidad, cumplan con las directrices del Ministerio de Educación Nacional (MEN) y se ajusten a las circunstancias específicas. del entorno local. Para lograr esto, se implementarán procesos destinados a ofrecer una educación integral, así como estrategias para ampliar la cobertura, promover la permanencia y garantizar la equidad educativa. Para alcanzar estos objetivos, se requiere mejorar y adaptar el currículo para que se adecúe a las demandas y necesidades de la región, tomando en cuenta los intereses de la comunidad educativa.</w:t>
      </w:r>
    </w:p>
    <w:p w14:paraId="3DD0E4A3" w14:textId="70EB048B" w:rsidR="008F5B9B" w:rsidRDefault="008F5B9B" w:rsidP="008F5B9B">
      <w:pPr>
        <w:spacing w:line="240" w:lineRule="auto"/>
        <w:jc w:val="both"/>
        <w:rPr>
          <w:rFonts w:ascii="Times New Roman" w:hAnsi="Times New Roman" w:cs="Times New Roman"/>
          <w:sz w:val="24"/>
          <w:szCs w:val="24"/>
        </w:rPr>
      </w:pPr>
      <w:r w:rsidRPr="008F5B9B">
        <w:rPr>
          <w:rFonts w:ascii="Times New Roman" w:hAnsi="Times New Roman" w:cs="Times New Roman"/>
          <w:sz w:val="24"/>
          <w:szCs w:val="24"/>
        </w:rPr>
        <w:t>El presente PEI ha de ser la ruta de navegación de la institución y la propuesta clara y pertinente para seguir ofreciendo a la comunidad de la I.E.R. Luis Eduardo Pérez nuevas oportunidades en el ámbito laboral y en la sostenibilidad de proyectos que mejoren la calidad de vida de los ciudadanos</w:t>
      </w:r>
      <w:r>
        <w:rPr>
          <w:rFonts w:ascii="Times New Roman" w:hAnsi="Times New Roman" w:cs="Times New Roman"/>
          <w:sz w:val="24"/>
          <w:szCs w:val="24"/>
        </w:rPr>
        <w:t>.</w:t>
      </w:r>
    </w:p>
    <w:p w14:paraId="222A4F5D" w14:textId="13AEBFA1" w:rsidR="00E9022C" w:rsidRDefault="00E9022C">
      <w:pPr>
        <w:rPr>
          <w:rFonts w:ascii="Times New Roman" w:hAnsi="Times New Roman" w:cs="Times New Roman"/>
          <w:sz w:val="24"/>
          <w:szCs w:val="24"/>
        </w:rPr>
      </w:pPr>
      <w:r>
        <w:rPr>
          <w:rFonts w:ascii="Times New Roman" w:hAnsi="Times New Roman" w:cs="Times New Roman"/>
          <w:sz w:val="24"/>
          <w:szCs w:val="24"/>
        </w:rPr>
        <w:br w:type="page"/>
      </w:r>
    </w:p>
    <w:p w14:paraId="7A00F957" w14:textId="4D481394" w:rsidR="00E9022C" w:rsidRPr="00E9022C" w:rsidRDefault="00E9022C" w:rsidP="00E9022C">
      <w:pPr>
        <w:pStyle w:val="Ttulo1"/>
        <w:jc w:val="center"/>
        <w:rPr>
          <w:rFonts w:ascii="Times New Roman" w:hAnsi="Times New Roman" w:cs="Times New Roman"/>
          <w:b/>
          <w:bCs/>
          <w:color w:val="auto"/>
          <w:sz w:val="28"/>
          <w:szCs w:val="28"/>
        </w:rPr>
      </w:pPr>
      <w:bookmarkStart w:id="2" w:name="_Toc161519535"/>
      <w:r w:rsidRPr="00E9022C">
        <w:rPr>
          <w:rFonts w:ascii="Times New Roman" w:hAnsi="Times New Roman" w:cs="Times New Roman"/>
          <w:b/>
          <w:bCs/>
          <w:color w:val="auto"/>
          <w:sz w:val="28"/>
          <w:szCs w:val="28"/>
        </w:rPr>
        <w:lastRenderedPageBreak/>
        <w:t>OBJETIVOS DEL PEI</w:t>
      </w:r>
      <w:bookmarkEnd w:id="2"/>
    </w:p>
    <w:p w14:paraId="3BD8B2B8" w14:textId="77777777" w:rsidR="00E9022C" w:rsidRDefault="00E9022C" w:rsidP="00E9022C">
      <w:pPr>
        <w:spacing w:line="240" w:lineRule="auto"/>
        <w:jc w:val="both"/>
        <w:rPr>
          <w:rFonts w:ascii="Times New Roman" w:hAnsi="Times New Roman" w:cs="Times New Roman"/>
          <w:sz w:val="24"/>
          <w:szCs w:val="24"/>
        </w:rPr>
      </w:pPr>
    </w:p>
    <w:p w14:paraId="190B8E55" w14:textId="46C5F113" w:rsidR="00E9022C" w:rsidRPr="00E9022C" w:rsidRDefault="00E9022C" w:rsidP="00E9022C">
      <w:pPr>
        <w:pStyle w:val="Ttulo2"/>
        <w:spacing w:after="240" w:line="240" w:lineRule="auto"/>
        <w:rPr>
          <w:rFonts w:ascii="Times New Roman" w:hAnsi="Times New Roman" w:cs="Times New Roman"/>
          <w:b/>
          <w:bCs/>
          <w:color w:val="auto"/>
        </w:rPr>
      </w:pPr>
      <w:bookmarkStart w:id="3" w:name="_Toc161519536"/>
      <w:r w:rsidRPr="00E9022C">
        <w:rPr>
          <w:rFonts w:ascii="Times New Roman" w:hAnsi="Times New Roman" w:cs="Times New Roman"/>
          <w:b/>
          <w:bCs/>
          <w:color w:val="auto"/>
        </w:rPr>
        <w:t>Objetivo General</w:t>
      </w:r>
      <w:bookmarkEnd w:id="3"/>
    </w:p>
    <w:p w14:paraId="31FA4C9F" w14:textId="6B601929" w:rsidR="008F5B9B" w:rsidRDefault="00E9022C" w:rsidP="00E9022C">
      <w:pPr>
        <w:spacing w:line="240" w:lineRule="auto"/>
        <w:jc w:val="both"/>
        <w:rPr>
          <w:rFonts w:ascii="Times New Roman" w:hAnsi="Times New Roman" w:cs="Times New Roman"/>
          <w:sz w:val="24"/>
          <w:szCs w:val="24"/>
        </w:rPr>
      </w:pPr>
      <w:r w:rsidRPr="00E9022C">
        <w:rPr>
          <w:rFonts w:ascii="Times New Roman" w:hAnsi="Times New Roman" w:cs="Times New Roman"/>
          <w:sz w:val="24"/>
          <w:szCs w:val="24"/>
        </w:rPr>
        <w:t>Desarrollar estrategias para la consolidación del proceso administrativo, educativo y de convivencia, que permita el afianzamiento de responsabilidad, pertenencia, inclusión e interculturalidad, a fin de obtener excelentes resultados académicos en la comunidad educativa.</w:t>
      </w:r>
    </w:p>
    <w:p w14:paraId="7E7357B4" w14:textId="77777777" w:rsidR="0075612A" w:rsidRDefault="0075612A" w:rsidP="00E9022C">
      <w:pPr>
        <w:spacing w:line="240" w:lineRule="auto"/>
        <w:jc w:val="both"/>
        <w:rPr>
          <w:rFonts w:ascii="Times New Roman" w:hAnsi="Times New Roman" w:cs="Times New Roman"/>
          <w:sz w:val="24"/>
          <w:szCs w:val="24"/>
        </w:rPr>
      </w:pPr>
    </w:p>
    <w:p w14:paraId="4B592381" w14:textId="29F89173" w:rsidR="00E9022C" w:rsidRDefault="00E9022C" w:rsidP="00E9022C">
      <w:pPr>
        <w:pStyle w:val="Ttulo2"/>
        <w:spacing w:after="240" w:line="240" w:lineRule="auto"/>
        <w:rPr>
          <w:rFonts w:ascii="Times New Roman" w:hAnsi="Times New Roman" w:cs="Times New Roman"/>
          <w:b/>
          <w:bCs/>
          <w:color w:val="auto"/>
        </w:rPr>
      </w:pPr>
      <w:bookmarkStart w:id="4" w:name="_Toc161519537"/>
      <w:r w:rsidRPr="00E9022C">
        <w:rPr>
          <w:rFonts w:ascii="Times New Roman" w:hAnsi="Times New Roman" w:cs="Times New Roman"/>
          <w:b/>
          <w:bCs/>
          <w:color w:val="auto"/>
        </w:rPr>
        <w:t>Objetivo</w:t>
      </w:r>
      <w:r w:rsidR="0075612A">
        <w:rPr>
          <w:rFonts w:ascii="Times New Roman" w:hAnsi="Times New Roman" w:cs="Times New Roman"/>
          <w:b/>
          <w:bCs/>
          <w:color w:val="auto"/>
        </w:rPr>
        <w:t>s</w:t>
      </w:r>
      <w:r w:rsidRPr="00E9022C">
        <w:rPr>
          <w:rFonts w:ascii="Times New Roman" w:hAnsi="Times New Roman" w:cs="Times New Roman"/>
          <w:b/>
          <w:bCs/>
          <w:color w:val="auto"/>
        </w:rPr>
        <w:t xml:space="preserve"> </w:t>
      </w:r>
      <w:r>
        <w:rPr>
          <w:rFonts w:ascii="Times New Roman" w:hAnsi="Times New Roman" w:cs="Times New Roman"/>
          <w:b/>
          <w:bCs/>
          <w:color w:val="auto"/>
        </w:rPr>
        <w:t>Específicos:</w:t>
      </w:r>
      <w:bookmarkEnd w:id="4"/>
    </w:p>
    <w:p w14:paraId="211F1D1C" w14:textId="77777777" w:rsidR="0075612A" w:rsidRDefault="00E9022C" w:rsidP="0075612A">
      <w:pPr>
        <w:pStyle w:val="Prrafodelista"/>
        <w:numPr>
          <w:ilvl w:val="0"/>
          <w:numId w:val="2"/>
        </w:numPr>
        <w:spacing w:after="0" w:line="240" w:lineRule="auto"/>
        <w:jc w:val="both"/>
        <w:rPr>
          <w:rFonts w:ascii="Times New Roman" w:hAnsi="Times New Roman" w:cs="Times New Roman"/>
          <w:sz w:val="24"/>
          <w:szCs w:val="24"/>
        </w:rPr>
      </w:pPr>
      <w:r w:rsidRPr="0075612A">
        <w:rPr>
          <w:rFonts w:ascii="Times New Roman" w:hAnsi="Times New Roman" w:cs="Times New Roman"/>
          <w:sz w:val="24"/>
          <w:szCs w:val="24"/>
        </w:rPr>
        <w:t>Organizar los procesos administrativos y financieros, en pro de la consolidación de la información requerida para el buen funcionamiento en el cumpliendo de las metas institucionales.</w:t>
      </w:r>
    </w:p>
    <w:p w14:paraId="0F79A3D7" w14:textId="77777777" w:rsidR="0075612A" w:rsidRDefault="0075612A" w:rsidP="0075612A">
      <w:pPr>
        <w:pStyle w:val="Prrafodelista"/>
        <w:spacing w:after="0" w:line="240" w:lineRule="auto"/>
        <w:jc w:val="both"/>
        <w:rPr>
          <w:rFonts w:ascii="Times New Roman" w:hAnsi="Times New Roman" w:cs="Times New Roman"/>
          <w:sz w:val="24"/>
          <w:szCs w:val="24"/>
        </w:rPr>
      </w:pPr>
    </w:p>
    <w:p w14:paraId="121740E6" w14:textId="069DABDE" w:rsidR="00E9022C" w:rsidRPr="0075612A" w:rsidRDefault="0075612A" w:rsidP="0075612A">
      <w:pPr>
        <w:pStyle w:val="Prrafodelista"/>
        <w:numPr>
          <w:ilvl w:val="0"/>
          <w:numId w:val="2"/>
        </w:numPr>
        <w:spacing w:after="0" w:line="240" w:lineRule="auto"/>
        <w:jc w:val="both"/>
        <w:rPr>
          <w:rFonts w:ascii="Times New Roman" w:hAnsi="Times New Roman" w:cs="Times New Roman"/>
          <w:sz w:val="24"/>
          <w:szCs w:val="24"/>
        </w:rPr>
      </w:pPr>
      <w:r w:rsidRPr="0075612A">
        <w:rPr>
          <w:rFonts w:ascii="Times New Roman" w:hAnsi="Times New Roman" w:cs="Times New Roman"/>
          <w:sz w:val="24"/>
          <w:szCs w:val="24"/>
        </w:rPr>
        <w:t>Implementar prácticas pedagógicas innovadoras y contextualizadas</w:t>
      </w:r>
      <w:r>
        <w:rPr>
          <w:rFonts w:ascii="Times New Roman" w:hAnsi="Times New Roman" w:cs="Times New Roman"/>
          <w:sz w:val="24"/>
          <w:szCs w:val="24"/>
        </w:rPr>
        <w:t xml:space="preserve"> al entorno;</w:t>
      </w:r>
      <w:r w:rsidRPr="0075612A">
        <w:rPr>
          <w:rFonts w:ascii="Times New Roman" w:hAnsi="Times New Roman" w:cs="Times New Roman"/>
          <w:sz w:val="24"/>
          <w:szCs w:val="24"/>
        </w:rPr>
        <w:t xml:space="preserve"> con el fin de promover un aprendizaje significativo y pertinente que responda a las necesidades y características específicas de la comunidad rural.</w:t>
      </w:r>
    </w:p>
    <w:p w14:paraId="39591B55" w14:textId="77777777" w:rsidR="0075612A" w:rsidRDefault="0075612A" w:rsidP="0075612A">
      <w:pPr>
        <w:pStyle w:val="Prrafodelista"/>
        <w:spacing w:after="0" w:line="240" w:lineRule="auto"/>
        <w:jc w:val="both"/>
        <w:rPr>
          <w:rFonts w:ascii="Times New Roman" w:hAnsi="Times New Roman" w:cs="Times New Roman"/>
          <w:sz w:val="24"/>
          <w:szCs w:val="24"/>
        </w:rPr>
      </w:pPr>
    </w:p>
    <w:p w14:paraId="33B86805" w14:textId="488F37B6" w:rsidR="00DD48FD" w:rsidRDefault="00E9022C" w:rsidP="0075612A">
      <w:pPr>
        <w:pStyle w:val="Prrafodelista"/>
        <w:numPr>
          <w:ilvl w:val="0"/>
          <w:numId w:val="2"/>
        </w:numPr>
        <w:spacing w:after="0" w:line="240" w:lineRule="auto"/>
        <w:jc w:val="both"/>
        <w:rPr>
          <w:rFonts w:ascii="Times New Roman" w:hAnsi="Times New Roman" w:cs="Times New Roman"/>
          <w:sz w:val="24"/>
          <w:szCs w:val="24"/>
        </w:rPr>
      </w:pPr>
      <w:r w:rsidRPr="00E9022C">
        <w:rPr>
          <w:rFonts w:ascii="Times New Roman" w:hAnsi="Times New Roman" w:cs="Times New Roman"/>
          <w:sz w:val="24"/>
          <w:szCs w:val="24"/>
        </w:rPr>
        <w:t>Potenciar en los estudiantes sus capacidades, habilidades, aptitudes, respeto a la vida, la naturaleza, los valores espirituales, ciudadanos y la sana convivencia, de acuerdo a su condición social, en busca del mejoramiento y fortalecimiento de la comunidad educativa.</w:t>
      </w:r>
    </w:p>
    <w:p w14:paraId="447B52BF" w14:textId="77777777" w:rsidR="00DD48FD" w:rsidRPr="00DD48FD" w:rsidRDefault="00DD48FD" w:rsidP="0075612A">
      <w:pPr>
        <w:pStyle w:val="Prrafodelista"/>
        <w:jc w:val="both"/>
        <w:rPr>
          <w:rFonts w:ascii="Times New Roman" w:hAnsi="Times New Roman" w:cs="Times New Roman"/>
          <w:sz w:val="24"/>
          <w:szCs w:val="24"/>
        </w:rPr>
      </w:pPr>
    </w:p>
    <w:p w14:paraId="1CBCD2C2" w14:textId="29DE247E" w:rsidR="00E9022C" w:rsidRPr="00DD48FD" w:rsidRDefault="00DD48FD" w:rsidP="0075612A">
      <w:pPr>
        <w:pStyle w:val="Prrafodelista"/>
        <w:numPr>
          <w:ilvl w:val="0"/>
          <w:numId w:val="2"/>
        </w:numPr>
        <w:spacing w:after="0" w:line="240" w:lineRule="auto"/>
        <w:jc w:val="both"/>
        <w:rPr>
          <w:rFonts w:ascii="Times New Roman" w:hAnsi="Times New Roman" w:cs="Times New Roman"/>
          <w:sz w:val="24"/>
          <w:szCs w:val="24"/>
        </w:rPr>
      </w:pPr>
      <w:r w:rsidRPr="00DD48FD">
        <w:rPr>
          <w:rFonts w:ascii="Times New Roman" w:hAnsi="Times New Roman" w:cs="Times New Roman"/>
          <w:sz w:val="24"/>
          <w:szCs w:val="24"/>
        </w:rPr>
        <w:t xml:space="preserve">Promover la formación de </w:t>
      </w:r>
      <w:r>
        <w:rPr>
          <w:rFonts w:ascii="Times New Roman" w:hAnsi="Times New Roman" w:cs="Times New Roman"/>
          <w:sz w:val="24"/>
          <w:szCs w:val="24"/>
        </w:rPr>
        <w:t>estudiantes</w:t>
      </w:r>
      <w:r w:rsidRPr="00DD48FD">
        <w:rPr>
          <w:rFonts w:ascii="Times New Roman" w:hAnsi="Times New Roman" w:cs="Times New Roman"/>
          <w:sz w:val="24"/>
          <w:szCs w:val="24"/>
        </w:rPr>
        <w:t xml:space="preserve"> que permitan una participación activa en el ejercicio de sus derechos, deberes y capacidades, con el objetivo de colaborar en la construcción de una sociedad basada en los principios de justicia, democracia, igualdad y paz</w:t>
      </w:r>
    </w:p>
    <w:p w14:paraId="04A0828B" w14:textId="3FF0A266" w:rsidR="0075612A" w:rsidRDefault="0075612A">
      <w:pPr>
        <w:rPr>
          <w:rFonts w:ascii="Times New Roman" w:hAnsi="Times New Roman" w:cs="Times New Roman"/>
          <w:sz w:val="24"/>
          <w:szCs w:val="24"/>
        </w:rPr>
      </w:pPr>
      <w:r>
        <w:rPr>
          <w:rFonts w:ascii="Times New Roman" w:hAnsi="Times New Roman" w:cs="Times New Roman"/>
          <w:sz w:val="24"/>
          <w:szCs w:val="24"/>
        </w:rPr>
        <w:br w:type="page"/>
      </w:r>
    </w:p>
    <w:p w14:paraId="6ADE333B" w14:textId="77777777" w:rsidR="0075612A" w:rsidRPr="0075612A" w:rsidRDefault="0075612A" w:rsidP="0075612A">
      <w:pPr>
        <w:pStyle w:val="Ttulo1"/>
        <w:jc w:val="center"/>
        <w:rPr>
          <w:rFonts w:ascii="Times New Roman" w:hAnsi="Times New Roman" w:cs="Times New Roman"/>
          <w:b/>
          <w:bCs/>
          <w:color w:val="auto"/>
          <w:sz w:val="28"/>
          <w:szCs w:val="28"/>
        </w:rPr>
      </w:pPr>
      <w:bookmarkStart w:id="5" w:name="_Toc161519538"/>
      <w:r w:rsidRPr="0075612A">
        <w:rPr>
          <w:rFonts w:ascii="Times New Roman" w:hAnsi="Times New Roman" w:cs="Times New Roman"/>
          <w:b/>
          <w:bCs/>
          <w:color w:val="auto"/>
          <w:sz w:val="28"/>
          <w:szCs w:val="28"/>
        </w:rPr>
        <w:lastRenderedPageBreak/>
        <w:t>COMPONENTE CONCEPTUAL</w:t>
      </w:r>
      <w:bookmarkEnd w:id="5"/>
    </w:p>
    <w:p w14:paraId="1191D88C" w14:textId="77777777" w:rsidR="0075612A" w:rsidRDefault="0075612A" w:rsidP="0075612A">
      <w:pPr>
        <w:spacing w:line="240" w:lineRule="auto"/>
        <w:jc w:val="both"/>
        <w:rPr>
          <w:rFonts w:ascii="Times New Roman" w:hAnsi="Times New Roman" w:cs="Times New Roman"/>
          <w:sz w:val="24"/>
          <w:szCs w:val="24"/>
        </w:rPr>
      </w:pPr>
    </w:p>
    <w:p w14:paraId="696041A3" w14:textId="60074293" w:rsidR="0075612A" w:rsidRPr="0075612A" w:rsidRDefault="0075612A" w:rsidP="0075612A">
      <w:pPr>
        <w:pStyle w:val="Ttulo2"/>
        <w:spacing w:after="240" w:line="240" w:lineRule="auto"/>
        <w:jc w:val="center"/>
        <w:rPr>
          <w:rFonts w:ascii="Times New Roman" w:hAnsi="Times New Roman" w:cs="Times New Roman"/>
          <w:b/>
          <w:bCs/>
          <w:color w:val="auto"/>
        </w:rPr>
      </w:pPr>
      <w:bookmarkStart w:id="6" w:name="_Toc161519539"/>
      <w:r w:rsidRPr="0075612A">
        <w:rPr>
          <w:rFonts w:ascii="Times New Roman" w:hAnsi="Times New Roman" w:cs="Times New Roman"/>
          <w:b/>
          <w:bCs/>
          <w:color w:val="auto"/>
        </w:rPr>
        <w:t>Identificación Institucional</w:t>
      </w:r>
      <w:bookmarkEnd w:id="6"/>
    </w:p>
    <w:p w14:paraId="2CC2F6F0" w14:textId="41E3D524"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NOMBRE INSTITUCION: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I.E.R</w:t>
      </w:r>
      <w:r w:rsidRPr="0075612A">
        <w:rPr>
          <w:rFonts w:ascii="Times New Roman" w:hAnsi="Times New Roman" w:cs="Times New Roman"/>
          <w:sz w:val="24"/>
          <w:szCs w:val="24"/>
        </w:rPr>
        <w:t>.</w:t>
      </w:r>
      <w:r>
        <w:rPr>
          <w:rFonts w:ascii="Times New Roman" w:hAnsi="Times New Roman" w:cs="Times New Roman"/>
          <w:sz w:val="24"/>
          <w:szCs w:val="24"/>
        </w:rPr>
        <w:t xml:space="preserve"> Luis Eduardo Pérez</w:t>
      </w:r>
    </w:p>
    <w:p w14:paraId="4E881E2B" w14:textId="2A5960D0"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DIRECCION: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Corregimiento la Trinidad</w:t>
      </w:r>
    </w:p>
    <w:p w14:paraId="56FA2E50" w14:textId="3AE97C7B"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MUNICIPIO: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Convención </w:t>
      </w:r>
      <w:r w:rsidRPr="0075612A">
        <w:rPr>
          <w:rFonts w:ascii="Times New Roman" w:hAnsi="Times New Roman" w:cs="Times New Roman"/>
          <w:sz w:val="24"/>
          <w:szCs w:val="24"/>
        </w:rPr>
        <w:t>-</w:t>
      </w:r>
      <w:r>
        <w:rPr>
          <w:rFonts w:ascii="Times New Roman" w:hAnsi="Times New Roman" w:cs="Times New Roman"/>
          <w:sz w:val="24"/>
          <w:szCs w:val="24"/>
        </w:rPr>
        <w:t xml:space="preserve"> </w:t>
      </w:r>
      <w:r w:rsidRPr="0075612A">
        <w:rPr>
          <w:rFonts w:ascii="Times New Roman" w:hAnsi="Times New Roman" w:cs="Times New Roman"/>
          <w:sz w:val="24"/>
          <w:szCs w:val="24"/>
        </w:rPr>
        <w:t>Norte De Santander.</w:t>
      </w:r>
    </w:p>
    <w:p w14:paraId="56CF92F8" w14:textId="33CE6731" w:rsidR="0075612A" w:rsidRPr="0075612A" w:rsidRDefault="0075612A" w:rsidP="0075612A">
      <w:pPr>
        <w:spacing w:line="240" w:lineRule="auto"/>
        <w:jc w:val="both"/>
        <w:rPr>
          <w:rFonts w:ascii="Times New Roman" w:hAnsi="Times New Roman" w:cs="Times New Roman"/>
          <w:sz w:val="24"/>
          <w:szCs w:val="24"/>
        </w:rPr>
      </w:pPr>
      <w:r>
        <w:rPr>
          <w:rFonts w:ascii="Times New Roman" w:hAnsi="Times New Roman" w:cs="Times New Roman"/>
          <w:sz w:val="24"/>
          <w:szCs w:val="24"/>
        </w:rPr>
        <w:t>RECTORA</w:t>
      </w:r>
      <w:r w:rsidRPr="0075612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 Magali </w:t>
      </w:r>
      <w:proofErr w:type="spellStart"/>
      <w:r>
        <w:rPr>
          <w:rFonts w:ascii="Times New Roman" w:hAnsi="Times New Roman" w:cs="Times New Roman"/>
          <w:sz w:val="24"/>
          <w:szCs w:val="24"/>
        </w:rPr>
        <w:t>Jacome</w:t>
      </w:r>
      <w:proofErr w:type="spellEnd"/>
      <w:r>
        <w:rPr>
          <w:rFonts w:ascii="Times New Roman" w:hAnsi="Times New Roman" w:cs="Times New Roman"/>
          <w:sz w:val="24"/>
          <w:szCs w:val="24"/>
        </w:rPr>
        <w:t xml:space="preserve"> Torrado</w:t>
      </w:r>
    </w:p>
    <w:p w14:paraId="7446211D" w14:textId="6EEB0705"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CODIGO NIT: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612A">
        <w:rPr>
          <w:rFonts w:ascii="Times New Roman" w:hAnsi="Times New Roman" w:cs="Times New Roman"/>
          <w:sz w:val="24"/>
          <w:szCs w:val="24"/>
        </w:rPr>
        <w:t>900253087-0</w:t>
      </w:r>
    </w:p>
    <w:p w14:paraId="41713A64" w14:textId="2B360E69"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CODIGO DANE: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612A">
        <w:rPr>
          <w:rFonts w:ascii="Times New Roman" w:hAnsi="Times New Roman" w:cs="Times New Roman"/>
          <w:sz w:val="24"/>
          <w:szCs w:val="24"/>
        </w:rPr>
        <w:t>254206001102</w:t>
      </w:r>
    </w:p>
    <w:p w14:paraId="2FD9D4B0" w14:textId="7C197B9F"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CORREO ELECTRÓNICO: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ieluiseduardoperez@gmail.com</w:t>
      </w:r>
    </w:p>
    <w:p w14:paraId="52C12CEB" w14:textId="0AD44088"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TELÉFONO: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311 540 4729</w:t>
      </w:r>
    </w:p>
    <w:p w14:paraId="57E50A10" w14:textId="6BAD5C2F"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FECHA: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Marzo 11</w:t>
      </w:r>
      <w:r w:rsidRPr="0075612A">
        <w:rPr>
          <w:rFonts w:ascii="Times New Roman" w:hAnsi="Times New Roman" w:cs="Times New Roman"/>
          <w:sz w:val="24"/>
          <w:szCs w:val="24"/>
        </w:rPr>
        <w:t xml:space="preserve"> de 202</w:t>
      </w:r>
      <w:r>
        <w:rPr>
          <w:rFonts w:ascii="Times New Roman" w:hAnsi="Times New Roman" w:cs="Times New Roman"/>
          <w:sz w:val="24"/>
          <w:szCs w:val="24"/>
        </w:rPr>
        <w:t>4</w:t>
      </w:r>
    </w:p>
    <w:p w14:paraId="60F58523" w14:textId="6C9F9D7F" w:rsidR="0075612A" w:rsidRPr="0075612A"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JORNADA: </w:t>
      </w:r>
      <w:r w:rsidR="005B2329">
        <w:rPr>
          <w:rFonts w:ascii="Times New Roman" w:hAnsi="Times New Roman" w:cs="Times New Roman"/>
          <w:sz w:val="24"/>
          <w:szCs w:val="24"/>
        </w:rPr>
        <w:tab/>
      </w:r>
      <w:r w:rsidR="005B2329">
        <w:rPr>
          <w:rFonts w:ascii="Times New Roman" w:hAnsi="Times New Roman" w:cs="Times New Roman"/>
          <w:sz w:val="24"/>
          <w:szCs w:val="24"/>
        </w:rPr>
        <w:tab/>
      </w:r>
      <w:r w:rsidR="005B2329">
        <w:rPr>
          <w:rFonts w:ascii="Times New Roman" w:hAnsi="Times New Roman" w:cs="Times New Roman"/>
          <w:sz w:val="24"/>
          <w:szCs w:val="24"/>
        </w:rPr>
        <w:tab/>
      </w:r>
      <w:r w:rsidR="005B2329">
        <w:rPr>
          <w:rFonts w:ascii="Times New Roman" w:hAnsi="Times New Roman" w:cs="Times New Roman"/>
          <w:sz w:val="24"/>
          <w:szCs w:val="24"/>
        </w:rPr>
        <w:tab/>
      </w:r>
      <w:r w:rsidR="005B2329">
        <w:rPr>
          <w:rFonts w:ascii="Times New Roman" w:hAnsi="Times New Roman" w:cs="Times New Roman"/>
          <w:sz w:val="24"/>
          <w:szCs w:val="24"/>
        </w:rPr>
        <w:tab/>
      </w:r>
      <w:r w:rsidR="005B2329">
        <w:rPr>
          <w:rFonts w:ascii="Times New Roman" w:hAnsi="Times New Roman" w:cs="Times New Roman"/>
          <w:sz w:val="24"/>
          <w:szCs w:val="24"/>
        </w:rPr>
        <w:tab/>
      </w:r>
      <w:r>
        <w:rPr>
          <w:rFonts w:ascii="Times New Roman" w:hAnsi="Times New Roman" w:cs="Times New Roman"/>
          <w:sz w:val="24"/>
          <w:szCs w:val="24"/>
        </w:rPr>
        <w:t>Mañana</w:t>
      </w:r>
    </w:p>
    <w:p w14:paraId="46017C49" w14:textId="17CE3545" w:rsidR="0075612A" w:rsidRPr="0075612A" w:rsidRDefault="0075612A" w:rsidP="005B2329">
      <w:pPr>
        <w:spacing w:line="240" w:lineRule="auto"/>
        <w:ind w:left="4956" w:hanging="4956"/>
        <w:jc w:val="both"/>
        <w:rPr>
          <w:rFonts w:ascii="Times New Roman" w:hAnsi="Times New Roman" w:cs="Times New Roman"/>
          <w:sz w:val="24"/>
          <w:szCs w:val="24"/>
        </w:rPr>
      </w:pPr>
      <w:r w:rsidRPr="0075612A">
        <w:rPr>
          <w:rFonts w:ascii="Times New Roman" w:hAnsi="Times New Roman" w:cs="Times New Roman"/>
          <w:sz w:val="24"/>
          <w:szCs w:val="24"/>
        </w:rPr>
        <w:t xml:space="preserve">NIVELES QUE OFRECE: </w:t>
      </w:r>
      <w:r w:rsidR="005B2329">
        <w:rPr>
          <w:rFonts w:ascii="Times New Roman" w:hAnsi="Times New Roman" w:cs="Times New Roman"/>
          <w:sz w:val="24"/>
          <w:szCs w:val="24"/>
        </w:rPr>
        <w:tab/>
      </w:r>
      <w:r>
        <w:rPr>
          <w:rFonts w:ascii="Times New Roman" w:hAnsi="Times New Roman" w:cs="Times New Roman"/>
          <w:sz w:val="24"/>
          <w:szCs w:val="24"/>
        </w:rPr>
        <w:t xml:space="preserve">Prejardín, Jardín, </w:t>
      </w:r>
      <w:r w:rsidRPr="0075612A">
        <w:rPr>
          <w:rFonts w:ascii="Times New Roman" w:hAnsi="Times New Roman" w:cs="Times New Roman"/>
          <w:sz w:val="24"/>
          <w:szCs w:val="24"/>
        </w:rPr>
        <w:t>Preescolar, Básica Primaria (Escuela Nueva), Básica Secundaria (Post Primaria Rural) y Media Técnica con especialidad</w:t>
      </w:r>
      <w:r>
        <w:rPr>
          <w:rFonts w:ascii="Times New Roman" w:hAnsi="Times New Roman" w:cs="Times New Roman"/>
          <w:sz w:val="24"/>
          <w:szCs w:val="24"/>
        </w:rPr>
        <w:t xml:space="preserve"> en</w:t>
      </w:r>
      <w:r w:rsidRPr="0075612A">
        <w:rPr>
          <w:rFonts w:ascii="Times New Roman" w:hAnsi="Times New Roman" w:cs="Times New Roman"/>
          <w:sz w:val="24"/>
          <w:szCs w:val="24"/>
        </w:rPr>
        <w:t xml:space="preserve"> </w:t>
      </w:r>
      <w:r>
        <w:rPr>
          <w:rFonts w:ascii="Times New Roman" w:hAnsi="Times New Roman" w:cs="Times New Roman"/>
          <w:sz w:val="24"/>
          <w:szCs w:val="24"/>
        </w:rPr>
        <w:t>Producción Agropecuaria.</w:t>
      </w:r>
    </w:p>
    <w:p w14:paraId="24D2269E" w14:textId="5E18E4BB" w:rsidR="00E9022C" w:rsidRDefault="0075612A" w:rsidP="0075612A">
      <w:pPr>
        <w:spacing w:line="240" w:lineRule="auto"/>
        <w:jc w:val="both"/>
        <w:rPr>
          <w:rFonts w:ascii="Times New Roman" w:hAnsi="Times New Roman" w:cs="Times New Roman"/>
          <w:sz w:val="24"/>
          <w:szCs w:val="24"/>
        </w:rPr>
      </w:pPr>
      <w:r w:rsidRPr="0075612A">
        <w:rPr>
          <w:rFonts w:ascii="Times New Roman" w:hAnsi="Times New Roman" w:cs="Times New Roman"/>
          <w:sz w:val="24"/>
          <w:szCs w:val="24"/>
        </w:rPr>
        <w:t xml:space="preserve">ALUMNOS MATRICULADOS: </w:t>
      </w:r>
      <w:r w:rsidR="005B2329">
        <w:rPr>
          <w:rFonts w:ascii="Times New Roman" w:hAnsi="Times New Roman" w:cs="Times New Roman"/>
          <w:sz w:val="24"/>
          <w:szCs w:val="24"/>
        </w:rPr>
        <w:tab/>
      </w:r>
      <w:r w:rsidR="005B2329">
        <w:rPr>
          <w:rFonts w:ascii="Times New Roman" w:hAnsi="Times New Roman" w:cs="Times New Roman"/>
          <w:sz w:val="24"/>
          <w:szCs w:val="24"/>
        </w:rPr>
        <w:tab/>
      </w:r>
      <w:r w:rsidR="005B2329">
        <w:rPr>
          <w:rFonts w:ascii="Times New Roman" w:hAnsi="Times New Roman" w:cs="Times New Roman"/>
          <w:sz w:val="24"/>
          <w:szCs w:val="24"/>
        </w:rPr>
        <w:tab/>
      </w:r>
      <w:r>
        <w:rPr>
          <w:rFonts w:ascii="Times New Roman" w:hAnsi="Times New Roman" w:cs="Times New Roman"/>
          <w:sz w:val="24"/>
          <w:szCs w:val="24"/>
        </w:rPr>
        <w:t>670</w:t>
      </w:r>
      <w:r w:rsidRPr="0075612A">
        <w:rPr>
          <w:rFonts w:ascii="Times New Roman" w:hAnsi="Times New Roman" w:cs="Times New Roman"/>
          <w:sz w:val="24"/>
          <w:szCs w:val="24"/>
        </w:rPr>
        <w:t xml:space="preserve"> Estudiantes</w:t>
      </w:r>
    </w:p>
    <w:p w14:paraId="323F774D" w14:textId="3108F964" w:rsidR="005B2329" w:rsidRDefault="005B2329" w:rsidP="005B2329">
      <w:pPr>
        <w:spacing w:line="240" w:lineRule="auto"/>
        <w:rPr>
          <w:rFonts w:ascii="Times New Roman" w:hAnsi="Times New Roman" w:cs="Times New Roman"/>
          <w:sz w:val="24"/>
          <w:szCs w:val="24"/>
        </w:rPr>
      </w:pPr>
      <w:r w:rsidRPr="005B2329">
        <w:rPr>
          <w:rFonts w:ascii="Times New Roman" w:hAnsi="Times New Roman" w:cs="Times New Roman"/>
          <w:sz w:val="24"/>
          <w:szCs w:val="24"/>
        </w:rPr>
        <w:t>A</w:t>
      </w:r>
      <w:r>
        <w:rPr>
          <w:rFonts w:ascii="Times New Roman" w:hAnsi="Times New Roman" w:cs="Times New Roman"/>
          <w:sz w:val="24"/>
          <w:szCs w:val="24"/>
        </w:rPr>
        <w:t xml:space="preserve">. </w:t>
      </w:r>
      <w:r w:rsidRPr="005B2329">
        <w:rPr>
          <w:rFonts w:ascii="Times New Roman" w:hAnsi="Times New Roman" w:cs="Times New Roman"/>
          <w:sz w:val="24"/>
          <w:szCs w:val="24"/>
        </w:rPr>
        <w:t xml:space="preserve">ADMINISTRATIVO DE CREACION: </w:t>
      </w:r>
      <w:r>
        <w:rPr>
          <w:rFonts w:ascii="Times New Roman" w:hAnsi="Times New Roman" w:cs="Times New Roman"/>
          <w:sz w:val="24"/>
          <w:szCs w:val="24"/>
        </w:rPr>
        <w:tab/>
      </w:r>
      <w:r>
        <w:rPr>
          <w:rFonts w:ascii="Times New Roman" w:hAnsi="Times New Roman" w:cs="Times New Roman"/>
          <w:sz w:val="24"/>
          <w:szCs w:val="24"/>
        </w:rPr>
        <w:tab/>
      </w:r>
      <w:r w:rsidRPr="005B2329">
        <w:rPr>
          <w:rFonts w:ascii="Times New Roman" w:hAnsi="Times New Roman" w:cs="Times New Roman"/>
          <w:sz w:val="24"/>
          <w:szCs w:val="24"/>
        </w:rPr>
        <w:t>001189 del 08 de septiembre de 2021</w:t>
      </w:r>
    </w:p>
    <w:p w14:paraId="532A7EAA" w14:textId="70590C81" w:rsidR="005B2329" w:rsidRDefault="005B2329" w:rsidP="005B2329">
      <w:pPr>
        <w:spacing w:line="240" w:lineRule="auto"/>
        <w:ind w:left="4956" w:hanging="4956"/>
        <w:rPr>
          <w:rFonts w:ascii="Times New Roman" w:hAnsi="Times New Roman" w:cs="Times New Roman"/>
          <w:sz w:val="24"/>
          <w:szCs w:val="24"/>
        </w:rPr>
      </w:pPr>
      <w:r>
        <w:rPr>
          <w:rFonts w:ascii="Times New Roman" w:hAnsi="Times New Roman" w:cs="Times New Roman"/>
          <w:sz w:val="24"/>
          <w:szCs w:val="24"/>
        </w:rPr>
        <w:t xml:space="preserve">A. </w:t>
      </w:r>
      <w:r w:rsidRPr="005B2329">
        <w:rPr>
          <w:rFonts w:ascii="Times New Roman" w:hAnsi="Times New Roman" w:cs="Times New Roman"/>
          <w:sz w:val="24"/>
          <w:szCs w:val="24"/>
        </w:rPr>
        <w:t>ADM</w:t>
      </w:r>
      <w:r>
        <w:rPr>
          <w:rFonts w:ascii="Times New Roman" w:hAnsi="Times New Roman" w:cs="Times New Roman"/>
          <w:sz w:val="24"/>
          <w:szCs w:val="24"/>
        </w:rPr>
        <w:t>.</w:t>
      </w:r>
      <w:r w:rsidRPr="005B2329">
        <w:rPr>
          <w:rFonts w:ascii="Times New Roman" w:hAnsi="Times New Roman" w:cs="Times New Roman"/>
          <w:sz w:val="24"/>
          <w:szCs w:val="24"/>
        </w:rPr>
        <w:t xml:space="preserve"> DE CAMBIO DE NOMBRE: </w:t>
      </w:r>
      <w:r>
        <w:rPr>
          <w:rFonts w:ascii="Times New Roman" w:hAnsi="Times New Roman" w:cs="Times New Roman"/>
          <w:sz w:val="24"/>
          <w:szCs w:val="24"/>
        </w:rPr>
        <w:tab/>
        <w:t>D</w:t>
      </w:r>
      <w:r w:rsidRPr="005B2329">
        <w:rPr>
          <w:rFonts w:ascii="Times New Roman" w:hAnsi="Times New Roman" w:cs="Times New Roman"/>
          <w:sz w:val="24"/>
          <w:szCs w:val="24"/>
        </w:rPr>
        <w:t xml:space="preserve">ecreto </w:t>
      </w:r>
      <w:proofErr w:type="spellStart"/>
      <w:r>
        <w:rPr>
          <w:rFonts w:ascii="Times New Roman" w:hAnsi="Times New Roman" w:cs="Times New Roman"/>
          <w:sz w:val="24"/>
          <w:szCs w:val="24"/>
        </w:rPr>
        <w:t>N</w:t>
      </w:r>
      <w:r w:rsidRPr="005B2329">
        <w:rPr>
          <w:rFonts w:ascii="Times New Roman" w:hAnsi="Times New Roman" w:cs="Times New Roman"/>
          <w:sz w:val="24"/>
          <w:szCs w:val="24"/>
        </w:rPr>
        <w:t>°</w:t>
      </w:r>
      <w:proofErr w:type="spellEnd"/>
      <w:r w:rsidRPr="005B2329">
        <w:rPr>
          <w:rFonts w:ascii="Times New Roman" w:hAnsi="Times New Roman" w:cs="Times New Roman"/>
          <w:sz w:val="24"/>
          <w:szCs w:val="24"/>
        </w:rPr>
        <w:t xml:space="preserve"> 000403 del 1 de abril de 2022</w:t>
      </w:r>
    </w:p>
    <w:p w14:paraId="3761572E" w14:textId="61C95AC6" w:rsidR="005B2329" w:rsidRDefault="005B2329" w:rsidP="005B2329">
      <w:pPr>
        <w:spacing w:line="240" w:lineRule="auto"/>
        <w:ind w:left="4956" w:hanging="4956"/>
        <w:rPr>
          <w:rFonts w:ascii="Times New Roman" w:hAnsi="Times New Roman" w:cs="Times New Roman"/>
          <w:sz w:val="24"/>
          <w:szCs w:val="24"/>
        </w:rPr>
      </w:pPr>
      <w:r>
        <w:rPr>
          <w:rFonts w:ascii="Times New Roman" w:hAnsi="Times New Roman" w:cs="Times New Roman"/>
          <w:sz w:val="24"/>
          <w:szCs w:val="24"/>
        </w:rPr>
        <w:t>A.</w:t>
      </w:r>
      <w:r w:rsidRPr="005B2329">
        <w:rPr>
          <w:rFonts w:ascii="Times New Roman" w:hAnsi="Times New Roman" w:cs="Times New Roman"/>
          <w:sz w:val="24"/>
          <w:szCs w:val="24"/>
        </w:rPr>
        <w:t xml:space="preserve"> ADM</w:t>
      </w:r>
      <w:r>
        <w:rPr>
          <w:rFonts w:ascii="Times New Roman" w:hAnsi="Times New Roman" w:cs="Times New Roman"/>
          <w:sz w:val="24"/>
          <w:szCs w:val="24"/>
        </w:rPr>
        <w:t>.</w:t>
      </w:r>
      <w:r w:rsidRPr="005B2329">
        <w:rPr>
          <w:rFonts w:ascii="Times New Roman" w:hAnsi="Times New Roman" w:cs="Times New Roman"/>
          <w:sz w:val="24"/>
          <w:szCs w:val="24"/>
        </w:rPr>
        <w:t xml:space="preserve"> DE APROBACION DE</w:t>
      </w:r>
      <w:r>
        <w:rPr>
          <w:rFonts w:ascii="Times New Roman" w:hAnsi="Times New Roman" w:cs="Times New Roman"/>
          <w:sz w:val="24"/>
          <w:szCs w:val="24"/>
        </w:rPr>
        <w:t xml:space="preserve"> </w:t>
      </w:r>
      <w:r w:rsidRPr="005B2329">
        <w:rPr>
          <w:rFonts w:ascii="Times New Roman" w:hAnsi="Times New Roman" w:cs="Times New Roman"/>
          <w:sz w:val="24"/>
          <w:szCs w:val="24"/>
        </w:rPr>
        <w:t xml:space="preserve">ESTUDIOS: </w:t>
      </w:r>
      <w:r>
        <w:rPr>
          <w:rFonts w:ascii="Times New Roman" w:hAnsi="Times New Roman" w:cs="Times New Roman"/>
          <w:sz w:val="24"/>
          <w:szCs w:val="24"/>
        </w:rPr>
        <w:tab/>
        <w:t>R</w:t>
      </w:r>
      <w:r w:rsidRPr="005B2329">
        <w:rPr>
          <w:rFonts w:ascii="Times New Roman" w:hAnsi="Times New Roman" w:cs="Times New Roman"/>
          <w:sz w:val="24"/>
          <w:szCs w:val="24"/>
        </w:rPr>
        <w:t>esolución 006548 del 8 de noviembre de 2022</w:t>
      </w:r>
    </w:p>
    <w:p w14:paraId="61510ACB" w14:textId="7D17F033" w:rsidR="005B2329" w:rsidRDefault="005B2329">
      <w:pPr>
        <w:rPr>
          <w:rFonts w:ascii="Times New Roman" w:hAnsi="Times New Roman" w:cs="Times New Roman"/>
          <w:sz w:val="24"/>
          <w:szCs w:val="24"/>
        </w:rPr>
      </w:pPr>
      <w:r>
        <w:rPr>
          <w:rFonts w:ascii="Times New Roman" w:hAnsi="Times New Roman" w:cs="Times New Roman"/>
          <w:sz w:val="24"/>
          <w:szCs w:val="24"/>
        </w:rPr>
        <w:br w:type="page"/>
      </w:r>
    </w:p>
    <w:p w14:paraId="1D3D4B0E" w14:textId="4DC9820C" w:rsidR="00AB30A6" w:rsidRPr="00AB30A6" w:rsidRDefault="00AB30A6" w:rsidP="00AB30A6">
      <w:pPr>
        <w:pStyle w:val="Ttulo1"/>
        <w:rPr>
          <w:rFonts w:ascii="Times New Roman" w:hAnsi="Times New Roman" w:cs="Times New Roman"/>
          <w:b/>
          <w:bCs/>
          <w:color w:val="auto"/>
          <w:sz w:val="28"/>
          <w:szCs w:val="28"/>
        </w:rPr>
      </w:pPr>
      <w:bookmarkStart w:id="7" w:name="_Toc161519540"/>
      <w:r w:rsidRPr="00AB30A6">
        <w:rPr>
          <w:rFonts w:ascii="Times New Roman" w:hAnsi="Times New Roman" w:cs="Times New Roman"/>
          <w:b/>
          <w:bCs/>
          <w:color w:val="auto"/>
          <w:sz w:val="28"/>
          <w:szCs w:val="28"/>
        </w:rPr>
        <w:lastRenderedPageBreak/>
        <w:t>CARACTERIZACIÓN</w:t>
      </w:r>
      <w:bookmarkEnd w:id="7"/>
    </w:p>
    <w:p w14:paraId="4D0FBC0F" w14:textId="77777777" w:rsidR="00AB30A6" w:rsidRDefault="00AB30A6" w:rsidP="00AB30A6">
      <w:pPr>
        <w:rPr>
          <w:rFonts w:ascii="Times New Roman" w:hAnsi="Times New Roman" w:cs="Times New Roman"/>
          <w:sz w:val="24"/>
          <w:szCs w:val="24"/>
        </w:rPr>
      </w:pPr>
    </w:p>
    <w:p w14:paraId="13C09368" w14:textId="09AAAC15" w:rsidR="00AB30A6" w:rsidRPr="00AB30A6" w:rsidRDefault="00AB30A6" w:rsidP="00AB3470">
      <w:pPr>
        <w:pStyle w:val="Ttulo2"/>
        <w:spacing w:after="240" w:line="240" w:lineRule="auto"/>
        <w:jc w:val="both"/>
        <w:rPr>
          <w:rFonts w:ascii="Times New Roman" w:hAnsi="Times New Roman" w:cs="Times New Roman"/>
          <w:b/>
          <w:bCs/>
          <w:color w:val="auto"/>
        </w:rPr>
      </w:pPr>
      <w:bookmarkStart w:id="8" w:name="_Toc161519541"/>
      <w:r w:rsidRPr="00AB30A6">
        <w:rPr>
          <w:rFonts w:ascii="Times New Roman" w:hAnsi="Times New Roman" w:cs="Times New Roman"/>
          <w:b/>
          <w:bCs/>
          <w:color w:val="auto"/>
        </w:rPr>
        <w:t>La Institución Educativa Rural Luis Eduardo Pérez En El Contexto Municipal</w:t>
      </w:r>
      <w:bookmarkEnd w:id="8"/>
    </w:p>
    <w:p w14:paraId="02E46F75" w14:textId="6FAE7B64"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La Institución Educativa Rural Luis Eduardo Pérez se encuentra ubicada en el municipio de Convención, departamento de Norte de Santander a una distancia de 2 horas de la cabecera municipal.</w:t>
      </w:r>
    </w:p>
    <w:p w14:paraId="30298EBF" w14:textId="1E7F47EF"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Limita al Norte con el corregimiento de La Libertad, al oeste con la vereda Las Palmas, al Este con el corregimiento de San Juancito y al sur con la vereda de Las Abejas.</w:t>
      </w:r>
    </w:p>
    <w:p w14:paraId="0D15297A"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La Institución Educativa Rural Luis Eduardo Pérez es un establecimiento público que ofrece todos los niveles de educación, cuenta en la actualidad con 670 estudiantes aproximadamente en los niveles de preescolar, básica primaria, básica secundaria, media académica y media técnica, con los modelos pedagógicos Escuela Nueva, escuela graduada y proyecto ser humano. Las edades de los mismos oscilan entre los 5 y los 19 años de edad en la jornada de la mañana excepto la población matriculada en proyecto ser humano.</w:t>
      </w:r>
    </w:p>
    <w:p w14:paraId="0A5186A1" w14:textId="53A43D75"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Dichos estudiantes se hayan acompañados de un total de 4</w:t>
      </w:r>
      <w:r w:rsidR="0014362F">
        <w:rPr>
          <w:rFonts w:ascii="Times New Roman" w:hAnsi="Times New Roman" w:cs="Times New Roman"/>
          <w:sz w:val="24"/>
          <w:szCs w:val="24"/>
        </w:rPr>
        <w:t>1</w:t>
      </w:r>
      <w:r w:rsidRPr="00AB30A6">
        <w:rPr>
          <w:rFonts w:ascii="Times New Roman" w:hAnsi="Times New Roman" w:cs="Times New Roman"/>
          <w:sz w:val="24"/>
          <w:szCs w:val="24"/>
        </w:rPr>
        <w:t xml:space="preserve"> docentes para la educación regular, nombrados en su gran mayoría en propiedad y otros en provisionalidad.</w:t>
      </w:r>
    </w:p>
    <w:p w14:paraId="1A66C84B" w14:textId="74A68F73" w:rsidR="005B2329"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 cuenta con 19 sedes educativas, con las cuales se cubre la totalidad de la población, con un promedio aproximado de 22 estudiantes por grupo y/o docente. Dichas sedes educativas son las siguientes, las cuales llevan el nombre de la vereda a la que pertenecen:</w:t>
      </w:r>
    </w:p>
    <w:p w14:paraId="412E84C9" w14:textId="677BA2D6" w:rsidR="00AB30A6" w:rsidRPr="00AB30A6" w:rsidRDefault="00AB30A6" w:rsidP="00AB3470">
      <w:pPr>
        <w:pStyle w:val="Ttulo3"/>
        <w:spacing w:after="240" w:line="240" w:lineRule="auto"/>
        <w:jc w:val="both"/>
        <w:rPr>
          <w:rFonts w:ascii="Times New Roman" w:hAnsi="Times New Roman" w:cs="Times New Roman"/>
          <w:color w:val="auto"/>
          <w:u w:val="single"/>
        </w:rPr>
      </w:pPr>
      <w:bookmarkStart w:id="9" w:name="_Toc161519542"/>
      <w:r w:rsidRPr="00AB30A6">
        <w:rPr>
          <w:rFonts w:ascii="Times New Roman" w:hAnsi="Times New Roman" w:cs="Times New Roman"/>
          <w:color w:val="auto"/>
          <w:u w:val="single"/>
        </w:rPr>
        <w:t>Estado Sedes Educativas IER Luis Eduardo P</w:t>
      </w:r>
      <w:r>
        <w:rPr>
          <w:rFonts w:ascii="Times New Roman" w:hAnsi="Times New Roman" w:cs="Times New Roman"/>
          <w:color w:val="auto"/>
          <w:u w:val="single"/>
        </w:rPr>
        <w:t>é</w:t>
      </w:r>
      <w:r w:rsidRPr="00AB30A6">
        <w:rPr>
          <w:rFonts w:ascii="Times New Roman" w:hAnsi="Times New Roman" w:cs="Times New Roman"/>
          <w:color w:val="auto"/>
          <w:u w:val="single"/>
        </w:rPr>
        <w:t>rez 202</w:t>
      </w:r>
      <w:bookmarkEnd w:id="9"/>
      <w:r w:rsidR="0014362F">
        <w:rPr>
          <w:rFonts w:ascii="Times New Roman" w:hAnsi="Times New Roman" w:cs="Times New Roman"/>
          <w:color w:val="auto"/>
          <w:u w:val="single"/>
        </w:rPr>
        <w:t>4</w:t>
      </w:r>
    </w:p>
    <w:p w14:paraId="5AD2EE42"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CAMPO ALEGRE: La escuela está en buen estado, dos aulas de clases, vivienda para el docente, unidad sanitaria, comedor y cocina.</w:t>
      </w:r>
    </w:p>
    <w:p w14:paraId="6EE0BE4F"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MATA DE LUCAICA: La escuela está en buen estado, un aula de clases, vivienda para el docente, unidad sanitaria y cocina.</w:t>
      </w:r>
    </w:p>
    <w:p w14:paraId="5E7549F2"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LLANOS DE BELEN: un aula de clases, vivienda para el docente, unidad sanitaria y cuenta además con una cancha de microfútbol a disposición de toda la comunidad educativa.</w:t>
      </w:r>
    </w:p>
    <w:p w14:paraId="7DC93D9A"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MAICITOS: un aula de clases, vivienda para el docente, unidad sanitaria y cocina.</w:t>
      </w:r>
    </w:p>
    <w:p w14:paraId="292A183F"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SAN JOSE DE LAS PITAS: dos aulas de clases, vivienda para el docente, unidad sanitaria, cocina y cuenta con una cancha de microfútbol.</w:t>
      </w:r>
    </w:p>
    <w:p w14:paraId="0DA69AE5"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LOS TRABAJOS: La escuela está en buen estado, cuenta con un aula de clases, vivienda para el docente y unidad sanitaria.</w:t>
      </w:r>
    </w:p>
    <w:p w14:paraId="133FB0B4"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lastRenderedPageBreak/>
        <w:t>SEDE EDUCATIVA LAS ABEJAS: La escuela está en buen estado, dos aulas de clases, cuenta con restaurante escolar, vivienda para el docente y unidad sanitaria.</w:t>
      </w:r>
    </w:p>
    <w:p w14:paraId="4C927385"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LAS PALMAS: La escuela está en buen estado, un aula de clases, vivienda para el docente y unidad sanitaria.</w:t>
      </w:r>
    </w:p>
    <w:p w14:paraId="602410F7"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LA TRINIDAD BAJA: La escuela se encuentra en buen estado, cuenta con un aula de clases, unidad sanitaria en mal estado y vivienda para el docente, cocina y comedor en regular estado.</w:t>
      </w:r>
    </w:p>
    <w:p w14:paraId="740573F8"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LA LIBERTAD: La Escuela se encuentra en buenas condiciones, tiene dos aulas de clases, vivienda para el docente, cocina, comedor y unidad sanitaria. Además, cuenta con una cancha de microfútbol, un salón comunal y una sala para informática.</w:t>
      </w:r>
    </w:p>
    <w:p w14:paraId="57F2B6D8"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LA LIBERTAD ALTA: Cuenta con dos aulas de clases en buen estado, vivienda del docente, cuenta con cocina - comedor, y la batería sanitaria está en regular estado.</w:t>
      </w:r>
    </w:p>
    <w:p w14:paraId="392981D8"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LA QUIEBRA DE SAN PABLO: Un aula de clases en buen estado, batería sanitaria en buen estado, vivienda para el docente, así como una cancha de microfútbol y no cuenta con restaurante escolar.</w:t>
      </w:r>
    </w:p>
    <w:p w14:paraId="76F99A3D" w14:textId="2461965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LAS DELICIAS: La escuela se encuentra en buen estado, cuenta con un aula de clases, unidad sanitaria en buen estado, cocina en muy mal estado,</w:t>
      </w:r>
      <w:r w:rsidR="00AB3470">
        <w:rPr>
          <w:rFonts w:ascii="Times New Roman" w:hAnsi="Times New Roman" w:cs="Times New Roman"/>
          <w:sz w:val="24"/>
          <w:szCs w:val="24"/>
        </w:rPr>
        <w:t xml:space="preserve"> </w:t>
      </w:r>
      <w:r w:rsidRPr="00AB30A6">
        <w:rPr>
          <w:rFonts w:ascii="Times New Roman" w:hAnsi="Times New Roman" w:cs="Times New Roman"/>
          <w:sz w:val="24"/>
          <w:szCs w:val="24"/>
        </w:rPr>
        <w:t>no tiene vivienda para el docente ni restaurante escolar.</w:t>
      </w:r>
    </w:p>
    <w:p w14:paraId="4ED40604"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LAS PAILAS: un salón de clase, batería sanitaria, no hay cocina ni comedor, no hay vivienda para el docente.</w:t>
      </w:r>
    </w:p>
    <w:p w14:paraId="566C1AFA"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SAN FRANCISCO: un salón de clases, vivienda para el docente, unidad sanitaria, cocina y restaurante, salón comunal y cuenta además con una cancha de fútbol a disposición de toda la comunidad educativa.</w:t>
      </w:r>
    </w:p>
    <w:p w14:paraId="03E404A2"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SAN FRANCISO ALTO: La sede está recién creada, un aula de clase encerrada en madera, techo de zinc, piso de tierra y una unidad sanitaria en madera. Cuenta con suficiente espacio para la construcción de: aula, restaurante, unidad sanitaria, pieza para el docente y polideportivo.</w:t>
      </w:r>
    </w:p>
    <w:p w14:paraId="535D982E"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GUASILES: La sede cuenta con aula de clase, unidad sanitaria, cocina, habitación para el docente y polideportivo.</w:t>
      </w:r>
    </w:p>
    <w:p w14:paraId="588C0A7C"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SEDE EDUCATIVA GUASILES ALTO: Esta sede está construida en madera, con piso de cemento y techo de cinc, cuenta con un aula de clase, unidad sanitaria y cocina.</w:t>
      </w:r>
    </w:p>
    <w:p w14:paraId="7FBF4092"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 xml:space="preserve">SEDE PRINCIPAL LA TRINIDAD: Cuenta con 10 aulas de clases para secundaria, 6 aulas para primaria y tiene instalaciones independientes para transición (salón de clase y unidad </w:t>
      </w:r>
      <w:r w:rsidRPr="00AB30A6">
        <w:rPr>
          <w:rFonts w:ascii="Times New Roman" w:hAnsi="Times New Roman" w:cs="Times New Roman"/>
          <w:sz w:val="24"/>
          <w:szCs w:val="24"/>
        </w:rPr>
        <w:lastRenderedPageBreak/>
        <w:t>sanitaria). En esta sede hay 12 estudiantes en preescolar, 129 estudiantes en básica primaria, 162 estudiantes en básica secundaria, 42 estudiantes en media rural y 27 en ser humano; también con matrícula de 18 estudiantes entre jardín y prejardín para un total de 390 estudiantes para el 2024, se cuenta con 19 docentes, hay cocina-comedor, vivienda para el docente y batería sanitaria en buen estado, cuenta con sala de informática, no cuenta con biblioteca ni salón de laboratorio, ni con aulas para atender a jardín y prejardín.</w:t>
      </w:r>
    </w:p>
    <w:p w14:paraId="65B060C0"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Como recursos naturales encontramos los yacimientos de agua, vegetación variada y árboles maderables; la flora es escasa debido a los cultivos ilícitos y a las quemas de los bosques, así mismo a los altos niveles de contaminación de aguas y suelos.</w:t>
      </w:r>
    </w:p>
    <w:p w14:paraId="59288822"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La fauna se encuentra en vía de extinción debido a la caza de animales para la alimentación.</w:t>
      </w:r>
    </w:p>
    <w:p w14:paraId="0160A8B9"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Entre las principales fuentes de ingreso tenemos la agricultura, la ganadería y el comercio.</w:t>
      </w:r>
    </w:p>
    <w:p w14:paraId="7435847E"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Las sedes se caracterizan por ser zona de difícil acceso y con dificultades de orden público.</w:t>
      </w:r>
    </w:p>
    <w:p w14:paraId="4428CAF5"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En el proceso de crecimiento y desarrollo de la I.E.R. Luis Eduardo Pérez se cuenta con el 100% de las veredas electrificadas.</w:t>
      </w:r>
    </w:p>
    <w:p w14:paraId="6BFEE31B" w14:textId="77777777" w:rsidR="00AB30A6" w:rsidRP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En general los estudiantes se manifiestan espontáneos, alegres, cercanos en el trato, acogen y valoran las propuestas que consideran valiosas y plantean generalmente a través de acciones de protesta pacífica sus inconformidades gracias a la presencia de estudiantes líderes. Evidencian además grandes habilidades e intereses artísticos, especialmente en la música y el teatro, y habilidades e intereses deportivos.</w:t>
      </w:r>
    </w:p>
    <w:p w14:paraId="3A544515" w14:textId="244A8094" w:rsidR="00AB30A6" w:rsidRDefault="00AB30A6" w:rsidP="00AB3470">
      <w:pPr>
        <w:jc w:val="both"/>
        <w:rPr>
          <w:rFonts w:ascii="Times New Roman" w:hAnsi="Times New Roman" w:cs="Times New Roman"/>
          <w:sz w:val="24"/>
          <w:szCs w:val="24"/>
        </w:rPr>
      </w:pPr>
      <w:r w:rsidRPr="00AB30A6">
        <w:rPr>
          <w:rFonts w:ascii="Times New Roman" w:hAnsi="Times New Roman" w:cs="Times New Roman"/>
          <w:sz w:val="24"/>
          <w:szCs w:val="24"/>
        </w:rPr>
        <w:t>Cerca del 70% de los estudiantes se desplazan desde las veredas cercanas hasta la sede principal para poder terminar sus estudios de secundaria. Además, se dispone de restaurante escolar para todas las sedes educativas. También, cabe destacar que en algunas ocasiones cuentan con servicio de transporte escolar, pero este no abarca todo el periodo escolar y no abarca toda la ruta requerida por la institución educativa.</w:t>
      </w:r>
    </w:p>
    <w:p w14:paraId="1DEB92E1" w14:textId="5F9D734B" w:rsidR="00AB3470" w:rsidRPr="00AB3470" w:rsidRDefault="00AB3470" w:rsidP="00AB3470">
      <w:pPr>
        <w:pStyle w:val="Ttulo2"/>
        <w:spacing w:after="240"/>
        <w:jc w:val="both"/>
        <w:rPr>
          <w:rFonts w:ascii="Times New Roman" w:hAnsi="Times New Roman" w:cs="Times New Roman"/>
          <w:b/>
          <w:bCs/>
          <w:color w:val="auto"/>
        </w:rPr>
      </w:pPr>
      <w:bookmarkStart w:id="10" w:name="_Toc161519543"/>
      <w:r w:rsidRPr="00AB3470">
        <w:rPr>
          <w:rFonts w:ascii="Times New Roman" w:hAnsi="Times New Roman" w:cs="Times New Roman"/>
          <w:b/>
          <w:bCs/>
          <w:color w:val="auto"/>
        </w:rPr>
        <w:t>MEJORAMIENTO DE LA CALIDAD Y PERTINENCIA DE LA EDUCACIÓN</w:t>
      </w:r>
      <w:bookmarkEnd w:id="10"/>
    </w:p>
    <w:p w14:paraId="35AD6F7D"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TALENTO HUMANO: La Institución Educativa Rural Luis Eduardo Pérez cuenta con una planta docente idónea para desempeñarse en las diferentes áreas del saber, entre ellos normalita superiores, licenciados, profesionales no licenciados, especialistas y magister.</w:t>
      </w:r>
    </w:p>
    <w:p w14:paraId="26EF2F5F"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Los padres de familia en general se desempeñan en la agricultura, el comercio o el trabajo como empleados. Las familias son en su mayoría nucleares, pero cada vez hay más presencia de familias monoparentales y reconstruidas, generalmente de madres cabeza de familia. A nivel socioeconómico prevalece el estrato uno y dos. Dentro de las problemáticas detectadas a este nivel se haya la pobreza, el desplazamiento y la violencia intrafamiliar, y los grupos al margen de la ley.</w:t>
      </w:r>
    </w:p>
    <w:p w14:paraId="2FF98749"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lastRenderedPageBreak/>
        <w:t>La mayoría de los padres de familia se manifiestan dispuestos al acompañamiento formativo, pero no suelen tener un papel activo frente a la institución, sino que esperan ser convocados por la misma.</w:t>
      </w:r>
    </w:p>
    <w:p w14:paraId="149F1B23"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INFRAESTRUCTURA Y USO DE RECURSOS: En general la Institución Educativa no cuenta con los recursos básicos para el proceso de enseñanza aprendizaje.</w:t>
      </w:r>
    </w:p>
    <w:p w14:paraId="660D15BB"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Las sedes educativas en su mayoría se encuentran bien construidas, pero sólo tienen un aula de clases. La sede principal dispone de un salón de clases para el grado preescolar, 6 salones para la básica primaria y 10 salones para básica secundaria y media, cuenta con una sala de informática no cuenta con biblioteca; una parte del restaurante escolar es utilizado como salón de clases.</w:t>
      </w:r>
    </w:p>
    <w:p w14:paraId="27146BEF" w14:textId="01B551A3" w:rsidR="00AB30A6"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La totalidad de las sedes cuenta con servicio público de luz, pero cuentan con un servicio intermitente de agua para consumo humano.</w:t>
      </w:r>
    </w:p>
    <w:p w14:paraId="172F36A8" w14:textId="77777777" w:rsidR="00AB3470" w:rsidRPr="00AB3470" w:rsidRDefault="00AB3470" w:rsidP="00AB3470">
      <w:pPr>
        <w:pStyle w:val="Ttulo2"/>
        <w:spacing w:after="240"/>
        <w:jc w:val="both"/>
        <w:rPr>
          <w:rFonts w:ascii="Times New Roman" w:hAnsi="Times New Roman" w:cs="Times New Roman"/>
          <w:b/>
          <w:bCs/>
          <w:color w:val="auto"/>
        </w:rPr>
      </w:pPr>
      <w:bookmarkStart w:id="11" w:name="_Toc161519544"/>
      <w:r w:rsidRPr="00AB3470">
        <w:rPr>
          <w:rStyle w:val="Ttulo2Car"/>
          <w:rFonts w:ascii="Times New Roman" w:hAnsi="Times New Roman" w:cs="Times New Roman"/>
          <w:b/>
          <w:bCs/>
          <w:color w:val="auto"/>
        </w:rPr>
        <w:t>RESULTADOS DE LA EVALUACIÓN DE LA CALIDAD DE INSTITUCIONES</w:t>
      </w:r>
      <w:r w:rsidRPr="00AB3470">
        <w:rPr>
          <w:rFonts w:ascii="Times New Roman" w:hAnsi="Times New Roman" w:cs="Times New Roman"/>
          <w:b/>
          <w:bCs/>
          <w:color w:val="auto"/>
          <w:spacing w:val="-9"/>
        </w:rPr>
        <w:t xml:space="preserve"> </w:t>
      </w:r>
      <w:r w:rsidRPr="00AB3470">
        <w:rPr>
          <w:rFonts w:ascii="Times New Roman" w:hAnsi="Times New Roman" w:cs="Times New Roman"/>
          <w:b/>
          <w:bCs/>
          <w:color w:val="auto"/>
          <w:spacing w:val="-2"/>
        </w:rPr>
        <w:t>OFICIALES</w:t>
      </w:r>
      <w:bookmarkEnd w:id="11"/>
    </w:p>
    <w:p w14:paraId="21244030" w14:textId="3EE2F86F"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En general los procesos académicos de los estudiantes responden a la media colombiana, es decir, son procesos de desarrollo cognitivo medio, con bajos niveles de interés en la lectura, la investigación, el desarrollo del pensamiento científico y crítico. Dentro del proceso de clasificación nacional, el colegio se haya ubicado en nivel bajo.</w:t>
      </w:r>
    </w:p>
    <w:p w14:paraId="4C24E2AE" w14:textId="2CA2117E" w:rsidR="00AB3470" w:rsidRPr="00AB3470" w:rsidRDefault="00AB3470" w:rsidP="00AB3470">
      <w:pPr>
        <w:pStyle w:val="Ttulo2"/>
        <w:spacing w:after="240"/>
        <w:jc w:val="both"/>
        <w:rPr>
          <w:rFonts w:ascii="Times New Roman" w:hAnsi="Times New Roman" w:cs="Times New Roman"/>
          <w:b/>
          <w:bCs/>
          <w:color w:val="auto"/>
          <w:sz w:val="24"/>
          <w:szCs w:val="24"/>
        </w:rPr>
      </w:pPr>
      <w:bookmarkStart w:id="12" w:name="_Toc161519545"/>
      <w:r w:rsidRPr="00AB3470">
        <w:rPr>
          <w:rFonts w:ascii="Times New Roman" w:hAnsi="Times New Roman" w:cs="Times New Roman"/>
          <w:b/>
          <w:bCs/>
          <w:color w:val="auto"/>
          <w:sz w:val="24"/>
          <w:szCs w:val="24"/>
        </w:rPr>
        <w:t>ARTICULACIÓN CON SECTOR EDUCATIVO Y PRODUCTIVO</w:t>
      </w:r>
      <w:bookmarkEnd w:id="12"/>
    </w:p>
    <w:p w14:paraId="7021FEE3"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Actualmente la I.E.R. Luis Eduardo Pérez cuenta con un convenio educativo con la I.E. NORMAL SUPERIOR de Convención, para dar oportunidades de práctica a sus estudiantes en formación.</w:t>
      </w:r>
    </w:p>
    <w:p w14:paraId="17437F53"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Además, se cuenta con la vinculación de la Universidad Francisco de Paula Santander, donde los estudiantes pertenecientes a la media realizan encuentros para conocer las instalaciones y los programas ofertados por la misma; y a su vez se cuenta con la presencia de instructores en la institución educativa realizando formación en diferentes aspectos académicos.</w:t>
      </w:r>
    </w:p>
    <w:p w14:paraId="09BE6EB4"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A nivel productivo, se cuenta con la vinculación del Servicio Nacional de aprendizaje SENA, a través del cual la comunidad educativa se beneficia con programas técnicos de formación en mayordomía, producción agropecuaria y atención a primera infancia.</w:t>
      </w:r>
    </w:p>
    <w:p w14:paraId="2EA5B01F"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Referente al apoyo de mejoramiento de prácticas pedagógicas, se cuenta con la vinculación del PROGRAMA TODOS APRENDER (P.T.A); enfocado en la básica primaria.</w:t>
      </w:r>
    </w:p>
    <w:p w14:paraId="47EEDC6D"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t>También, se cuenta con la atención a la primera infancia dirigida por tutores vinculados por la secretaría de educación.</w:t>
      </w:r>
    </w:p>
    <w:p w14:paraId="1F565DAC" w14:textId="7E69D43F" w:rsidR="00AB3470" w:rsidRDefault="00AB3470" w:rsidP="00AB3470">
      <w:pPr>
        <w:jc w:val="both"/>
        <w:rPr>
          <w:rFonts w:ascii="Times New Roman" w:hAnsi="Times New Roman" w:cs="Times New Roman"/>
          <w:sz w:val="24"/>
          <w:szCs w:val="24"/>
        </w:rPr>
      </w:pPr>
      <w:r w:rsidRPr="00AB3470">
        <w:rPr>
          <w:rFonts w:ascii="Times New Roman" w:hAnsi="Times New Roman" w:cs="Times New Roman"/>
          <w:sz w:val="24"/>
          <w:szCs w:val="24"/>
        </w:rPr>
        <w:lastRenderedPageBreak/>
        <w:t>Cabe destacar que, en atención a la educación no formal para adultos y ofrece el programa educación por ciclos PROYECTO SER HUMANO en convenio con la</w:t>
      </w:r>
      <w:r>
        <w:rPr>
          <w:rFonts w:ascii="Times New Roman" w:hAnsi="Times New Roman" w:cs="Times New Roman"/>
          <w:sz w:val="24"/>
          <w:szCs w:val="24"/>
        </w:rPr>
        <w:t xml:space="preserve"> </w:t>
      </w:r>
      <w:r w:rsidRPr="00AB3470">
        <w:rPr>
          <w:rFonts w:ascii="Times New Roman" w:hAnsi="Times New Roman" w:cs="Times New Roman"/>
          <w:sz w:val="24"/>
          <w:szCs w:val="24"/>
        </w:rPr>
        <w:t>secretaría de educación departamental.</w:t>
      </w:r>
    </w:p>
    <w:p w14:paraId="2819902C" w14:textId="77777777" w:rsidR="00AB3470" w:rsidRPr="00AB3470" w:rsidRDefault="00AB3470" w:rsidP="00AB3470">
      <w:pPr>
        <w:pStyle w:val="Ttulo2"/>
        <w:spacing w:after="240"/>
        <w:jc w:val="both"/>
        <w:rPr>
          <w:rFonts w:ascii="Times New Roman" w:hAnsi="Times New Roman" w:cs="Times New Roman"/>
          <w:b/>
          <w:bCs/>
          <w:color w:val="auto"/>
        </w:rPr>
      </w:pPr>
      <w:bookmarkStart w:id="13" w:name="_Toc161519546"/>
      <w:r w:rsidRPr="00AB3470">
        <w:rPr>
          <w:rFonts w:ascii="Times New Roman" w:hAnsi="Times New Roman" w:cs="Times New Roman"/>
          <w:b/>
          <w:bCs/>
          <w:color w:val="auto"/>
        </w:rPr>
        <w:t xml:space="preserve">FORTALECIMIENTO DE LOS PROCESOS DE LA GESTIÓN </w:t>
      </w:r>
      <w:r w:rsidRPr="00AB3470">
        <w:rPr>
          <w:rFonts w:ascii="Times New Roman" w:hAnsi="Times New Roman" w:cs="Times New Roman"/>
          <w:b/>
          <w:bCs/>
          <w:color w:val="auto"/>
          <w:spacing w:val="-2"/>
        </w:rPr>
        <w:t>INSTITUCIONAL</w:t>
      </w:r>
      <w:bookmarkEnd w:id="13"/>
    </w:p>
    <w:p w14:paraId="5F163609"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b/>
          <w:bCs/>
          <w:sz w:val="24"/>
          <w:szCs w:val="24"/>
        </w:rPr>
        <w:t xml:space="preserve">GESTIÓN DIRECTIVA: </w:t>
      </w:r>
      <w:r w:rsidRPr="00AB3470">
        <w:rPr>
          <w:rFonts w:ascii="Times New Roman" w:hAnsi="Times New Roman" w:cs="Times New Roman"/>
          <w:sz w:val="24"/>
          <w:szCs w:val="24"/>
        </w:rPr>
        <w:t>La I.E.R. Luis Eduardo Pérez tiene conformados los órganos del gobierno escolar, consejo directivo, consejo académico, consejo de estudiantes, Consejo de padres, personero, contralor y asociación de padres de familia.</w:t>
      </w:r>
    </w:p>
    <w:p w14:paraId="656CF612" w14:textId="77777777" w:rsidR="00AB3470" w:rsidRPr="00AB3470" w:rsidRDefault="00AB3470" w:rsidP="00AB3470">
      <w:pPr>
        <w:jc w:val="both"/>
        <w:rPr>
          <w:rFonts w:ascii="Times New Roman" w:hAnsi="Times New Roman" w:cs="Times New Roman"/>
          <w:sz w:val="24"/>
          <w:szCs w:val="24"/>
        </w:rPr>
      </w:pPr>
      <w:r w:rsidRPr="00AB3470">
        <w:rPr>
          <w:rFonts w:ascii="Times New Roman" w:hAnsi="Times New Roman" w:cs="Times New Roman"/>
          <w:b/>
          <w:bCs/>
          <w:sz w:val="24"/>
          <w:szCs w:val="24"/>
        </w:rPr>
        <w:t xml:space="preserve">GESTIÓN ACADÉMICA: </w:t>
      </w:r>
      <w:r w:rsidRPr="00AB3470">
        <w:rPr>
          <w:rFonts w:ascii="Times New Roman" w:hAnsi="Times New Roman" w:cs="Times New Roman"/>
          <w:sz w:val="24"/>
          <w:szCs w:val="24"/>
        </w:rPr>
        <w:t>En el diseño curricular, la I.E.R. ha considerado los siguientes aspectos: El plan de estudios tiene en cuenta las necesidades del entorno, los resultados de las evaluaciones internas y externas, e incorpora competencias laborales. La formulación del enfoque pedagógico institucional tiene en cuenta los lineamientos del Ministerio de Educación Nacional.</w:t>
      </w:r>
    </w:p>
    <w:p w14:paraId="04393B5E" w14:textId="77777777" w:rsidR="004C1D4E" w:rsidRDefault="00AB3470" w:rsidP="00AB3470">
      <w:pPr>
        <w:jc w:val="both"/>
        <w:rPr>
          <w:rFonts w:ascii="Times New Roman" w:hAnsi="Times New Roman" w:cs="Times New Roman"/>
          <w:sz w:val="24"/>
          <w:szCs w:val="24"/>
        </w:rPr>
      </w:pPr>
      <w:r w:rsidRPr="00AB3470">
        <w:rPr>
          <w:rFonts w:ascii="Times New Roman" w:hAnsi="Times New Roman" w:cs="Times New Roman"/>
          <w:b/>
          <w:bCs/>
          <w:sz w:val="24"/>
          <w:szCs w:val="24"/>
        </w:rPr>
        <w:t>GESTIÓN CON LA COMUNIDAD:</w:t>
      </w:r>
      <w:r w:rsidRPr="00AB3470">
        <w:rPr>
          <w:rFonts w:ascii="Times New Roman" w:hAnsi="Times New Roman" w:cs="Times New Roman"/>
          <w:sz w:val="24"/>
          <w:szCs w:val="24"/>
        </w:rPr>
        <w:t xml:space="preserve"> </w:t>
      </w:r>
      <w:r w:rsidR="004C1D4E">
        <w:rPr>
          <w:rFonts w:ascii="Times New Roman" w:hAnsi="Times New Roman" w:cs="Times New Roman"/>
          <w:sz w:val="24"/>
          <w:szCs w:val="24"/>
        </w:rPr>
        <w:t>E</w:t>
      </w:r>
      <w:r w:rsidR="004C1D4E" w:rsidRPr="004C1D4E">
        <w:rPr>
          <w:rFonts w:ascii="Times New Roman" w:hAnsi="Times New Roman" w:cs="Times New Roman"/>
          <w:sz w:val="24"/>
          <w:szCs w:val="24"/>
        </w:rPr>
        <w:t xml:space="preserve">n la Institución Educativa Rural Luis Eduardo Pérez, se busca reforzar la conexión con los padres de familia mediante la Escuela de Padres. </w:t>
      </w:r>
    </w:p>
    <w:p w14:paraId="57872EDB" w14:textId="33D7734B" w:rsidR="00AB3470" w:rsidRDefault="004C1D4E" w:rsidP="00AB3470">
      <w:pPr>
        <w:jc w:val="both"/>
        <w:rPr>
          <w:rFonts w:ascii="Times New Roman" w:hAnsi="Times New Roman" w:cs="Times New Roman"/>
          <w:sz w:val="24"/>
          <w:szCs w:val="24"/>
        </w:rPr>
      </w:pPr>
      <w:r>
        <w:rPr>
          <w:rFonts w:ascii="Times New Roman" w:hAnsi="Times New Roman" w:cs="Times New Roman"/>
          <w:sz w:val="24"/>
          <w:szCs w:val="24"/>
        </w:rPr>
        <w:t>P</w:t>
      </w:r>
      <w:r w:rsidRPr="004C1D4E">
        <w:rPr>
          <w:rFonts w:ascii="Times New Roman" w:hAnsi="Times New Roman" w:cs="Times New Roman"/>
          <w:sz w:val="24"/>
          <w:szCs w:val="24"/>
        </w:rPr>
        <w:t>romov</w:t>
      </w:r>
      <w:r>
        <w:rPr>
          <w:rFonts w:ascii="Times New Roman" w:hAnsi="Times New Roman" w:cs="Times New Roman"/>
          <w:sz w:val="24"/>
          <w:szCs w:val="24"/>
        </w:rPr>
        <w:t>iendo</w:t>
      </w:r>
      <w:r w:rsidRPr="004C1D4E">
        <w:rPr>
          <w:rFonts w:ascii="Times New Roman" w:hAnsi="Times New Roman" w:cs="Times New Roman"/>
          <w:sz w:val="24"/>
          <w:szCs w:val="24"/>
        </w:rPr>
        <w:t xml:space="preserve"> la participación de los padres en las actividades escolares y en la toma de decisiones relacionadas con la educación de sus hijos</w:t>
      </w:r>
      <w:r>
        <w:rPr>
          <w:rFonts w:ascii="Times New Roman" w:hAnsi="Times New Roman" w:cs="Times New Roman"/>
          <w:sz w:val="24"/>
          <w:szCs w:val="24"/>
        </w:rPr>
        <w:t xml:space="preserve"> </w:t>
      </w:r>
      <w:r w:rsidRPr="004C1D4E">
        <w:rPr>
          <w:rFonts w:ascii="Times New Roman" w:hAnsi="Times New Roman" w:cs="Times New Roman"/>
          <w:sz w:val="24"/>
          <w:szCs w:val="24"/>
        </w:rPr>
        <w:t>.Esta iniciativa tiene como objetivo principal promover un ambiente educativo más sólido y enriquecedor para los estudiantes</w:t>
      </w:r>
      <w:r w:rsidR="00AB3470" w:rsidRPr="00AB3470">
        <w:rPr>
          <w:rFonts w:ascii="Times New Roman" w:hAnsi="Times New Roman" w:cs="Times New Roman"/>
          <w:sz w:val="24"/>
          <w:szCs w:val="24"/>
        </w:rPr>
        <w:t>.</w:t>
      </w:r>
      <w:r w:rsidRPr="004C1D4E">
        <w:t xml:space="preserve"> </w:t>
      </w:r>
    </w:p>
    <w:p w14:paraId="5A3CC6A3" w14:textId="77777777" w:rsidR="004C1D4E" w:rsidRDefault="004C1D4E" w:rsidP="00AB3470">
      <w:pPr>
        <w:jc w:val="both"/>
        <w:rPr>
          <w:rFonts w:ascii="Times New Roman" w:hAnsi="Times New Roman" w:cs="Times New Roman"/>
          <w:sz w:val="24"/>
          <w:szCs w:val="24"/>
        </w:rPr>
      </w:pPr>
    </w:p>
    <w:p w14:paraId="69A534D5" w14:textId="77777777" w:rsidR="004C1D4E" w:rsidRDefault="004C1D4E" w:rsidP="00AB3470">
      <w:pPr>
        <w:jc w:val="both"/>
        <w:rPr>
          <w:rFonts w:ascii="Times New Roman" w:hAnsi="Times New Roman" w:cs="Times New Roman"/>
          <w:sz w:val="24"/>
          <w:szCs w:val="24"/>
        </w:rPr>
      </w:pPr>
    </w:p>
    <w:p w14:paraId="1A6030AA" w14:textId="77777777" w:rsidR="002467E9" w:rsidRDefault="002467E9">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04C212AF" w14:textId="25FA9CDA" w:rsidR="00AB3470" w:rsidRDefault="002467E9" w:rsidP="002467E9">
      <w:pPr>
        <w:pStyle w:val="Ttulo1"/>
        <w:spacing w:after="240"/>
        <w:jc w:val="center"/>
        <w:rPr>
          <w:rFonts w:ascii="Times New Roman" w:hAnsi="Times New Roman" w:cs="Times New Roman"/>
          <w:b/>
          <w:bCs/>
          <w:color w:val="auto"/>
          <w:sz w:val="28"/>
          <w:szCs w:val="28"/>
        </w:rPr>
      </w:pPr>
      <w:bookmarkStart w:id="14" w:name="_Toc161519547"/>
      <w:r w:rsidRPr="002467E9">
        <w:rPr>
          <w:rFonts w:ascii="Times New Roman" w:hAnsi="Times New Roman" w:cs="Times New Roman"/>
          <w:b/>
          <w:bCs/>
          <w:color w:val="auto"/>
          <w:sz w:val="28"/>
          <w:szCs w:val="28"/>
        </w:rPr>
        <w:lastRenderedPageBreak/>
        <w:t>IDENTIDAD INSTITUCIONAL</w:t>
      </w:r>
      <w:bookmarkEnd w:id="14"/>
    </w:p>
    <w:p w14:paraId="2AE5A07D" w14:textId="1050770E" w:rsidR="002467E9" w:rsidRDefault="002467E9" w:rsidP="002467E9">
      <w:pPr>
        <w:pStyle w:val="Ttulo2"/>
        <w:spacing w:after="240"/>
        <w:rPr>
          <w:rFonts w:ascii="Times New Roman" w:hAnsi="Times New Roman" w:cs="Times New Roman"/>
          <w:b/>
          <w:bCs/>
          <w:color w:val="auto"/>
        </w:rPr>
      </w:pPr>
      <w:bookmarkStart w:id="15" w:name="_Toc161519548"/>
      <w:r w:rsidRPr="00261CF6">
        <w:rPr>
          <w:noProof/>
          <w:lang w:eastAsia="es-CO"/>
        </w:rPr>
        <w:drawing>
          <wp:anchor distT="0" distB="0" distL="0" distR="0" simplePos="0" relativeHeight="251659264" behindDoc="1" locked="0" layoutInCell="1" allowOverlap="1" wp14:anchorId="53189B34" wp14:editId="223DF018">
            <wp:simplePos x="0" y="0"/>
            <wp:positionH relativeFrom="margin">
              <wp:align>center</wp:align>
            </wp:positionH>
            <wp:positionV relativeFrom="paragraph">
              <wp:posOffset>462371</wp:posOffset>
            </wp:positionV>
            <wp:extent cx="2880000" cy="3240000"/>
            <wp:effectExtent l="0" t="0" r="0" b="0"/>
            <wp:wrapTopAndBottom/>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8" cstate="print">
                      <a:extLst>
                        <a:ext uri="{BEBA8EAE-BF5A-486C-A8C5-ECC9F3942E4B}">
                          <a14:imgProps xmlns:a14="http://schemas.microsoft.com/office/drawing/2010/main">
                            <a14:imgLayer r:embed="rId9">
                              <a14:imgEffect>
                                <a14:backgroundRemoval t="4386" b="95395" l="9926" r="89330">
                                  <a14:foregroundMark x1="11911" y1="39254" x2="10918" y2="22807"/>
                                  <a14:foregroundMark x1="10918" y1="22807" x2="27047" y2="8333"/>
                                  <a14:foregroundMark x1="27047" y1="8333" x2="49132" y2="9211"/>
                                  <a14:foregroundMark x1="49132" y1="9211" x2="75682" y2="7895"/>
                                  <a14:foregroundMark x1="85608" y1="24781" x2="70968" y2="52193"/>
                                  <a14:foregroundMark x1="70968" y1="52193" x2="47891" y2="66009"/>
                                  <a14:foregroundMark x1="47891" y1="66009" x2="30273" y2="68640"/>
                                  <a14:foregroundMark x1="43921" y1="77193" x2="59553" y2="71711"/>
                                  <a14:foregroundMark x1="72705" y1="92544" x2="48387" y2="95395"/>
                                  <a14:foregroundMark x1="48387" y1="95395" x2="27295" y2="92325"/>
                                  <a14:foregroundMark x1="22084" y1="90351" x2="26551" y2="90570"/>
                                  <a14:foregroundMark x1="75682" y1="91447" x2="72705" y2="88158"/>
                                  <a14:foregroundMark x1="26551" y1="5702" x2="44665" y2="4386"/>
                                  <a14:foregroundMark x1="44665" y1="4386" x2="70223" y2="6798"/>
                                  <a14:foregroundMark x1="80645" y1="28289" x2="64516" y2="34649"/>
                                  <a14:foregroundMark x1="64516" y1="34649" x2="64268" y2="35088"/>
                                  <a14:foregroundMark x1="62283" y1="71053" x2="20099" y2="51535"/>
                                  <a14:foregroundMark x1="20099" y1="51535" x2="56079" y2="73904"/>
                                  <a14:foregroundMark x1="56079" y1="73904" x2="77419" y2="39254"/>
                                  <a14:foregroundMark x1="77419" y1="39254" x2="75931" y2="22368"/>
                                  <a14:foregroundMark x1="75931" y1="22368" x2="54094" y2="22807"/>
                                  <a14:foregroundMark x1="54094" y1="22807" x2="56079" y2="39912"/>
                                  <a14:foregroundMark x1="56079" y1="39912" x2="37221" y2="43640"/>
                                  <a14:foregroundMark x1="37221" y1="43640" x2="34739" y2="27851"/>
                                  <a14:foregroundMark x1="34739" y1="27851" x2="52605" y2="58114"/>
                                  <a14:foregroundMark x1="52605" y1="58114" x2="52605" y2="79825"/>
                                </a14:backgroundRemoval>
                              </a14:imgEffect>
                            </a14:imgLayer>
                          </a14:imgProps>
                        </a:ext>
                      </a:extLst>
                    </a:blip>
                    <a:stretch>
                      <a:fillRect/>
                    </a:stretch>
                  </pic:blipFill>
                  <pic:spPr>
                    <a:xfrm>
                      <a:off x="0" y="0"/>
                      <a:ext cx="2880000" cy="3240000"/>
                    </a:xfrm>
                    <a:prstGeom prst="rect">
                      <a:avLst/>
                    </a:prstGeom>
                  </pic:spPr>
                </pic:pic>
              </a:graphicData>
            </a:graphic>
            <wp14:sizeRelH relativeFrom="margin">
              <wp14:pctWidth>0</wp14:pctWidth>
            </wp14:sizeRelH>
            <wp14:sizeRelV relativeFrom="margin">
              <wp14:pctHeight>0</wp14:pctHeight>
            </wp14:sizeRelV>
          </wp:anchor>
        </w:drawing>
      </w:r>
      <w:r w:rsidRPr="002467E9">
        <w:rPr>
          <w:rFonts w:ascii="Times New Roman" w:hAnsi="Times New Roman" w:cs="Times New Roman"/>
          <w:b/>
          <w:bCs/>
          <w:color w:val="auto"/>
        </w:rPr>
        <w:t>ESCUDO INSTITUCIÓN EDUCATIVA RURAL LUIS EDUARDO PÉREZ</w:t>
      </w:r>
      <w:bookmarkEnd w:id="15"/>
    </w:p>
    <w:p w14:paraId="3E29E5E5" w14:textId="77777777" w:rsidR="002467E9" w:rsidRDefault="002467E9" w:rsidP="002467E9">
      <w:pPr>
        <w:jc w:val="both"/>
        <w:rPr>
          <w:rFonts w:ascii="Times New Roman" w:hAnsi="Times New Roman" w:cs="Times New Roman"/>
          <w:sz w:val="24"/>
          <w:szCs w:val="24"/>
        </w:rPr>
      </w:pPr>
    </w:p>
    <w:p w14:paraId="55742556" w14:textId="3B72CCDC" w:rsidR="002467E9" w:rsidRPr="002467E9" w:rsidRDefault="002467E9" w:rsidP="002467E9">
      <w:pPr>
        <w:jc w:val="both"/>
        <w:rPr>
          <w:rFonts w:ascii="Times New Roman" w:hAnsi="Times New Roman" w:cs="Times New Roman"/>
          <w:sz w:val="24"/>
          <w:szCs w:val="24"/>
        </w:rPr>
      </w:pPr>
      <w:r w:rsidRPr="002467E9">
        <w:rPr>
          <w:rFonts w:ascii="Times New Roman" w:hAnsi="Times New Roman" w:cs="Times New Roman"/>
          <w:sz w:val="24"/>
          <w:szCs w:val="24"/>
        </w:rPr>
        <w:t>Algunas partes del escudo se encuentran ligadas con los colores de la bandera, en él encontramos símbolos que conllevan a una formación integral.</w:t>
      </w:r>
    </w:p>
    <w:p w14:paraId="3C1E5D94" w14:textId="77777777" w:rsidR="002467E9" w:rsidRPr="002467E9" w:rsidRDefault="002467E9" w:rsidP="002467E9">
      <w:pPr>
        <w:jc w:val="both"/>
        <w:rPr>
          <w:rFonts w:ascii="Times New Roman" w:hAnsi="Times New Roman" w:cs="Times New Roman"/>
          <w:sz w:val="24"/>
          <w:szCs w:val="24"/>
        </w:rPr>
      </w:pPr>
      <w:r w:rsidRPr="002467E9">
        <w:rPr>
          <w:rFonts w:ascii="Times New Roman" w:hAnsi="Times New Roman" w:cs="Times New Roman"/>
          <w:sz w:val="24"/>
          <w:szCs w:val="24"/>
        </w:rPr>
        <w:t>Símbolo de escuela nueva: indicando que la I.E.R. en general trabaja una metodología constructivista y activa en preescolar, básica primaria, media pedagógica y media técnica.</w:t>
      </w:r>
    </w:p>
    <w:p w14:paraId="2D6A24D5" w14:textId="5CC1B5C0" w:rsidR="002467E9" w:rsidRPr="002467E9" w:rsidRDefault="002467E9" w:rsidP="002467E9">
      <w:pPr>
        <w:jc w:val="both"/>
        <w:rPr>
          <w:rFonts w:ascii="Times New Roman" w:hAnsi="Times New Roman" w:cs="Times New Roman"/>
          <w:sz w:val="24"/>
          <w:szCs w:val="24"/>
        </w:rPr>
      </w:pPr>
      <w:r w:rsidRPr="002467E9">
        <w:rPr>
          <w:rFonts w:ascii="Times New Roman" w:hAnsi="Times New Roman" w:cs="Times New Roman"/>
          <w:b/>
          <w:bCs/>
          <w:sz w:val="24"/>
          <w:szCs w:val="24"/>
        </w:rPr>
        <w:t>El libro:</w:t>
      </w:r>
      <w:r w:rsidRPr="002467E9">
        <w:rPr>
          <w:rFonts w:ascii="Times New Roman" w:hAnsi="Times New Roman" w:cs="Times New Roman"/>
          <w:sz w:val="24"/>
          <w:szCs w:val="24"/>
        </w:rPr>
        <w:t xml:space="preserve"> proporciona sabiduría a los niños, niñas y jóvenes que se preparan en nuestra institución.</w:t>
      </w:r>
    </w:p>
    <w:p w14:paraId="7F225ACA" w14:textId="77777777" w:rsidR="002467E9" w:rsidRPr="002467E9" w:rsidRDefault="002467E9" w:rsidP="002467E9">
      <w:pPr>
        <w:jc w:val="both"/>
        <w:rPr>
          <w:rFonts w:ascii="Times New Roman" w:hAnsi="Times New Roman" w:cs="Times New Roman"/>
          <w:sz w:val="24"/>
          <w:szCs w:val="24"/>
        </w:rPr>
      </w:pPr>
      <w:r w:rsidRPr="002467E9">
        <w:rPr>
          <w:rFonts w:ascii="Times New Roman" w:hAnsi="Times New Roman" w:cs="Times New Roman"/>
          <w:b/>
          <w:bCs/>
          <w:sz w:val="24"/>
          <w:szCs w:val="24"/>
        </w:rPr>
        <w:t>El fondo blanco:</w:t>
      </w:r>
      <w:r w:rsidRPr="002467E9">
        <w:rPr>
          <w:rFonts w:ascii="Times New Roman" w:hAnsi="Times New Roman" w:cs="Times New Roman"/>
          <w:sz w:val="24"/>
          <w:szCs w:val="24"/>
        </w:rPr>
        <w:t xml:space="preserve"> tiene como significado la paz y la convivencia que reina encada una de las aulas.</w:t>
      </w:r>
    </w:p>
    <w:p w14:paraId="64D1AD28" w14:textId="102B531F" w:rsidR="002467E9" w:rsidRDefault="002467E9" w:rsidP="002467E9">
      <w:pPr>
        <w:jc w:val="both"/>
        <w:rPr>
          <w:rFonts w:ascii="Times New Roman" w:hAnsi="Times New Roman" w:cs="Times New Roman"/>
          <w:sz w:val="24"/>
          <w:szCs w:val="24"/>
        </w:rPr>
      </w:pPr>
      <w:r w:rsidRPr="002467E9">
        <w:rPr>
          <w:rFonts w:ascii="Times New Roman" w:hAnsi="Times New Roman" w:cs="Times New Roman"/>
          <w:b/>
          <w:bCs/>
          <w:sz w:val="24"/>
          <w:szCs w:val="24"/>
        </w:rPr>
        <w:t>El sol:</w:t>
      </w:r>
      <w:r w:rsidRPr="002467E9">
        <w:rPr>
          <w:rFonts w:ascii="Times New Roman" w:hAnsi="Times New Roman" w:cs="Times New Roman"/>
          <w:sz w:val="24"/>
          <w:szCs w:val="24"/>
        </w:rPr>
        <w:t xml:space="preserve"> transmite la energía y la alegría de cada uno de los estudiantes.</w:t>
      </w:r>
    </w:p>
    <w:p w14:paraId="69208A26" w14:textId="77777777" w:rsidR="002467E9" w:rsidRDefault="002467E9">
      <w:pPr>
        <w:rPr>
          <w:rFonts w:ascii="Times New Roman" w:hAnsi="Times New Roman" w:cs="Times New Roman"/>
          <w:sz w:val="24"/>
          <w:szCs w:val="24"/>
        </w:rPr>
      </w:pPr>
      <w:r>
        <w:rPr>
          <w:rFonts w:ascii="Times New Roman" w:hAnsi="Times New Roman" w:cs="Times New Roman"/>
          <w:sz w:val="24"/>
          <w:szCs w:val="24"/>
        </w:rPr>
        <w:br w:type="page"/>
      </w:r>
    </w:p>
    <w:p w14:paraId="11E4C376" w14:textId="3A53694D" w:rsidR="002467E9" w:rsidRDefault="002467E9" w:rsidP="002467E9">
      <w:pPr>
        <w:pStyle w:val="Ttulo2"/>
        <w:spacing w:after="240"/>
        <w:jc w:val="center"/>
        <w:rPr>
          <w:rFonts w:ascii="Times New Roman" w:hAnsi="Times New Roman" w:cs="Times New Roman"/>
          <w:b/>
          <w:bCs/>
          <w:color w:val="auto"/>
        </w:rPr>
      </w:pPr>
      <w:bookmarkStart w:id="16" w:name="_Toc161519549"/>
      <w:r w:rsidRPr="002467E9">
        <w:rPr>
          <w:rFonts w:ascii="Times New Roman" w:hAnsi="Times New Roman" w:cs="Times New Roman"/>
          <w:b/>
          <w:bCs/>
          <w:color w:val="auto"/>
        </w:rPr>
        <w:lastRenderedPageBreak/>
        <w:t>BANDERA INSTITUCIÓN EDUCATIVA RURAL LUIS EDUARDO PÉREZ</w:t>
      </w:r>
      <w:bookmarkEnd w:id="16"/>
    </w:p>
    <w:p w14:paraId="374D820C" w14:textId="4727C922" w:rsidR="002467E9" w:rsidRDefault="002467E9" w:rsidP="002467E9">
      <w:pPr>
        <w:jc w:val="center"/>
      </w:pPr>
      <w:r>
        <w:rPr>
          <w:noProof/>
        </w:rPr>
        <w:drawing>
          <wp:inline distT="0" distB="0" distL="0" distR="0" wp14:anchorId="5A32262E" wp14:editId="254A9632">
            <wp:extent cx="3326645" cy="2550097"/>
            <wp:effectExtent l="0" t="0" r="7620" b="3175"/>
            <wp:docPr id="1884124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8005" cy="2558805"/>
                    </a:xfrm>
                    <a:prstGeom prst="rect">
                      <a:avLst/>
                    </a:prstGeom>
                    <a:noFill/>
                    <a:ln>
                      <a:noFill/>
                    </a:ln>
                  </pic:spPr>
                </pic:pic>
              </a:graphicData>
            </a:graphic>
          </wp:inline>
        </w:drawing>
      </w:r>
    </w:p>
    <w:p w14:paraId="12749E8A" w14:textId="77777777" w:rsidR="002467E9" w:rsidRPr="002467E9" w:rsidRDefault="002467E9" w:rsidP="002467E9">
      <w:pPr>
        <w:jc w:val="both"/>
        <w:rPr>
          <w:rFonts w:ascii="Times New Roman" w:hAnsi="Times New Roman" w:cs="Times New Roman"/>
          <w:sz w:val="24"/>
          <w:szCs w:val="24"/>
        </w:rPr>
      </w:pPr>
      <w:r w:rsidRPr="002467E9">
        <w:rPr>
          <w:rFonts w:ascii="Times New Roman" w:hAnsi="Times New Roman" w:cs="Times New Roman"/>
          <w:sz w:val="24"/>
          <w:szCs w:val="24"/>
        </w:rPr>
        <w:t>La bandera de la Institución Educativa Rural Luis Eduardo Pérez está caracterizada por sus colores verde y blanco los cuales tienen un significado representativo:</w:t>
      </w:r>
    </w:p>
    <w:p w14:paraId="65C05C3C" w14:textId="606EA172" w:rsidR="002467E9" w:rsidRPr="002467E9" w:rsidRDefault="002467E9" w:rsidP="002467E9">
      <w:pPr>
        <w:jc w:val="both"/>
        <w:rPr>
          <w:rFonts w:ascii="Times New Roman" w:hAnsi="Times New Roman" w:cs="Times New Roman"/>
          <w:sz w:val="24"/>
          <w:szCs w:val="24"/>
        </w:rPr>
      </w:pPr>
      <w:r w:rsidRPr="002467E9">
        <w:rPr>
          <w:rFonts w:ascii="Times New Roman" w:hAnsi="Times New Roman" w:cs="Times New Roman"/>
          <w:b/>
          <w:bCs/>
          <w:sz w:val="24"/>
          <w:szCs w:val="24"/>
        </w:rPr>
        <w:t>Verde:</w:t>
      </w:r>
      <w:r w:rsidRPr="002467E9">
        <w:rPr>
          <w:rFonts w:ascii="Times New Roman" w:hAnsi="Times New Roman" w:cs="Times New Roman"/>
          <w:sz w:val="24"/>
          <w:szCs w:val="24"/>
        </w:rPr>
        <w:t xml:space="preserve"> Significa territorio eminentemente agrícola, ubicado entre el verdor de</w:t>
      </w:r>
      <w:r>
        <w:rPr>
          <w:rFonts w:ascii="Times New Roman" w:hAnsi="Times New Roman" w:cs="Times New Roman"/>
          <w:sz w:val="24"/>
          <w:szCs w:val="24"/>
        </w:rPr>
        <w:t xml:space="preserve"> </w:t>
      </w:r>
      <w:r w:rsidRPr="002467E9">
        <w:rPr>
          <w:rFonts w:ascii="Times New Roman" w:hAnsi="Times New Roman" w:cs="Times New Roman"/>
          <w:sz w:val="24"/>
          <w:szCs w:val="24"/>
        </w:rPr>
        <w:t>las bellas montañas de la zona y la esperanza que reposa en el corazón de toda la comunidad educativa.</w:t>
      </w:r>
    </w:p>
    <w:p w14:paraId="1F9F565F" w14:textId="77777777" w:rsidR="002467E9" w:rsidRPr="002467E9" w:rsidRDefault="002467E9" w:rsidP="002467E9">
      <w:pPr>
        <w:jc w:val="both"/>
        <w:rPr>
          <w:rFonts w:ascii="Times New Roman" w:hAnsi="Times New Roman" w:cs="Times New Roman"/>
          <w:sz w:val="24"/>
          <w:szCs w:val="24"/>
        </w:rPr>
      </w:pPr>
      <w:r w:rsidRPr="002467E9">
        <w:rPr>
          <w:rFonts w:ascii="Times New Roman" w:hAnsi="Times New Roman" w:cs="Times New Roman"/>
          <w:b/>
          <w:bCs/>
          <w:sz w:val="24"/>
          <w:szCs w:val="24"/>
        </w:rPr>
        <w:t>Blanco:</w:t>
      </w:r>
      <w:r w:rsidRPr="002467E9">
        <w:rPr>
          <w:rFonts w:ascii="Times New Roman" w:hAnsi="Times New Roman" w:cs="Times New Roman"/>
          <w:sz w:val="24"/>
          <w:szCs w:val="24"/>
        </w:rPr>
        <w:t xml:space="preserve"> significa que en cada una de las aulas de clases de la Institución Educativa Rural La Trinidad reine la paz y la buena convivencia, basada en el amor filial entre docentes y educandos.</w:t>
      </w:r>
    </w:p>
    <w:p w14:paraId="37D4A14A" w14:textId="57DD5802" w:rsidR="002467E9" w:rsidRDefault="002467E9" w:rsidP="002467E9">
      <w:pPr>
        <w:jc w:val="both"/>
        <w:rPr>
          <w:rFonts w:ascii="Times New Roman" w:hAnsi="Times New Roman" w:cs="Times New Roman"/>
          <w:sz w:val="24"/>
          <w:szCs w:val="24"/>
        </w:rPr>
      </w:pPr>
      <w:r w:rsidRPr="002467E9">
        <w:rPr>
          <w:rFonts w:ascii="Times New Roman" w:hAnsi="Times New Roman" w:cs="Times New Roman"/>
          <w:b/>
          <w:bCs/>
          <w:sz w:val="24"/>
          <w:szCs w:val="24"/>
        </w:rPr>
        <w:t>El sol:</w:t>
      </w:r>
      <w:r w:rsidRPr="002467E9">
        <w:rPr>
          <w:rFonts w:ascii="Times New Roman" w:hAnsi="Times New Roman" w:cs="Times New Roman"/>
          <w:sz w:val="24"/>
          <w:szCs w:val="24"/>
        </w:rPr>
        <w:t xml:space="preserve"> proporciona alegría, energía, la luz y la esperanza que conlleva a la institución a salir adelante.</w:t>
      </w:r>
    </w:p>
    <w:p w14:paraId="618618CB" w14:textId="77777777" w:rsidR="002467E9" w:rsidRDefault="002467E9">
      <w:pPr>
        <w:rPr>
          <w:rFonts w:ascii="Times New Roman" w:hAnsi="Times New Roman" w:cs="Times New Roman"/>
          <w:sz w:val="24"/>
          <w:szCs w:val="24"/>
        </w:rPr>
      </w:pPr>
      <w:r>
        <w:rPr>
          <w:rFonts w:ascii="Times New Roman" w:hAnsi="Times New Roman" w:cs="Times New Roman"/>
          <w:sz w:val="24"/>
          <w:szCs w:val="24"/>
        </w:rPr>
        <w:br w:type="page"/>
      </w:r>
    </w:p>
    <w:p w14:paraId="7FC13DAD" w14:textId="77777777" w:rsidR="002467E9" w:rsidRPr="002467E9" w:rsidRDefault="002467E9" w:rsidP="003209C7">
      <w:pPr>
        <w:pStyle w:val="Ttulo2"/>
        <w:spacing w:after="240"/>
        <w:jc w:val="center"/>
        <w:rPr>
          <w:rFonts w:ascii="Times New Roman" w:hAnsi="Times New Roman" w:cs="Times New Roman"/>
          <w:b/>
          <w:bCs/>
          <w:color w:val="auto"/>
        </w:rPr>
      </w:pPr>
      <w:bookmarkStart w:id="17" w:name="_bookmark16"/>
      <w:bookmarkStart w:id="18" w:name="_Toc161519550"/>
      <w:bookmarkEnd w:id="17"/>
      <w:r w:rsidRPr="002467E9">
        <w:rPr>
          <w:rFonts w:ascii="Times New Roman" w:hAnsi="Times New Roman" w:cs="Times New Roman"/>
          <w:b/>
          <w:bCs/>
          <w:color w:val="auto"/>
        </w:rPr>
        <w:lastRenderedPageBreak/>
        <w:t>HIMNO</w:t>
      </w:r>
      <w:r w:rsidRPr="002467E9">
        <w:rPr>
          <w:rFonts w:ascii="Times New Roman" w:hAnsi="Times New Roman" w:cs="Times New Roman"/>
          <w:b/>
          <w:bCs/>
          <w:color w:val="auto"/>
          <w:spacing w:val="-7"/>
        </w:rPr>
        <w:t xml:space="preserve"> </w:t>
      </w:r>
      <w:r w:rsidRPr="002467E9">
        <w:rPr>
          <w:rFonts w:ascii="Times New Roman" w:hAnsi="Times New Roman" w:cs="Times New Roman"/>
          <w:b/>
          <w:bCs/>
          <w:color w:val="auto"/>
        </w:rPr>
        <w:t>DE</w:t>
      </w:r>
      <w:r w:rsidRPr="002467E9">
        <w:rPr>
          <w:rFonts w:ascii="Times New Roman" w:hAnsi="Times New Roman" w:cs="Times New Roman"/>
          <w:b/>
          <w:bCs/>
          <w:color w:val="auto"/>
          <w:spacing w:val="-7"/>
        </w:rPr>
        <w:t xml:space="preserve"> </w:t>
      </w:r>
      <w:r w:rsidRPr="002467E9">
        <w:rPr>
          <w:rFonts w:ascii="Times New Roman" w:hAnsi="Times New Roman" w:cs="Times New Roman"/>
          <w:b/>
          <w:bCs/>
          <w:color w:val="auto"/>
        </w:rPr>
        <w:t>LA</w:t>
      </w:r>
      <w:r w:rsidRPr="002467E9">
        <w:rPr>
          <w:rFonts w:ascii="Times New Roman" w:hAnsi="Times New Roman" w:cs="Times New Roman"/>
          <w:b/>
          <w:bCs/>
          <w:color w:val="auto"/>
          <w:spacing w:val="-3"/>
        </w:rPr>
        <w:t xml:space="preserve"> </w:t>
      </w:r>
      <w:r w:rsidRPr="002467E9">
        <w:rPr>
          <w:rFonts w:ascii="Times New Roman" w:hAnsi="Times New Roman" w:cs="Times New Roman"/>
          <w:b/>
          <w:bCs/>
          <w:color w:val="auto"/>
        </w:rPr>
        <w:t>I.E.R.</w:t>
      </w:r>
      <w:r w:rsidRPr="002467E9">
        <w:rPr>
          <w:rFonts w:ascii="Times New Roman" w:hAnsi="Times New Roman" w:cs="Times New Roman"/>
          <w:b/>
          <w:bCs/>
          <w:color w:val="auto"/>
          <w:spacing w:val="-6"/>
        </w:rPr>
        <w:t xml:space="preserve"> </w:t>
      </w:r>
      <w:r w:rsidRPr="002467E9">
        <w:rPr>
          <w:rFonts w:ascii="Times New Roman" w:hAnsi="Times New Roman" w:cs="Times New Roman"/>
          <w:b/>
          <w:bCs/>
          <w:color w:val="auto"/>
        </w:rPr>
        <w:t>LUIS</w:t>
      </w:r>
      <w:r w:rsidRPr="002467E9">
        <w:rPr>
          <w:rFonts w:ascii="Times New Roman" w:hAnsi="Times New Roman" w:cs="Times New Roman"/>
          <w:b/>
          <w:bCs/>
          <w:color w:val="auto"/>
          <w:spacing w:val="-7"/>
        </w:rPr>
        <w:t xml:space="preserve"> </w:t>
      </w:r>
      <w:r w:rsidRPr="002467E9">
        <w:rPr>
          <w:rFonts w:ascii="Times New Roman" w:hAnsi="Times New Roman" w:cs="Times New Roman"/>
          <w:b/>
          <w:bCs/>
          <w:color w:val="auto"/>
        </w:rPr>
        <w:t>EDUARDO</w:t>
      </w:r>
      <w:r w:rsidRPr="002467E9">
        <w:rPr>
          <w:rFonts w:ascii="Times New Roman" w:hAnsi="Times New Roman" w:cs="Times New Roman"/>
          <w:b/>
          <w:bCs/>
          <w:color w:val="auto"/>
          <w:spacing w:val="-7"/>
        </w:rPr>
        <w:t xml:space="preserve"> </w:t>
      </w:r>
      <w:r w:rsidRPr="002467E9">
        <w:rPr>
          <w:rFonts w:ascii="Times New Roman" w:hAnsi="Times New Roman" w:cs="Times New Roman"/>
          <w:b/>
          <w:bCs/>
          <w:color w:val="auto"/>
          <w:spacing w:val="-4"/>
        </w:rPr>
        <w:t>PEREZ</w:t>
      </w:r>
      <w:bookmarkEnd w:id="18"/>
    </w:p>
    <w:p w14:paraId="10F3BDE1" w14:textId="77777777" w:rsidR="003209C7" w:rsidRPr="003209C7" w:rsidRDefault="003209C7" w:rsidP="003209C7">
      <w:pPr>
        <w:spacing w:line="240" w:lineRule="auto"/>
        <w:jc w:val="center"/>
        <w:rPr>
          <w:rFonts w:ascii="Times New Roman" w:hAnsi="Times New Roman" w:cs="Times New Roman"/>
          <w:sz w:val="24"/>
          <w:szCs w:val="24"/>
        </w:rPr>
      </w:pPr>
      <w:r w:rsidRPr="003209C7">
        <w:rPr>
          <w:rFonts w:ascii="Times New Roman" w:hAnsi="Times New Roman" w:cs="Times New Roman"/>
          <w:sz w:val="24"/>
          <w:szCs w:val="24"/>
        </w:rPr>
        <w:t>Coro</w:t>
      </w:r>
    </w:p>
    <w:p w14:paraId="4745060D"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Somos una generación pujante, </w:t>
      </w:r>
    </w:p>
    <w:p w14:paraId="71C81CC1" w14:textId="1AC30935" w:rsidR="003209C7" w:rsidRP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Bajo el sol del poderoso Catatumbo,</w:t>
      </w:r>
    </w:p>
    <w:p w14:paraId="08FC7A5F"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//que avanzamos con una fuerte convicción </w:t>
      </w:r>
    </w:p>
    <w:p w14:paraId="250404E9" w14:textId="3E060BB8" w:rsidR="003209C7" w:rsidRP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Que en la educación está el futuro.\\</w:t>
      </w:r>
    </w:p>
    <w:p w14:paraId="263D2E98" w14:textId="77777777" w:rsidR="003209C7" w:rsidRPr="003209C7" w:rsidRDefault="003209C7" w:rsidP="003209C7">
      <w:pPr>
        <w:spacing w:line="240" w:lineRule="auto"/>
        <w:jc w:val="center"/>
        <w:rPr>
          <w:rFonts w:ascii="Times New Roman" w:hAnsi="Times New Roman" w:cs="Times New Roman"/>
          <w:sz w:val="24"/>
          <w:szCs w:val="24"/>
        </w:rPr>
      </w:pPr>
    </w:p>
    <w:p w14:paraId="14314FCB" w14:textId="77777777" w:rsidR="003209C7" w:rsidRPr="003209C7" w:rsidRDefault="003209C7" w:rsidP="003209C7">
      <w:pPr>
        <w:spacing w:line="240" w:lineRule="auto"/>
        <w:jc w:val="center"/>
        <w:rPr>
          <w:rFonts w:ascii="Times New Roman" w:hAnsi="Times New Roman" w:cs="Times New Roman"/>
          <w:sz w:val="24"/>
          <w:szCs w:val="24"/>
        </w:rPr>
      </w:pPr>
      <w:r w:rsidRPr="003209C7">
        <w:rPr>
          <w:rFonts w:ascii="Times New Roman" w:hAnsi="Times New Roman" w:cs="Times New Roman"/>
          <w:sz w:val="24"/>
          <w:szCs w:val="24"/>
        </w:rPr>
        <w:t>Estrofa I</w:t>
      </w:r>
    </w:p>
    <w:p w14:paraId="6FFF5ED8"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Compañeros estudiantes y maestros, </w:t>
      </w:r>
    </w:p>
    <w:p w14:paraId="42CED8AA" w14:textId="58EF50E6" w:rsidR="003209C7" w:rsidRP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Cada día trabajamos con ahínco,</w:t>
      </w:r>
    </w:p>
    <w:p w14:paraId="4E4085E4"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Construyendo saber para la sociedad </w:t>
      </w:r>
    </w:p>
    <w:p w14:paraId="45C5DA9C"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Y sembrando el vital conocimiento, </w:t>
      </w:r>
    </w:p>
    <w:p w14:paraId="579D15DB"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Con valores y practicando la verdad, </w:t>
      </w:r>
    </w:p>
    <w:p w14:paraId="7C9A4339" w14:textId="526068B0" w:rsidR="003209C7" w:rsidRP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Un futuro mejor vamos tejiendo</w:t>
      </w:r>
    </w:p>
    <w:p w14:paraId="329AB7D2" w14:textId="77777777" w:rsidR="003209C7" w:rsidRDefault="003209C7" w:rsidP="003209C7">
      <w:pPr>
        <w:spacing w:line="240" w:lineRule="auto"/>
        <w:jc w:val="center"/>
        <w:rPr>
          <w:rFonts w:ascii="Times New Roman" w:hAnsi="Times New Roman" w:cs="Times New Roman"/>
          <w:sz w:val="24"/>
          <w:szCs w:val="24"/>
        </w:rPr>
      </w:pPr>
    </w:p>
    <w:p w14:paraId="229327A9" w14:textId="77777777" w:rsidR="003209C7" w:rsidRDefault="003209C7" w:rsidP="003209C7">
      <w:pPr>
        <w:spacing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Coro </w:t>
      </w:r>
    </w:p>
    <w:p w14:paraId="4511D027" w14:textId="39984B72" w:rsidR="003209C7" w:rsidRPr="003209C7" w:rsidRDefault="003209C7" w:rsidP="003209C7">
      <w:pPr>
        <w:spacing w:line="240" w:lineRule="auto"/>
        <w:jc w:val="center"/>
        <w:rPr>
          <w:rFonts w:ascii="Times New Roman" w:hAnsi="Times New Roman" w:cs="Times New Roman"/>
          <w:sz w:val="24"/>
          <w:szCs w:val="24"/>
        </w:rPr>
      </w:pPr>
      <w:r w:rsidRPr="003209C7">
        <w:rPr>
          <w:rFonts w:ascii="Times New Roman" w:hAnsi="Times New Roman" w:cs="Times New Roman"/>
          <w:sz w:val="24"/>
          <w:szCs w:val="24"/>
        </w:rPr>
        <w:t>Estrofa II</w:t>
      </w:r>
    </w:p>
    <w:p w14:paraId="576B381E" w14:textId="77777777" w:rsidR="003209C7" w:rsidRP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Nuestras manos van siempre laboriosas,</w:t>
      </w:r>
    </w:p>
    <w:p w14:paraId="07FB4A0F"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Arando por los surcos de la vida </w:t>
      </w:r>
    </w:p>
    <w:p w14:paraId="25B8EDF2"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Cosechando la esperanza y paz, </w:t>
      </w:r>
    </w:p>
    <w:p w14:paraId="3D04AC99"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Todos juntos somos fuerza latente </w:t>
      </w:r>
    </w:p>
    <w:p w14:paraId="76085B02" w14:textId="77777777" w:rsid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 xml:space="preserve">En la IER Luis Eduardo Pérez </w:t>
      </w:r>
    </w:p>
    <w:p w14:paraId="4754A978" w14:textId="775E419F" w:rsidR="003209C7" w:rsidRPr="003209C7" w:rsidRDefault="003209C7" w:rsidP="003209C7">
      <w:pPr>
        <w:spacing w:after="0" w:line="240" w:lineRule="auto"/>
        <w:jc w:val="center"/>
        <w:rPr>
          <w:rFonts w:ascii="Times New Roman" w:hAnsi="Times New Roman" w:cs="Times New Roman"/>
          <w:sz w:val="24"/>
          <w:szCs w:val="24"/>
        </w:rPr>
      </w:pPr>
      <w:r w:rsidRPr="003209C7">
        <w:rPr>
          <w:rFonts w:ascii="Times New Roman" w:hAnsi="Times New Roman" w:cs="Times New Roman"/>
          <w:sz w:val="24"/>
          <w:szCs w:val="24"/>
        </w:rPr>
        <w:t>Somos cambio activo y presente.</w:t>
      </w:r>
    </w:p>
    <w:p w14:paraId="15F640E1" w14:textId="77777777" w:rsidR="003209C7" w:rsidRPr="003209C7" w:rsidRDefault="003209C7" w:rsidP="003209C7">
      <w:pPr>
        <w:spacing w:line="240" w:lineRule="auto"/>
        <w:jc w:val="center"/>
        <w:rPr>
          <w:rFonts w:ascii="Times New Roman" w:hAnsi="Times New Roman" w:cs="Times New Roman"/>
          <w:sz w:val="24"/>
          <w:szCs w:val="24"/>
        </w:rPr>
      </w:pPr>
    </w:p>
    <w:p w14:paraId="6A7CFC06" w14:textId="53DE8CAA" w:rsidR="003209C7" w:rsidRDefault="003209C7" w:rsidP="003209C7">
      <w:pPr>
        <w:spacing w:line="240" w:lineRule="auto"/>
        <w:jc w:val="center"/>
        <w:rPr>
          <w:rFonts w:ascii="Times New Roman" w:hAnsi="Times New Roman" w:cs="Times New Roman"/>
          <w:sz w:val="24"/>
          <w:szCs w:val="24"/>
        </w:rPr>
      </w:pPr>
      <w:r w:rsidRPr="003209C7">
        <w:rPr>
          <w:rFonts w:ascii="Times New Roman" w:hAnsi="Times New Roman" w:cs="Times New Roman"/>
          <w:sz w:val="24"/>
          <w:szCs w:val="24"/>
        </w:rPr>
        <w:t>Coro</w:t>
      </w:r>
    </w:p>
    <w:p w14:paraId="1BC72602" w14:textId="77777777" w:rsidR="003209C7" w:rsidRDefault="003209C7">
      <w:pPr>
        <w:rPr>
          <w:rFonts w:ascii="Times New Roman" w:hAnsi="Times New Roman" w:cs="Times New Roman"/>
          <w:sz w:val="24"/>
          <w:szCs w:val="24"/>
        </w:rPr>
      </w:pPr>
      <w:r>
        <w:rPr>
          <w:rFonts w:ascii="Times New Roman" w:hAnsi="Times New Roman" w:cs="Times New Roman"/>
          <w:sz w:val="24"/>
          <w:szCs w:val="24"/>
        </w:rPr>
        <w:br w:type="page"/>
      </w:r>
    </w:p>
    <w:p w14:paraId="60666932" w14:textId="26B2326F" w:rsidR="002467E9" w:rsidRDefault="003209C7" w:rsidP="003209C7">
      <w:pPr>
        <w:pStyle w:val="Ttulo1"/>
        <w:spacing w:after="240"/>
        <w:jc w:val="center"/>
        <w:rPr>
          <w:rFonts w:ascii="Times New Roman" w:hAnsi="Times New Roman" w:cs="Times New Roman"/>
          <w:b/>
          <w:bCs/>
          <w:color w:val="auto"/>
          <w:sz w:val="28"/>
          <w:szCs w:val="28"/>
        </w:rPr>
      </w:pPr>
      <w:bookmarkStart w:id="19" w:name="_Toc161519551"/>
      <w:r w:rsidRPr="003209C7">
        <w:rPr>
          <w:rFonts w:ascii="Times New Roman" w:hAnsi="Times New Roman" w:cs="Times New Roman"/>
          <w:b/>
          <w:bCs/>
          <w:color w:val="auto"/>
          <w:sz w:val="28"/>
          <w:szCs w:val="28"/>
        </w:rPr>
        <w:lastRenderedPageBreak/>
        <w:t>COMPONENTE CONCEPTUAL</w:t>
      </w:r>
      <w:bookmarkEnd w:id="19"/>
    </w:p>
    <w:p w14:paraId="33BAE145" w14:textId="0E184489" w:rsidR="003209C7" w:rsidRDefault="003209C7" w:rsidP="003209C7">
      <w:pPr>
        <w:pStyle w:val="Ttulo2"/>
        <w:spacing w:after="240"/>
        <w:jc w:val="center"/>
        <w:rPr>
          <w:rFonts w:ascii="Times New Roman" w:hAnsi="Times New Roman" w:cs="Times New Roman"/>
          <w:b/>
          <w:bCs/>
          <w:color w:val="auto"/>
        </w:rPr>
      </w:pPr>
      <w:bookmarkStart w:id="20" w:name="_Toc161519552"/>
      <w:r w:rsidRPr="003209C7">
        <w:rPr>
          <w:rFonts w:ascii="Times New Roman" w:hAnsi="Times New Roman" w:cs="Times New Roman"/>
          <w:b/>
          <w:bCs/>
          <w:color w:val="auto"/>
        </w:rPr>
        <w:t>HORIZONTE INSTITUCIONAL</w:t>
      </w:r>
      <w:bookmarkEnd w:id="20"/>
    </w:p>
    <w:p w14:paraId="1E6AFBB2" w14:textId="390C4935" w:rsidR="003209C7" w:rsidRDefault="003209C7" w:rsidP="003209C7">
      <w:pPr>
        <w:spacing w:line="240" w:lineRule="auto"/>
        <w:jc w:val="both"/>
        <w:rPr>
          <w:rFonts w:ascii="Times New Roman" w:hAnsi="Times New Roman" w:cs="Times New Roman"/>
          <w:sz w:val="24"/>
          <w:szCs w:val="24"/>
        </w:rPr>
      </w:pPr>
      <w:r w:rsidRPr="003209C7">
        <w:rPr>
          <w:rFonts w:ascii="Times New Roman" w:hAnsi="Times New Roman" w:cs="Times New Roman"/>
          <w:sz w:val="24"/>
          <w:szCs w:val="24"/>
        </w:rPr>
        <w:t>Considerado por el Ministerio de Educación Nacional a partir de la promulgación de la ley 115 de 1994 y el decreto 1860 de 1994 como un elemento fundamental en la dirección de cualquier proyecto educativo institucional, el horizonte institucional permite a la comunidad educativa poder dirigir de manera coherente al contexto y a las necesidades del entorno para dar cumplimiento a todos los elementos proyectados en cuanto a la calidad educativa, para que ésta sea coherente no sólo con los resultados académicos externos, sino con el impacto social que pretende el desarrollo axiológico en la formación de los educandos; esto se realiza de acuerdo a lo definido en cada uno de los componentes del PEI. El horizonte institucional es la carta de navegación sobre la cual una Institución busca favorecer el desarrollo social de la nación, utilizando los elementos legislativos propuestos por el MEN. Son suficientes ingredientes para determinar cuál deberá ser el camino a seguir en la formulación del proyecto.</w:t>
      </w:r>
    </w:p>
    <w:p w14:paraId="41733859" w14:textId="04119250" w:rsidR="003209C7" w:rsidRPr="00E86D36" w:rsidRDefault="003209C7" w:rsidP="00E86D36">
      <w:pPr>
        <w:pStyle w:val="Ttulo3"/>
        <w:spacing w:after="240"/>
        <w:jc w:val="center"/>
        <w:rPr>
          <w:rFonts w:ascii="Times New Roman" w:hAnsi="Times New Roman" w:cs="Times New Roman"/>
          <w:b/>
          <w:bCs/>
          <w:color w:val="auto"/>
        </w:rPr>
      </w:pPr>
      <w:bookmarkStart w:id="21" w:name="_Toc161519553"/>
      <w:r w:rsidRPr="00E86D36">
        <w:rPr>
          <w:rFonts w:ascii="Times New Roman" w:hAnsi="Times New Roman" w:cs="Times New Roman"/>
          <w:b/>
          <w:bCs/>
          <w:color w:val="auto"/>
        </w:rPr>
        <w:t>MISIÓN</w:t>
      </w:r>
      <w:bookmarkEnd w:id="21"/>
    </w:p>
    <w:p w14:paraId="1501EE45" w14:textId="5B2B05E2" w:rsidR="003209C7"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La Institución Educativa Rural Luis Eduardo Pérez del municipio de Convención N. de S. es una institución pública, que ofrece los niveles de prejardín, preescolar, básica primaria, básica secundaria, media técnica, media académica y proyecto ser humano, formando integralmente y fortaleciendo las competencias básicas, ciudadanas y laborales para que cada uno de sus estudiantes asuma su proyecto de vida  y el compromiso activo con la familia y la sociedad, facilitando la vinculación al sector productivo a través del énfasis en la producción agropecuaria y/o a la Educación Superior.</w:t>
      </w:r>
    </w:p>
    <w:p w14:paraId="5BECE970" w14:textId="53F079C9" w:rsidR="00E86D36" w:rsidRPr="00E86D36" w:rsidRDefault="00E86D36" w:rsidP="00E86D36">
      <w:pPr>
        <w:pStyle w:val="Ttulo3"/>
        <w:spacing w:after="240"/>
        <w:jc w:val="center"/>
        <w:rPr>
          <w:rFonts w:ascii="Times New Roman" w:hAnsi="Times New Roman" w:cs="Times New Roman"/>
          <w:b/>
          <w:bCs/>
        </w:rPr>
      </w:pPr>
      <w:bookmarkStart w:id="22" w:name="_Toc161519554"/>
      <w:r w:rsidRPr="00E86D36">
        <w:rPr>
          <w:rFonts w:ascii="Times New Roman" w:hAnsi="Times New Roman" w:cs="Times New Roman"/>
          <w:b/>
          <w:bCs/>
          <w:color w:val="auto"/>
        </w:rPr>
        <w:t>VISIÓN</w:t>
      </w:r>
      <w:bookmarkEnd w:id="22"/>
    </w:p>
    <w:p w14:paraId="583E33E7" w14:textId="53DD11BF" w:rsid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Para el año 2024 la Institución Educativa Rural Luis Eduardo Pérez del municipio de Convención N. de S. será una institución que garantice la formación académica con énfasis en la producción agropecuaria en convenio con el SENA, fortalecida en valores al servicio de los demás, promoviendo el desarrollo moral y social de todos los integrantes de la comunidad educativa, caracterizado por la calidad en su formación, siendo competentes productivos y líderes capaces de transformar nuestra sociedad, vinculando en su proceso las nuevas tecnologías.</w:t>
      </w:r>
    </w:p>
    <w:p w14:paraId="23129A63" w14:textId="24D33BA8" w:rsidR="00E86D36" w:rsidRDefault="00E86D36" w:rsidP="00E86D36">
      <w:pPr>
        <w:pStyle w:val="Ttulo3"/>
        <w:spacing w:after="240"/>
        <w:jc w:val="center"/>
        <w:rPr>
          <w:rFonts w:ascii="Times New Roman" w:hAnsi="Times New Roman" w:cs="Times New Roman"/>
          <w:b/>
          <w:bCs/>
          <w:color w:val="auto"/>
        </w:rPr>
      </w:pPr>
      <w:bookmarkStart w:id="23" w:name="_Toc161519555"/>
      <w:r w:rsidRPr="00E86D36">
        <w:rPr>
          <w:rFonts w:ascii="Times New Roman" w:hAnsi="Times New Roman" w:cs="Times New Roman"/>
          <w:b/>
          <w:bCs/>
          <w:color w:val="auto"/>
        </w:rPr>
        <w:t>PRINCIPIOS INSTITUCIONALES</w:t>
      </w:r>
      <w:bookmarkEnd w:id="23"/>
    </w:p>
    <w:p w14:paraId="1F4F9F4E"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La Institución Educativa Rural Luis Eduardo Pérez se regirá por los siguientes principios:</w:t>
      </w:r>
    </w:p>
    <w:p w14:paraId="112AC508" w14:textId="29C77982" w:rsidR="00E86D36" w:rsidRPr="00E86D36" w:rsidRDefault="00E86D36" w:rsidP="00E86D36">
      <w:pPr>
        <w:pStyle w:val="Prrafodelista"/>
        <w:numPr>
          <w:ilvl w:val="0"/>
          <w:numId w:val="4"/>
        </w:numPr>
        <w:jc w:val="both"/>
        <w:rPr>
          <w:rFonts w:ascii="Times New Roman" w:hAnsi="Times New Roman" w:cs="Times New Roman"/>
          <w:sz w:val="24"/>
          <w:szCs w:val="24"/>
        </w:rPr>
      </w:pPr>
      <w:r w:rsidRPr="00E86D36">
        <w:rPr>
          <w:rFonts w:ascii="Times New Roman" w:hAnsi="Times New Roman" w:cs="Times New Roman"/>
          <w:b/>
          <w:bCs/>
          <w:sz w:val="24"/>
          <w:szCs w:val="24"/>
        </w:rPr>
        <w:t>FE:</w:t>
      </w:r>
      <w:r w:rsidRPr="00E86D36">
        <w:rPr>
          <w:rFonts w:ascii="Times New Roman" w:hAnsi="Times New Roman" w:cs="Times New Roman"/>
          <w:sz w:val="24"/>
          <w:szCs w:val="24"/>
        </w:rPr>
        <w:t xml:space="preserve"> Basada en la aceptación personal de la presencia de Dios y la manifestación de este don al servicio de las demás personas, respetando sus creencias.</w:t>
      </w:r>
    </w:p>
    <w:p w14:paraId="075A8766" w14:textId="17F5672A" w:rsidR="00E86D36" w:rsidRPr="00E86D36" w:rsidRDefault="00E86D36" w:rsidP="00E86D36">
      <w:pPr>
        <w:pStyle w:val="Prrafodelista"/>
        <w:numPr>
          <w:ilvl w:val="0"/>
          <w:numId w:val="4"/>
        </w:numPr>
        <w:jc w:val="both"/>
        <w:rPr>
          <w:rFonts w:ascii="Times New Roman" w:hAnsi="Times New Roman" w:cs="Times New Roman"/>
          <w:sz w:val="24"/>
          <w:szCs w:val="24"/>
        </w:rPr>
      </w:pPr>
      <w:r w:rsidRPr="00E86D36">
        <w:rPr>
          <w:rFonts w:ascii="Times New Roman" w:hAnsi="Times New Roman" w:cs="Times New Roman"/>
          <w:b/>
          <w:bCs/>
          <w:sz w:val="24"/>
          <w:szCs w:val="24"/>
        </w:rPr>
        <w:lastRenderedPageBreak/>
        <w:t>EQUIDAD:</w:t>
      </w:r>
      <w:r w:rsidRPr="00E86D36">
        <w:rPr>
          <w:rFonts w:ascii="Times New Roman" w:hAnsi="Times New Roman" w:cs="Times New Roman"/>
          <w:sz w:val="24"/>
          <w:szCs w:val="24"/>
        </w:rPr>
        <w:t xml:space="preserve"> Se manifiesta en cada persona de la Institución Educativa como una actitud explícita en el convivir, que permite dar a cada uno lo que se merece y lo que necesita para desarrollarse plenamente y vivir con dignidad.</w:t>
      </w:r>
    </w:p>
    <w:p w14:paraId="71C02F13" w14:textId="1C30B84B" w:rsidR="00E86D36" w:rsidRPr="00E86D36" w:rsidRDefault="00E86D36" w:rsidP="00E86D36">
      <w:pPr>
        <w:pStyle w:val="Prrafodelista"/>
        <w:numPr>
          <w:ilvl w:val="0"/>
          <w:numId w:val="4"/>
        </w:numPr>
        <w:jc w:val="both"/>
        <w:rPr>
          <w:rFonts w:ascii="Times New Roman" w:hAnsi="Times New Roman" w:cs="Times New Roman"/>
          <w:sz w:val="24"/>
          <w:szCs w:val="24"/>
        </w:rPr>
      </w:pPr>
      <w:r w:rsidRPr="00E86D36">
        <w:rPr>
          <w:rFonts w:ascii="Times New Roman" w:hAnsi="Times New Roman" w:cs="Times New Roman"/>
          <w:b/>
          <w:bCs/>
          <w:sz w:val="24"/>
          <w:szCs w:val="24"/>
        </w:rPr>
        <w:t>RESPETO A LA DIGNIDAD HUMANA:</w:t>
      </w:r>
      <w:r w:rsidRPr="00E86D36">
        <w:rPr>
          <w:rFonts w:ascii="Times New Roman" w:hAnsi="Times New Roman" w:cs="Times New Roman"/>
          <w:sz w:val="24"/>
          <w:szCs w:val="24"/>
        </w:rPr>
        <w:t xml:space="preserve"> El acto educativo se fundamenta en el reconocimiento y aceptación de las diferencias individuales de todos y cada uno de los miembros de la Comunidad Educativa.</w:t>
      </w:r>
    </w:p>
    <w:p w14:paraId="0AE8F8DB" w14:textId="141ADD68" w:rsidR="00E86D36" w:rsidRPr="00E86D36" w:rsidRDefault="00E86D36" w:rsidP="00E86D36">
      <w:pPr>
        <w:pStyle w:val="Prrafodelista"/>
        <w:numPr>
          <w:ilvl w:val="0"/>
          <w:numId w:val="4"/>
        </w:numPr>
        <w:jc w:val="both"/>
        <w:rPr>
          <w:rFonts w:ascii="Times New Roman" w:hAnsi="Times New Roman" w:cs="Times New Roman"/>
          <w:sz w:val="24"/>
          <w:szCs w:val="24"/>
        </w:rPr>
      </w:pPr>
      <w:r w:rsidRPr="00E86D36">
        <w:rPr>
          <w:rFonts w:ascii="Times New Roman" w:hAnsi="Times New Roman" w:cs="Times New Roman"/>
          <w:b/>
          <w:bCs/>
          <w:sz w:val="24"/>
          <w:szCs w:val="24"/>
        </w:rPr>
        <w:t>CALIDAD:</w:t>
      </w:r>
      <w:r w:rsidRPr="00E86D36">
        <w:rPr>
          <w:rFonts w:ascii="Times New Roman" w:hAnsi="Times New Roman" w:cs="Times New Roman"/>
          <w:sz w:val="24"/>
          <w:szCs w:val="24"/>
        </w:rPr>
        <w:t xml:space="preserve"> Se evidencia en el fortalecimiento de las capacidades intelectuales, técnicas, físicas y humanas del estudiante a través de la autoconstrucción, la apropiación de conocimientos, la creatividad y la participación; generando y asumiendo Valores para su realización personal y desempeño eficaz.</w:t>
      </w:r>
    </w:p>
    <w:p w14:paraId="554F68D2" w14:textId="1A8DC674" w:rsidR="00E86D36" w:rsidRPr="00E86D36" w:rsidRDefault="00E86D36" w:rsidP="00E86D36">
      <w:pPr>
        <w:pStyle w:val="Prrafodelista"/>
        <w:numPr>
          <w:ilvl w:val="0"/>
          <w:numId w:val="4"/>
        </w:numPr>
        <w:jc w:val="both"/>
        <w:rPr>
          <w:rFonts w:ascii="Times New Roman" w:hAnsi="Times New Roman" w:cs="Times New Roman"/>
          <w:sz w:val="24"/>
          <w:szCs w:val="24"/>
        </w:rPr>
      </w:pPr>
      <w:r w:rsidRPr="00E86D36">
        <w:rPr>
          <w:rFonts w:ascii="Times New Roman" w:hAnsi="Times New Roman" w:cs="Times New Roman"/>
          <w:b/>
          <w:bCs/>
          <w:sz w:val="24"/>
          <w:szCs w:val="24"/>
        </w:rPr>
        <w:t>COLABORACIÓN:</w:t>
      </w:r>
      <w:r w:rsidRPr="00E86D36">
        <w:rPr>
          <w:rFonts w:ascii="Times New Roman" w:hAnsi="Times New Roman" w:cs="Times New Roman"/>
          <w:sz w:val="24"/>
          <w:szCs w:val="24"/>
        </w:rPr>
        <w:t xml:space="preserve"> La participación de todos los estamentos de la Comunidad Educativa es esencial para brindar apoyo al proceso de formación integral de los estudiantes, como también al fortalecimiento de la Institución en general.</w:t>
      </w:r>
    </w:p>
    <w:p w14:paraId="55FF66D8" w14:textId="385B2F69" w:rsidR="00E86D36" w:rsidRPr="00E86D36" w:rsidRDefault="00E86D36" w:rsidP="00E86D36">
      <w:pPr>
        <w:pStyle w:val="Prrafodelista"/>
        <w:numPr>
          <w:ilvl w:val="0"/>
          <w:numId w:val="4"/>
        </w:numPr>
        <w:jc w:val="both"/>
        <w:rPr>
          <w:rFonts w:ascii="Times New Roman" w:hAnsi="Times New Roman" w:cs="Times New Roman"/>
          <w:sz w:val="24"/>
          <w:szCs w:val="24"/>
        </w:rPr>
      </w:pPr>
      <w:r w:rsidRPr="00E86D36">
        <w:rPr>
          <w:rFonts w:ascii="Times New Roman" w:hAnsi="Times New Roman" w:cs="Times New Roman"/>
          <w:b/>
          <w:bCs/>
          <w:sz w:val="24"/>
          <w:szCs w:val="24"/>
        </w:rPr>
        <w:t>EMPRENDIMIENTO:</w:t>
      </w:r>
      <w:r w:rsidRPr="00E86D36">
        <w:rPr>
          <w:rFonts w:ascii="Times New Roman" w:hAnsi="Times New Roman" w:cs="Times New Roman"/>
          <w:sz w:val="24"/>
          <w:szCs w:val="24"/>
        </w:rPr>
        <w:t xml:space="preserve"> Se basa en la formación de personas capaces de transformarse y transformar, de aprender a aprender y desaprender, contribuyendo al desarrollo de las habilidades y destrezas que permitan EMPRENDER iniciativas propias, siendo generadoras de cambio.</w:t>
      </w:r>
    </w:p>
    <w:p w14:paraId="749C1BBC" w14:textId="28BA05FE" w:rsidR="00E86D36" w:rsidRDefault="00E86D36" w:rsidP="00E86D36">
      <w:pPr>
        <w:pStyle w:val="Ttulo3"/>
        <w:spacing w:after="240"/>
        <w:jc w:val="center"/>
        <w:rPr>
          <w:rFonts w:ascii="Times New Roman" w:hAnsi="Times New Roman" w:cs="Times New Roman"/>
          <w:b/>
          <w:bCs/>
          <w:color w:val="auto"/>
        </w:rPr>
      </w:pPr>
      <w:bookmarkStart w:id="24" w:name="_Toc161519556"/>
      <w:r w:rsidRPr="00E86D36">
        <w:rPr>
          <w:rFonts w:ascii="Times New Roman" w:hAnsi="Times New Roman" w:cs="Times New Roman"/>
          <w:b/>
          <w:bCs/>
          <w:color w:val="auto"/>
        </w:rPr>
        <w:t>CREENCIAS</w:t>
      </w:r>
      <w:bookmarkEnd w:id="24"/>
    </w:p>
    <w:p w14:paraId="66B46DC0"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La Institución Educativa Rural Luis Eduardo Pérez, por estar ubicada en una zona rural, la comunidad tiene valores, costumbres, hábitos, creencias, opiniones y actitudes basadas en las experiencias y conocimientos que adquirieron a lo largo de su vida</w:t>
      </w:r>
    </w:p>
    <w:p w14:paraId="533AFC4D" w14:textId="7716CD90" w:rsidR="00E86D36" w:rsidRPr="00E86D36" w:rsidRDefault="00E86D36" w:rsidP="00E86D36">
      <w:pPr>
        <w:pStyle w:val="Prrafodelista"/>
        <w:numPr>
          <w:ilvl w:val="0"/>
          <w:numId w:val="6"/>
        </w:numPr>
        <w:jc w:val="both"/>
        <w:rPr>
          <w:rFonts w:ascii="Times New Roman" w:hAnsi="Times New Roman" w:cs="Times New Roman"/>
          <w:sz w:val="24"/>
          <w:szCs w:val="24"/>
        </w:rPr>
      </w:pPr>
      <w:r w:rsidRPr="00E86D36">
        <w:rPr>
          <w:rFonts w:ascii="Times New Roman" w:hAnsi="Times New Roman" w:cs="Times New Roman"/>
          <w:sz w:val="24"/>
          <w:szCs w:val="24"/>
        </w:rPr>
        <w:t>Creemos que el aprendizaje basado en valores es fundamental para la formación del estudiante dentro de una sociedad.</w:t>
      </w:r>
    </w:p>
    <w:p w14:paraId="7F46B504" w14:textId="5F5EAFED" w:rsidR="00E86D36" w:rsidRDefault="00E86D36" w:rsidP="00E86D36">
      <w:pPr>
        <w:pStyle w:val="Prrafodelista"/>
        <w:numPr>
          <w:ilvl w:val="0"/>
          <w:numId w:val="6"/>
        </w:numPr>
        <w:jc w:val="both"/>
        <w:rPr>
          <w:rFonts w:ascii="Times New Roman" w:hAnsi="Times New Roman" w:cs="Times New Roman"/>
          <w:sz w:val="24"/>
          <w:szCs w:val="24"/>
        </w:rPr>
      </w:pPr>
      <w:r w:rsidRPr="00E86D36">
        <w:rPr>
          <w:rFonts w:ascii="Times New Roman" w:hAnsi="Times New Roman" w:cs="Times New Roman"/>
          <w:sz w:val="24"/>
          <w:szCs w:val="24"/>
        </w:rPr>
        <w:t>Creemos que, desarrollando competencias en el estudiante, lograremos formar un líder para la sociedad.</w:t>
      </w:r>
    </w:p>
    <w:p w14:paraId="47E4D966" w14:textId="6744C668" w:rsidR="00E86D36" w:rsidRDefault="00E86D36" w:rsidP="00E86D36">
      <w:pPr>
        <w:pStyle w:val="Ttulo3"/>
        <w:spacing w:after="240"/>
        <w:jc w:val="center"/>
        <w:rPr>
          <w:rFonts w:ascii="Times New Roman" w:hAnsi="Times New Roman" w:cs="Times New Roman"/>
          <w:b/>
          <w:bCs/>
          <w:color w:val="auto"/>
        </w:rPr>
      </w:pPr>
      <w:bookmarkStart w:id="25" w:name="_Toc161519557"/>
      <w:r w:rsidRPr="00E86D36">
        <w:rPr>
          <w:rFonts w:ascii="Times New Roman" w:hAnsi="Times New Roman" w:cs="Times New Roman"/>
          <w:b/>
          <w:bCs/>
          <w:color w:val="auto"/>
        </w:rPr>
        <w:t>OBJETIVOS INSTITUCIONALES</w:t>
      </w:r>
      <w:bookmarkEnd w:id="25"/>
    </w:p>
    <w:p w14:paraId="16302C3E" w14:textId="29099BCB" w:rsidR="00E86D36" w:rsidRDefault="00E86D36" w:rsidP="00E86D36">
      <w:pPr>
        <w:pStyle w:val="Ttulo4"/>
        <w:spacing w:after="240"/>
        <w:rPr>
          <w:rFonts w:ascii="Times New Roman" w:hAnsi="Times New Roman" w:cs="Times New Roman"/>
          <w:color w:val="auto"/>
          <w:sz w:val="24"/>
          <w:szCs w:val="24"/>
        </w:rPr>
      </w:pPr>
      <w:r w:rsidRPr="00E86D36">
        <w:rPr>
          <w:rFonts w:ascii="Times New Roman" w:hAnsi="Times New Roman" w:cs="Times New Roman"/>
          <w:color w:val="auto"/>
          <w:sz w:val="24"/>
          <w:szCs w:val="24"/>
        </w:rPr>
        <w:t>OBJETIVO GENERAL:</w:t>
      </w:r>
    </w:p>
    <w:p w14:paraId="0837925B" w14:textId="3AFCEF4D" w:rsidR="00E86D36" w:rsidRPr="00E86D36" w:rsidRDefault="00E86D36" w:rsidP="00E86D36">
      <w:pPr>
        <w:pStyle w:val="Prrafodelista"/>
        <w:numPr>
          <w:ilvl w:val="0"/>
          <w:numId w:val="7"/>
        </w:numPr>
        <w:jc w:val="both"/>
        <w:rPr>
          <w:rFonts w:ascii="Times New Roman" w:hAnsi="Times New Roman" w:cs="Times New Roman"/>
          <w:sz w:val="24"/>
          <w:szCs w:val="24"/>
        </w:rPr>
      </w:pPr>
      <w:r w:rsidRPr="00E86D36">
        <w:rPr>
          <w:rFonts w:ascii="Times New Roman" w:hAnsi="Times New Roman" w:cs="Times New Roman"/>
          <w:sz w:val="24"/>
          <w:szCs w:val="24"/>
        </w:rPr>
        <w:t>Fortalecer los procesos de construcción de convivencia escolar y consolidar estrategias para el manejo asertivo de las situaciones familiares y sociales, promoviendo la formación abierta, flexible, inclusiva e integral, fomentando la innovación y la investigación en el campo académico, social y productivo, con un enfoque para la competitividad que desarrolle el emprendimiento y el liderazgo en la formación de agentes de transformación social.</w:t>
      </w:r>
    </w:p>
    <w:p w14:paraId="79C32D28" w14:textId="401F566E" w:rsidR="00E86D36" w:rsidRPr="00E86D36" w:rsidRDefault="00E86D36" w:rsidP="00E86D36">
      <w:pPr>
        <w:pStyle w:val="Ttulo4"/>
        <w:spacing w:after="240"/>
        <w:rPr>
          <w:rFonts w:ascii="Times New Roman" w:hAnsi="Times New Roman" w:cs="Times New Roman"/>
          <w:color w:val="auto"/>
          <w:sz w:val="24"/>
          <w:szCs w:val="24"/>
        </w:rPr>
      </w:pPr>
      <w:r w:rsidRPr="00E86D36">
        <w:rPr>
          <w:rFonts w:ascii="Times New Roman" w:hAnsi="Times New Roman" w:cs="Times New Roman"/>
          <w:color w:val="auto"/>
          <w:sz w:val="24"/>
          <w:szCs w:val="24"/>
        </w:rPr>
        <w:lastRenderedPageBreak/>
        <w:t>OBJETIVOS ESPECIFICOS:</w:t>
      </w:r>
    </w:p>
    <w:p w14:paraId="0DB46C78" w14:textId="0AA03D51" w:rsidR="00E86D36" w:rsidRPr="00E86D36" w:rsidRDefault="00E86D36" w:rsidP="00E86D36">
      <w:pPr>
        <w:pStyle w:val="Prrafodelista"/>
        <w:numPr>
          <w:ilvl w:val="0"/>
          <w:numId w:val="8"/>
        </w:numPr>
        <w:jc w:val="both"/>
        <w:rPr>
          <w:rFonts w:ascii="Times New Roman" w:hAnsi="Times New Roman" w:cs="Times New Roman"/>
          <w:sz w:val="24"/>
          <w:szCs w:val="24"/>
        </w:rPr>
      </w:pPr>
      <w:r w:rsidRPr="00E86D36">
        <w:rPr>
          <w:rFonts w:ascii="Times New Roman" w:hAnsi="Times New Roman" w:cs="Times New Roman"/>
          <w:sz w:val="24"/>
          <w:szCs w:val="24"/>
        </w:rPr>
        <w:t>Brindar y mantener un ambiente propicio desde las buenas relaciones interpersonales, el diálogo y el respeto, para que los estudiantes construyan sus conocimientos desde el contexto y desarrollen sus destrezas y habilidades.</w:t>
      </w:r>
    </w:p>
    <w:p w14:paraId="5DB1E766" w14:textId="4A92D56F" w:rsidR="00E86D36" w:rsidRPr="00E86D36" w:rsidRDefault="00E86D36" w:rsidP="00E86D36">
      <w:pPr>
        <w:pStyle w:val="Prrafodelista"/>
        <w:numPr>
          <w:ilvl w:val="0"/>
          <w:numId w:val="8"/>
        </w:numPr>
        <w:jc w:val="both"/>
        <w:rPr>
          <w:rFonts w:ascii="Times New Roman" w:hAnsi="Times New Roman" w:cs="Times New Roman"/>
          <w:sz w:val="24"/>
          <w:szCs w:val="24"/>
        </w:rPr>
      </w:pPr>
      <w:r w:rsidRPr="00E86D36">
        <w:rPr>
          <w:rFonts w:ascii="Times New Roman" w:hAnsi="Times New Roman" w:cs="Times New Roman"/>
          <w:sz w:val="24"/>
          <w:szCs w:val="24"/>
        </w:rPr>
        <w:t>Propiciar el trabajo colaborativo, las actividades interdisciplinarias, la comunicación y la investigación dentro y fuera del aula, como medios para fomentar el liderazgo, la competitividad y el emprendimiento.</w:t>
      </w:r>
    </w:p>
    <w:p w14:paraId="0D07098D" w14:textId="36C0CEA7" w:rsidR="00E86D36" w:rsidRPr="00E86D36" w:rsidRDefault="00E86D36" w:rsidP="00E86D36">
      <w:pPr>
        <w:pStyle w:val="Prrafodelista"/>
        <w:numPr>
          <w:ilvl w:val="0"/>
          <w:numId w:val="8"/>
        </w:numPr>
        <w:jc w:val="both"/>
        <w:rPr>
          <w:rFonts w:ascii="Times New Roman" w:hAnsi="Times New Roman" w:cs="Times New Roman"/>
          <w:sz w:val="24"/>
          <w:szCs w:val="24"/>
        </w:rPr>
      </w:pPr>
      <w:r w:rsidRPr="00E86D36">
        <w:rPr>
          <w:rFonts w:ascii="Times New Roman" w:hAnsi="Times New Roman" w:cs="Times New Roman"/>
          <w:sz w:val="24"/>
          <w:szCs w:val="24"/>
        </w:rPr>
        <w:t>Establecer espacios de diálogo, inclusión y conciliación entre los diferentes estamentos, desde la concertación, la tolerancia y la participación democrática, para alcanzar la sana convivencia.</w:t>
      </w:r>
    </w:p>
    <w:p w14:paraId="4F4D3E60" w14:textId="1CA081AA" w:rsidR="00E86D36" w:rsidRDefault="00E86D36" w:rsidP="00E86D36">
      <w:pPr>
        <w:pStyle w:val="Prrafodelista"/>
        <w:numPr>
          <w:ilvl w:val="0"/>
          <w:numId w:val="8"/>
        </w:numPr>
        <w:jc w:val="both"/>
        <w:rPr>
          <w:rFonts w:ascii="Times New Roman" w:hAnsi="Times New Roman" w:cs="Times New Roman"/>
          <w:sz w:val="24"/>
          <w:szCs w:val="24"/>
        </w:rPr>
      </w:pPr>
      <w:r w:rsidRPr="00E86D36">
        <w:rPr>
          <w:rFonts w:ascii="Times New Roman" w:hAnsi="Times New Roman" w:cs="Times New Roman"/>
          <w:sz w:val="24"/>
          <w:szCs w:val="24"/>
        </w:rPr>
        <w:t>Favorecer el desarrollo de las competencias interpretativas, argumentativas, propositivas y laborales, desde la formación intelectual y técnica, alcanzando altos estándares académicos y de competencias laborales específicas.</w:t>
      </w:r>
    </w:p>
    <w:p w14:paraId="13F307C6" w14:textId="0E398726" w:rsidR="00E86D36" w:rsidRPr="00E86D36" w:rsidRDefault="00E86D36" w:rsidP="00E86D36">
      <w:pPr>
        <w:pStyle w:val="Ttulo4"/>
        <w:spacing w:after="240"/>
        <w:rPr>
          <w:rFonts w:ascii="Times New Roman" w:hAnsi="Times New Roman" w:cs="Times New Roman"/>
          <w:color w:val="auto"/>
        </w:rPr>
      </w:pPr>
      <w:r w:rsidRPr="00E86D36">
        <w:rPr>
          <w:rFonts w:ascii="Times New Roman" w:hAnsi="Times New Roman" w:cs="Times New Roman"/>
          <w:color w:val="auto"/>
        </w:rPr>
        <w:t>METAS INSTITUCIONALES</w:t>
      </w:r>
    </w:p>
    <w:p w14:paraId="212DBD31" w14:textId="53A3BF3A" w:rsidR="00E86D36" w:rsidRP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Mejorar los resultados académicos de las pruebas internas y externas propuestas por el MEN.</w:t>
      </w:r>
    </w:p>
    <w:p w14:paraId="72BFD1DF" w14:textId="37B3770E" w:rsidR="00E86D36" w:rsidRP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Institucionalizar el manual de convivencia como política educativa que permita fortalecer el clima y la convivencia social de todos.</w:t>
      </w:r>
    </w:p>
    <w:p w14:paraId="43E34662" w14:textId="2A73389A" w:rsidR="00E86D36" w:rsidRP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Formar estudiantes de manera integral que propendan por el fortalecimiento de los valores como la tolerancia, la paz y la convivencia, mediante acciones incluyentes.</w:t>
      </w:r>
    </w:p>
    <w:p w14:paraId="010FE683" w14:textId="1BC3B934" w:rsidR="00E86D36" w:rsidRP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Brindar espacios para el desarrollo y ejecución de proyectos como la escuela de padres, donde la familia participe de manera más protagónica, rescatar la unidad familiar como pieza vital en el apoyo y acompañamiento de la formación de sus hijos.</w:t>
      </w:r>
    </w:p>
    <w:p w14:paraId="5A0AD8F3" w14:textId="00114F69" w:rsidR="00E86D36" w:rsidRP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Mejorar la continuidad de los estudiantes desde el preescolar hasta la educación media, evitando las deserciones en su paso por la básica primaria y la básica secundaria.</w:t>
      </w:r>
    </w:p>
    <w:p w14:paraId="6D31C64E" w14:textId="4EDD7B57" w:rsidR="00E86D36" w:rsidRP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Innovar e impulsar las nuevas propuestas que se plantean a nivel curricular desde las diferentes áreas y esquemas pedagógicos vigentes.</w:t>
      </w:r>
    </w:p>
    <w:p w14:paraId="29919673" w14:textId="2B793FD7" w:rsidR="00E86D36" w:rsidRP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Crear y fomentar ambientes armónicos y favorables que permitan la sana convivencia y el buen clima institucional con todos los integrantes de la comunidad y propender por mejorar la competitividad de nuestros egresados en el entorno laboral y académico.</w:t>
      </w:r>
    </w:p>
    <w:p w14:paraId="17FBC1A6" w14:textId="64B1B7C9" w:rsidR="00E86D36" w:rsidRDefault="00E86D36" w:rsidP="00E86D36">
      <w:pPr>
        <w:pStyle w:val="Prrafodelista"/>
        <w:numPr>
          <w:ilvl w:val="0"/>
          <w:numId w:val="9"/>
        </w:numPr>
        <w:jc w:val="both"/>
        <w:rPr>
          <w:rFonts w:ascii="Times New Roman" w:hAnsi="Times New Roman" w:cs="Times New Roman"/>
          <w:sz w:val="24"/>
          <w:szCs w:val="24"/>
        </w:rPr>
      </w:pPr>
      <w:r w:rsidRPr="00E86D36">
        <w:rPr>
          <w:rFonts w:ascii="Times New Roman" w:hAnsi="Times New Roman" w:cs="Times New Roman"/>
          <w:sz w:val="24"/>
          <w:szCs w:val="24"/>
        </w:rPr>
        <w:t>Incorporar en los procesos formativos el uso y apropiación de las nuevas tecnologías de la información y la comunicación (TIC).</w:t>
      </w:r>
    </w:p>
    <w:p w14:paraId="76FE900D" w14:textId="021A4FB3" w:rsidR="00E86D36" w:rsidRDefault="00E86D36">
      <w:pPr>
        <w:rPr>
          <w:rFonts w:ascii="Times New Roman" w:hAnsi="Times New Roman" w:cs="Times New Roman"/>
          <w:sz w:val="24"/>
          <w:szCs w:val="24"/>
        </w:rPr>
      </w:pPr>
      <w:r>
        <w:rPr>
          <w:rFonts w:ascii="Times New Roman" w:hAnsi="Times New Roman" w:cs="Times New Roman"/>
          <w:sz w:val="24"/>
          <w:szCs w:val="24"/>
        </w:rPr>
        <w:br w:type="page"/>
      </w:r>
    </w:p>
    <w:p w14:paraId="467047D0" w14:textId="1CD98DD4" w:rsidR="00E86D36" w:rsidRDefault="00E86D36" w:rsidP="00E86D36">
      <w:pPr>
        <w:pStyle w:val="Ttulo2"/>
        <w:spacing w:after="240"/>
        <w:jc w:val="center"/>
        <w:rPr>
          <w:rFonts w:ascii="Times New Roman" w:hAnsi="Times New Roman" w:cs="Times New Roman"/>
          <w:b/>
          <w:bCs/>
          <w:color w:val="auto"/>
        </w:rPr>
      </w:pPr>
      <w:bookmarkStart w:id="26" w:name="_Toc161519558"/>
      <w:r w:rsidRPr="00E86D36">
        <w:rPr>
          <w:rFonts w:ascii="Times New Roman" w:hAnsi="Times New Roman" w:cs="Times New Roman"/>
          <w:b/>
          <w:bCs/>
          <w:color w:val="auto"/>
        </w:rPr>
        <w:lastRenderedPageBreak/>
        <w:t>FUNDAMENTOS</w:t>
      </w:r>
      <w:bookmarkEnd w:id="26"/>
    </w:p>
    <w:p w14:paraId="3C46E648"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Los fundamentos son los pilares que generan la construcción de procesos educativos y representan los elementos de autoafirmación de dichos procesos.</w:t>
      </w:r>
    </w:p>
    <w:p w14:paraId="39DE5C09"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En la institución educativa se debe crear un ambiente propicio y unas condiciones básicas para que el conocimiento sea producido, asumido y trabajado en la creación y transferencia de ciencia y tecnología. Todo ello, debe concluir a producir una educación, en primer lugar, que satisfaga las necesidades básicas educativas en todos los estudiantes y enfatice los procesos de aprendizaje en el desarrollo del pensamiento y las habilidades necesarias para seguir aprendiendo como son: el razonamiento lógico y matemático, habilidades comunicativas, la capacidad de identificar y resolver problemas, valoración de la cultura, creación y aplicación de ciencia y tecnología empleando la investigación como estrategia pedagógica. Para poder desarrollar el proceso educativo en la Institución Educativa Rural Luis Eduardo Pérez, tiene en cuenta los fundamentos definidos para la educación colombiana.</w:t>
      </w:r>
    </w:p>
    <w:p w14:paraId="3D10FB63" w14:textId="45DB2309" w:rsid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Estos fundamentos son:</w:t>
      </w:r>
    </w:p>
    <w:p w14:paraId="1E9855B2" w14:textId="32A7C35E" w:rsidR="00E86D36" w:rsidRDefault="00E86D36" w:rsidP="00E86D36">
      <w:pPr>
        <w:pStyle w:val="Ttulo3"/>
        <w:spacing w:after="240"/>
        <w:jc w:val="center"/>
        <w:rPr>
          <w:rFonts w:ascii="Times New Roman" w:hAnsi="Times New Roman" w:cs="Times New Roman"/>
          <w:b/>
          <w:bCs/>
          <w:color w:val="auto"/>
        </w:rPr>
      </w:pPr>
      <w:bookmarkStart w:id="27" w:name="_Toc161519559"/>
      <w:r w:rsidRPr="00E86D36">
        <w:rPr>
          <w:rFonts w:ascii="Times New Roman" w:hAnsi="Times New Roman" w:cs="Times New Roman"/>
          <w:b/>
          <w:bCs/>
          <w:color w:val="auto"/>
        </w:rPr>
        <w:t>FUNDAMENTO FILOSÓFICO</w:t>
      </w:r>
      <w:bookmarkEnd w:id="27"/>
    </w:p>
    <w:p w14:paraId="2C159075" w14:textId="1BA9C532" w:rsid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Formar al estudiante en el respeto de los valores que defiendan la convivencia y el cuidado por el medio ambiente, los derechos humanos, la paz, la democracia, la práctica del trabajo y la recreación para lograr el mejoramiento cultural, científico, tecnológico y la protección del ambiente. Igualmente velar por la formación moral, espiritual, afectiva, intelectual y física.</w:t>
      </w:r>
    </w:p>
    <w:p w14:paraId="11955FC8" w14:textId="6B8E249F" w:rsidR="00E86D36" w:rsidRDefault="00E86D36" w:rsidP="00E86D36">
      <w:pPr>
        <w:pStyle w:val="Ttulo3"/>
        <w:spacing w:after="240"/>
        <w:jc w:val="center"/>
        <w:rPr>
          <w:rFonts w:ascii="Times New Roman" w:hAnsi="Times New Roman" w:cs="Times New Roman"/>
          <w:b/>
          <w:bCs/>
          <w:color w:val="auto"/>
        </w:rPr>
      </w:pPr>
      <w:bookmarkStart w:id="28" w:name="_Toc161519560"/>
      <w:r w:rsidRPr="00E86D36">
        <w:rPr>
          <w:rFonts w:ascii="Times New Roman" w:hAnsi="Times New Roman" w:cs="Times New Roman"/>
          <w:b/>
          <w:bCs/>
          <w:color w:val="auto"/>
        </w:rPr>
        <w:t>FUNDAMENTO SOCIOLÓGICO</w:t>
      </w:r>
      <w:bookmarkEnd w:id="28"/>
    </w:p>
    <w:p w14:paraId="3F20C557"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Queremos educar para la paz, la convivencia armónica y la solución pacífica de conflictos; educar para el trabajo, que sea factor de progreso personal y colectivo, cuando el individuo aprende a convivir consigo mismo, con los demás y con el medio en el cual se desenvuelve, se constituye en persona autónoma, crítica y generador de espacios para el diálogo.</w:t>
      </w:r>
    </w:p>
    <w:p w14:paraId="38D215C0" w14:textId="673F71BF" w:rsid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Se propende por desarrollar un trabajo creativo y transformador para que sean hombres y mujeres que construyan una sociedad más amable, más justa y más humana.</w:t>
      </w:r>
    </w:p>
    <w:p w14:paraId="10C39783" w14:textId="472924E7" w:rsidR="00E86D36" w:rsidRDefault="00E86D36" w:rsidP="00E86D36">
      <w:pPr>
        <w:pStyle w:val="Ttulo3"/>
        <w:spacing w:after="240" w:line="240" w:lineRule="auto"/>
        <w:jc w:val="center"/>
        <w:rPr>
          <w:rFonts w:ascii="Times New Roman" w:hAnsi="Times New Roman" w:cs="Times New Roman"/>
          <w:b/>
          <w:bCs/>
          <w:color w:val="auto"/>
        </w:rPr>
      </w:pPr>
      <w:bookmarkStart w:id="29" w:name="_Toc161519561"/>
      <w:r w:rsidRPr="00E86D36">
        <w:rPr>
          <w:rFonts w:ascii="Times New Roman" w:hAnsi="Times New Roman" w:cs="Times New Roman"/>
          <w:b/>
          <w:bCs/>
          <w:color w:val="auto"/>
        </w:rPr>
        <w:t>FUNDAMENTO EPISTEMOLÓGICO</w:t>
      </w:r>
      <w:bookmarkEnd w:id="29"/>
    </w:p>
    <w:p w14:paraId="52EE500E" w14:textId="13B24E2C" w:rsid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El avance de la tecnología hace necesario asumir retos en la ciencia y educación que se ofrece aun así en los lugares más apartados de las ciudades como son las comunidades rurales, por lo cual queremos que nuestros estudiantes adquieran los conocimientos y habilidades en el aspecto tecnológico e informáticos para que su aprendizaje esté acorde a los requerimientos laborales productivos a nivel local y nacional.</w:t>
      </w:r>
    </w:p>
    <w:p w14:paraId="00DF2FED" w14:textId="6FA48285" w:rsidR="00E86D36" w:rsidRDefault="00E86D36" w:rsidP="00E86D36">
      <w:pPr>
        <w:pStyle w:val="Ttulo3"/>
        <w:spacing w:after="240"/>
        <w:jc w:val="center"/>
        <w:rPr>
          <w:rFonts w:ascii="Times New Roman" w:hAnsi="Times New Roman" w:cs="Times New Roman"/>
          <w:b/>
          <w:bCs/>
          <w:color w:val="auto"/>
        </w:rPr>
      </w:pPr>
      <w:bookmarkStart w:id="30" w:name="_Toc161519562"/>
      <w:r w:rsidRPr="00E86D36">
        <w:rPr>
          <w:rFonts w:ascii="Times New Roman" w:hAnsi="Times New Roman" w:cs="Times New Roman"/>
          <w:b/>
          <w:bCs/>
          <w:color w:val="auto"/>
        </w:rPr>
        <w:lastRenderedPageBreak/>
        <w:t>FUNDAMENTOS PSICOLÓGICOS</w:t>
      </w:r>
      <w:bookmarkEnd w:id="30"/>
    </w:p>
    <w:p w14:paraId="638C29D1"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Son nuestros educandos rurales quienes más han sufrido y soportado los rigores de la violencia y sus consecuencias como son la pobreza, la desprotección, y el desplazamiento forzado. Todo esto ha conllevado a que los individuos pierdan e interés por sus actividades, con la destrucción de familias se ha dado paso al desánimo, a la falta de sueños y esperanzas en procura de un futuro mejor.</w:t>
      </w:r>
    </w:p>
    <w:p w14:paraId="47558DEC"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Desde el aspecto psicológico queremos motivar el cambio, a que retome el valor de la vida, la importancia de la familia; deseamos que nuestros educandos sean personas conscientes de su valor y el de los demás como seres humanos, que recobren la fe en Dios, en sí mismo y en su gente.</w:t>
      </w:r>
    </w:p>
    <w:p w14:paraId="00271F53"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Teoría constructivista del aprendizaje de Piaget</w:t>
      </w:r>
    </w:p>
    <w:p w14:paraId="77E95218"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Para Jean Piaget, la inteligencia tiene dos atributos principales: la organización y la adaptación. El primer atributo quiere decir que la inteligencia está formada por estructuras o esquemas de conocimiento cada una de las cuales conduce a conductas diferentes en situaciones específicas. En las primeras etapas de su desarrollo el niño tiene esquemas elementales que se traducen en conductas concretas y observables de tipo sensomotor.</w:t>
      </w:r>
    </w:p>
    <w:p w14:paraId="7C9CB6A0" w14:textId="77777777" w:rsidR="00E86D36" w:rsidRPr="00E86D36" w:rsidRDefault="00E86D36" w:rsidP="00E86D36">
      <w:pPr>
        <w:jc w:val="both"/>
        <w:rPr>
          <w:rFonts w:ascii="Times New Roman" w:hAnsi="Times New Roman" w:cs="Times New Roman"/>
          <w:b/>
          <w:bCs/>
          <w:sz w:val="24"/>
          <w:szCs w:val="24"/>
        </w:rPr>
      </w:pPr>
      <w:r w:rsidRPr="00E86D36">
        <w:rPr>
          <w:rFonts w:ascii="Times New Roman" w:hAnsi="Times New Roman" w:cs="Times New Roman"/>
          <w:b/>
          <w:bCs/>
          <w:sz w:val="24"/>
          <w:szCs w:val="24"/>
        </w:rPr>
        <w:t>(0 a 2 años) (Etapa sensomotora)</w:t>
      </w:r>
    </w:p>
    <w:p w14:paraId="2317145C"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En el niño de edad escolar aparecen otros esquemas cognitivos más abstractos que se denominan operaciones. Estos esquemas o conocimientos más complejos se derivan de los sensomotores por un proceso de internalización, es decir por la capacidad del niño de realizar mentalmente lo que antes hacía con su cuerpo. Esas operaciones se refieren a la capacidad de establecer relaciones entre objetos, sucesos e ideas.</w:t>
      </w:r>
    </w:p>
    <w:p w14:paraId="660A7E5C" w14:textId="77777777" w:rsidR="00E86D36" w:rsidRPr="00E86D36" w:rsidRDefault="00E86D36" w:rsidP="00E86D36">
      <w:pPr>
        <w:jc w:val="both"/>
        <w:rPr>
          <w:rFonts w:ascii="Times New Roman" w:hAnsi="Times New Roman" w:cs="Times New Roman"/>
          <w:b/>
          <w:bCs/>
          <w:sz w:val="24"/>
          <w:szCs w:val="24"/>
        </w:rPr>
      </w:pPr>
      <w:r w:rsidRPr="00E86D36">
        <w:rPr>
          <w:rFonts w:ascii="Times New Roman" w:hAnsi="Times New Roman" w:cs="Times New Roman"/>
          <w:b/>
          <w:bCs/>
          <w:sz w:val="24"/>
          <w:szCs w:val="24"/>
        </w:rPr>
        <w:t>Etapas del pensamiento pre operativo (2 a 7 años)</w:t>
      </w:r>
    </w:p>
    <w:p w14:paraId="3B9E8E47"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En esta etapa el niño desarrolla la capacidad de representar los objetos y los acontecimientos. Los tipos principales de representación significativa de esta etapa son la imitación y el juego simbólico.</w:t>
      </w:r>
    </w:p>
    <w:p w14:paraId="3CC8FF78" w14:textId="77777777" w:rsidR="00E86D36" w:rsidRPr="00E86D36" w:rsidRDefault="00E86D36" w:rsidP="00E86D36">
      <w:pPr>
        <w:jc w:val="both"/>
        <w:rPr>
          <w:rFonts w:ascii="Times New Roman" w:hAnsi="Times New Roman" w:cs="Times New Roman"/>
          <w:b/>
          <w:bCs/>
          <w:sz w:val="24"/>
          <w:szCs w:val="24"/>
        </w:rPr>
      </w:pPr>
      <w:r w:rsidRPr="00E86D36">
        <w:rPr>
          <w:rFonts w:ascii="Times New Roman" w:hAnsi="Times New Roman" w:cs="Times New Roman"/>
          <w:b/>
          <w:bCs/>
          <w:sz w:val="24"/>
          <w:szCs w:val="24"/>
        </w:rPr>
        <w:t>Etapa de las operaciones concretas (7 a 11 años)</w:t>
      </w:r>
    </w:p>
    <w:p w14:paraId="05FD6614"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Los procesos de razonamiento del niño se vuelven lógicos (Operaciones lógicas). El niño desarrolla procesos de pensamiento lógico (operaciones) que pueden aplicarse a problemas existentes (concretos).</w:t>
      </w:r>
    </w:p>
    <w:p w14:paraId="282FB7D1" w14:textId="77777777" w:rsidR="00E86D36" w:rsidRPr="00E86D36" w:rsidRDefault="00E86D36" w:rsidP="00E86D36">
      <w:pPr>
        <w:jc w:val="both"/>
        <w:rPr>
          <w:rFonts w:ascii="Times New Roman" w:hAnsi="Times New Roman" w:cs="Times New Roman"/>
          <w:b/>
          <w:bCs/>
          <w:sz w:val="24"/>
          <w:szCs w:val="24"/>
        </w:rPr>
      </w:pPr>
      <w:r w:rsidRPr="00E86D36">
        <w:rPr>
          <w:rFonts w:ascii="Times New Roman" w:hAnsi="Times New Roman" w:cs="Times New Roman"/>
          <w:b/>
          <w:bCs/>
          <w:sz w:val="24"/>
          <w:szCs w:val="24"/>
        </w:rPr>
        <w:t>Etapa de las operaciones formales (12 a 16 años)</w:t>
      </w:r>
    </w:p>
    <w:p w14:paraId="49AB8C17"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El niño desarrolla el razonamiento hipotético – deductivo, el razonamiento científico – deductivo, la abstracción reflexiva, sentimientos idealistas y formación continua de la personalidad y se afianza un mayor desarrollo de los conceptos morales.</w:t>
      </w:r>
    </w:p>
    <w:p w14:paraId="4E09EFB0"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lastRenderedPageBreak/>
        <w:t>La segunda característica de la inteligencia es la adaptación que consta de dos procesos que se dan simultáneamente: la asimilación y la acomodación, la primera consiste en asimilar nuevos acontecimientos o nuevas informaciones a los esquemas ya existentes. La acomodación es el proceso de cambio que experimentan tales esquemas por el proceso de asimilación, la inteligencia misma resulta del juego de ambos procesos. La inteligencia se desarrolla al pasar por sucesivos estadios de equilibrio y desequilibrio.</w:t>
      </w:r>
    </w:p>
    <w:p w14:paraId="3864D15A"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Según Piaget existen 4 factores que inciden en el desarrollo: la maduración y la herencia; las experiencias activas; la interacción y el equilibrio. Todos ellos son necesarios para lograr el desarrollo.</w:t>
      </w:r>
    </w:p>
    <w:p w14:paraId="00113A46"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Orientaciones metodológicas derivadas de la teoría de Piaget.</w:t>
      </w:r>
    </w:p>
    <w:p w14:paraId="2FF548C0" w14:textId="70FBB17B" w:rsidR="00E86D36" w:rsidRPr="00E86D36" w:rsidRDefault="00E86D36" w:rsidP="00E86D36">
      <w:pPr>
        <w:pStyle w:val="Prrafodelista"/>
        <w:numPr>
          <w:ilvl w:val="0"/>
          <w:numId w:val="14"/>
        </w:numPr>
        <w:jc w:val="both"/>
        <w:rPr>
          <w:rFonts w:ascii="Times New Roman" w:hAnsi="Times New Roman" w:cs="Times New Roman"/>
          <w:sz w:val="24"/>
          <w:szCs w:val="24"/>
        </w:rPr>
      </w:pPr>
      <w:r w:rsidRPr="00E86D36">
        <w:rPr>
          <w:rFonts w:ascii="Times New Roman" w:hAnsi="Times New Roman" w:cs="Times New Roman"/>
          <w:sz w:val="24"/>
          <w:szCs w:val="24"/>
        </w:rPr>
        <w:t>El desarrollo del niño debe ser el objetivo o meta más importante de la educación. La institución se debe organizar para estimular el desarrollo.</w:t>
      </w:r>
    </w:p>
    <w:p w14:paraId="6FF4C5DD" w14:textId="3344C727" w:rsidR="00E86D36" w:rsidRPr="00E86D36" w:rsidRDefault="00E86D36" w:rsidP="00E86D36">
      <w:pPr>
        <w:pStyle w:val="Prrafodelista"/>
        <w:numPr>
          <w:ilvl w:val="0"/>
          <w:numId w:val="14"/>
        </w:numPr>
        <w:jc w:val="both"/>
        <w:rPr>
          <w:rFonts w:ascii="Times New Roman" w:hAnsi="Times New Roman" w:cs="Times New Roman"/>
          <w:sz w:val="24"/>
          <w:szCs w:val="24"/>
        </w:rPr>
      </w:pPr>
      <w:r w:rsidRPr="00E86D36">
        <w:rPr>
          <w:rFonts w:ascii="Times New Roman" w:hAnsi="Times New Roman" w:cs="Times New Roman"/>
          <w:sz w:val="24"/>
          <w:szCs w:val="24"/>
        </w:rPr>
        <w:t>Los niños construyen sus conocimientos a partir de sus acciones con el medio.</w:t>
      </w:r>
    </w:p>
    <w:p w14:paraId="1C57AE24" w14:textId="1D186FDB" w:rsidR="00E86D36" w:rsidRPr="00E86D36" w:rsidRDefault="00E86D36" w:rsidP="00E86D36">
      <w:pPr>
        <w:pStyle w:val="Prrafodelista"/>
        <w:numPr>
          <w:ilvl w:val="0"/>
          <w:numId w:val="14"/>
        </w:numPr>
        <w:jc w:val="both"/>
        <w:rPr>
          <w:rFonts w:ascii="Times New Roman" w:hAnsi="Times New Roman" w:cs="Times New Roman"/>
          <w:sz w:val="24"/>
          <w:szCs w:val="24"/>
        </w:rPr>
      </w:pPr>
      <w:r w:rsidRPr="00E86D36">
        <w:rPr>
          <w:rFonts w:ascii="Times New Roman" w:hAnsi="Times New Roman" w:cs="Times New Roman"/>
          <w:sz w:val="24"/>
          <w:szCs w:val="24"/>
        </w:rPr>
        <w:t>La construcción del conocimiento social depende de la acción o interacción del niño con otras personas.</w:t>
      </w:r>
    </w:p>
    <w:p w14:paraId="6AC0627C" w14:textId="2FC7B2AF" w:rsidR="00E86D36" w:rsidRPr="00E86D36" w:rsidRDefault="00E86D36" w:rsidP="00E86D36">
      <w:pPr>
        <w:pStyle w:val="Prrafodelista"/>
        <w:numPr>
          <w:ilvl w:val="0"/>
          <w:numId w:val="14"/>
        </w:numPr>
        <w:jc w:val="both"/>
        <w:rPr>
          <w:rFonts w:ascii="Times New Roman" w:hAnsi="Times New Roman" w:cs="Times New Roman"/>
          <w:sz w:val="24"/>
          <w:szCs w:val="24"/>
        </w:rPr>
      </w:pPr>
      <w:r w:rsidRPr="00E86D36">
        <w:rPr>
          <w:rFonts w:ascii="Times New Roman" w:hAnsi="Times New Roman" w:cs="Times New Roman"/>
          <w:sz w:val="24"/>
          <w:szCs w:val="24"/>
        </w:rPr>
        <w:t>Los niños se motivan a reestructurar sus conocimientos cuando encuentran y observan experiencias que no calzan con sus predicciones (desequilibrio)</w:t>
      </w:r>
    </w:p>
    <w:p w14:paraId="718F0CDB" w14:textId="1CABC867" w:rsidR="00E86D36" w:rsidRPr="00E86D36" w:rsidRDefault="00E86D36" w:rsidP="00E86D36">
      <w:pPr>
        <w:pStyle w:val="Prrafodelista"/>
        <w:numPr>
          <w:ilvl w:val="0"/>
          <w:numId w:val="14"/>
        </w:numPr>
        <w:jc w:val="both"/>
        <w:rPr>
          <w:rFonts w:ascii="Times New Roman" w:hAnsi="Times New Roman" w:cs="Times New Roman"/>
          <w:sz w:val="24"/>
          <w:szCs w:val="24"/>
        </w:rPr>
      </w:pPr>
      <w:r w:rsidRPr="00E86D36">
        <w:rPr>
          <w:rFonts w:ascii="Times New Roman" w:hAnsi="Times New Roman" w:cs="Times New Roman"/>
          <w:sz w:val="24"/>
          <w:szCs w:val="24"/>
        </w:rPr>
        <w:t>El docente debe elaborar métodos que estimulen el desequilibrio y que le permitan a los niños alcanzar, a su manera, el restablecimiento del equilibrio mediante métodos activos (asimilación y ajuste)</w:t>
      </w:r>
    </w:p>
    <w:p w14:paraId="17ED1749" w14:textId="24198CB8" w:rsidR="00E86D36" w:rsidRPr="00E86D36" w:rsidRDefault="00E86D36" w:rsidP="00E86D36">
      <w:pPr>
        <w:pStyle w:val="Prrafodelista"/>
        <w:numPr>
          <w:ilvl w:val="0"/>
          <w:numId w:val="14"/>
        </w:numPr>
        <w:jc w:val="both"/>
        <w:rPr>
          <w:rFonts w:ascii="Times New Roman" w:hAnsi="Times New Roman" w:cs="Times New Roman"/>
          <w:sz w:val="24"/>
          <w:szCs w:val="24"/>
        </w:rPr>
      </w:pPr>
      <w:r w:rsidRPr="00E86D36">
        <w:rPr>
          <w:rFonts w:ascii="Times New Roman" w:hAnsi="Times New Roman" w:cs="Times New Roman"/>
          <w:sz w:val="24"/>
          <w:szCs w:val="24"/>
        </w:rPr>
        <w:t>Los docentes pueden identificar y estimular el desequilibrio mediante las siguientes formas:</w:t>
      </w:r>
    </w:p>
    <w:p w14:paraId="7DA30A62" w14:textId="1DA85386" w:rsidR="00E86D36" w:rsidRPr="00E86D36" w:rsidRDefault="00E86D36" w:rsidP="00E86D36">
      <w:pPr>
        <w:pStyle w:val="Prrafodelista"/>
        <w:numPr>
          <w:ilvl w:val="0"/>
          <w:numId w:val="13"/>
        </w:numPr>
        <w:jc w:val="both"/>
        <w:rPr>
          <w:rFonts w:ascii="Times New Roman" w:hAnsi="Times New Roman" w:cs="Times New Roman"/>
          <w:sz w:val="24"/>
          <w:szCs w:val="24"/>
        </w:rPr>
      </w:pPr>
      <w:r w:rsidRPr="00E86D36">
        <w:rPr>
          <w:rFonts w:ascii="Times New Roman" w:hAnsi="Times New Roman" w:cs="Times New Roman"/>
          <w:sz w:val="24"/>
          <w:szCs w:val="24"/>
        </w:rPr>
        <w:t>El conflicto cognitivo: consiste en reunir a la exploración crítica, un método para interrogar a los alumnos, para ayudarlos a entrar en un conflicto cognitivo(desequilibrio). El propósito es determinar las construcciones (reglas y generalizaciones) que posee el alumno acerca del contenido que se discute.</w:t>
      </w:r>
    </w:p>
    <w:p w14:paraId="72D23AA6" w14:textId="53C76D67" w:rsidR="00E86D36" w:rsidRPr="00E86D36" w:rsidRDefault="00E86D36" w:rsidP="00E86D36">
      <w:pPr>
        <w:pStyle w:val="Prrafodelista"/>
        <w:numPr>
          <w:ilvl w:val="0"/>
          <w:numId w:val="13"/>
        </w:numPr>
        <w:jc w:val="both"/>
        <w:rPr>
          <w:rFonts w:ascii="Times New Roman" w:hAnsi="Times New Roman" w:cs="Times New Roman"/>
          <w:sz w:val="24"/>
          <w:szCs w:val="24"/>
        </w:rPr>
      </w:pPr>
      <w:r w:rsidRPr="00E86D36">
        <w:rPr>
          <w:rFonts w:ascii="Times New Roman" w:hAnsi="Times New Roman" w:cs="Times New Roman"/>
          <w:sz w:val="24"/>
          <w:szCs w:val="24"/>
        </w:rPr>
        <w:t>Las interacciones sociales: el niño adquiere la capacidad de asimilar las opciones ajenas al descubrir que son diferentes a las suyas, los niños construyen el conocimiento social.</w:t>
      </w:r>
    </w:p>
    <w:p w14:paraId="0620E5A0"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La tutoría de pares: consiste en la asesoría que los niños pueden dar a otros niños. Los juegos: toda situación escolar en que haya interacción de grupo es legítima: el juego de roles, los juegos diversos, el recreo.</w:t>
      </w:r>
    </w:p>
    <w:p w14:paraId="3715CD38"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Los intereses espontáneos: los niños investigan sus intereses en el medio escolar.</w:t>
      </w:r>
    </w:p>
    <w:p w14:paraId="5A6EA99F"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La sorpresa: experiencias estructuradas por el docente.</w:t>
      </w:r>
    </w:p>
    <w:p w14:paraId="626E0F27"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 xml:space="preserve">Las diferencias individuales: tener en cuenta el desarrollo de cada niño. Aprendizaje significativo: David Paul Ausubel, psicólogo norteamericano ha hecho aportes importantes </w:t>
      </w:r>
      <w:r w:rsidRPr="00E86D36">
        <w:rPr>
          <w:rFonts w:ascii="Times New Roman" w:hAnsi="Times New Roman" w:cs="Times New Roman"/>
          <w:sz w:val="24"/>
          <w:szCs w:val="24"/>
        </w:rPr>
        <w:lastRenderedPageBreak/>
        <w:t>al constructivismo entre los cuales cabe mencionar la teoría de los organizadores previos y sus planteamientos acerca del aprendizaje significativo.</w:t>
      </w:r>
    </w:p>
    <w:p w14:paraId="743BD2D1"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Con relación a los organizadores previos o pre saberes éstos sirven de apoyo al estudiante para comprender la nueva información, actúan como puente entre el nuevo contenido y el conocimiento que ya posee el sujeto. En sí, son presentaciones e introducciones que hace el docente antes de dar el contenido con el fin de que sirvan al estudiante para establecer relaciones adecuadas entre el conocimiento nuevo y el que ya posee. Según lo explica Carretero (1997), los organizadores previos cumplen tres propósitos específicos:</w:t>
      </w:r>
    </w:p>
    <w:p w14:paraId="36137F48" w14:textId="0509E045" w:rsidR="00E86D36" w:rsidRPr="00E86D36" w:rsidRDefault="00E86D36" w:rsidP="00E86D36">
      <w:pPr>
        <w:pStyle w:val="Prrafodelista"/>
        <w:numPr>
          <w:ilvl w:val="0"/>
          <w:numId w:val="10"/>
        </w:numPr>
        <w:jc w:val="both"/>
        <w:rPr>
          <w:rFonts w:ascii="Times New Roman" w:hAnsi="Times New Roman" w:cs="Times New Roman"/>
          <w:sz w:val="24"/>
          <w:szCs w:val="24"/>
        </w:rPr>
      </w:pPr>
      <w:r w:rsidRPr="00E86D36">
        <w:rPr>
          <w:rFonts w:ascii="Times New Roman" w:hAnsi="Times New Roman" w:cs="Times New Roman"/>
          <w:sz w:val="24"/>
          <w:szCs w:val="24"/>
        </w:rPr>
        <w:t>Centrar la atención del sujeto en los aspectos realmente importantes de la nueva información.</w:t>
      </w:r>
    </w:p>
    <w:p w14:paraId="2506C19A" w14:textId="3B261ECD" w:rsidR="00E86D36" w:rsidRPr="00E86D36" w:rsidRDefault="00E86D36" w:rsidP="00E86D36">
      <w:pPr>
        <w:pStyle w:val="Prrafodelista"/>
        <w:numPr>
          <w:ilvl w:val="0"/>
          <w:numId w:val="10"/>
        </w:numPr>
        <w:jc w:val="both"/>
        <w:rPr>
          <w:rFonts w:ascii="Times New Roman" w:hAnsi="Times New Roman" w:cs="Times New Roman"/>
          <w:sz w:val="24"/>
          <w:szCs w:val="24"/>
        </w:rPr>
      </w:pPr>
      <w:r w:rsidRPr="00E86D36">
        <w:rPr>
          <w:rFonts w:ascii="Times New Roman" w:hAnsi="Times New Roman" w:cs="Times New Roman"/>
          <w:sz w:val="24"/>
          <w:szCs w:val="24"/>
        </w:rPr>
        <w:t>Hacerle notar las relaciones que existen entre las nuevas ideas que está acogiendo.</w:t>
      </w:r>
    </w:p>
    <w:p w14:paraId="0F3DFFA0" w14:textId="677314D4" w:rsidR="00E86D36" w:rsidRPr="00E86D36" w:rsidRDefault="00E86D36" w:rsidP="00E86D36">
      <w:pPr>
        <w:pStyle w:val="Prrafodelista"/>
        <w:numPr>
          <w:ilvl w:val="0"/>
          <w:numId w:val="10"/>
        </w:numPr>
        <w:jc w:val="both"/>
        <w:rPr>
          <w:rFonts w:ascii="Times New Roman" w:hAnsi="Times New Roman" w:cs="Times New Roman"/>
          <w:sz w:val="24"/>
          <w:szCs w:val="24"/>
        </w:rPr>
      </w:pPr>
      <w:r w:rsidRPr="00E86D36">
        <w:rPr>
          <w:rFonts w:ascii="Times New Roman" w:hAnsi="Times New Roman" w:cs="Times New Roman"/>
          <w:sz w:val="24"/>
          <w:szCs w:val="24"/>
        </w:rPr>
        <w:t>Recordar la información relevante que su estructura cognitiva ya posee en relación con esa información.</w:t>
      </w:r>
    </w:p>
    <w:p w14:paraId="657CC7FB"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Carretero señala además que los organizadores previos se dividen en dos categorías:</w:t>
      </w:r>
    </w:p>
    <w:p w14:paraId="7F10CB4F" w14:textId="7F320F2C" w:rsidR="00E86D36" w:rsidRPr="00E86D36" w:rsidRDefault="00E86D36" w:rsidP="00E86D36">
      <w:pPr>
        <w:pStyle w:val="Prrafodelista"/>
        <w:numPr>
          <w:ilvl w:val="0"/>
          <w:numId w:val="11"/>
        </w:numPr>
        <w:jc w:val="both"/>
        <w:rPr>
          <w:rFonts w:ascii="Times New Roman" w:hAnsi="Times New Roman" w:cs="Times New Roman"/>
          <w:sz w:val="24"/>
          <w:szCs w:val="24"/>
        </w:rPr>
      </w:pPr>
      <w:r w:rsidRPr="00E86D36">
        <w:rPr>
          <w:rFonts w:ascii="Times New Roman" w:hAnsi="Times New Roman" w:cs="Times New Roman"/>
          <w:sz w:val="24"/>
          <w:szCs w:val="24"/>
        </w:rPr>
        <w:t>Los comparativos: Estos activan los sistemas ya existentes, es decir, le recuerdan al estudiante lo que ya sabe, aún sin darse cuenta de su importancia. También pueden señalar semejanzas y diferencias entre conceptos.</w:t>
      </w:r>
    </w:p>
    <w:p w14:paraId="4254A1D1" w14:textId="5C7C80A8" w:rsidR="00E86D36" w:rsidRPr="00E86D36" w:rsidRDefault="00E86D36" w:rsidP="00E86D36">
      <w:pPr>
        <w:pStyle w:val="Prrafodelista"/>
        <w:numPr>
          <w:ilvl w:val="0"/>
          <w:numId w:val="11"/>
        </w:numPr>
        <w:jc w:val="both"/>
        <w:rPr>
          <w:rFonts w:ascii="Times New Roman" w:hAnsi="Times New Roman" w:cs="Times New Roman"/>
          <w:sz w:val="24"/>
          <w:szCs w:val="24"/>
        </w:rPr>
      </w:pPr>
      <w:r w:rsidRPr="00E86D36">
        <w:rPr>
          <w:rFonts w:ascii="Times New Roman" w:hAnsi="Times New Roman" w:cs="Times New Roman"/>
          <w:sz w:val="24"/>
          <w:szCs w:val="24"/>
        </w:rPr>
        <w:t>Los explicativos: Proporcionan el conocimiento nuevo que el estudiante necesita para entender la información, especialmente cuando el tema desconocido es muy complejo.</w:t>
      </w:r>
    </w:p>
    <w:p w14:paraId="35044E9A"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Con relación al aprendizaje significativo, es aquel mediante el cual la nueva información se incorpora de manera coherente a la estructura del conocimiento del sujeto. Este aprendizaje responde a una motivación intrínseca y se produce cuando la persona toma parte activa en el proceso de construcción del conocimiento y valora el esfuerzo de aprender.</w:t>
      </w:r>
    </w:p>
    <w:p w14:paraId="4C91055D"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Según Ausubel hay aprendizajes significativos si la tarea del aprendizaje puede relacionarse, de modo no arbitrario y sustancial (no al pie de la letra), con lo que el</w:t>
      </w:r>
    </w:p>
    <w:p w14:paraId="72879CB8"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alumno ya sabe y si éste adopta una actitud de aprendizaje correspondiente para hacerlo así.</w:t>
      </w:r>
    </w:p>
    <w:p w14:paraId="6E4075B9"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Para Ausubel la expresión aprendizaje significativo implica que este tipo de aprendizaje tiene sentido para quien lo construye, es decir, que el sujeto lo integre a su vida, vivencias y a su estructura de conocimiento por considerarlo necesario, útil e importante.</w:t>
      </w:r>
    </w:p>
    <w:p w14:paraId="74B9D2B7"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Aportes de Ausubel</w:t>
      </w:r>
    </w:p>
    <w:p w14:paraId="17D5B3EA" w14:textId="77777777" w:rsidR="00E86D36" w:rsidRP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En relación con el contenido:</w:t>
      </w:r>
    </w:p>
    <w:p w14:paraId="1BE9A111" w14:textId="69D019C8" w:rsidR="00E86D36" w:rsidRPr="00E86D36" w:rsidRDefault="00E86D36" w:rsidP="00E86D36">
      <w:pPr>
        <w:pStyle w:val="Prrafodelista"/>
        <w:numPr>
          <w:ilvl w:val="0"/>
          <w:numId w:val="12"/>
        </w:numPr>
        <w:jc w:val="both"/>
        <w:rPr>
          <w:rFonts w:ascii="Times New Roman" w:hAnsi="Times New Roman" w:cs="Times New Roman"/>
          <w:sz w:val="24"/>
          <w:szCs w:val="24"/>
        </w:rPr>
      </w:pPr>
      <w:r w:rsidRPr="00E86D36">
        <w:rPr>
          <w:rFonts w:ascii="Times New Roman" w:hAnsi="Times New Roman" w:cs="Times New Roman"/>
          <w:sz w:val="24"/>
          <w:szCs w:val="24"/>
        </w:rPr>
        <w:t>El material de aprendizaje debe tener significatividad lógica, es decir debe ser claro, coherente y mostrar una estructura interna sólida.</w:t>
      </w:r>
    </w:p>
    <w:p w14:paraId="6CD4C172" w14:textId="5E04EE18" w:rsidR="00E86D36" w:rsidRPr="00E86D36" w:rsidRDefault="00E86D36" w:rsidP="00E86D36">
      <w:pPr>
        <w:pStyle w:val="Prrafodelista"/>
        <w:numPr>
          <w:ilvl w:val="0"/>
          <w:numId w:val="12"/>
        </w:numPr>
        <w:jc w:val="both"/>
        <w:rPr>
          <w:rFonts w:ascii="Times New Roman" w:hAnsi="Times New Roman" w:cs="Times New Roman"/>
          <w:sz w:val="24"/>
          <w:szCs w:val="24"/>
        </w:rPr>
      </w:pPr>
      <w:r w:rsidRPr="00E86D36">
        <w:rPr>
          <w:rFonts w:ascii="Times New Roman" w:hAnsi="Times New Roman" w:cs="Times New Roman"/>
          <w:sz w:val="24"/>
          <w:szCs w:val="24"/>
        </w:rPr>
        <w:lastRenderedPageBreak/>
        <w:t>El contenido debe tener significatividad psicológica y ser potencialmente significativo para el estudiante.</w:t>
      </w:r>
    </w:p>
    <w:p w14:paraId="390E1C10" w14:textId="56105A79" w:rsidR="00E86D36" w:rsidRPr="00E86D36" w:rsidRDefault="00E86D36" w:rsidP="00E86D36">
      <w:pPr>
        <w:pStyle w:val="Prrafodelista"/>
        <w:numPr>
          <w:ilvl w:val="0"/>
          <w:numId w:val="12"/>
        </w:numPr>
        <w:jc w:val="both"/>
        <w:rPr>
          <w:rFonts w:ascii="Times New Roman" w:hAnsi="Times New Roman" w:cs="Times New Roman"/>
          <w:sz w:val="24"/>
          <w:szCs w:val="24"/>
        </w:rPr>
      </w:pPr>
      <w:r w:rsidRPr="00E86D36">
        <w:rPr>
          <w:rFonts w:ascii="Times New Roman" w:hAnsi="Times New Roman" w:cs="Times New Roman"/>
          <w:sz w:val="24"/>
          <w:szCs w:val="24"/>
        </w:rPr>
        <w:t>La presentación de nuevos contenidos debe hacerse o apoyarse en ejemplos concretos que le sirvan de ilustración.</w:t>
      </w:r>
    </w:p>
    <w:p w14:paraId="6D577025" w14:textId="37005BA3" w:rsidR="00E86D36" w:rsidRPr="00E86D36" w:rsidRDefault="00E86D36" w:rsidP="00E86D36">
      <w:pPr>
        <w:pStyle w:val="Prrafodelista"/>
        <w:numPr>
          <w:ilvl w:val="0"/>
          <w:numId w:val="12"/>
        </w:numPr>
        <w:jc w:val="both"/>
        <w:rPr>
          <w:rFonts w:ascii="Times New Roman" w:hAnsi="Times New Roman" w:cs="Times New Roman"/>
          <w:sz w:val="24"/>
          <w:szCs w:val="24"/>
        </w:rPr>
      </w:pPr>
      <w:r w:rsidRPr="00E86D36">
        <w:rPr>
          <w:rFonts w:ascii="Times New Roman" w:hAnsi="Times New Roman" w:cs="Times New Roman"/>
          <w:sz w:val="24"/>
          <w:szCs w:val="24"/>
        </w:rPr>
        <w:t>El aprendizaje debe ser funcional.</w:t>
      </w:r>
    </w:p>
    <w:p w14:paraId="4E762F94" w14:textId="1C1E707C" w:rsidR="00E86D36" w:rsidRPr="00E86D36" w:rsidRDefault="00E86D36" w:rsidP="00E86D36">
      <w:pPr>
        <w:pStyle w:val="Prrafodelista"/>
        <w:numPr>
          <w:ilvl w:val="0"/>
          <w:numId w:val="12"/>
        </w:numPr>
        <w:jc w:val="both"/>
        <w:rPr>
          <w:rFonts w:ascii="Times New Roman" w:hAnsi="Times New Roman" w:cs="Times New Roman"/>
          <w:sz w:val="24"/>
          <w:szCs w:val="24"/>
        </w:rPr>
      </w:pPr>
      <w:r w:rsidRPr="00E86D36">
        <w:rPr>
          <w:rFonts w:ascii="Times New Roman" w:hAnsi="Times New Roman" w:cs="Times New Roman"/>
          <w:sz w:val="24"/>
          <w:szCs w:val="24"/>
        </w:rPr>
        <w:t>El alumno debe saber para qué y dónde lo va a utilizar.</w:t>
      </w:r>
    </w:p>
    <w:p w14:paraId="605E1602" w14:textId="198A59C6" w:rsidR="00E86D36" w:rsidRDefault="00E86D36" w:rsidP="00E86D36">
      <w:pPr>
        <w:jc w:val="both"/>
        <w:rPr>
          <w:rFonts w:ascii="Times New Roman" w:hAnsi="Times New Roman" w:cs="Times New Roman"/>
          <w:sz w:val="24"/>
          <w:szCs w:val="24"/>
        </w:rPr>
      </w:pPr>
      <w:r w:rsidRPr="00E86D36">
        <w:rPr>
          <w:rFonts w:ascii="Times New Roman" w:hAnsi="Times New Roman" w:cs="Times New Roman"/>
          <w:sz w:val="24"/>
          <w:szCs w:val="24"/>
        </w:rPr>
        <w:t>En relación con el docente al presentar su nuevo material debe poner de relieve su estructura.</w:t>
      </w:r>
    </w:p>
    <w:p w14:paraId="29B838E4" w14:textId="1B6B4ECF" w:rsidR="001538C0" w:rsidRDefault="00E86D36" w:rsidP="001538C0">
      <w:pPr>
        <w:pStyle w:val="Ttulo3"/>
        <w:spacing w:after="240"/>
        <w:jc w:val="center"/>
        <w:rPr>
          <w:rFonts w:ascii="Times New Roman" w:hAnsi="Times New Roman" w:cs="Times New Roman"/>
          <w:b/>
          <w:bCs/>
          <w:color w:val="auto"/>
        </w:rPr>
      </w:pPr>
      <w:bookmarkStart w:id="31" w:name="_Toc161519563"/>
      <w:r w:rsidRPr="00E86D36">
        <w:rPr>
          <w:rFonts w:ascii="Times New Roman" w:hAnsi="Times New Roman" w:cs="Times New Roman"/>
          <w:b/>
          <w:bCs/>
          <w:color w:val="auto"/>
        </w:rPr>
        <w:t>FUNDAMENTO PEDAGÓGICO</w:t>
      </w:r>
      <w:bookmarkEnd w:id="31"/>
    </w:p>
    <w:p w14:paraId="6A3D085C" w14:textId="192E33F2" w:rsidR="001538C0" w:rsidRPr="001538C0" w:rsidRDefault="001538C0" w:rsidP="001538C0">
      <w:pPr>
        <w:pStyle w:val="Ttulo4"/>
        <w:spacing w:after="240"/>
        <w:rPr>
          <w:rFonts w:ascii="Times New Roman" w:hAnsi="Times New Roman" w:cs="Times New Roman"/>
          <w:color w:val="auto"/>
          <w:sz w:val="24"/>
          <w:szCs w:val="24"/>
        </w:rPr>
      </w:pPr>
      <w:r w:rsidRPr="001538C0">
        <w:rPr>
          <w:rFonts w:ascii="Times New Roman" w:hAnsi="Times New Roman" w:cs="Times New Roman"/>
          <w:color w:val="auto"/>
          <w:sz w:val="24"/>
          <w:szCs w:val="24"/>
        </w:rPr>
        <w:t>Escuela Inicial</w:t>
      </w:r>
    </w:p>
    <w:p w14:paraId="499303F5"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En Colombia, la "escuela inicial" se refiere al nivel educativo que precede a la educación básica primaria. Este nivel está conformado por dos etapas: prejardín y jardín infantil.</w:t>
      </w:r>
    </w:p>
    <w:p w14:paraId="6066EFD5"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Prejardín:</w:t>
      </w:r>
      <w:r w:rsidRPr="001538C0">
        <w:rPr>
          <w:rFonts w:ascii="Times New Roman" w:hAnsi="Times New Roman" w:cs="Times New Roman"/>
          <w:sz w:val="24"/>
          <w:szCs w:val="24"/>
        </w:rPr>
        <w:t xml:space="preserve"> Es la etapa inicial de la educación formal en Colombia, dirigida a niños y niñas desde los 3 años de edad. En el prejardín, se busca estimular el desarrollo integral de los niños a través de actividades lúdicas, artísticas, recreativas y de socialización. El énfasis está en el desarrollo emocional, cognitivo, físico y social de los niños, preparándolos para la transición al jardín infantil.</w:t>
      </w:r>
    </w:p>
    <w:p w14:paraId="20DE2261"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Jardín Infantil:</w:t>
      </w:r>
      <w:r w:rsidRPr="001538C0">
        <w:rPr>
          <w:rFonts w:ascii="Times New Roman" w:hAnsi="Times New Roman" w:cs="Times New Roman"/>
          <w:sz w:val="24"/>
          <w:szCs w:val="24"/>
        </w:rPr>
        <w:t xml:space="preserve"> Es la etapa siguiente al prejardín, destinada a niños y niñas de 4 y 5 años de edad. En el jardín infantil, se fortalecen y amplían las habilidades y conocimientos adquiridos en el prejardín. Se promueve el aprendizaje a través del juego, la exploración y la experimentación. Además, se trabajan aspectos como la lectoescritura inicial, las habilidades matemáticas básicas, la socialización y el desarrollo de la autonomía personal.</w:t>
      </w:r>
    </w:p>
    <w:p w14:paraId="5DE8200A" w14:textId="2C4F26F2"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Ambas etapas de la escuela inicial son fundamentales para sentar las bases del proceso educativo de los niños, brindándoles experiencias enriquecedoras que favorezcan su desarrollo integral y los preparen para el ingreso a la educación básica primaria.</w:t>
      </w:r>
    </w:p>
    <w:p w14:paraId="134677AE" w14:textId="4C09A97F" w:rsidR="00882835" w:rsidRPr="00882835" w:rsidRDefault="00882835" w:rsidP="00882835">
      <w:pPr>
        <w:pStyle w:val="Ttulo4"/>
        <w:spacing w:after="240"/>
        <w:rPr>
          <w:rFonts w:ascii="Times New Roman" w:hAnsi="Times New Roman" w:cs="Times New Roman"/>
          <w:color w:val="auto"/>
          <w:sz w:val="24"/>
          <w:szCs w:val="24"/>
        </w:rPr>
      </w:pPr>
      <w:r w:rsidRPr="00882835">
        <w:rPr>
          <w:rFonts w:ascii="Times New Roman" w:hAnsi="Times New Roman" w:cs="Times New Roman"/>
          <w:color w:val="auto"/>
          <w:sz w:val="24"/>
          <w:szCs w:val="24"/>
        </w:rPr>
        <w:t>Escuela nueva:</w:t>
      </w:r>
    </w:p>
    <w:p w14:paraId="2C61FC81" w14:textId="77777777" w:rsidR="00882835" w:rsidRDefault="00882835" w:rsidP="00882835">
      <w:r>
        <w:t>En el modelo de escuela nueva los maestros son formadores, guías, orientadores. La principal herramienta del maestro es el buen ejemplo, el compromiso y la responsabilidad.</w:t>
      </w:r>
    </w:p>
    <w:p w14:paraId="705CA06C" w14:textId="01009BF9" w:rsidR="00882835" w:rsidRDefault="00882835" w:rsidP="00882835">
      <w:pPr>
        <w:pStyle w:val="Prrafodelista"/>
        <w:numPr>
          <w:ilvl w:val="0"/>
          <w:numId w:val="15"/>
        </w:numPr>
      </w:pPr>
      <w:r>
        <w:t>El desarrollo de las clases se basa en modelo de la escuela nueva. Se educa en forma integral en la vida y para la vida.</w:t>
      </w:r>
    </w:p>
    <w:p w14:paraId="2C83470C" w14:textId="49493169" w:rsidR="00882835" w:rsidRDefault="00882835" w:rsidP="00882835">
      <w:pPr>
        <w:pStyle w:val="Prrafodelista"/>
        <w:numPr>
          <w:ilvl w:val="0"/>
          <w:numId w:val="15"/>
        </w:numPr>
      </w:pPr>
      <w:r>
        <w:t>Se fomenta el cambio de actitudes negativas en todos los miembros de la comunidad.</w:t>
      </w:r>
    </w:p>
    <w:p w14:paraId="040852EF" w14:textId="5777E6BF" w:rsidR="00882835" w:rsidRDefault="00882835" w:rsidP="00882835">
      <w:pPr>
        <w:pStyle w:val="Prrafodelista"/>
        <w:numPr>
          <w:ilvl w:val="0"/>
          <w:numId w:val="15"/>
        </w:numPr>
      </w:pPr>
      <w:r>
        <w:t>Los educadores se consideran agentes comprometidos significativamente con el desarrollo integral de los estudiantes. Se educa de manera participativa y colaborativa.</w:t>
      </w:r>
    </w:p>
    <w:p w14:paraId="352CD338" w14:textId="41803DF6" w:rsidR="00C81CD4" w:rsidRDefault="00C81CD4" w:rsidP="00882835">
      <w:pPr>
        <w:pStyle w:val="Ttulo4"/>
        <w:spacing w:after="240"/>
        <w:rPr>
          <w:rFonts w:ascii="Times New Roman" w:hAnsi="Times New Roman" w:cs="Times New Roman"/>
          <w:color w:val="auto"/>
          <w:sz w:val="24"/>
          <w:szCs w:val="24"/>
        </w:rPr>
      </w:pPr>
      <w:r>
        <w:rPr>
          <w:rFonts w:ascii="Times New Roman" w:hAnsi="Times New Roman" w:cs="Times New Roman"/>
          <w:color w:val="auto"/>
          <w:sz w:val="24"/>
          <w:szCs w:val="24"/>
        </w:rPr>
        <w:lastRenderedPageBreak/>
        <w:t>Post primaria:</w:t>
      </w:r>
    </w:p>
    <w:p w14:paraId="636E00D5"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En Colombia, el modelo educativo para los grados de sexto a noveno en la educación secundaria, también conocida como educación básica secundaria, se centra en proporcionar una formación integral a los estudiantes. Este modelo busca desarrollar competencias en áreas académicas fundamentales como matemáticas, ciencias, humanidades y lenguaje, así como promover habilidades socioemocionales y ciudadanas.</w:t>
      </w:r>
    </w:p>
    <w:p w14:paraId="68E050E6"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currículo de estos grados está diseñado para ofrecer una educación diversificada que atienda las necesidades individuales de los estudiantes y promueva su participación activa en su proceso de aprendizaje. Se enfatiza el desarrollo de habilidades de pensamiento crítico, resolución de problemas, comunicación efectiva y trabajo en equipo.</w:t>
      </w:r>
    </w:p>
    <w:p w14:paraId="692B4B99" w14:textId="2810685E" w:rsidR="00C81CD4"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Además, el modelo educativo incluye actividades extracurriculares, proyectos de investigación, prácticas de laboratorio, deportes y actividades artísticas, con el objetivo de fomentar el desarrollo integral de los estudiantes y prepararlos para su transición a la educación secundaria superior o para el ingreso al mercado laboral.</w:t>
      </w:r>
    </w:p>
    <w:p w14:paraId="1EEB1E27" w14:textId="28937729" w:rsidR="001538C0" w:rsidRPr="001538C0" w:rsidRDefault="001538C0" w:rsidP="001538C0">
      <w:pPr>
        <w:pStyle w:val="Ttulo4"/>
        <w:spacing w:after="240"/>
        <w:rPr>
          <w:rFonts w:ascii="Times New Roman" w:hAnsi="Times New Roman" w:cs="Times New Roman"/>
          <w:color w:val="auto"/>
          <w:sz w:val="24"/>
          <w:szCs w:val="24"/>
        </w:rPr>
      </w:pPr>
      <w:r w:rsidRPr="001538C0">
        <w:rPr>
          <w:rFonts w:ascii="Times New Roman" w:hAnsi="Times New Roman" w:cs="Times New Roman"/>
          <w:color w:val="auto"/>
          <w:sz w:val="24"/>
          <w:szCs w:val="24"/>
        </w:rPr>
        <w:t>EMER</w:t>
      </w:r>
    </w:p>
    <w:p w14:paraId="5424615F"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modelo educativo EMER (Educación Media Rural) en Colombia está diseñado específicamente para atender las necesidades de los estudiantes que residen en áreas rurales del país, en los grados de décimo y once. Este modelo reconoce las particularidades del entorno rural y busca proporcionar una educación de calidad que sea relevante y pertinente para los estudiantes que viven en estas comunidades.</w:t>
      </w:r>
    </w:p>
    <w:p w14:paraId="440F191E"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enfoque del modelo EMER va más allá de simplemente impartir conocimientos académicos. Busca integrar la educación con la realidad local, fomentando el desarrollo de habilidades y competencias que sean útiles y aplicables en el contexto rural. Se incluyen aspectos como la agricultura sostenible, el cuidado del medio ambiente, el emprendimiento rural y la preservación de la cultura local.</w:t>
      </w:r>
    </w:p>
    <w:p w14:paraId="6EC8FE2C" w14:textId="406E167A"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Además, el modelo EMER promueve la participación activa de la comunidad en el proceso educativo, involucrando a padres, líderes locales y otros actores relevantes en la planificación y ejecución de las actividades educativas. Se busca así fortalecer el sentido de identidad, pertenencia y autonomía de los estudiantes, preparándolos para contribuir al desarrollo sostenible de sus comunidades y mejorar su calidad de vida.</w:t>
      </w:r>
    </w:p>
    <w:p w14:paraId="2AE227A2" w14:textId="21903ACF" w:rsidR="00882835" w:rsidRPr="00882835" w:rsidRDefault="00882835" w:rsidP="00882835">
      <w:pPr>
        <w:pStyle w:val="Ttulo4"/>
        <w:spacing w:after="240"/>
        <w:rPr>
          <w:rFonts w:ascii="Times New Roman" w:hAnsi="Times New Roman" w:cs="Times New Roman"/>
          <w:color w:val="auto"/>
          <w:sz w:val="24"/>
          <w:szCs w:val="24"/>
        </w:rPr>
      </w:pPr>
      <w:r w:rsidRPr="00882835">
        <w:rPr>
          <w:rFonts w:ascii="Times New Roman" w:hAnsi="Times New Roman" w:cs="Times New Roman"/>
          <w:color w:val="auto"/>
          <w:sz w:val="24"/>
          <w:szCs w:val="24"/>
        </w:rPr>
        <w:t>Media técnica</w:t>
      </w:r>
      <w:r>
        <w:rPr>
          <w:rFonts w:ascii="Times New Roman" w:hAnsi="Times New Roman" w:cs="Times New Roman"/>
          <w:color w:val="auto"/>
          <w:sz w:val="24"/>
          <w:szCs w:val="24"/>
        </w:rPr>
        <w:t>:</w:t>
      </w:r>
    </w:p>
    <w:p w14:paraId="13014480" w14:textId="7434F475"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La media técnica en producción agropecuaria en Colombia es un programa educativo diseñado para estudiantes de décimo y once grados que desean enfocar su formación en el sector agropecuario. Este programa combina la educación general con la formación técnica en aspectos relacionados con la producción agrícola y ganadera.</w:t>
      </w:r>
    </w:p>
    <w:p w14:paraId="49C99932"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lastRenderedPageBreak/>
        <w:t>Durante estos dos años, los estudiantes adquieren conocimientos teóricos y prácticos en áreas como manejo de suelos, cultivos, cría y manejo de animales, tecnologías agrícolas y ganaderas, gestión de recursos naturales, entre otros aspectos fundamentales para el desarrollo de la producción agropecuaria.</w:t>
      </w:r>
    </w:p>
    <w:p w14:paraId="6559F308"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Además de las clases teóricas, los estudiantes participan en actividades prácticas en fincas demostrativas, laboratorios y proyectos de campo, donde pueden aplicar y reforzar los conocimientos adquiridos en el aula.</w:t>
      </w:r>
    </w:p>
    <w:p w14:paraId="7677F83E" w14:textId="4E7453A9"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La media técnica en producción agropecuaria tiene como objetivo preparar a los estudiantes para ingresar al mundo laboral directamente después de terminar la educación secundaria o para continuar sus estudios en programas técnicos superiores o de educación superior relacionados con el sector agropecuario.</w:t>
      </w:r>
    </w:p>
    <w:p w14:paraId="385D4F80" w14:textId="096B2F03" w:rsidR="001538C0" w:rsidRDefault="001538C0" w:rsidP="001538C0">
      <w:pPr>
        <w:pStyle w:val="Ttulo3"/>
        <w:spacing w:after="240"/>
        <w:jc w:val="center"/>
        <w:rPr>
          <w:rFonts w:ascii="Times New Roman" w:hAnsi="Times New Roman" w:cs="Times New Roman"/>
          <w:b/>
          <w:bCs/>
          <w:color w:val="auto"/>
        </w:rPr>
      </w:pPr>
      <w:bookmarkStart w:id="32" w:name="_Toc161519564"/>
      <w:r w:rsidRPr="001538C0">
        <w:rPr>
          <w:rFonts w:ascii="Times New Roman" w:hAnsi="Times New Roman" w:cs="Times New Roman"/>
          <w:b/>
          <w:bCs/>
          <w:color w:val="auto"/>
        </w:rPr>
        <w:t>FUNDAMENTO ANTROPO</w:t>
      </w:r>
      <w:bookmarkEnd w:id="32"/>
    </w:p>
    <w:p w14:paraId="0B11BA7D" w14:textId="7A843A5A" w:rsidR="001538C0" w:rsidRDefault="001538C0" w:rsidP="001538C0">
      <w:pPr>
        <w:rPr>
          <w:rFonts w:ascii="Times New Roman" w:hAnsi="Times New Roman" w:cs="Times New Roman"/>
          <w:sz w:val="24"/>
          <w:szCs w:val="24"/>
        </w:rPr>
      </w:pPr>
      <w:r w:rsidRPr="001538C0">
        <w:rPr>
          <w:rFonts w:ascii="Times New Roman" w:hAnsi="Times New Roman" w:cs="Times New Roman"/>
          <w:sz w:val="24"/>
          <w:szCs w:val="24"/>
        </w:rPr>
        <w:t>La Institución Educativa formará estudiantes con capacidad de compartir en sociedad convirtiéndose en un ser activo.</w:t>
      </w:r>
    </w:p>
    <w:p w14:paraId="457BBD76" w14:textId="43270E30" w:rsidR="001538C0" w:rsidRDefault="001538C0" w:rsidP="001538C0">
      <w:pPr>
        <w:pStyle w:val="Ttulo3"/>
        <w:spacing w:after="240"/>
        <w:jc w:val="center"/>
        <w:rPr>
          <w:rFonts w:ascii="Times New Roman" w:hAnsi="Times New Roman" w:cs="Times New Roman"/>
          <w:b/>
          <w:bCs/>
          <w:color w:val="auto"/>
        </w:rPr>
      </w:pPr>
      <w:bookmarkStart w:id="33" w:name="_Toc161519565"/>
      <w:r w:rsidRPr="001538C0">
        <w:rPr>
          <w:rFonts w:ascii="Times New Roman" w:hAnsi="Times New Roman" w:cs="Times New Roman"/>
          <w:b/>
          <w:bCs/>
          <w:color w:val="auto"/>
        </w:rPr>
        <w:t>FUNDAMENTO AXIOLÓGICO</w:t>
      </w:r>
      <w:bookmarkEnd w:id="33"/>
    </w:p>
    <w:p w14:paraId="0D7E4FD0" w14:textId="3A665249" w:rsidR="001538C0" w:rsidRPr="001538C0" w:rsidRDefault="001538C0" w:rsidP="001538C0">
      <w:pPr>
        <w:pStyle w:val="Prrafodelista"/>
        <w:numPr>
          <w:ilvl w:val="0"/>
          <w:numId w:val="16"/>
        </w:numPr>
        <w:jc w:val="both"/>
        <w:rPr>
          <w:rFonts w:ascii="Times New Roman" w:hAnsi="Times New Roman" w:cs="Times New Roman"/>
          <w:sz w:val="24"/>
          <w:szCs w:val="24"/>
        </w:rPr>
      </w:pPr>
      <w:r w:rsidRPr="001538C0">
        <w:rPr>
          <w:rFonts w:ascii="Times New Roman" w:hAnsi="Times New Roman" w:cs="Times New Roman"/>
          <w:sz w:val="24"/>
          <w:szCs w:val="24"/>
        </w:rPr>
        <w:t xml:space="preserve">Las acciones en la institución educativa rural Luis Eduardo </w:t>
      </w:r>
      <w:proofErr w:type="spellStart"/>
      <w:r w:rsidRPr="001538C0">
        <w:rPr>
          <w:rFonts w:ascii="Times New Roman" w:hAnsi="Times New Roman" w:cs="Times New Roman"/>
          <w:sz w:val="24"/>
          <w:szCs w:val="24"/>
        </w:rPr>
        <w:t>Perez</w:t>
      </w:r>
      <w:proofErr w:type="spellEnd"/>
      <w:r w:rsidRPr="001538C0">
        <w:rPr>
          <w:rFonts w:ascii="Times New Roman" w:hAnsi="Times New Roman" w:cs="Times New Roman"/>
          <w:sz w:val="24"/>
          <w:szCs w:val="24"/>
        </w:rPr>
        <w:t xml:space="preserve"> se cimientan en la sencillez, el compañerismo, la alegría, la expresión de talentos culturales y deportivos, el respeto, la solidaridad, la participación democrática, la autenticidad, la conservación del medio ambiente, la identidad y pertenencia institucional, familiar y social, y el enaltecimiento de la dignidad humana.</w:t>
      </w:r>
    </w:p>
    <w:p w14:paraId="5AA71D43" w14:textId="08290BF7" w:rsidR="001538C0" w:rsidRPr="001538C0" w:rsidRDefault="001538C0" w:rsidP="001538C0">
      <w:pPr>
        <w:pStyle w:val="Prrafodelista"/>
        <w:numPr>
          <w:ilvl w:val="0"/>
          <w:numId w:val="16"/>
        </w:numPr>
        <w:jc w:val="both"/>
        <w:rPr>
          <w:rFonts w:ascii="Times New Roman" w:hAnsi="Times New Roman" w:cs="Times New Roman"/>
          <w:sz w:val="24"/>
          <w:szCs w:val="24"/>
        </w:rPr>
      </w:pPr>
      <w:r w:rsidRPr="001538C0">
        <w:rPr>
          <w:rFonts w:ascii="Times New Roman" w:hAnsi="Times New Roman" w:cs="Times New Roman"/>
          <w:sz w:val="24"/>
          <w:szCs w:val="24"/>
        </w:rPr>
        <w:t>Es un fin esencial de la institución servir a la comunidad, promover la prosperidad general y garantizar la efectividad de los principios, derechos y deberes consagrados en el PEI, y facilitar la participación de la comunidad educativa en las decisiones que la afectan, a través del gobierno escolar.</w:t>
      </w:r>
    </w:p>
    <w:p w14:paraId="58CC5460" w14:textId="3A4FE2A5" w:rsidR="001538C0" w:rsidRDefault="001538C0" w:rsidP="001538C0">
      <w:pPr>
        <w:pStyle w:val="Ttulo3"/>
        <w:spacing w:after="240"/>
        <w:jc w:val="center"/>
        <w:rPr>
          <w:rFonts w:ascii="Times New Roman" w:hAnsi="Times New Roman" w:cs="Times New Roman"/>
          <w:b/>
          <w:bCs/>
          <w:color w:val="auto"/>
        </w:rPr>
      </w:pPr>
      <w:bookmarkStart w:id="34" w:name="_Toc161519566"/>
      <w:r w:rsidRPr="001538C0">
        <w:rPr>
          <w:rFonts w:ascii="Times New Roman" w:hAnsi="Times New Roman" w:cs="Times New Roman"/>
          <w:b/>
          <w:bCs/>
          <w:color w:val="auto"/>
        </w:rPr>
        <w:t>FUNDAMENTO AMBIENTAL</w:t>
      </w:r>
      <w:bookmarkEnd w:id="34"/>
    </w:p>
    <w:p w14:paraId="4AE9FBE8"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Desde el proceso enseñanza – aprendizaje sea cual fuere su ámbito, pretendemos formar hombres y mujeres con afecto y sentido de pertenencia, de uso racional, cuidado y preservación del medio ambiente.</w:t>
      </w:r>
    </w:p>
    <w:p w14:paraId="02947B2B" w14:textId="61E26F6A"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A través de la educación ambiental, la práctica y el conocimiento de su región nuestros educandos se convertirán en agentes responsables y conscientes de sus responsabilidades como seres racionales que procuren el bienestar y la dignificación de nuestro medio ambiente.</w:t>
      </w:r>
    </w:p>
    <w:p w14:paraId="73677BE3" w14:textId="54110824" w:rsidR="001538C0" w:rsidRDefault="001538C0" w:rsidP="001538C0">
      <w:pPr>
        <w:pStyle w:val="Ttulo2"/>
        <w:spacing w:after="240"/>
        <w:jc w:val="center"/>
        <w:rPr>
          <w:rFonts w:ascii="Times New Roman" w:hAnsi="Times New Roman" w:cs="Times New Roman"/>
          <w:b/>
          <w:bCs/>
          <w:color w:val="auto"/>
        </w:rPr>
      </w:pPr>
      <w:bookmarkStart w:id="35" w:name="_Toc161519567"/>
      <w:r w:rsidRPr="001538C0">
        <w:rPr>
          <w:rFonts w:ascii="Times New Roman" w:hAnsi="Times New Roman" w:cs="Times New Roman"/>
          <w:b/>
          <w:bCs/>
          <w:color w:val="auto"/>
        </w:rPr>
        <w:lastRenderedPageBreak/>
        <w:t>PERFILES</w:t>
      </w:r>
      <w:bookmarkEnd w:id="35"/>
    </w:p>
    <w:p w14:paraId="3696B2B7" w14:textId="065D7561" w:rsidR="001538C0" w:rsidRDefault="001538C0" w:rsidP="001538C0">
      <w:pPr>
        <w:pStyle w:val="Ttulo3"/>
        <w:spacing w:after="240"/>
        <w:rPr>
          <w:rFonts w:ascii="Times New Roman" w:hAnsi="Times New Roman" w:cs="Times New Roman"/>
          <w:b/>
          <w:bCs/>
          <w:color w:val="auto"/>
        </w:rPr>
      </w:pPr>
      <w:bookmarkStart w:id="36" w:name="_Toc161519568"/>
      <w:r w:rsidRPr="001538C0">
        <w:rPr>
          <w:rFonts w:ascii="Times New Roman" w:hAnsi="Times New Roman" w:cs="Times New Roman"/>
          <w:b/>
          <w:bCs/>
          <w:color w:val="auto"/>
        </w:rPr>
        <w:t>PERFIL DE DIRECTIVO DOCENTE</w:t>
      </w:r>
      <w:bookmarkEnd w:id="36"/>
    </w:p>
    <w:p w14:paraId="110D906A" w14:textId="38704321" w:rsidR="001538C0" w:rsidRP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Con gran sentido de pertenencia y compromiso institucional.</w:t>
      </w:r>
    </w:p>
    <w:p w14:paraId="5069F4F8" w14:textId="3FAC5B5E" w:rsidR="001538C0" w:rsidRP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Conocedor de las diferentes leyes y normas vigentes a nivel educativo.</w:t>
      </w:r>
    </w:p>
    <w:p w14:paraId="0BE7AC5B" w14:textId="12BC26D5" w:rsidR="001538C0" w:rsidRP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Capaz de gestionar y realimentar permanentemente los procesos institucionales.</w:t>
      </w:r>
    </w:p>
    <w:p w14:paraId="51CBE5DD" w14:textId="1131A426" w:rsidR="001538C0" w:rsidRP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Con manejo acertado de la equidad y la justicia en las diferentes decisiones.</w:t>
      </w:r>
    </w:p>
    <w:p w14:paraId="163E4214" w14:textId="2E398C2C" w:rsidR="001538C0" w:rsidRP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Con capacidad de liderazgo para el crecimiento y desarrollo de la institución.</w:t>
      </w:r>
    </w:p>
    <w:p w14:paraId="6D79B73B" w14:textId="103FA14F" w:rsidR="001538C0" w:rsidRP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Promotor del diálogo y la concertación en la comunidad educativa.</w:t>
      </w:r>
    </w:p>
    <w:p w14:paraId="71773496" w14:textId="742F054A" w:rsidR="001538C0" w:rsidRP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Con capacidad para decidir y delegar funciones que hagan más eficiente el cumplimiento de las actividades.</w:t>
      </w:r>
    </w:p>
    <w:p w14:paraId="04AC5F96" w14:textId="3085E95D" w:rsidR="001538C0" w:rsidRDefault="001538C0" w:rsidP="001538C0">
      <w:pPr>
        <w:pStyle w:val="Prrafodelista"/>
        <w:numPr>
          <w:ilvl w:val="0"/>
          <w:numId w:val="17"/>
        </w:numPr>
        <w:jc w:val="both"/>
        <w:rPr>
          <w:rFonts w:ascii="Times New Roman" w:hAnsi="Times New Roman" w:cs="Times New Roman"/>
          <w:sz w:val="24"/>
          <w:szCs w:val="24"/>
        </w:rPr>
      </w:pPr>
      <w:r w:rsidRPr="001538C0">
        <w:rPr>
          <w:rFonts w:ascii="Times New Roman" w:hAnsi="Times New Roman" w:cs="Times New Roman"/>
          <w:sz w:val="24"/>
          <w:szCs w:val="24"/>
        </w:rPr>
        <w:t>Vivencia de valores como responsabilidad, honestidad, emprendimiento, direccionamiento, transparencia y rectitud en el manejo de recursos humanos y financieros.</w:t>
      </w:r>
    </w:p>
    <w:p w14:paraId="079E6B43" w14:textId="6E8C30D5" w:rsidR="001538C0" w:rsidRPr="001538C0" w:rsidRDefault="001538C0" w:rsidP="001538C0">
      <w:pPr>
        <w:pStyle w:val="Ttulo3"/>
        <w:spacing w:after="240"/>
        <w:rPr>
          <w:rFonts w:ascii="Times New Roman" w:hAnsi="Times New Roman" w:cs="Times New Roman"/>
          <w:b/>
          <w:bCs/>
          <w:color w:val="auto"/>
        </w:rPr>
      </w:pPr>
      <w:bookmarkStart w:id="37" w:name="_Toc161519569"/>
      <w:r w:rsidRPr="001538C0">
        <w:rPr>
          <w:rFonts w:ascii="Times New Roman" w:hAnsi="Times New Roman" w:cs="Times New Roman"/>
          <w:b/>
          <w:bCs/>
          <w:color w:val="auto"/>
        </w:rPr>
        <w:t>PERFIL DEL DOCENTE</w:t>
      </w:r>
      <w:bookmarkEnd w:id="37"/>
    </w:p>
    <w:p w14:paraId="1309F7D7" w14:textId="5C21CF0B" w:rsidR="001538C0" w:rsidRPr="001538C0" w:rsidRDefault="001538C0" w:rsidP="001538C0">
      <w:pPr>
        <w:pStyle w:val="Prrafodelista"/>
        <w:numPr>
          <w:ilvl w:val="0"/>
          <w:numId w:val="18"/>
        </w:numPr>
        <w:jc w:val="both"/>
        <w:rPr>
          <w:rFonts w:ascii="Times New Roman" w:hAnsi="Times New Roman" w:cs="Times New Roman"/>
          <w:sz w:val="24"/>
          <w:szCs w:val="24"/>
        </w:rPr>
      </w:pPr>
      <w:r w:rsidRPr="001538C0">
        <w:rPr>
          <w:rFonts w:ascii="Times New Roman" w:hAnsi="Times New Roman" w:cs="Times New Roman"/>
          <w:sz w:val="24"/>
          <w:szCs w:val="24"/>
        </w:rPr>
        <w:t>El docente debe ser capaz de lograr que los conocimientos ocurran en un ambiente creativo y reflexivo, y de superar el tradicional método de enseñanza magistral para garantizar que los estudiantes se apropien del mejor saber disponible en la sociedad y crear condiciones agradables en la institución para el auto - estudio y el auto - aprendizaje.</w:t>
      </w:r>
    </w:p>
    <w:p w14:paraId="0075BE43" w14:textId="69D1A01F" w:rsidR="001538C0" w:rsidRPr="001538C0" w:rsidRDefault="001538C0" w:rsidP="001538C0">
      <w:pPr>
        <w:pStyle w:val="Prrafodelista"/>
        <w:numPr>
          <w:ilvl w:val="0"/>
          <w:numId w:val="18"/>
        </w:numPr>
        <w:jc w:val="both"/>
        <w:rPr>
          <w:rFonts w:ascii="Times New Roman" w:hAnsi="Times New Roman" w:cs="Times New Roman"/>
          <w:sz w:val="24"/>
          <w:szCs w:val="24"/>
        </w:rPr>
      </w:pPr>
      <w:r w:rsidRPr="001538C0">
        <w:rPr>
          <w:rFonts w:ascii="Times New Roman" w:hAnsi="Times New Roman" w:cs="Times New Roman"/>
          <w:sz w:val="24"/>
          <w:szCs w:val="24"/>
        </w:rPr>
        <w:t>El docente posee un conjunto de conocimientos, capacidades físicas, emocionales, sociales, intelectuales, morales, espirituales y métodos que le permiten orientar al máximo las capacidades de los estudiantes y comunidad en general.</w:t>
      </w:r>
    </w:p>
    <w:p w14:paraId="4010CAEF" w14:textId="459FD037" w:rsidR="001538C0" w:rsidRPr="001538C0" w:rsidRDefault="001538C0" w:rsidP="001538C0">
      <w:pPr>
        <w:pStyle w:val="Prrafodelista"/>
        <w:numPr>
          <w:ilvl w:val="0"/>
          <w:numId w:val="18"/>
        </w:numPr>
        <w:jc w:val="both"/>
        <w:rPr>
          <w:rFonts w:ascii="Times New Roman" w:hAnsi="Times New Roman" w:cs="Times New Roman"/>
          <w:sz w:val="24"/>
          <w:szCs w:val="24"/>
        </w:rPr>
      </w:pPr>
      <w:r w:rsidRPr="001538C0">
        <w:rPr>
          <w:rFonts w:ascii="Times New Roman" w:hAnsi="Times New Roman" w:cs="Times New Roman"/>
          <w:sz w:val="24"/>
          <w:szCs w:val="24"/>
        </w:rPr>
        <w:t>Con alto sentido de compromiso y entrega.</w:t>
      </w:r>
    </w:p>
    <w:p w14:paraId="5F460E50" w14:textId="6B5828CD" w:rsidR="001538C0" w:rsidRPr="001538C0" w:rsidRDefault="001538C0" w:rsidP="001538C0">
      <w:pPr>
        <w:pStyle w:val="Prrafodelista"/>
        <w:numPr>
          <w:ilvl w:val="0"/>
          <w:numId w:val="18"/>
        </w:numPr>
        <w:jc w:val="both"/>
        <w:rPr>
          <w:rFonts w:ascii="Times New Roman" w:hAnsi="Times New Roman" w:cs="Times New Roman"/>
          <w:sz w:val="24"/>
          <w:szCs w:val="24"/>
        </w:rPr>
      </w:pPr>
      <w:r w:rsidRPr="001538C0">
        <w:rPr>
          <w:rFonts w:ascii="Times New Roman" w:hAnsi="Times New Roman" w:cs="Times New Roman"/>
          <w:sz w:val="24"/>
          <w:szCs w:val="24"/>
        </w:rPr>
        <w:t>Consciente de su papel como acompañante en el proceso formativo de sus estudiantes.</w:t>
      </w:r>
    </w:p>
    <w:p w14:paraId="1D9FF00D" w14:textId="2C7705D7" w:rsidR="001538C0" w:rsidRPr="001538C0" w:rsidRDefault="001538C0" w:rsidP="001538C0">
      <w:pPr>
        <w:pStyle w:val="Prrafodelista"/>
        <w:numPr>
          <w:ilvl w:val="0"/>
          <w:numId w:val="18"/>
        </w:numPr>
        <w:jc w:val="both"/>
        <w:rPr>
          <w:rFonts w:ascii="Times New Roman" w:hAnsi="Times New Roman" w:cs="Times New Roman"/>
          <w:sz w:val="24"/>
          <w:szCs w:val="24"/>
        </w:rPr>
      </w:pPr>
      <w:r w:rsidRPr="001538C0">
        <w:rPr>
          <w:rFonts w:ascii="Times New Roman" w:hAnsi="Times New Roman" w:cs="Times New Roman"/>
          <w:sz w:val="24"/>
          <w:szCs w:val="24"/>
        </w:rPr>
        <w:t>Líder en todos los procesos que se viven al interior del grupo.</w:t>
      </w:r>
    </w:p>
    <w:p w14:paraId="1BC8E629" w14:textId="298B8584" w:rsidR="001538C0" w:rsidRPr="001538C0" w:rsidRDefault="001538C0" w:rsidP="001538C0">
      <w:pPr>
        <w:pStyle w:val="Prrafodelista"/>
        <w:numPr>
          <w:ilvl w:val="0"/>
          <w:numId w:val="18"/>
        </w:numPr>
        <w:jc w:val="both"/>
        <w:rPr>
          <w:rFonts w:ascii="Times New Roman" w:hAnsi="Times New Roman" w:cs="Times New Roman"/>
          <w:sz w:val="24"/>
          <w:szCs w:val="24"/>
        </w:rPr>
      </w:pPr>
      <w:r w:rsidRPr="001538C0">
        <w:rPr>
          <w:rFonts w:ascii="Times New Roman" w:hAnsi="Times New Roman" w:cs="Times New Roman"/>
          <w:sz w:val="24"/>
          <w:szCs w:val="24"/>
        </w:rPr>
        <w:t>Con excelente calidad humana y responsable en el cumplimiento de sus funciones respectivas.</w:t>
      </w:r>
    </w:p>
    <w:p w14:paraId="469622CD" w14:textId="276BF5A5" w:rsidR="001538C0" w:rsidRPr="001538C0" w:rsidRDefault="001538C0" w:rsidP="001538C0">
      <w:pPr>
        <w:pStyle w:val="Prrafodelista"/>
        <w:numPr>
          <w:ilvl w:val="0"/>
          <w:numId w:val="18"/>
        </w:numPr>
        <w:jc w:val="both"/>
        <w:rPr>
          <w:rFonts w:ascii="Times New Roman" w:hAnsi="Times New Roman" w:cs="Times New Roman"/>
          <w:sz w:val="24"/>
          <w:szCs w:val="24"/>
        </w:rPr>
      </w:pPr>
      <w:r w:rsidRPr="001538C0">
        <w:rPr>
          <w:rFonts w:ascii="Times New Roman" w:hAnsi="Times New Roman" w:cs="Times New Roman"/>
          <w:sz w:val="24"/>
          <w:szCs w:val="24"/>
        </w:rPr>
        <w:t>Atento en el buen funcionamiento del grupo de tal manera que fomente en sus estudiantes el crecimiento personal a todo nivel.</w:t>
      </w:r>
    </w:p>
    <w:p w14:paraId="299E42E3" w14:textId="77777777" w:rsidR="001538C0" w:rsidRDefault="001538C0" w:rsidP="001538C0">
      <w:pPr>
        <w:pStyle w:val="Ttulo3"/>
        <w:spacing w:after="240"/>
        <w:rPr>
          <w:rFonts w:ascii="Times New Roman" w:hAnsi="Times New Roman" w:cs="Times New Roman"/>
          <w:b/>
          <w:bCs/>
          <w:color w:val="auto"/>
          <w:spacing w:val="-2"/>
        </w:rPr>
      </w:pPr>
      <w:bookmarkStart w:id="38" w:name="_Toc161519570"/>
      <w:r w:rsidRPr="001538C0">
        <w:rPr>
          <w:rFonts w:ascii="Times New Roman" w:hAnsi="Times New Roman" w:cs="Times New Roman"/>
          <w:b/>
          <w:bCs/>
          <w:color w:val="auto"/>
        </w:rPr>
        <w:t>PERFIL</w:t>
      </w:r>
      <w:r w:rsidRPr="001538C0">
        <w:rPr>
          <w:rFonts w:ascii="Times New Roman" w:hAnsi="Times New Roman" w:cs="Times New Roman"/>
          <w:b/>
          <w:bCs/>
          <w:color w:val="auto"/>
          <w:spacing w:val="-7"/>
        </w:rPr>
        <w:t xml:space="preserve"> </w:t>
      </w:r>
      <w:r w:rsidRPr="001538C0">
        <w:rPr>
          <w:rFonts w:ascii="Times New Roman" w:hAnsi="Times New Roman" w:cs="Times New Roman"/>
          <w:b/>
          <w:bCs/>
          <w:color w:val="auto"/>
        </w:rPr>
        <w:t>DEL</w:t>
      </w:r>
      <w:r w:rsidRPr="001538C0">
        <w:rPr>
          <w:rFonts w:ascii="Times New Roman" w:hAnsi="Times New Roman" w:cs="Times New Roman"/>
          <w:b/>
          <w:bCs/>
          <w:color w:val="auto"/>
          <w:spacing w:val="-6"/>
        </w:rPr>
        <w:t xml:space="preserve"> </w:t>
      </w:r>
      <w:r w:rsidRPr="001538C0">
        <w:rPr>
          <w:rFonts w:ascii="Times New Roman" w:hAnsi="Times New Roman" w:cs="Times New Roman"/>
          <w:b/>
          <w:bCs/>
          <w:color w:val="auto"/>
        </w:rPr>
        <w:t>PADRE</w:t>
      </w:r>
      <w:r w:rsidRPr="001538C0">
        <w:rPr>
          <w:rFonts w:ascii="Times New Roman" w:hAnsi="Times New Roman" w:cs="Times New Roman"/>
          <w:b/>
          <w:bCs/>
          <w:color w:val="auto"/>
          <w:spacing w:val="-5"/>
        </w:rPr>
        <w:t xml:space="preserve"> </w:t>
      </w:r>
      <w:r w:rsidRPr="001538C0">
        <w:rPr>
          <w:rFonts w:ascii="Times New Roman" w:hAnsi="Times New Roman" w:cs="Times New Roman"/>
          <w:b/>
          <w:bCs/>
          <w:color w:val="auto"/>
        </w:rPr>
        <w:t>DE</w:t>
      </w:r>
      <w:r w:rsidRPr="001538C0">
        <w:rPr>
          <w:rFonts w:ascii="Times New Roman" w:hAnsi="Times New Roman" w:cs="Times New Roman"/>
          <w:b/>
          <w:bCs/>
          <w:color w:val="auto"/>
          <w:spacing w:val="-5"/>
        </w:rPr>
        <w:t xml:space="preserve"> </w:t>
      </w:r>
      <w:r w:rsidRPr="001538C0">
        <w:rPr>
          <w:rFonts w:ascii="Times New Roman" w:hAnsi="Times New Roman" w:cs="Times New Roman"/>
          <w:b/>
          <w:bCs/>
          <w:color w:val="auto"/>
          <w:spacing w:val="-2"/>
        </w:rPr>
        <w:t>FAMILIA</w:t>
      </w:r>
      <w:bookmarkEnd w:id="38"/>
    </w:p>
    <w:p w14:paraId="016A61F3" w14:textId="68E98C44" w:rsidR="001538C0" w:rsidRPr="001538C0" w:rsidRDefault="001538C0" w:rsidP="001538C0">
      <w:pPr>
        <w:pStyle w:val="Prrafodelista"/>
        <w:numPr>
          <w:ilvl w:val="0"/>
          <w:numId w:val="19"/>
        </w:numPr>
        <w:jc w:val="both"/>
        <w:rPr>
          <w:rFonts w:ascii="Times New Roman" w:hAnsi="Times New Roman" w:cs="Times New Roman"/>
          <w:sz w:val="24"/>
          <w:szCs w:val="24"/>
        </w:rPr>
      </w:pPr>
      <w:r w:rsidRPr="001538C0">
        <w:rPr>
          <w:rFonts w:ascii="Times New Roman" w:hAnsi="Times New Roman" w:cs="Times New Roman"/>
          <w:sz w:val="24"/>
          <w:szCs w:val="24"/>
        </w:rPr>
        <w:t>Proactivo y comprometido en la tarea educativa de su hijo y/o estudiante a cargo.</w:t>
      </w:r>
    </w:p>
    <w:p w14:paraId="693C4B17" w14:textId="213AEBB1" w:rsidR="001538C0" w:rsidRPr="001538C0" w:rsidRDefault="001538C0" w:rsidP="001538C0">
      <w:pPr>
        <w:pStyle w:val="Prrafodelista"/>
        <w:numPr>
          <w:ilvl w:val="0"/>
          <w:numId w:val="19"/>
        </w:numPr>
        <w:jc w:val="both"/>
        <w:rPr>
          <w:rFonts w:ascii="Times New Roman" w:hAnsi="Times New Roman" w:cs="Times New Roman"/>
          <w:sz w:val="24"/>
          <w:szCs w:val="24"/>
        </w:rPr>
      </w:pPr>
      <w:r w:rsidRPr="001538C0">
        <w:rPr>
          <w:rFonts w:ascii="Times New Roman" w:hAnsi="Times New Roman" w:cs="Times New Roman"/>
          <w:sz w:val="24"/>
          <w:szCs w:val="24"/>
        </w:rPr>
        <w:t>Dispuesto a interactuar con la institución educativa para apoyar todos los procesos educativos y sociales (familia-escuela).</w:t>
      </w:r>
    </w:p>
    <w:p w14:paraId="4919AAD1" w14:textId="5FDCD60E" w:rsidR="001538C0" w:rsidRPr="001538C0" w:rsidRDefault="001538C0" w:rsidP="001538C0">
      <w:pPr>
        <w:pStyle w:val="Prrafodelista"/>
        <w:numPr>
          <w:ilvl w:val="0"/>
          <w:numId w:val="19"/>
        </w:numPr>
        <w:jc w:val="both"/>
        <w:rPr>
          <w:rFonts w:ascii="Times New Roman" w:hAnsi="Times New Roman" w:cs="Times New Roman"/>
          <w:sz w:val="24"/>
          <w:szCs w:val="24"/>
        </w:rPr>
      </w:pPr>
      <w:r w:rsidRPr="001538C0">
        <w:rPr>
          <w:rFonts w:ascii="Times New Roman" w:hAnsi="Times New Roman" w:cs="Times New Roman"/>
          <w:sz w:val="24"/>
          <w:szCs w:val="24"/>
        </w:rPr>
        <w:t>Comprometido en el cumplimiento y acompañamiento en la vivencia de las directrices institucionales.</w:t>
      </w:r>
    </w:p>
    <w:p w14:paraId="78BAE3B9" w14:textId="1EE25DED" w:rsidR="001538C0" w:rsidRPr="001538C0" w:rsidRDefault="001538C0" w:rsidP="001538C0">
      <w:pPr>
        <w:pStyle w:val="Prrafodelista"/>
        <w:numPr>
          <w:ilvl w:val="0"/>
          <w:numId w:val="19"/>
        </w:numPr>
        <w:jc w:val="both"/>
        <w:rPr>
          <w:rFonts w:ascii="Times New Roman" w:hAnsi="Times New Roman" w:cs="Times New Roman"/>
          <w:sz w:val="24"/>
          <w:szCs w:val="24"/>
        </w:rPr>
      </w:pPr>
      <w:r w:rsidRPr="001538C0">
        <w:rPr>
          <w:rFonts w:ascii="Times New Roman" w:hAnsi="Times New Roman" w:cs="Times New Roman"/>
          <w:sz w:val="24"/>
          <w:szCs w:val="24"/>
        </w:rPr>
        <w:t>Educador por excelencia en valores de sana convivencia.</w:t>
      </w:r>
    </w:p>
    <w:p w14:paraId="34BF1B35" w14:textId="211FD7EF" w:rsidR="001538C0" w:rsidRPr="001538C0" w:rsidRDefault="001538C0" w:rsidP="001538C0">
      <w:pPr>
        <w:pStyle w:val="Prrafodelista"/>
        <w:numPr>
          <w:ilvl w:val="0"/>
          <w:numId w:val="19"/>
        </w:numPr>
        <w:jc w:val="both"/>
        <w:rPr>
          <w:rFonts w:ascii="Times New Roman" w:hAnsi="Times New Roman" w:cs="Times New Roman"/>
          <w:sz w:val="24"/>
          <w:szCs w:val="24"/>
        </w:rPr>
      </w:pPr>
      <w:r w:rsidRPr="001538C0">
        <w:rPr>
          <w:rFonts w:ascii="Times New Roman" w:hAnsi="Times New Roman" w:cs="Times New Roman"/>
          <w:sz w:val="24"/>
          <w:szCs w:val="24"/>
        </w:rPr>
        <w:lastRenderedPageBreak/>
        <w:t>Intenta tomar conciencia no sólo de las dificultades y fallas de los hijos (as)y les enseña a vivir en valores, mediante el testimonio de su propia vida.</w:t>
      </w:r>
    </w:p>
    <w:p w14:paraId="32544963" w14:textId="69DDC367" w:rsidR="001538C0" w:rsidRPr="001538C0" w:rsidRDefault="001538C0" w:rsidP="001538C0">
      <w:pPr>
        <w:pStyle w:val="Prrafodelista"/>
        <w:numPr>
          <w:ilvl w:val="0"/>
          <w:numId w:val="19"/>
        </w:numPr>
        <w:jc w:val="both"/>
        <w:rPr>
          <w:rFonts w:ascii="Times New Roman" w:hAnsi="Times New Roman" w:cs="Times New Roman"/>
          <w:sz w:val="24"/>
          <w:szCs w:val="24"/>
        </w:rPr>
      </w:pPr>
      <w:r w:rsidRPr="001538C0">
        <w:rPr>
          <w:rFonts w:ascii="Times New Roman" w:hAnsi="Times New Roman" w:cs="Times New Roman"/>
          <w:sz w:val="24"/>
          <w:szCs w:val="24"/>
        </w:rPr>
        <w:t>Asume su responsabilidad como primer educador de sus hijos(as) en una formación verdaderamente integral.</w:t>
      </w:r>
    </w:p>
    <w:p w14:paraId="1C7DFA6D" w14:textId="4717ACE8" w:rsidR="001538C0" w:rsidRDefault="001538C0" w:rsidP="001538C0">
      <w:pPr>
        <w:pStyle w:val="Ttulo3"/>
        <w:spacing w:after="240"/>
        <w:rPr>
          <w:rFonts w:ascii="Times New Roman" w:hAnsi="Times New Roman" w:cs="Times New Roman"/>
          <w:b/>
          <w:bCs/>
          <w:color w:val="auto"/>
          <w:spacing w:val="-2"/>
        </w:rPr>
      </w:pPr>
      <w:bookmarkStart w:id="39" w:name="_Toc161519571"/>
      <w:r w:rsidRPr="001538C0">
        <w:rPr>
          <w:rFonts w:ascii="Times New Roman" w:hAnsi="Times New Roman" w:cs="Times New Roman"/>
          <w:b/>
          <w:bCs/>
          <w:color w:val="auto"/>
        </w:rPr>
        <w:t>PERFIL</w:t>
      </w:r>
      <w:r w:rsidRPr="001538C0">
        <w:rPr>
          <w:rFonts w:ascii="Times New Roman" w:hAnsi="Times New Roman" w:cs="Times New Roman"/>
          <w:b/>
          <w:bCs/>
          <w:color w:val="auto"/>
          <w:spacing w:val="-8"/>
        </w:rPr>
        <w:t xml:space="preserve"> </w:t>
      </w:r>
      <w:r w:rsidRPr="001538C0">
        <w:rPr>
          <w:rFonts w:ascii="Times New Roman" w:hAnsi="Times New Roman" w:cs="Times New Roman"/>
          <w:b/>
          <w:bCs/>
          <w:color w:val="auto"/>
        </w:rPr>
        <w:t>DEL</w:t>
      </w:r>
      <w:r w:rsidRPr="001538C0">
        <w:rPr>
          <w:rFonts w:ascii="Times New Roman" w:hAnsi="Times New Roman" w:cs="Times New Roman"/>
          <w:b/>
          <w:bCs/>
          <w:color w:val="auto"/>
          <w:spacing w:val="-8"/>
        </w:rPr>
        <w:t xml:space="preserve"> </w:t>
      </w:r>
      <w:r w:rsidRPr="001538C0">
        <w:rPr>
          <w:rFonts w:ascii="Times New Roman" w:hAnsi="Times New Roman" w:cs="Times New Roman"/>
          <w:b/>
          <w:bCs/>
          <w:color w:val="auto"/>
          <w:spacing w:val="-2"/>
        </w:rPr>
        <w:t>ESTUDIANTE</w:t>
      </w:r>
      <w:bookmarkEnd w:id="39"/>
    </w:p>
    <w:p w14:paraId="79617790"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Los niños, niñas y jóvenes de la I.E.R. Luis Eduardo Pérez, desde su proceso de formación se configuran a sí mismos como seres humanos íntegros que:</w:t>
      </w:r>
    </w:p>
    <w:p w14:paraId="2B34BC7C" w14:textId="18D61CEC" w:rsidR="001538C0" w:rsidRPr="001538C0" w:rsidRDefault="001538C0" w:rsidP="001538C0">
      <w:pPr>
        <w:pStyle w:val="Prrafodelista"/>
        <w:numPr>
          <w:ilvl w:val="0"/>
          <w:numId w:val="20"/>
        </w:numPr>
        <w:jc w:val="both"/>
        <w:rPr>
          <w:rFonts w:ascii="Times New Roman" w:hAnsi="Times New Roman" w:cs="Times New Roman"/>
          <w:sz w:val="24"/>
          <w:szCs w:val="24"/>
        </w:rPr>
      </w:pPr>
      <w:r w:rsidRPr="001538C0">
        <w:rPr>
          <w:rFonts w:ascii="Times New Roman" w:hAnsi="Times New Roman" w:cs="Times New Roman"/>
          <w:sz w:val="24"/>
          <w:szCs w:val="24"/>
        </w:rPr>
        <w:t>Manifiestan sentido de pertenencia a la institución en su vida cotidiana asumiendo los principios y valores de la institución: respeto, tolerancia, espiritualidad, responsabilidad, solidaridad, honestidad, cuidado del ambiente, compromiso académico, laboriosidad y espíritu emprendedor.</w:t>
      </w:r>
    </w:p>
    <w:p w14:paraId="212FAD8D" w14:textId="1814ED0C" w:rsidR="001538C0" w:rsidRPr="001538C0" w:rsidRDefault="001538C0" w:rsidP="001538C0">
      <w:pPr>
        <w:pStyle w:val="Prrafodelista"/>
        <w:numPr>
          <w:ilvl w:val="0"/>
          <w:numId w:val="20"/>
        </w:numPr>
        <w:jc w:val="both"/>
        <w:rPr>
          <w:rFonts w:ascii="Times New Roman" w:hAnsi="Times New Roman" w:cs="Times New Roman"/>
          <w:sz w:val="24"/>
          <w:szCs w:val="24"/>
        </w:rPr>
      </w:pPr>
      <w:r w:rsidRPr="001538C0">
        <w:rPr>
          <w:rFonts w:ascii="Times New Roman" w:hAnsi="Times New Roman" w:cs="Times New Roman"/>
          <w:sz w:val="24"/>
          <w:szCs w:val="24"/>
        </w:rPr>
        <w:t>Se manifiestan como personas seguras de sí mismas, con autonomía intelectual, emocional y ética, para afrontar la vida desde la toma de decisiones, el pensamiento crítico, el cultivo de sus habilidades sociales, los talentos y los valores encaminados al cumplimento y logro de sus proyectos de vida.</w:t>
      </w:r>
    </w:p>
    <w:p w14:paraId="52AF3F91" w14:textId="44FCD80D" w:rsidR="001538C0" w:rsidRPr="001538C0" w:rsidRDefault="001538C0" w:rsidP="001538C0">
      <w:pPr>
        <w:pStyle w:val="Prrafodelista"/>
        <w:numPr>
          <w:ilvl w:val="0"/>
          <w:numId w:val="20"/>
        </w:numPr>
        <w:jc w:val="both"/>
        <w:rPr>
          <w:rFonts w:ascii="Times New Roman" w:hAnsi="Times New Roman" w:cs="Times New Roman"/>
          <w:sz w:val="24"/>
          <w:szCs w:val="24"/>
        </w:rPr>
      </w:pPr>
      <w:r w:rsidRPr="001538C0">
        <w:rPr>
          <w:rFonts w:ascii="Times New Roman" w:hAnsi="Times New Roman" w:cs="Times New Roman"/>
          <w:sz w:val="24"/>
          <w:szCs w:val="24"/>
        </w:rPr>
        <w:t>Asumen con responsabilidad una ciudadanía activa, solidaria, democrática y corresponsable.</w:t>
      </w:r>
    </w:p>
    <w:p w14:paraId="282675F1" w14:textId="20E78D0E" w:rsidR="001538C0" w:rsidRPr="001538C0" w:rsidRDefault="001538C0" w:rsidP="001538C0">
      <w:pPr>
        <w:pStyle w:val="Prrafodelista"/>
        <w:numPr>
          <w:ilvl w:val="0"/>
          <w:numId w:val="20"/>
        </w:numPr>
        <w:jc w:val="both"/>
        <w:rPr>
          <w:rFonts w:ascii="Times New Roman" w:hAnsi="Times New Roman" w:cs="Times New Roman"/>
          <w:sz w:val="24"/>
          <w:szCs w:val="24"/>
        </w:rPr>
      </w:pPr>
      <w:r w:rsidRPr="001538C0">
        <w:rPr>
          <w:rFonts w:ascii="Times New Roman" w:hAnsi="Times New Roman" w:cs="Times New Roman"/>
          <w:sz w:val="24"/>
          <w:szCs w:val="24"/>
        </w:rPr>
        <w:t>Se muestran respetuosos consigo mismos y con sus semejantes, con el entorno, valorando las diferencias étnicas, funcionales, de género, religiosas y culturales para la construcción de sociedades incluyentes.</w:t>
      </w:r>
    </w:p>
    <w:p w14:paraId="66C11F2E" w14:textId="1F1B66B1" w:rsidR="001538C0" w:rsidRDefault="001538C0" w:rsidP="001538C0">
      <w:pPr>
        <w:pStyle w:val="Prrafodelista"/>
        <w:numPr>
          <w:ilvl w:val="0"/>
          <w:numId w:val="20"/>
        </w:numPr>
        <w:jc w:val="both"/>
        <w:rPr>
          <w:rFonts w:ascii="Times New Roman" w:hAnsi="Times New Roman" w:cs="Times New Roman"/>
          <w:sz w:val="24"/>
          <w:szCs w:val="24"/>
        </w:rPr>
      </w:pPr>
      <w:r w:rsidRPr="001538C0">
        <w:rPr>
          <w:rFonts w:ascii="Times New Roman" w:hAnsi="Times New Roman" w:cs="Times New Roman"/>
          <w:sz w:val="24"/>
          <w:szCs w:val="24"/>
        </w:rPr>
        <w:t>Capaces de asumir la vida con sentido trascendente y como un proyecto en construcción y aprendizaje permanente.</w:t>
      </w:r>
    </w:p>
    <w:p w14:paraId="4C60B84C" w14:textId="6D082CE6" w:rsidR="001538C0" w:rsidRDefault="001538C0" w:rsidP="001538C0">
      <w:pPr>
        <w:pStyle w:val="Ttulo1"/>
        <w:spacing w:after="240"/>
        <w:jc w:val="center"/>
        <w:rPr>
          <w:rFonts w:ascii="Times New Roman" w:hAnsi="Times New Roman" w:cs="Times New Roman"/>
          <w:b/>
          <w:bCs/>
          <w:color w:val="auto"/>
          <w:sz w:val="28"/>
          <w:szCs w:val="28"/>
        </w:rPr>
      </w:pPr>
      <w:bookmarkStart w:id="40" w:name="_Toc161519572"/>
      <w:r w:rsidRPr="001538C0">
        <w:rPr>
          <w:rFonts w:ascii="Times New Roman" w:hAnsi="Times New Roman" w:cs="Times New Roman"/>
          <w:b/>
          <w:bCs/>
          <w:color w:val="auto"/>
          <w:sz w:val="28"/>
          <w:szCs w:val="28"/>
        </w:rPr>
        <w:t>COMPONENTE ADMINISTRATIVO Y DE GESTION</w:t>
      </w:r>
      <w:bookmarkEnd w:id="40"/>
    </w:p>
    <w:p w14:paraId="4FFE5BD8" w14:textId="62627EEF"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La comunidad educativa está conformada por estudiantes o educandos, educadores, padres de familia o acudientes de los estudiantes, egresados, directivos docentes y administradores escolares. Todos ellos, según su competencia, participarán en el diseño, ejecución y evaluación del Proyecto Educativo Institucional y en la buena marcha del respectivo establecimiento educativo.” (Artículo 6º Ley 115 de 1994).</w:t>
      </w:r>
    </w:p>
    <w:p w14:paraId="31DBDEB4" w14:textId="628A5475" w:rsidR="001538C0" w:rsidRDefault="001538C0" w:rsidP="001538C0">
      <w:pPr>
        <w:pStyle w:val="Ttulo2"/>
        <w:spacing w:after="240"/>
        <w:rPr>
          <w:rFonts w:ascii="Times New Roman" w:hAnsi="Times New Roman" w:cs="Times New Roman"/>
          <w:b/>
          <w:bCs/>
          <w:color w:val="auto"/>
        </w:rPr>
      </w:pPr>
      <w:bookmarkStart w:id="41" w:name="_Toc161519573"/>
      <w:r w:rsidRPr="001538C0">
        <w:rPr>
          <w:rFonts w:ascii="Times New Roman" w:hAnsi="Times New Roman" w:cs="Times New Roman"/>
          <w:b/>
          <w:bCs/>
          <w:color w:val="auto"/>
        </w:rPr>
        <w:t>GOBIERNO ESCOLAR</w:t>
      </w:r>
      <w:bookmarkEnd w:id="41"/>
    </w:p>
    <w:p w14:paraId="2117C5C2"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En el gobierno escolar serán consideradas las iniciativas de los estudiantes, de los docentes y padres de familia, en aspectos tales como la adopción y verificación del manual de convivencia, el PEI, actividades sociales, deportivas, culturales y comunitarias y demás acciones que fortalezcan en la práctica la participación democrática en la vida Escolar.</w:t>
      </w:r>
    </w:p>
    <w:p w14:paraId="311DF026"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 xml:space="preserve">El gobierno escolar está conformado por el consejo directivo, el consejo académico y el rector (a). Es un organismo importante en la toma de decisiones de la comunidad educativa en torno </w:t>
      </w:r>
      <w:r w:rsidRPr="001538C0">
        <w:rPr>
          <w:rFonts w:ascii="Times New Roman" w:hAnsi="Times New Roman" w:cs="Times New Roman"/>
          <w:sz w:val="24"/>
          <w:szCs w:val="24"/>
        </w:rPr>
        <w:lastRenderedPageBreak/>
        <w:t>a la filosofía institucional, la defensa de los derechos, la definición de los compromisos, la solución de conflictos, las necesidades y aspiraciones de sus miembros y en el fortalecimiento de la democracia (Art. 6 de la Ley 115 de 1994).</w:t>
      </w:r>
    </w:p>
    <w:p w14:paraId="69AEB7B6"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Además de lo anterior existen órganos representativos de la institución como: la Asociación de Padres de Familia, Consejo de Padres de Familia, Consejo Estudiantil, Personero Estudiantil, Contralor y el Comité de Convivencia.</w:t>
      </w:r>
    </w:p>
    <w:p w14:paraId="462E3588" w14:textId="6E905033"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Bajo la existencia y organización de estos órganos se fundamenta la validez y reconocimiento de los actos y decisiones del Consejo Directivo y demás estamentos del gobierno escolar.</w:t>
      </w:r>
    </w:p>
    <w:p w14:paraId="042750DE" w14:textId="77777777" w:rsidR="001538C0" w:rsidRPr="001538C0" w:rsidRDefault="001538C0" w:rsidP="001538C0">
      <w:pPr>
        <w:pStyle w:val="Ttulo3"/>
        <w:spacing w:after="240"/>
        <w:rPr>
          <w:rFonts w:ascii="Times New Roman" w:hAnsi="Times New Roman" w:cs="Times New Roman"/>
          <w:b/>
          <w:bCs/>
        </w:rPr>
      </w:pPr>
      <w:bookmarkStart w:id="42" w:name="_Toc161519574"/>
      <w:r w:rsidRPr="001538C0">
        <w:rPr>
          <w:rFonts w:ascii="Times New Roman" w:hAnsi="Times New Roman" w:cs="Times New Roman"/>
          <w:b/>
          <w:bCs/>
          <w:color w:val="auto"/>
        </w:rPr>
        <w:t>EL</w:t>
      </w:r>
      <w:r w:rsidRPr="001538C0">
        <w:rPr>
          <w:rFonts w:ascii="Times New Roman" w:hAnsi="Times New Roman" w:cs="Times New Roman"/>
          <w:b/>
          <w:bCs/>
          <w:color w:val="auto"/>
          <w:spacing w:val="-6"/>
        </w:rPr>
        <w:t xml:space="preserve"> </w:t>
      </w:r>
      <w:r w:rsidRPr="001538C0">
        <w:rPr>
          <w:rFonts w:ascii="Times New Roman" w:hAnsi="Times New Roman" w:cs="Times New Roman"/>
          <w:b/>
          <w:bCs/>
          <w:color w:val="auto"/>
        </w:rPr>
        <w:t>CONSEJO</w:t>
      </w:r>
      <w:r w:rsidRPr="001538C0">
        <w:rPr>
          <w:rFonts w:ascii="Times New Roman" w:hAnsi="Times New Roman" w:cs="Times New Roman"/>
          <w:b/>
          <w:bCs/>
          <w:color w:val="auto"/>
          <w:spacing w:val="-2"/>
        </w:rPr>
        <w:t xml:space="preserve"> DIRECTIVO</w:t>
      </w:r>
      <w:bookmarkEnd w:id="42"/>
    </w:p>
    <w:p w14:paraId="00B6EE5E"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consejo directivo se estructura de acuerdo a los artículos 143 y 144 de la Ley 115 de 1994. Es el máximo organismo académico de la institución y asesor del Rector y está integrado por:</w:t>
      </w:r>
    </w:p>
    <w:p w14:paraId="04E34E8A" w14:textId="4C8958F0" w:rsidR="001538C0" w:rsidRPr="001538C0" w:rsidRDefault="001538C0" w:rsidP="001538C0">
      <w:pPr>
        <w:pStyle w:val="Prrafodelista"/>
        <w:numPr>
          <w:ilvl w:val="0"/>
          <w:numId w:val="21"/>
        </w:numPr>
        <w:jc w:val="both"/>
        <w:rPr>
          <w:rFonts w:ascii="Times New Roman" w:hAnsi="Times New Roman" w:cs="Times New Roman"/>
          <w:sz w:val="24"/>
          <w:szCs w:val="24"/>
        </w:rPr>
      </w:pPr>
      <w:r w:rsidRPr="001538C0">
        <w:rPr>
          <w:rFonts w:ascii="Times New Roman" w:hAnsi="Times New Roman" w:cs="Times New Roman"/>
          <w:sz w:val="24"/>
          <w:szCs w:val="24"/>
        </w:rPr>
        <w:t>El Rector quien lo convoca y lo preside.</w:t>
      </w:r>
    </w:p>
    <w:p w14:paraId="1F48B511" w14:textId="5F11350F" w:rsidR="001538C0" w:rsidRPr="001538C0" w:rsidRDefault="001538C0" w:rsidP="001538C0">
      <w:pPr>
        <w:pStyle w:val="Prrafodelista"/>
        <w:numPr>
          <w:ilvl w:val="0"/>
          <w:numId w:val="21"/>
        </w:numPr>
        <w:jc w:val="both"/>
        <w:rPr>
          <w:rFonts w:ascii="Times New Roman" w:hAnsi="Times New Roman" w:cs="Times New Roman"/>
          <w:sz w:val="24"/>
          <w:szCs w:val="24"/>
        </w:rPr>
      </w:pPr>
      <w:r w:rsidRPr="001538C0">
        <w:rPr>
          <w:rFonts w:ascii="Times New Roman" w:hAnsi="Times New Roman" w:cs="Times New Roman"/>
          <w:sz w:val="24"/>
          <w:szCs w:val="24"/>
        </w:rPr>
        <w:t>Dos representantes de los docentes.</w:t>
      </w:r>
    </w:p>
    <w:p w14:paraId="4356FD3D" w14:textId="159964C2" w:rsidR="001538C0" w:rsidRPr="001538C0" w:rsidRDefault="001538C0" w:rsidP="001538C0">
      <w:pPr>
        <w:pStyle w:val="Prrafodelista"/>
        <w:numPr>
          <w:ilvl w:val="0"/>
          <w:numId w:val="21"/>
        </w:numPr>
        <w:jc w:val="both"/>
        <w:rPr>
          <w:rFonts w:ascii="Times New Roman" w:hAnsi="Times New Roman" w:cs="Times New Roman"/>
          <w:sz w:val="24"/>
          <w:szCs w:val="24"/>
        </w:rPr>
      </w:pPr>
      <w:r w:rsidRPr="001538C0">
        <w:rPr>
          <w:rFonts w:ascii="Times New Roman" w:hAnsi="Times New Roman" w:cs="Times New Roman"/>
          <w:sz w:val="24"/>
          <w:szCs w:val="24"/>
        </w:rPr>
        <w:t>Un representante de los estudiantes.</w:t>
      </w:r>
    </w:p>
    <w:p w14:paraId="7B3DE037" w14:textId="7E9A2365" w:rsidR="001538C0" w:rsidRPr="001538C0" w:rsidRDefault="001538C0" w:rsidP="001538C0">
      <w:pPr>
        <w:pStyle w:val="Prrafodelista"/>
        <w:numPr>
          <w:ilvl w:val="0"/>
          <w:numId w:val="21"/>
        </w:numPr>
        <w:jc w:val="both"/>
        <w:rPr>
          <w:rFonts w:ascii="Times New Roman" w:hAnsi="Times New Roman" w:cs="Times New Roman"/>
          <w:sz w:val="24"/>
          <w:szCs w:val="24"/>
        </w:rPr>
      </w:pPr>
      <w:r w:rsidRPr="001538C0">
        <w:rPr>
          <w:rFonts w:ascii="Times New Roman" w:hAnsi="Times New Roman" w:cs="Times New Roman"/>
          <w:sz w:val="24"/>
          <w:szCs w:val="24"/>
        </w:rPr>
        <w:t>Un representante del sector productivo.</w:t>
      </w:r>
    </w:p>
    <w:p w14:paraId="777014E8" w14:textId="6E1F9CAA" w:rsidR="001538C0" w:rsidRDefault="001538C0" w:rsidP="001538C0">
      <w:pPr>
        <w:pStyle w:val="Prrafodelista"/>
        <w:numPr>
          <w:ilvl w:val="0"/>
          <w:numId w:val="21"/>
        </w:numPr>
        <w:jc w:val="both"/>
        <w:rPr>
          <w:rFonts w:ascii="Times New Roman" w:hAnsi="Times New Roman" w:cs="Times New Roman"/>
          <w:sz w:val="24"/>
          <w:szCs w:val="24"/>
        </w:rPr>
      </w:pPr>
      <w:r w:rsidRPr="001538C0">
        <w:rPr>
          <w:rFonts w:ascii="Times New Roman" w:hAnsi="Times New Roman" w:cs="Times New Roman"/>
          <w:sz w:val="24"/>
          <w:szCs w:val="24"/>
        </w:rPr>
        <w:t>Un representante de los egresados.</w:t>
      </w:r>
    </w:p>
    <w:p w14:paraId="4F0F5FA5" w14:textId="25A6F4BB" w:rsidR="001538C0" w:rsidRDefault="001538C0" w:rsidP="001538C0">
      <w:pPr>
        <w:pStyle w:val="Ttulo3"/>
        <w:spacing w:after="240"/>
        <w:rPr>
          <w:rFonts w:ascii="Times New Roman" w:hAnsi="Times New Roman" w:cs="Times New Roman"/>
          <w:b/>
          <w:bCs/>
          <w:color w:val="auto"/>
        </w:rPr>
      </w:pPr>
      <w:bookmarkStart w:id="43" w:name="_Toc161519575"/>
      <w:r w:rsidRPr="001538C0">
        <w:rPr>
          <w:rFonts w:ascii="Times New Roman" w:hAnsi="Times New Roman" w:cs="Times New Roman"/>
          <w:b/>
          <w:bCs/>
          <w:color w:val="auto"/>
        </w:rPr>
        <w:t>CONSEJO ACADÉMICO</w:t>
      </w:r>
      <w:bookmarkEnd w:id="43"/>
    </w:p>
    <w:p w14:paraId="76CDEB2E"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Consejo Académico es un órgano consultivo del Consejo Directivo. Es una instancia superior para participar en la orientación pedagógica de la institución en el estudio, modificación y ajuste del currículo, en la organización del plan de estudios y en la evaluación institucional. Está integrado por:</w:t>
      </w:r>
    </w:p>
    <w:p w14:paraId="54C42CFC" w14:textId="085F8AA4" w:rsidR="001538C0" w:rsidRPr="001538C0" w:rsidRDefault="001538C0" w:rsidP="001538C0">
      <w:pPr>
        <w:pStyle w:val="Prrafodelista"/>
        <w:numPr>
          <w:ilvl w:val="0"/>
          <w:numId w:val="22"/>
        </w:numPr>
        <w:jc w:val="both"/>
        <w:rPr>
          <w:rFonts w:ascii="Times New Roman" w:hAnsi="Times New Roman" w:cs="Times New Roman"/>
          <w:sz w:val="24"/>
          <w:szCs w:val="24"/>
        </w:rPr>
      </w:pPr>
      <w:r w:rsidRPr="001538C0">
        <w:rPr>
          <w:rFonts w:ascii="Times New Roman" w:hAnsi="Times New Roman" w:cs="Times New Roman"/>
          <w:sz w:val="24"/>
          <w:szCs w:val="24"/>
        </w:rPr>
        <w:t>El Rector quien lo preside.</w:t>
      </w:r>
    </w:p>
    <w:p w14:paraId="76BF3D31" w14:textId="41FDEB04" w:rsidR="001538C0" w:rsidRDefault="001538C0" w:rsidP="001538C0">
      <w:pPr>
        <w:pStyle w:val="Prrafodelista"/>
        <w:numPr>
          <w:ilvl w:val="0"/>
          <w:numId w:val="22"/>
        </w:numPr>
        <w:jc w:val="both"/>
        <w:rPr>
          <w:rFonts w:ascii="Times New Roman" w:hAnsi="Times New Roman" w:cs="Times New Roman"/>
          <w:sz w:val="24"/>
          <w:szCs w:val="24"/>
        </w:rPr>
      </w:pPr>
      <w:r w:rsidRPr="001538C0">
        <w:rPr>
          <w:rFonts w:ascii="Times New Roman" w:hAnsi="Times New Roman" w:cs="Times New Roman"/>
          <w:sz w:val="24"/>
          <w:szCs w:val="24"/>
        </w:rPr>
        <w:t>Un docente por cada área.</w:t>
      </w:r>
    </w:p>
    <w:p w14:paraId="67676205" w14:textId="799FCA28" w:rsidR="001538C0" w:rsidRDefault="001538C0" w:rsidP="001538C0">
      <w:pPr>
        <w:pStyle w:val="Ttulo2"/>
        <w:spacing w:after="240"/>
        <w:jc w:val="center"/>
        <w:rPr>
          <w:rFonts w:ascii="Times New Roman" w:hAnsi="Times New Roman" w:cs="Times New Roman"/>
          <w:b/>
          <w:bCs/>
          <w:color w:val="auto"/>
          <w:spacing w:val="-4"/>
        </w:rPr>
      </w:pPr>
      <w:bookmarkStart w:id="44" w:name="_Toc161519576"/>
      <w:r w:rsidRPr="001538C0">
        <w:rPr>
          <w:rFonts w:ascii="Times New Roman" w:hAnsi="Times New Roman" w:cs="Times New Roman"/>
          <w:b/>
          <w:bCs/>
          <w:color w:val="auto"/>
        </w:rPr>
        <w:t>ORGANIZACIONES</w:t>
      </w:r>
      <w:r w:rsidRPr="001538C0">
        <w:rPr>
          <w:rFonts w:ascii="Times New Roman" w:hAnsi="Times New Roman" w:cs="Times New Roman"/>
          <w:b/>
          <w:bCs/>
          <w:color w:val="auto"/>
          <w:spacing w:val="-9"/>
        </w:rPr>
        <w:t xml:space="preserve"> </w:t>
      </w:r>
      <w:r w:rsidRPr="001538C0">
        <w:rPr>
          <w:rFonts w:ascii="Times New Roman" w:hAnsi="Times New Roman" w:cs="Times New Roman"/>
          <w:b/>
          <w:bCs/>
          <w:color w:val="auto"/>
        </w:rPr>
        <w:t>DE</w:t>
      </w:r>
      <w:r w:rsidRPr="001538C0">
        <w:rPr>
          <w:rFonts w:ascii="Times New Roman" w:hAnsi="Times New Roman" w:cs="Times New Roman"/>
          <w:b/>
          <w:bCs/>
          <w:color w:val="auto"/>
          <w:spacing w:val="-8"/>
        </w:rPr>
        <w:t xml:space="preserve"> </w:t>
      </w:r>
      <w:r w:rsidRPr="001538C0">
        <w:rPr>
          <w:rFonts w:ascii="Times New Roman" w:hAnsi="Times New Roman" w:cs="Times New Roman"/>
          <w:b/>
          <w:bCs/>
          <w:color w:val="auto"/>
          <w:spacing w:val="-4"/>
        </w:rPr>
        <w:t>BASE</w:t>
      </w:r>
      <w:bookmarkEnd w:id="44"/>
    </w:p>
    <w:p w14:paraId="51BF271C" w14:textId="383EBAB6" w:rsidR="001538C0" w:rsidRDefault="001538C0" w:rsidP="001538C0">
      <w:pPr>
        <w:pStyle w:val="Ttulo3"/>
        <w:spacing w:after="240"/>
        <w:rPr>
          <w:rFonts w:ascii="Times New Roman" w:hAnsi="Times New Roman" w:cs="Times New Roman"/>
          <w:b/>
          <w:bCs/>
          <w:color w:val="auto"/>
        </w:rPr>
      </w:pPr>
      <w:bookmarkStart w:id="45" w:name="_Toc161519577"/>
      <w:r w:rsidRPr="001538C0">
        <w:rPr>
          <w:rFonts w:ascii="Times New Roman" w:hAnsi="Times New Roman" w:cs="Times New Roman"/>
          <w:b/>
          <w:bCs/>
          <w:color w:val="auto"/>
        </w:rPr>
        <w:t>CONSEJO ESTUDIANTIL</w:t>
      </w:r>
      <w:bookmarkEnd w:id="45"/>
    </w:p>
    <w:p w14:paraId="4DAA1234" w14:textId="4A357F3A"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consejo estudiantil es el órgano que asegura y garantiza el continuo ejercicio de la participación por parte de los educandos. Estará integrado por un vocero de cada uno de los grados ofrecidos por el establecimiento. Para su elección, se hará dentro de las cuatro primeras semanas del calendario académico, se convocará la asamblea integrada por los estudiantes que cursen cada grado, con el fin de que elijan, mediante votación secreta, un vocero estudiantil para el año lectivo en curso.</w:t>
      </w:r>
    </w:p>
    <w:p w14:paraId="7EE95764" w14:textId="61D0AA17" w:rsidR="001538C0" w:rsidRDefault="001538C0" w:rsidP="001538C0">
      <w:pPr>
        <w:pStyle w:val="Ttulo3"/>
        <w:spacing w:after="240"/>
        <w:rPr>
          <w:rFonts w:ascii="Times New Roman" w:hAnsi="Times New Roman" w:cs="Times New Roman"/>
          <w:b/>
          <w:bCs/>
          <w:color w:val="auto"/>
        </w:rPr>
      </w:pPr>
      <w:bookmarkStart w:id="46" w:name="_Toc161519578"/>
      <w:r w:rsidRPr="001538C0">
        <w:rPr>
          <w:rFonts w:ascii="Times New Roman" w:hAnsi="Times New Roman" w:cs="Times New Roman"/>
          <w:b/>
          <w:bCs/>
          <w:color w:val="auto"/>
        </w:rPr>
        <w:lastRenderedPageBreak/>
        <w:t>PERSONERO ESTUDIANTIL</w:t>
      </w:r>
      <w:bookmarkEnd w:id="46"/>
    </w:p>
    <w:p w14:paraId="66C1C6F8"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personero estudiantil será un alumno que curse el último grado que ofrezca la institución. Será el encargado de promover el ejercicio de los deberes y derechos de los estudiantes, consagrados en la constitución política, las leyes, los reglamentos y el manual de convivencia. Además, deberá poseer las siguientes cualidades:</w:t>
      </w:r>
    </w:p>
    <w:p w14:paraId="32FAFEBF" w14:textId="5E093693" w:rsidR="001538C0" w:rsidRPr="001538C0" w:rsidRDefault="001538C0" w:rsidP="001538C0">
      <w:pPr>
        <w:pStyle w:val="Prrafodelista"/>
        <w:numPr>
          <w:ilvl w:val="0"/>
          <w:numId w:val="23"/>
        </w:numPr>
        <w:jc w:val="both"/>
        <w:rPr>
          <w:rFonts w:ascii="Times New Roman" w:hAnsi="Times New Roman" w:cs="Times New Roman"/>
          <w:sz w:val="24"/>
          <w:szCs w:val="24"/>
        </w:rPr>
      </w:pPr>
      <w:r w:rsidRPr="001538C0">
        <w:rPr>
          <w:rFonts w:ascii="Times New Roman" w:hAnsi="Times New Roman" w:cs="Times New Roman"/>
          <w:sz w:val="24"/>
          <w:szCs w:val="24"/>
        </w:rPr>
        <w:t>Que su rendimiento académico sea satisfactorio.</w:t>
      </w:r>
    </w:p>
    <w:p w14:paraId="620BB961" w14:textId="13D35613" w:rsidR="001538C0" w:rsidRPr="001538C0" w:rsidRDefault="001538C0" w:rsidP="001538C0">
      <w:pPr>
        <w:pStyle w:val="Prrafodelista"/>
        <w:numPr>
          <w:ilvl w:val="0"/>
          <w:numId w:val="23"/>
        </w:numPr>
        <w:jc w:val="both"/>
        <w:rPr>
          <w:rFonts w:ascii="Times New Roman" w:hAnsi="Times New Roman" w:cs="Times New Roman"/>
          <w:sz w:val="24"/>
          <w:szCs w:val="24"/>
        </w:rPr>
      </w:pPr>
      <w:r w:rsidRPr="001538C0">
        <w:rPr>
          <w:rFonts w:ascii="Times New Roman" w:hAnsi="Times New Roman" w:cs="Times New Roman"/>
          <w:sz w:val="24"/>
          <w:szCs w:val="24"/>
        </w:rPr>
        <w:t>Que tenga comunicación asertiva</w:t>
      </w:r>
    </w:p>
    <w:p w14:paraId="76D3AFD4" w14:textId="7EF8C84A" w:rsidR="001538C0" w:rsidRPr="001538C0" w:rsidRDefault="001538C0" w:rsidP="001538C0">
      <w:pPr>
        <w:pStyle w:val="Prrafodelista"/>
        <w:numPr>
          <w:ilvl w:val="0"/>
          <w:numId w:val="23"/>
        </w:numPr>
        <w:jc w:val="both"/>
        <w:rPr>
          <w:rFonts w:ascii="Times New Roman" w:hAnsi="Times New Roman" w:cs="Times New Roman"/>
          <w:sz w:val="24"/>
          <w:szCs w:val="24"/>
        </w:rPr>
      </w:pPr>
      <w:r w:rsidRPr="001538C0">
        <w:rPr>
          <w:rFonts w:ascii="Times New Roman" w:hAnsi="Times New Roman" w:cs="Times New Roman"/>
          <w:sz w:val="24"/>
          <w:szCs w:val="24"/>
        </w:rPr>
        <w:t>Que tenga capacidad de liderazgo y gestión.</w:t>
      </w:r>
    </w:p>
    <w:p w14:paraId="320D3FF1" w14:textId="180165BB" w:rsidR="001538C0" w:rsidRPr="001538C0" w:rsidRDefault="001538C0" w:rsidP="001538C0">
      <w:pPr>
        <w:pStyle w:val="Prrafodelista"/>
        <w:numPr>
          <w:ilvl w:val="0"/>
          <w:numId w:val="23"/>
        </w:numPr>
        <w:jc w:val="both"/>
        <w:rPr>
          <w:rFonts w:ascii="Times New Roman" w:hAnsi="Times New Roman" w:cs="Times New Roman"/>
          <w:sz w:val="24"/>
          <w:szCs w:val="24"/>
        </w:rPr>
      </w:pPr>
      <w:r w:rsidRPr="001538C0">
        <w:rPr>
          <w:rFonts w:ascii="Times New Roman" w:hAnsi="Times New Roman" w:cs="Times New Roman"/>
          <w:sz w:val="24"/>
          <w:szCs w:val="24"/>
        </w:rPr>
        <w:t>Que promueva la inclusión en el establecimiento educativo</w:t>
      </w:r>
    </w:p>
    <w:p w14:paraId="415AD7FE" w14:textId="3F68F6EE" w:rsidR="001538C0" w:rsidRPr="001538C0" w:rsidRDefault="001538C0" w:rsidP="001538C0">
      <w:pPr>
        <w:pStyle w:val="Prrafodelista"/>
        <w:numPr>
          <w:ilvl w:val="0"/>
          <w:numId w:val="23"/>
        </w:numPr>
        <w:jc w:val="both"/>
        <w:rPr>
          <w:rFonts w:ascii="Times New Roman" w:hAnsi="Times New Roman" w:cs="Times New Roman"/>
          <w:sz w:val="24"/>
          <w:szCs w:val="24"/>
        </w:rPr>
      </w:pPr>
      <w:r w:rsidRPr="001538C0">
        <w:rPr>
          <w:rFonts w:ascii="Times New Roman" w:hAnsi="Times New Roman" w:cs="Times New Roman"/>
          <w:sz w:val="24"/>
          <w:szCs w:val="24"/>
        </w:rPr>
        <w:t>Que en el año anterior no haya tenido procesos disciplinarios.</w:t>
      </w:r>
    </w:p>
    <w:p w14:paraId="14F7A632" w14:textId="5E739910"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Será elegido dentro de las cuatro semanas del calendario académico siguiente al de la iniciación de clases del período lectivo anual. Para tal efecto, el rector convocará a todos los estudiantes matriculados con el fin de elegir por el sistema de mayoría simple y mediante voto secreto al personero de los estudiantes. Se postularán candidatos que cumplan todos los requisitos estipulados anteriormente. Una vez fijada la fecha para las elecciones, se nombrarán los respectivos jurados, quienes elaborarán las respectivas actas una vez terminados los escrutinios, por los cuales se conocerá el nombre del personero o personera estudiantil.</w:t>
      </w:r>
    </w:p>
    <w:p w14:paraId="442C2970" w14:textId="6EA1D6ED" w:rsidR="001538C0" w:rsidRDefault="001538C0" w:rsidP="001538C0">
      <w:pPr>
        <w:pStyle w:val="Ttulo3"/>
        <w:spacing w:after="240"/>
        <w:rPr>
          <w:rFonts w:ascii="Times New Roman" w:hAnsi="Times New Roman" w:cs="Times New Roman"/>
          <w:b/>
          <w:bCs/>
          <w:color w:val="auto"/>
        </w:rPr>
      </w:pPr>
      <w:bookmarkStart w:id="47" w:name="_Toc161519579"/>
      <w:r w:rsidRPr="001538C0">
        <w:rPr>
          <w:rFonts w:ascii="Times New Roman" w:hAnsi="Times New Roman" w:cs="Times New Roman"/>
          <w:b/>
          <w:bCs/>
          <w:color w:val="auto"/>
        </w:rPr>
        <w:t>CONSEJO DE PADRES DE FAMILIA</w:t>
      </w:r>
      <w:bookmarkEnd w:id="47"/>
    </w:p>
    <w:p w14:paraId="416E1D13" w14:textId="44F12395"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consejo de padres de familia es un medio para asegurar la continua participación de los padres y acudientes en el proceso pedagógico de la institución. Está integrado por mínimo un (1) y máximo tres (3) padres de familia por cada uno de los grados que ofrezca el establecimiento educativo, el rector, algunos facilitadores y docente de aula con funciones de orientador. Deben participar e integrar los comités de trabajo de la asociación de padres y ser dinamizadores o voceros de cada grupo.</w:t>
      </w:r>
    </w:p>
    <w:p w14:paraId="6A3F3C0B" w14:textId="380FA3E4" w:rsidR="001538C0" w:rsidRDefault="001538C0" w:rsidP="001538C0">
      <w:pPr>
        <w:pStyle w:val="Ttulo2"/>
        <w:spacing w:after="240"/>
        <w:jc w:val="center"/>
        <w:rPr>
          <w:rFonts w:ascii="Times New Roman" w:hAnsi="Times New Roman" w:cs="Times New Roman"/>
          <w:b/>
          <w:bCs/>
          <w:color w:val="auto"/>
        </w:rPr>
      </w:pPr>
      <w:bookmarkStart w:id="48" w:name="_Toc161519580"/>
      <w:r w:rsidRPr="001538C0">
        <w:rPr>
          <w:rFonts w:ascii="Times New Roman" w:hAnsi="Times New Roman" w:cs="Times New Roman"/>
          <w:b/>
          <w:bCs/>
          <w:color w:val="auto"/>
        </w:rPr>
        <w:t>MANUAL DE PROCEDIMIENTOS</w:t>
      </w:r>
      <w:bookmarkEnd w:id="48"/>
    </w:p>
    <w:p w14:paraId="4A6F672F" w14:textId="6AC04ED8"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La relación de los diferentes estamentos de la comunidad educativa es demasiado sencilla y fluye con naturalidad dentro de los parámetros del sentido común y el respeto mutuo, aun así es conveniente establecer un manual de procedimientos o comúnmente denominado el conducto regular para lograr que las actividades tanto docentes como administrativas e incluso las deportivas y culturales sigan un procedimiento lógico y garanticen armonía entre los miembros y resultados evidenciables en los procesos.</w:t>
      </w:r>
    </w:p>
    <w:p w14:paraId="11673577" w14:textId="74979FD9" w:rsidR="001538C0" w:rsidRDefault="001538C0" w:rsidP="001538C0">
      <w:pPr>
        <w:pStyle w:val="Ttulo2"/>
        <w:spacing w:after="240"/>
        <w:jc w:val="center"/>
        <w:rPr>
          <w:rFonts w:ascii="Times New Roman" w:hAnsi="Times New Roman" w:cs="Times New Roman"/>
          <w:b/>
          <w:bCs/>
          <w:color w:val="auto"/>
        </w:rPr>
      </w:pPr>
      <w:bookmarkStart w:id="49" w:name="_Toc161519581"/>
      <w:r w:rsidRPr="001538C0">
        <w:rPr>
          <w:rFonts w:ascii="Times New Roman" w:hAnsi="Times New Roman" w:cs="Times New Roman"/>
          <w:b/>
          <w:bCs/>
          <w:color w:val="auto"/>
        </w:rPr>
        <w:lastRenderedPageBreak/>
        <w:t>MANUAL DE FUNCIONES</w:t>
      </w:r>
      <w:bookmarkEnd w:id="49"/>
    </w:p>
    <w:p w14:paraId="29AB0729" w14:textId="77777777" w:rsidR="001538C0" w:rsidRPr="001538C0" w:rsidRDefault="001538C0" w:rsidP="001538C0">
      <w:pPr>
        <w:rPr>
          <w:rFonts w:ascii="Times New Roman" w:hAnsi="Times New Roman" w:cs="Times New Roman"/>
          <w:sz w:val="24"/>
          <w:szCs w:val="24"/>
        </w:rPr>
      </w:pPr>
      <w:r w:rsidRPr="001538C0">
        <w:rPr>
          <w:rFonts w:ascii="Times New Roman" w:hAnsi="Times New Roman" w:cs="Times New Roman"/>
          <w:sz w:val="24"/>
          <w:szCs w:val="24"/>
        </w:rPr>
        <w:t>El manual de funciones de nuestra Institución Educativa Rural es el conjunto estructurado de atribuciones y obligaciones asignadas a todos los miembros de la comunidad educativa.</w:t>
      </w:r>
    </w:p>
    <w:p w14:paraId="3219E25F" w14:textId="213E8098" w:rsidR="001538C0" w:rsidRDefault="001538C0" w:rsidP="001538C0">
      <w:pPr>
        <w:rPr>
          <w:rFonts w:ascii="Times New Roman" w:hAnsi="Times New Roman" w:cs="Times New Roman"/>
          <w:sz w:val="24"/>
          <w:szCs w:val="24"/>
        </w:rPr>
      </w:pPr>
      <w:r w:rsidRPr="001538C0">
        <w:rPr>
          <w:rFonts w:ascii="Times New Roman" w:hAnsi="Times New Roman" w:cs="Times New Roman"/>
          <w:sz w:val="24"/>
          <w:szCs w:val="24"/>
        </w:rPr>
        <w:t>Fue elaborado a partir de la estructura y sus componentes donde se describen las funciones, cargos, canales de comunicación, líneas de autoridad, competencia y demás.</w:t>
      </w:r>
    </w:p>
    <w:p w14:paraId="5C4E5043" w14:textId="520B0E9D" w:rsidR="001538C0" w:rsidRDefault="001538C0" w:rsidP="001538C0">
      <w:pPr>
        <w:pStyle w:val="Ttulo2"/>
        <w:spacing w:after="240"/>
        <w:jc w:val="center"/>
        <w:rPr>
          <w:rFonts w:ascii="Times New Roman" w:hAnsi="Times New Roman" w:cs="Times New Roman"/>
          <w:b/>
          <w:bCs/>
          <w:color w:val="auto"/>
        </w:rPr>
      </w:pPr>
      <w:bookmarkStart w:id="50" w:name="_Toc161519582"/>
      <w:r w:rsidRPr="001538C0">
        <w:rPr>
          <w:rFonts w:ascii="Times New Roman" w:hAnsi="Times New Roman" w:cs="Times New Roman"/>
          <w:b/>
          <w:bCs/>
          <w:color w:val="auto"/>
        </w:rPr>
        <w:t>MANUAL DE CONVIVENCIA</w:t>
      </w:r>
      <w:bookmarkEnd w:id="50"/>
    </w:p>
    <w:p w14:paraId="14E136CB"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manual de convivencia de la Institución Educativa Rural Luis Eduardo Pérez se ampara en la ley 1620 del 15 de marzo de 2013, por medio de la cual se crea el sistema nacional de convivencia escolar y formación para el ejercicio de los derechos humanos, la educación para la sexualidad y la prevención y mitigación de la violencia escolar, junto con la ley de infancia y adolescencia.</w:t>
      </w:r>
    </w:p>
    <w:p w14:paraId="1EFFCF82"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El manual está encaminado a promover una convivencia ciudadana, fortalecida en el rescate de valores éticos, morales, cívicos, sociales y culturales que cumplan con sus deberes, logrando así el progreso y la prosperidad de la comunidad, comprometidos con la participación y el mejoramiento de una mejor convivencia escolar, para la construcción de una sociedad civilizada, justa y democrática donde el individuo pueda desarrollar su potencialidad, teniendo en cuenta que su aprendizaje se inicia en la familia y se perfecciona en la vida escolar. Por esto es responsabilidad del centro diseñar y ejecutar estrategias que fomenten su práctica.</w:t>
      </w:r>
    </w:p>
    <w:p w14:paraId="56C865D3"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Una de ellas es el pacto de convivencia el cual contiene las normas para regular y conciliar las relaciones entre los estudiantes y todos los miembros que conforman la comunidad educativa.</w:t>
      </w:r>
    </w:p>
    <w:p w14:paraId="405510AE" w14:textId="1BCB4D02" w:rsidR="001538C0" w:rsidRDefault="001538C0" w:rsidP="001538C0">
      <w:pPr>
        <w:jc w:val="both"/>
        <w:rPr>
          <w:rFonts w:ascii="Times New Roman" w:hAnsi="Times New Roman" w:cs="Times New Roman"/>
          <w:sz w:val="24"/>
          <w:szCs w:val="24"/>
        </w:rPr>
      </w:pPr>
      <w:r w:rsidRPr="001538C0">
        <w:rPr>
          <w:rFonts w:ascii="Times New Roman" w:hAnsi="Times New Roman" w:cs="Times New Roman"/>
          <w:sz w:val="24"/>
          <w:szCs w:val="24"/>
        </w:rPr>
        <w:t>En este manual se especifican los derechos y deberes de los estudiantes, estímulos y sanciones; además, incluye normas de conducta personal y/o colectiva, normas de higiene y presentación personal, normas de uso de bienes y servicios comunes</w:t>
      </w:r>
      <w:r>
        <w:rPr>
          <w:rFonts w:ascii="Times New Roman" w:hAnsi="Times New Roman" w:cs="Times New Roman"/>
          <w:sz w:val="24"/>
          <w:szCs w:val="24"/>
        </w:rPr>
        <w:t xml:space="preserve"> </w:t>
      </w:r>
      <w:r w:rsidRPr="001538C0">
        <w:rPr>
          <w:rFonts w:ascii="Times New Roman" w:hAnsi="Times New Roman" w:cs="Times New Roman"/>
          <w:sz w:val="24"/>
          <w:szCs w:val="24"/>
        </w:rPr>
        <w:t>y procedimientos de participación. También incluye pautas que le permiten al estudiante interactuar con respeto y valoración del medio que le rodea.</w:t>
      </w:r>
    </w:p>
    <w:p w14:paraId="090161E9" w14:textId="77777777" w:rsidR="0025420C" w:rsidRDefault="008B6E15" w:rsidP="008B6E15">
      <w:pPr>
        <w:jc w:val="center"/>
        <w:rPr>
          <w:rFonts w:ascii="Times New Roman" w:hAnsi="Times New Roman" w:cs="Times New Roman"/>
          <w:b/>
          <w:bCs/>
        </w:rPr>
      </w:pPr>
      <w:r>
        <w:rPr>
          <w:rFonts w:ascii="Times New Roman" w:hAnsi="Times New Roman" w:cs="Times New Roman"/>
          <w:b/>
          <w:bCs/>
        </w:rPr>
        <w:br w:type="page"/>
      </w:r>
    </w:p>
    <w:tbl>
      <w:tblPr>
        <w:tblpPr w:leftFromText="141" w:rightFromText="141" w:vertAnchor="text" w:horzAnchor="margin" w:tblpY="1296"/>
        <w:tblW w:w="8784" w:type="dxa"/>
        <w:tblCellMar>
          <w:left w:w="70" w:type="dxa"/>
          <w:right w:w="70" w:type="dxa"/>
        </w:tblCellMar>
        <w:tblLook w:val="04A0" w:firstRow="1" w:lastRow="0" w:firstColumn="1" w:lastColumn="0" w:noHBand="0" w:noVBand="1"/>
      </w:tblPr>
      <w:tblGrid>
        <w:gridCol w:w="2405"/>
        <w:gridCol w:w="2126"/>
        <w:gridCol w:w="4253"/>
      </w:tblGrid>
      <w:tr w:rsidR="0025420C" w:rsidRPr="0025420C" w14:paraId="28A62FDB" w14:textId="77777777" w:rsidTr="0025420C">
        <w:trPr>
          <w:trHeight w:val="314"/>
        </w:trPr>
        <w:tc>
          <w:tcPr>
            <w:tcW w:w="2405"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515D6ED" w14:textId="087B8638" w:rsidR="0025420C" w:rsidRPr="0025420C" w:rsidRDefault="0025420C" w:rsidP="0025420C">
            <w:pPr>
              <w:spacing w:after="0" w:line="240" w:lineRule="auto"/>
              <w:jc w:val="center"/>
              <w:rPr>
                <w:rFonts w:ascii="Arial Narrow" w:eastAsia="Times New Roman" w:hAnsi="Arial Narrow" w:cs="Calibri"/>
                <w:b/>
                <w:bCs/>
                <w:color w:val="000000"/>
                <w:kern w:val="0"/>
                <w:sz w:val="32"/>
                <w:szCs w:val="32"/>
                <w:lang w:eastAsia="es-CO"/>
                <w14:ligatures w14:val="none"/>
              </w:rPr>
            </w:pPr>
            <w:r w:rsidRPr="0025420C">
              <w:rPr>
                <w:rFonts w:ascii="Arial Narrow" w:eastAsia="Times New Roman" w:hAnsi="Arial Narrow" w:cs="Calibri"/>
                <w:b/>
                <w:bCs/>
                <w:color w:val="000000"/>
                <w:kern w:val="0"/>
                <w:sz w:val="32"/>
                <w:szCs w:val="32"/>
                <w:lang w:eastAsia="es-CO"/>
                <w14:ligatures w14:val="none"/>
              </w:rPr>
              <w:lastRenderedPageBreak/>
              <w:t>Nivel</w:t>
            </w:r>
          </w:p>
        </w:tc>
        <w:tc>
          <w:tcPr>
            <w:tcW w:w="2126" w:type="dxa"/>
            <w:tcBorders>
              <w:top w:val="single" w:sz="4" w:space="0" w:color="auto"/>
              <w:left w:val="nil"/>
              <w:bottom w:val="single" w:sz="4" w:space="0" w:color="auto"/>
              <w:right w:val="single" w:sz="4" w:space="0" w:color="auto"/>
            </w:tcBorders>
            <w:shd w:val="clear" w:color="000000" w:fill="9BC2E6"/>
            <w:noWrap/>
            <w:vAlign w:val="center"/>
            <w:hideMark/>
          </w:tcPr>
          <w:p w14:paraId="01E30D2E" w14:textId="05D8BD35" w:rsidR="0025420C" w:rsidRPr="0025420C" w:rsidRDefault="0025420C" w:rsidP="0025420C">
            <w:pPr>
              <w:spacing w:after="0" w:line="240" w:lineRule="auto"/>
              <w:jc w:val="center"/>
              <w:rPr>
                <w:rFonts w:ascii="Arial Narrow" w:eastAsia="Times New Roman" w:hAnsi="Arial Narrow" w:cs="Calibri"/>
                <w:b/>
                <w:bCs/>
                <w:color w:val="000000"/>
                <w:kern w:val="0"/>
                <w:sz w:val="32"/>
                <w:szCs w:val="32"/>
                <w:lang w:eastAsia="es-CO"/>
                <w14:ligatures w14:val="none"/>
              </w:rPr>
            </w:pPr>
            <w:r w:rsidRPr="0025420C">
              <w:rPr>
                <w:rFonts w:ascii="Arial Narrow" w:eastAsia="Times New Roman" w:hAnsi="Arial Narrow" w:cs="Calibri"/>
                <w:b/>
                <w:bCs/>
                <w:color w:val="000000"/>
                <w:kern w:val="0"/>
                <w:sz w:val="32"/>
                <w:szCs w:val="32"/>
                <w:lang w:eastAsia="es-CO"/>
                <w14:ligatures w14:val="none"/>
              </w:rPr>
              <w:t>Grados</w:t>
            </w:r>
          </w:p>
        </w:tc>
        <w:tc>
          <w:tcPr>
            <w:tcW w:w="4253" w:type="dxa"/>
            <w:tcBorders>
              <w:top w:val="single" w:sz="4" w:space="0" w:color="auto"/>
              <w:left w:val="nil"/>
              <w:bottom w:val="single" w:sz="4" w:space="0" w:color="auto"/>
              <w:right w:val="single" w:sz="4" w:space="0" w:color="auto"/>
            </w:tcBorders>
            <w:shd w:val="clear" w:color="000000" w:fill="9BC2E6"/>
            <w:noWrap/>
            <w:vAlign w:val="center"/>
            <w:hideMark/>
          </w:tcPr>
          <w:p w14:paraId="7E7D5155" w14:textId="77777777" w:rsidR="0025420C" w:rsidRPr="0025420C" w:rsidRDefault="0025420C" w:rsidP="0025420C">
            <w:pPr>
              <w:spacing w:after="0" w:line="240" w:lineRule="auto"/>
              <w:jc w:val="center"/>
              <w:rPr>
                <w:rFonts w:ascii="Arial Narrow" w:eastAsia="Times New Roman" w:hAnsi="Arial Narrow" w:cs="Calibri"/>
                <w:b/>
                <w:bCs/>
                <w:color w:val="000000"/>
                <w:kern w:val="0"/>
                <w:sz w:val="32"/>
                <w:szCs w:val="32"/>
                <w:lang w:eastAsia="es-CO"/>
                <w14:ligatures w14:val="none"/>
              </w:rPr>
            </w:pPr>
            <w:r w:rsidRPr="0025420C">
              <w:rPr>
                <w:rFonts w:ascii="Arial Narrow" w:eastAsia="Times New Roman" w:hAnsi="Arial Narrow" w:cs="Calibri"/>
                <w:b/>
                <w:bCs/>
                <w:color w:val="000000"/>
                <w:kern w:val="0"/>
                <w:sz w:val="32"/>
                <w:szCs w:val="32"/>
                <w:lang w:eastAsia="es-CO"/>
                <w14:ligatures w14:val="none"/>
              </w:rPr>
              <w:t>Modelo</w:t>
            </w:r>
          </w:p>
        </w:tc>
      </w:tr>
      <w:tr w:rsidR="0025420C" w:rsidRPr="0025420C" w14:paraId="663C62B4" w14:textId="77777777" w:rsidTr="0025420C">
        <w:trPr>
          <w:trHeight w:val="314"/>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14:paraId="0A86A66D" w14:textId="1CB041ED"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 xml:space="preserve">Educación </w:t>
            </w:r>
            <w:r>
              <w:rPr>
                <w:rFonts w:ascii="Calibri" w:eastAsia="Times New Roman" w:hAnsi="Calibri" w:cs="Calibri"/>
                <w:color w:val="000000"/>
                <w:kern w:val="0"/>
                <w:lang w:eastAsia="es-CO"/>
                <w14:ligatures w14:val="none"/>
              </w:rPr>
              <w:t>Inicial</w:t>
            </w:r>
            <w:r w:rsidRPr="0025420C">
              <w:rPr>
                <w:rFonts w:ascii="Calibri" w:eastAsia="Times New Roman" w:hAnsi="Calibri" w:cs="Calibri"/>
                <w:color w:val="000000"/>
                <w:kern w:val="0"/>
                <w:lang w:eastAsia="es-CO"/>
                <w14:ligatures w14:val="none"/>
              </w:rPr>
              <w:t>:</w:t>
            </w:r>
          </w:p>
        </w:tc>
        <w:tc>
          <w:tcPr>
            <w:tcW w:w="2126" w:type="dxa"/>
            <w:tcBorders>
              <w:top w:val="nil"/>
              <w:left w:val="nil"/>
              <w:bottom w:val="single" w:sz="4" w:space="0" w:color="auto"/>
              <w:right w:val="single" w:sz="4" w:space="0" w:color="auto"/>
            </w:tcBorders>
            <w:shd w:val="clear" w:color="000000" w:fill="DDEBF7"/>
            <w:noWrap/>
            <w:vAlign w:val="center"/>
            <w:hideMark/>
          </w:tcPr>
          <w:p w14:paraId="6AAB4A1C" w14:textId="486026F2"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 xml:space="preserve">Grado de </w:t>
            </w:r>
            <w:r>
              <w:rPr>
                <w:rFonts w:ascii="Calibri" w:eastAsia="Times New Roman" w:hAnsi="Calibri" w:cs="Calibri"/>
                <w:color w:val="000000"/>
                <w:kern w:val="0"/>
                <w:lang w:eastAsia="es-CO"/>
                <w14:ligatures w14:val="none"/>
              </w:rPr>
              <w:t>Prejardín y Jardín</w:t>
            </w:r>
            <w:r w:rsidRPr="0025420C">
              <w:rPr>
                <w:rFonts w:ascii="Calibri" w:eastAsia="Times New Roman" w:hAnsi="Calibri" w:cs="Calibri"/>
                <w:color w:val="000000"/>
                <w:kern w:val="0"/>
                <w:lang w:eastAsia="es-CO"/>
                <w14:ligatures w14:val="none"/>
              </w:rPr>
              <w:t>.</w:t>
            </w:r>
          </w:p>
        </w:tc>
        <w:tc>
          <w:tcPr>
            <w:tcW w:w="4253" w:type="dxa"/>
            <w:tcBorders>
              <w:top w:val="nil"/>
              <w:left w:val="nil"/>
              <w:bottom w:val="single" w:sz="4" w:space="0" w:color="auto"/>
              <w:right w:val="single" w:sz="4" w:space="0" w:color="auto"/>
            </w:tcBorders>
            <w:shd w:val="clear" w:color="000000" w:fill="DDEBF7"/>
            <w:noWrap/>
            <w:vAlign w:val="center"/>
            <w:hideMark/>
          </w:tcPr>
          <w:p w14:paraId="4846FBF3" w14:textId="66DF49D5" w:rsidR="0025420C" w:rsidRPr="0025420C" w:rsidRDefault="0025420C" w:rsidP="0025420C">
            <w:pPr>
              <w:spacing w:after="0" w:line="240" w:lineRule="auto"/>
              <w:rPr>
                <w:rFonts w:ascii="Calibri" w:eastAsia="Times New Roman" w:hAnsi="Calibri" w:cs="Calibri"/>
                <w:color w:val="000000"/>
                <w:kern w:val="0"/>
                <w:lang w:eastAsia="es-CO"/>
                <w14:ligatures w14:val="none"/>
              </w:rPr>
            </w:pPr>
          </w:p>
        </w:tc>
      </w:tr>
      <w:tr w:rsidR="0025420C" w:rsidRPr="0025420C" w14:paraId="5F49BD2E" w14:textId="77777777" w:rsidTr="0025420C">
        <w:trPr>
          <w:trHeight w:val="314"/>
        </w:trPr>
        <w:tc>
          <w:tcPr>
            <w:tcW w:w="2405" w:type="dxa"/>
            <w:tcBorders>
              <w:top w:val="nil"/>
              <w:left w:val="single" w:sz="4" w:space="0" w:color="auto"/>
              <w:bottom w:val="single" w:sz="4" w:space="0" w:color="auto"/>
              <w:right w:val="single" w:sz="4" w:space="0" w:color="auto"/>
            </w:tcBorders>
            <w:shd w:val="clear" w:color="000000" w:fill="DDEBF7"/>
            <w:noWrap/>
            <w:vAlign w:val="center"/>
          </w:tcPr>
          <w:p w14:paraId="365ECDF5" w14:textId="5440B7F8"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Educación preescolar:</w:t>
            </w:r>
          </w:p>
        </w:tc>
        <w:tc>
          <w:tcPr>
            <w:tcW w:w="2126" w:type="dxa"/>
            <w:tcBorders>
              <w:top w:val="nil"/>
              <w:left w:val="nil"/>
              <w:bottom w:val="single" w:sz="4" w:space="0" w:color="auto"/>
              <w:right w:val="single" w:sz="4" w:space="0" w:color="auto"/>
            </w:tcBorders>
            <w:shd w:val="clear" w:color="000000" w:fill="DDEBF7"/>
            <w:noWrap/>
            <w:vAlign w:val="center"/>
          </w:tcPr>
          <w:p w14:paraId="6E0FFDB4" w14:textId="51DE891F"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Grado de transición.</w:t>
            </w:r>
          </w:p>
        </w:tc>
        <w:tc>
          <w:tcPr>
            <w:tcW w:w="4253" w:type="dxa"/>
            <w:tcBorders>
              <w:top w:val="nil"/>
              <w:left w:val="nil"/>
              <w:bottom w:val="single" w:sz="4" w:space="0" w:color="auto"/>
              <w:right w:val="single" w:sz="4" w:space="0" w:color="auto"/>
            </w:tcBorders>
            <w:shd w:val="clear" w:color="000000" w:fill="DDEBF7"/>
            <w:noWrap/>
            <w:vAlign w:val="center"/>
          </w:tcPr>
          <w:p w14:paraId="7684CA17"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p>
        </w:tc>
      </w:tr>
      <w:tr w:rsidR="0025420C" w:rsidRPr="0025420C" w14:paraId="01271E62" w14:textId="77777777" w:rsidTr="0025420C">
        <w:trPr>
          <w:trHeight w:val="314"/>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14:paraId="35A393E5"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Educación básica primaria</w:t>
            </w:r>
          </w:p>
        </w:tc>
        <w:tc>
          <w:tcPr>
            <w:tcW w:w="2126" w:type="dxa"/>
            <w:tcBorders>
              <w:top w:val="nil"/>
              <w:left w:val="nil"/>
              <w:bottom w:val="single" w:sz="4" w:space="0" w:color="auto"/>
              <w:right w:val="single" w:sz="4" w:space="0" w:color="auto"/>
            </w:tcBorders>
            <w:shd w:val="clear" w:color="000000" w:fill="DDEBF7"/>
            <w:noWrap/>
            <w:vAlign w:val="center"/>
            <w:hideMark/>
          </w:tcPr>
          <w:p w14:paraId="5F6D7F5F"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Grado primero a grado quinto.</w:t>
            </w:r>
          </w:p>
        </w:tc>
        <w:tc>
          <w:tcPr>
            <w:tcW w:w="4253" w:type="dxa"/>
            <w:tcBorders>
              <w:top w:val="nil"/>
              <w:left w:val="nil"/>
              <w:bottom w:val="single" w:sz="4" w:space="0" w:color="auto"/>
              <w:right w:val="single" w:sz="4" w:space="0" w:color="auto"/>
            </w:tcBorders>
            <w:shd w:val="clear" w:color="000000" w:fill="DDEBF7"/>
            <w:noWrap/>
            <w:vAlign w:val="center"/>
            <w:hideMark/>
          </w:tcPr>
          <w:p w14:paraId="06BC4EC9"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Escuela Nueva</w:t>
            </w:r>
          </w:p>
        </w:tc>
      </w:tr>
      <w:tr w:rsidR="0025420C" w:rsidRPr="0025420C" w14:paraId="0CDDB0C9" w14:textId="77777777" w:rsidTr="0025420C">
        <w:trPr>
          <w:trHeight w:val="314"/>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14:paraId="54C55344"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Educación básica secundaria</w:t>
            </w:r>
          </w:p>
        </w:tc>
        <w:tc>
          <w:tcPr>
            <w:tcW w:w="2126" w:type="dxa"/>
            <w:tcBorders>
              <w:top w:val="nil"/>
              <w:left w:val="nil"/>
              <w:bottom w:val="single" w:sz="4" w:space="0" w:color="auto"/>
              <w:right w:val="single" w:sz="4" w:space="0" w:color="auto"/>
            </w:tcBorders>
            <w:shd w:val="clear" w:color="000000" w:fill="DDEBF7"/>
            <w:noWrap/>
            <w:vAlign w:val="center"/>
            <w:hideMark/>
          </w:tcPr>
          <w:p w14:paraId="3118445A"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Grado sexto a grado noveno.</w:t>
            </w:r>
          </w:p>
        </w:tc>
        <w:tc>
          <w:tcPr>
            <w:tcW w:w="4253" w:type="dxa"/>
            <w:tcBorders>
              <w:top w:val="nil"/>
              <w:left w:val="nil"/>
              <w:bottom w:val="single" w:sz="4" w:space="0" w:color="auto"/>
              <w:right w:val="single" w:sz="4" w:space="0" w:color="auto"/>
            </w:tcBorders>
            <w:shd w:val="clear" w:color="000000" w:fill="DDEBF7"/>
            <w:noWrap/>
            <w:vAlign w:val="center"/>
            <w:hideMark/>
          </w:tcPr>
          <w:p w14:paraId="0B02FE2D" w14:textId="32D58CA3"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Post</w:t>
            </w:r>
            <w:r>
              <w:rPr>
                <w:rFonts w:ascii="Calibri" w:eastAsia="Times New Roman" w:hAnsi="Calibri" w:cs="Calibri"/>
                <w:color w:val="000000"/>
                <w:kern w:val="0"/>
                <w:lang w:eastAsia="es-CO"/>
                <w14:ligatures w14:val="none"/>
              </w:rPr>
              <w:t xml:space="preserve"> </w:t>
            </w:r>
            <w:r w:rsidRPr="0025420C">
              <w:rPr>
                <w:rFonts w:ascii="Calibri" w:eastAsia="Times New Roman" w:hAnsi="Calibri" w:cs="Calibri"/>
                <w:color w:val="000000"/>
                <w:kern w:val="0"/>
                <w:lang w:eastAsia="es-CO"/>
                <w14:ligatures w14:val="none"/>
              </w:rPr>
              <w:t>primaria Rural</w:t>
            </w:r>
          </w:p>
        </w:tc>
      </w:tr>
      <w:tr w:rsidR="0025420C" w:rsidRPr="0025420C" w14:paraId="131E3247" w14:textId="77777777" w:rsidTr="0025420C">
        <w:trPr>
          <w:trHeight w:val="314"/>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14:paraId="2FD3B77B"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Educación media técnica</w:t>
            </w:r>
          </w:p>
        </w:tc>
        <w:tc>
          <w:tcPr>
            <w:tcW w:w="2126" w:type="dxa"/>
            <w:tcBorders>
              <w:top w:val="nil"/>
              <w:left w:val="nil"/>
              <w:bottom w:val="single" w:sz="4" w:space="0" w:color="auto"/>
              <w:right w:val="single" w:sz="4" w:space="0" w:color="auto"/>
            </w:tcBorders>
            <w:shd w:val="clear" w:color="000000" w:fill="DDEBF7"/>
            <w:noWrap/>
            <w:vAlign w:val="center"/>
            <w:hideMark/>
          </w:tcPr>
          <w:p w14:paraId="6832C6D1" w14:textId="77777777" w:rsidR="0025420C" w:rsidRPr="0025420C" w:rsidRDefault="0025420C" w:rsidP="0025420C">
            <w:pPr>
              <w:spacing w:after="0" w:line="240" w:lineRule="auto"/>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Grado décimo y grado undécimo.</w:t>
            </w:r>
          </w:p>
        </w:tc>
        <w:tc>
          <w:tcPr>
            <w:tcW w:w="4253" w:type="dxa"/>
            <w:tcBorders>
              <w:top w:val="nil"/>
              <w:left w:val="nil"/>
              <w:bottom w:val="single" w:sz="4" w:space="0" w:color="auto"/>
              <w:right w:val="single" w:sz="4" w:space="0" w:color="auto"/>
            </w:tcBorders>
            <w:shd w:val="clear" w:color="000000" w:fill="DDEBF7"/>
            <w:noWrap/>
            <w:vAlign w:val="center"/>
            <w:hideMark/>
          </w:tcPr>
          <w:p w14:paraId="7F0237A8" w14:textId="791FC8C8" w:rsidR="0025420C" w:rsidRPr="0025420C" w:rsidRDefault="00422A5A" w:rsidP="0025420C">
            <w:pPr>
              <w:spacing w:after="0" w:line="240" w:lineRule="auto"/>
              <w:rPr>
                <w:rFonts w:ascii="Calibri" w:eastAsia="Times New Roman" w:hAnsi="Calibri" w:cs="Calibri"/>
                <w:color w:val="000000"/>
                <w:kern w:val="0"/>
                <w:lang w:eastAsia="es-CO"/>
                <w14:ligatures w14:val="none"/>
              </w:rPr>
            </w:pPr>
            <w:r>
              <w:rPr>
                <w:rFonts w:ascii="Calibri" w:eastAsia="Times New Roman" w:hAnsi="Calibri" w:cs="Calibri"/>
                <w:color w:val="000000"/>
                <w:kern w:val="0"/>
                <w:lang w:eastAsia="es-CO"/>
                <w14:ligatures w14:val="none"/>
              </w:rPr>
              <w:t xml:space="preserve">EMER (Educación Media Rural); </w:t>
            </w:r>
            <w:r w:rsidR="0025420C" w:rsidRPr="0025420C">
              <w:rPr>
                <w:rFonts w:ascii="Calibri" w:eastAsia="Times New Roman" w:hAnsi="Calibri" w:cs="Calibri"/>
                <w:color w:val="000000"/>
                <w:kern w:val="0"/>
                <w:lang w:eastAsia="es-CO"/>
                <w14:ligatures w14:val="none"/>
              </w:rPr>
              <w:t>Media Técnica en Producción Agropecuaria en Articulación con el SENA</w:t>
            </w:r>
          </w:p>
        </w:tc>
      </w:tr>
    </w:tbl>
    <w:p w14:paraId="192A7462" w14:textId="361CC6BF" w:rsidR="008B6E15" w:rsidRPr="0025420C" w:rsidRDefault="008B6E15" w:rsidP="0025420C">
      <w:pPr>
        <w:pStyle w:val="Ttulo1"/>
        <w:spacing w:after="240"/>
        <w:jc w:val="center"/>
        <w:rPr>
          <w:rFonts w:ascii="Times New Roman" w:hAnsi="Times New Roman" w:cs="Times New Roman"/>
          <w:b/>
          <w:bCs/>
          <w:color w:val="auto"/>
          <w:sz w:val="28"/>
          <w:szCs w:val="28"/>
        </w:rPr>
      </w:pPr>
      <w:bookmarkStart w:id="51" w:name="_Toc161519583"/>
      <w:r w:rsidRPr="0025420C">
        <w:rPr>
          <w:rFonts w:ascii="Times New Roman" w:hAnsi="Times New Roman" w:cs="Times New Roman"/>
          <w:b/>
          <w:bCs/>
          <w:color w:val="auto"/>
          <w:sz w:val="28"/>
          <w:szCs w:val="28"/>
        </w:rPr>
        <w:t>OFERTA EDUCATIVA INSTITUCIÓN EDUCATUVA RURAL LUIS EDUARDO PÉREZ</w:t>
      </w:r>
      <w:bookmarkEnd w:id="51"/>
    </w:p>
    <w:p w14:paraId="2BE7D4CE" w14:textId="77777777" w:rsidR="0025420C" w:rsidRDefault="0025420C" w:rsidP="008B6E15">
      <w:pPr>
        <w:jc w:val="center"/>
        <w:rPr>
          <w:rFonts w:ascii="Times New Roman" w:hAnsi="Times New Roman" w:cs="Times New Roman"/>
          <w:b/>
          <w:bCs/>
        </w:rPr>
      </w:pPr>
    </w:p>
    <w:p w14:paraId="1DDB6C0A" w14:textId="77777777" w:rsidR="0025420C" w:rsidRDefault="0025420C" w:rsidP="008B6E15">
      <w:pPr>
        <w:jc w:val="center"/>
        <w:rPr>
          <w:rFonts w:ascii="Times New Roman" w:hAnsi="Times New Roman" w:cs="Times New Roman"/>
          <w:b/>
          <w:bCs/>
        </w:rPr>
      </w:pPr>
    </w:p>
    <w:tbl>
      <w:tblPr>
        <w:tblW w:w="8600" w:type="dxa"/>
        <w:jc w:val="center"/>
        <w:tblCellMar>
          <w:left w:w="70" w:type="dxa"/>
          <w:right w:w="70" w:type="dxa"/>
        </w:tblCellMar>
        <w:tblLook w:val="04A0" w:firstRow="1" w:lastRow="0" w:firstColumn="1" w:lastColumn="0" w:noHBand="0" w:noVBand="1"/>
      </w:tblPr>
      <w:tblGrid>
        <w:gridCol w:w="1650"/>
        <w:gridCol w:w="1513"/>
        <w:gridCol w:w="3405"/>
        <w:gridCol w:w="2032"/>
      </w:tblGrid>
      <w:tr w:rsidR="0025420C" w:rsidRPr="0025420C" w14:paraId="4A8038F1" w14:textId="77777777" w:rsidTr="0025420C">
        <w:trPr>
          <w:trHeight w:val="370"/>
          <w:jc w:val="center"/>
        </w:trPr>
        <w:tc>
          <w:tcPr>
            <w:tcW w:w="8600" w:type="dxa"/>
            <w:gridSpan w:val="4"/>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3617CF80"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Criterios de ingreso, Edad Escolar</w:t>
            </w:r>
          </w:p>
        </w:tc>
      </w:tr>
      <w:tr w:rsidR="0025420C" w:rsidRPr="0025420C" w14:paraId="0C3555D0" w14:textId="77777777" w:rsidTr="0025420C">
        <w:trPr>
          <w:trHeight w:val="820"/>
          <w:jc w:val="center"/>
        </w:trPr>
        <w:tc>
          <w:tcPr>
            <w:tcW w:w="1650" w:type="dxa"/>
            <w:tcBorders>
              <w:top w:val="nil"/>
              <w:left w:val="single" w:sz="4" w:space="0" w:color="auto"/>
              <w:bottom w:val="single" w:sz="4" w:space="0" w:color="auto"/>
              <w:right w:val="single" w:sz="4" w:space="0" w:color="auto"/>
            </w:tcBorders>
            <w:shd w:val="clear" w:color="000000" w:fill="C6E0B4"/>
            <w:noWrap/>
            <w:vAlign w:val="bottom"/>
            <w:hideMark/>
          </w:tcPr>
          <w:p w14:paraId="34154E6B"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Prejardín</w:t>
            </w:r>
          </w:p>
        </w:tc>
        <w:tc>
          <w:tcPr>
            <w:tcW w:w="6950" w:type="dxa"/>
            <w:gridSpan w:val="3"/>
            <w:tcBorders>
              <w:top w:val="single" w:sz="4" w:space="0" w:color="auto"/>
              <w:left w:val="nil"/>
              <w:bottom w:val="single" w:sz="4" w:space="0" w:color="auto"/>
              <w:right w:val="single" w:sz="4" w:space="0" w:color="000000"/>
            </w:tcBorders>
            <w:shd w:val="clear" w:color="000000" w:fill="C6E0B4"/>
            <w:vAlign w:val="bottom"/>
            <w:hideMark/>
          </w:tcPr>
          <w:p w14:paraId="306E22AF"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Niños, niñas de 3 años con estrategias escolarizadas y no escolarizadas.</w:t>
            </w:r>
          </w:p>
        </w:tc>
      </w:tr>
      <w:tr w:rsidR="0025420C" w:rsidRPr="0025420C" w14:paraId="682A7EF2" w14:textId="77777777" w:rsidTr="0025420C">
        <w:trPr>
          <w:trHeight w:val="820"/>
          <w:jc w:val="center"/>
        </w:trPr>
        <w:tc>
          <w:tcPr>
            <w:tcW w:w="1650" w:type="dxa"/>
            <w:tcBorders>
              <w:top w:val="nil"/>
              <w:left w:val="single" w:sz="4" w:space="0" w:color="auto"/>
              <w:bottom w:val="single" w:sz="4" w:space="0" w:color="auto"/>
              <w:right w:val="single" w:sz="4" w:space="0" w:color="auto"/>
            </w:tcBorders>
            <w:shd w:val="clear" w:color="000000" w:fill="C6E0B4"/>
            <w:noWrap/>
            <w:vAlign w:val="bottom"/>
            <w:hideMark/>
          </w:tcPr>
          <w:p w14:paraId="7529D5EA"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 xml:space="preserve">Jardín </w:t>
            </w:r>
          </w:p>
        </w:tc>
        <w:tc>
          <w:tcPr>
            <w:tcW w:w="6950" w:type="dxa"/>
            <w:gridSpan w:val="3"/>
            <w:tcBorders>
              <w:top w:val="single" w:sz="4" w:space="0" w:color="auto"/>
              <w:left w:val="nil"/>
              <w:bottom w:val="single" w:sz="4" w:space="0" w:color="auto"/>
              <w:right w:val="single" w:sz="4" w:space="0" w:color="000000"/>
            </w:tcBorders>
            <w:shd w:val="clear" w:color="000000" w:fill="C6E0B4"/>
            <w:vAlign w:val="bottom"/>
            <w:hideMark/>
          </w:tcPr>
          <w:p w14:paraId="61006B8A"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Niños, niñas de 4 años con estrategias escolarizadas y no escolarizadas.</w:t>
            </w:r>
          </w:p>
        </w:tc>
      </w:tr>
      <w:tr w:rsidR="0025420C" w:rsidRPr="0025420C" w14:paraId="2A13075A" w14:textId="77777777" w:rsidTr="0025420C">
        <w:trPr>
          <w:trHeight w:val="800"/>
          <w:jc w:val="center"/>
        </w:trPr>
        <w:tc>
          <w:tcPr>
            <w:tcW w:w="1650" w:type="dxa"/>
            <w:tcBorders>
              <w:top w:val="nil"/>
              <w:left w:val="single" w:sz="4" w:space="0" w:color="auto"/>
              <w:bottom w:val="single" w:sz="4" w:space="0" w:color="auto"/>
              <w:right w:val="single" w:sz="4" w:space="0" w:color="auto"/>
            </w:tcBorders>
            <w:shd w:val="clear" w:color="000000" w:fill="C6E0B4"/>
            <w:noWrap/>
            <w:vAlign w:val="center"/>
            <w:hideMark/>
          </w:tcPr>
          <w:p w14:paraId="415506BF" w14:textId="77777777" w:rsidR="0025420C" w:rsidRPr="0025420C" w:rsidRDefault="0025420C" w:rsidP="0025420C">
            <w:pPr>
              <w:spacing w:after="0" w:line="240" w:lineRule="auto"/>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Preescolar</w:t>
            </w:r>
          </w:p>
        </w:tc>
        <w:tc>
          <w:tcPr>
            <w:tcW w:w="6950" w:type="dxa"/>
            <w:gridSpan w:val="3"/>
            <w:tcBorders>
              <w:top w:val="single" w:sz="4" w:space="0" w:color="auto"/>
              <w:left w:val="nil"/>
              <w:bottom w:val="single" w:sz="4" w:space="0" w:color="auto"/>
              <w:right w:val="single" w:sz="4" w:space="0" w:color="auto"/>
            </w:tcBorders>
            <w:shd w:val="clear" w:color="000000" w:fill="C6E0B4"/>
            <w:vAlign w:val="bottom"/>
            <w:hideMark/>
          </w:tcPr>
          <w:p w14:paraId="75F09863"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Niños, niñas de 5 años con estrategias escolarizadas y no escolarizadas.</w:t>
            </w:r>
          </w:p>
        </w:tc>
      </w:tr>
      <w:tr w:rsidR="0025420C" w:rsidRPr="0025420C" w14:paraId="1F47DE54"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000000" w:fill="C6E0B4"/>
            <w:noWrap/>
            <w:vAlign w:val="center"/>
            <w:hideMark/>
          </w:tcPr>
          <w:p w14:paraId="370DC510"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Grado</w:t>
            </w:r>
          </w:p>
        </w:tc>
        <w:tc>
          <w:tcPr>
            <w:tcW w:w="1513" w:type="dxa"/>
            <w:tcBorders>
              <w:top w:val="nil"/>
              <w:left w:val="nil"/>
              <w:bottom w:val="single" w:sz="4" w:space="0" w:color="auto"/>
              <w:right w:val="single" w:sz="4" w:space="0" w:color="auto"/>
            </w:tcBorders>
            <w:shd w:val="clear" w:color="000000" w:fill="C6E0B4"/>
            <w:noWrap/>
            <w:vAlign w:val="center"/>
            <w:hideMark/>
          </w:tcPr>
          <w:p w14:paraId="264DC796"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Ideal</w:t>
            </w:r>
          </w:p>
        </w:tc>
        <w:tc>
          <w:tcPr>
            <w:tcW w:w="3405" w:type="dxa"/>
            <w:tcBorders>
              <w:top w:val="nil"/>
              <w:left w:val="nil"/>
              <w:bottom w:val="single" w:sz="4" w:space="0" w:color="auto"/>
              <w:right w:val="single" w:sz="4" w:space="0" w:color="auto"/>
            </w:tcBorders>
            <w:shd w:val="clear" w:color="000000" w:fill="C6E0B4"/>
            <w:noWrap/>
            <w:vAlign w:val="center"/>
            <w:hideMark/>
          </w:tcPr>
          <w:p w14:paraId="10EE97FE" w14:textId="41583EE1"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máxima Permitida</w:t>
            </w:r>
          </w:p>
        </w:tc>
        <w:tc>
          <w:tcPr>
            <w:tcW w:w="2032" w:type="dxa"/>
            <w:tcBorders>
              <w:top w:val="nil"/>
              <w:left w:val="nil"/>
              <w:bottom w:val="single" w:sz="4" w:space="0" w:color="auto"/>
              <w:right w:val="single" w:sz="4" w:space="0" w:color="auto"/>
            </w:tcBorders>
            <w:shd w:val="clear" w:color="000000" w:fill="C6E0B4"/>
            <w:noWrap/>
            <w:vAlign w:val="center"/>
            <w:hideMark/>
          </w:tcPr>
          <w:p w14:paraId="2C499E3A"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Sedes</w:t>
            </w:r>
          </w:p>
        </w:tc>
      </w:tr>
      <w:tr w:rsidR="0025420C" w:rsidRPr="0025420C" w14:paraId="6C2E47FD"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290C64" w14:textId="78334DAC"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0</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78CD23ED"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5</w:t>
            </w:r>
          </w:p>
        </w:tc>
        <w:tc>
          <w:tcPr>
            <w:tcW w:w="3405" w:type="dxa"/>
            <w:tcBorders>
              <w:top w:val="nil"/>
              <w:left w:val="nil"/>
              <w:bottom w:val="single" w:sz="4" w:space="0" w:color="auto"/>
              <w:right w:val="single" w:sz="4" w:space="0" w:color="auto"/>
            </w:tcBorders>
            <w:shd w:val="clear" w:color="auto" w:fill="auto"/>
            <w:noWrap/>
            <w:vAlign w:val="center"/>
            <w:hideMark/>
          </w:tcPr>
          <w:p w14:paraId="70E845DD"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7</w:t>
            </w:r>
          </w:p>
        </w:tc>
        <w:tc>
          <w:tcPr>
            <w:tcW w:w="2032" w:type="dxa"/>
            <w:tcBorders>
              <w:top w:val="nil"/>
              <w:left w:val="nil"/>
              <w:bottom w:val="single" w:sz="4" w:space="0" w:color="auto"/>
              <w:right w:val="single" w:sz="4" w:space="0" w:color="auto"/>
            </w:tcBorders>
            <w:shd w:val="clear" w:color="auto" w:fill="auto"/>
            <w:noWrap/>
            <w:vAlign w:val="center"/>
            <w:hideMark/>
          </w:tcPr>
          <w:p w14:paraId="19CD186A"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Todas</w:t>
            </w:r>
          </w:p>
        </w:tc>
      </w:tr>
      <w:tr w:rsidR="0025420C" w:rsidRPr="0025420C" w14:paraId="2EE2510B" w14:textId="77777777" w:rsidTr="0025420C">
        <w:trPr>
          <w:trHeight w:val="820"/>
          <w:jc w:val="center"/>
        </w:trPr>
        <w:tc>
          <w:tcPr>
            <w:tcW w:w="1650" w:type="dxa"/>
            <w:tcBorders>
              <w:top w:val="nil"/>
              <w:left w:val="single" w:sz="4" w:space="0" w:color="auto"/>
              <w:bottom w:val="single" w:sz="4" w:space="0" w:color="auto"/>
              <w:right w:val="single" w:sz="4" w:space="0" w:color="auto"/>
            </w:tcBorders>
            <w:shd w:val="clear" w:color="000000" w:fill="C6E0B4"/>
            <w:vAlign w:val="center"/>
            <w:hideMark/>
          </w:tcPr>
          <w:p w14:paraId="468C9891"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Básica Primaria</w:t>
            </w:r>
          </w:p>
        </w:tc>
        <w:tc>
          <w:tcPr>
            <w:tcW w:w="6950" w:type="dxa"/>
            <w:gridSpan w:val="3"/>
            <w:tcBorders>
              <w:top w:val="single" w:sz="4" w:space="0" w:color="auto"/>
              <w:left w:val="nil"/>
              <w:bottom w:val="single" w:sz="4" w:space="0" w:color="auto"/>
              <w:right w:val="single" w:sz="4" w:space="0" w:color="auto"/>
            </w:tcBorders>
            <w:shd w:val="clear" w:color="000000" w:fill="C6E0B4"/>
            <w:vAlign w:val="center"/>
            <w:hideMark/>
          </w:tcPr>
          <w:p w14:paraId="1AC5BCA2"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Escuela Nueva: Niños niñas entre 7 y 12 años de edad; ofrece los cinco grados de la básica primaria en aulas multigrado.</w:t>
            </w:r>
          </w:p>
        </w:tc>
      </w:tr>
      <w:tr w:rsidR="0025420C" w:rsidRPr="0025420C" w14:paraId="02B42065"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000000" w:fill="C6E0B4"/>
            <w:noWrap/>
            <w:vAlign w:val="center"/>
            <w:hideMark/>
          </w:tcPr>
          <w:p w14:paraId="3B4BE3B2"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Grado</w:t>
            </w:r>
          </w:p>
        </w:tc>
        <w:tc>
          <w:tcPr>
            <w:tcW w:w="1513" w:type="dxa"/>
            <w:tcBorders>
              <w:top w:val="nil"/>
              <w:left w:val="nil"/>
              <w:bottom w:val="single" w:sz="4" w:space="0" w:color="auto"/>
              <w:right w:val="single" w:sz="4" w:space="0" w:color="auto"/>
            </w:tcBorders>
            <w:shd w:val="clear" w:color="000000" w:fill="C6E0B4"/>
            <w:noWrap/>
            <w:vAlign w:val="center"/>
            <w:hideMark/>
          </w:tcPr>
          <w:p w14:paraId="696AEF31"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Ideal</w:t>
            </w:r>
          </w:p>
        </w:tc>
        <w:tc>
          <w:tcPr>
            <w:tcW w:w="3405" w:type="dxa"/>
            <w:tcBorders>
              <w:top w:val="nil"/>
              <w:left w:val="nil"/>
              <w:bottom w:val="single" w:sz="4" w:space="0" w:color="auto"/>
              <w:right w:val="single" w:sz="4" w:space="0" w:color="auto"/>
            </w:tcBorders>
            <w:shd w:val="clear" w:color="000000" w:fill="C6E0B4"/>
            <w:noWrap/>
            <w:vAlign w:val="center"/>
            <w:hideMark/>
          </w:tcPr>
          <w:p w14:paraId="4667083C" w14:textId="527FDDAB"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máxima Permitida</w:t>
            </w:r>
          </w:p>
        </w:tc>
        <w:tc>
          <w:tcPr>
            <w:tcW w:w="2032" w:type="dxa"/>
            <w:tcBorders>
              <w:top w:val="nil"/>
              <w:left w:val="nil"/>
              <w:bottom w:val="single" w:sz="4" w:space="0" w:color="auto"/>
              <w:right w:val="single" w:sz="4" w:space="0" w:color="auto"/>
            </w:tcBorders>
            <w:shd w:val="clear" w:color="000000" w:fill="C6E0B4"/>
            <w:noWrap/>
            <w:vAlign w:val="center"/>
            <w:hideMark/>
          </w:tcPr>
          <w:p w14:paraId="79B3D30A"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Sedes</w:t>
            </w:r>
          </w:p>
        </w:tc>
      </w:tr>
      <w:tr w:rsidR="0025420C" w:rsidRPr="0025420C" w14:paraId="58D46B0B"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34B7C9C" w14:textId="6337B160"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11F8562D"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6</w:t>
            </w:r>
          </w:p>
        </w:tc>
        <w:tc>
          <w:tcPr>
            <w:tcW w:w="3405" w:type="dxa"/>
            <w:tcBorders>
              <w:top w:val="nil"/>
              <w:left w:val="nil"/>
              <w:bottom w:val="single" w:sz="4" w:space="0" w:color="auto"/>
              <w:right w:val="single" w:sz="4" w:space="0" w:color="auto"/>
            </w:tcBorders>
            <w:shd w:val="clear" w:color="auto" w:fill="auto"/>
            <w:noWrap/>
            <w:vAlign w:val="center"/>
            <w:hideMark/>
          </w:tcPr>
          <w:p w14:paraId="7F0EBD3B"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8</w:t>
            </w:r>
          </w:p>
        </w:tc>
        <w:tc>
          <w:tcPr>
            <w:tcW w:w="2032" w:type="dxa"/>
            <w:tcBorders>
              <w:top w:val="nil"/>
              <w:left w:val="nil"/>
              <w:bottom w:val="single" w:sz="4" w:space="0" w:color="auto"/>
              <w:right w:val="single" w:sz="4" w:space="0" w:color="auto"/>
            </w:tcBorders>
            <w:shd w:val="clear" w:color="auto" w:fill="auto"/>
            <w:noWrap/>
            <w:vAlign w:val="center"/>
            <w:hideMark/>
          </w:tcPr>
          <w:p w14:paraId="737E8C2C"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Todas</w:t>
            </w:r>
          </w:p>
        </w:tc>
      </w:tr>
      <w:tr w:rsidR="0025420C" w:rsidRPr="0025420C" w14:paraId="4DE3C5C4"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81B76F6" w14:textId="6A9C8D4F"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2</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00AF9FC6"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7</w:t>
            </w:r>
          </w:p>
        </w:tc>
        <w:tc>
          <w:tcPr>
            <w:tcW w:w="3405" w:type="dxa"/>
            <w:tcBorders>
              <w:top w:val="nil"/>
              <w:left w:val="nil"/>
              <w:bottom w:val="single" w:sz="4" w:space="0" w:color="auto"/>
              <w:right w:val="single" w:sz="4" w:space="0" w:color="auto"/>
            </w:tcBorders>
            <w:shd w:val="clear" w:color="auto" w:fill="auto"/>
            <w:noWrap/>
            <w:vAlign w:val="center"/>
            <w:hideMark/>
          </w:tcPr>
          <w:p w14:paraId="6C9131B0"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9</w:t>
            </w:r>
          </w:p>
        </w:tc>
        <w:tc>
          <w:tcPr>
            <w:tcW w:w="2032" w:type="dxa"/>
            <w:tcBorders>
              <w:top w:val="nil"/>
              <w:left w:val="nil"/>
              <w:bottom w:val="single" w:sz="4" w:space="0" w:color="auto"/>
              <w:right w:val="single" w:sz="4" w:space="0" w:color="auto"/>
            </w:tcBorders>
            <w:shd w:val="clear" w:color="auto" w:fill="auto"/>
            <w:noWrap/>
            <w:vAlign w:val="center"/>
            <w:hideMark/>
          </w:tcPr>
          <w:p w14:paraId="192C2713"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Todas</w:t>
            </w:r>
          </w:p>
        </w:tc>
      </w:tr>
      <w:tr w:rsidR="0025420C" w:rsidRPr="0025420C" w14:paraId="457823EB"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626BD15" w14:textId="12E5FCF3"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3</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0730900C"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8</w:t>
            </w:r>
          </w:p>
        </w:tc>
        <w:tc>
          <w:tcPr>
            <w:tcW w:w="3405" w:type="dxa"/>
            <w:tcBorders>
              <w:top w:val="nil"/>
              <w:left w:val="nil"/>
              <w:bottom w:val="single" w:sz="4" w:space="0" w:color="auto"/>
              <w:right w:val="single" w:sz="4" w:space="0" w:color="auto"/>
            </w:tcBorders>
            <w:shd w:val="clear" w:color="auto" w:fill="auto"/>
            <w:noWrap/>
            <w:vAlign w:val="center"/>
            <w:hideMark/>
          </w:tcPr>
          <w:p w14:paraId="6D12BF6C"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10</w:t>
            </w:r>
          </w:p>
        </w:tc>
        <w:tc>
          <w:tcPr>
            <w:tcW w:w="2032" w:type="dxa"/>
            <w:tcBorders>
              <w:top w:val="nil"/>
              <w:left w:val="nil"/>
              <w:bottom w:val="single" w:sz="4" w:space="0" w:color="auto"/>
              <w:right w:val="single" w:sz="4" w:space="0" w:color="auto"/>
            </w:tcBorders>
            <w:shd w:val="clear" w:color="auto" w:fill="auto"/>
            <w:noWrap/>
            <w:vAlign w:val="center"/>
            <w:hideMark/>
          </w:tcPr>
          <w:p w14:paraId="034692BE"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Todas</w:t>
            </w:r>
          </w:p>
        </w:tc>
      </w:tr>
      <w:tr w:rsidR="0025420C" w:rsidRPr="0025420C" w14:paraId="5222A6D4"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D06BE40" w14:textId="1C25A350"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4</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76BD597D"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9</w:t>
            </w:r>
          </w:p>
        </w:tc>
        <w:tc>
          <w:tcPr>
            <w:tcW w:w="3405" w:type="dxa"/>
            <w:tcBorders>
              <w:top w:val="nil"/>
              <w:left w:val="nil"/>
              <w:bottom w:val="single" w:sz="4" w:space="0" w:color="auto"/>
              <w:right w:val="single" w:sz="4" w:space="0" w:color="auto"/>
            </w:tcBorders>
            <w:shd w:val="clear" w:color="auto" w:fill="auto"/>
            <w:noWrap/>
            <w:vAlign w:val="center"/>
            <w:hideMark/>
          </w:tcPr>
          <w:p w14:paraId="591F121C"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11</w:t>
            </w:r>
          </w:p>
        </w:tc>
        <w:tc>
          <w:tcPr>
            <w:tcW w:w="2032" w:type="dxa"/>
            <w:tcBorders>
              <w:top w:val="nil"/>
              <w:left w:val="nil"/>
              <w:bottom w:val="single" w:sz="4" w:space="0" w:color="auto"/>
              <w:right w:val="single" w:sz="4" w:space="0" w:color="auto"/>
            </w:tcBorders>
            <w:shd w:val="clear" w:color="auto" w:fill="auto"/>
            <w:noWrap/>
            <w:vAlign w:val="center"/>
            <w:hideMark/>
          </w:tcPr>
          <w:p w14:paraId="1806A633"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Todas</w:t>
            </w:r>
          </w:p>
        </w:tc>
      </w:tr>
      <w:tr w:rsidR="0025420C" w:rsidRPr="0025420C" w14:paraId="0B6B3FE8"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66E49E" w14:textId="6AF6EDE8"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5</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045D2D76"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10</w:t>
            </w:r>
          </w:p>
        </w:tc>
        <w:tc>
          <w:tcPr>
            <w:tcW w:w="3405" w:type="dxa"/>
            <w:tcBorders>
              <w:top w:val="nil"/>
              <w:left w:val="nil"/>
              <w:bottom w:val="single" w:sz="4" w:space="0" w:color="auto"/>
              <w:right w:val="single" w:sz="4" w:space="0" w:color="auto"/>
            </w:tcBorders>
            <w:shd w:val="clear" w:color="auto" w:fill="auto"/>
            <w:noWrap/>
            <w:vAlign w:val="center"/>
            <w:hideMark/>
          </w:tcPr>
          <w:p w14:paraId="05A5B3DB"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12</w:t>
            </w:r>
          </w:p>
        </w:tc>
        <w:tc>
          <w:tcPr>
            <w:tcW w:w="2032" w:type="dxa"/>
            <w:tcBorders>
              <w:top w:val="nil"/>
              <w:left w:val="nil"/>
              <w:bottom w:val="single" w:sz="4" w:space="0" w:color="auto"/>
              <w:right w:val="single" w:sz="4" w:space="0" w:color="auto"/>
            </w:tcBorders>
            <w:shd w:val="clear" w:color="auto" w:fill="auto"/>
            <w:noWrap/>
            <w:vAlign w:val="center"/>
            <w:hideMark/>
          </w:tcPr>
          <w:p w14:paraId="40F17D93"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Todas</w:t>
            </w:r>
          </w:p>
        </w:tc>
      </w:tr>
      <w:tr w:rsidR="0025420C" w:rsidRPr="0025420C" w14:paraId="333CE2D5" w14:textId="77777777" w:rsidTr="0025420C">
        <w:trPr>
          <w:trHeight w:val="820"/>
          <w:jc w:val="center"/>
        </w:trPr>
        <w:tc>
          <w:tcPr>
            <w:tcW w:w="1650" w:type="dxa"/>
            <w:tcBorders>
              <w:top w:val="nil"/>
              <w:left w:val="single" w:sz="4" w:space="0" w:color="auto"/>
              <w:bottom w:val="single" w:sz="4" w:space="0" w:color="auto"/>
              <w:right w:val="single" w:sz="4" w:space="0" w:color="auto"/>
            </w:tcBorders>
            <w:shd w:val="clear" w:color="000000" w:fill="C6E0B4"/>
            <w:vAlign w:val="center"/>
            <w:hideMark/>
          </w:tcPr>
          <w:p w14:paraId="2C7F500B"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lastRenderedPageBreak/>
              <w:t>Básica Secundaria</w:t>
            </w:r>
          </w:p>
        </w:tc>
        <w:tc>
          <w:tcPr>
            <w:tcW w:w="6950" w:type="dxa"/>
            <w:gridSpan w:val="3"/>
            <w:tcBorders>
              <w:top w:val="single" w:sz="4" w:space="0" w:color="auto"/>
              <w:left w:val="nil"/>
              <w:bottom w:val="single" w:sz="4" w:space="0" w:color="auto"/>
              <w:right w:val="single" w:sz="4" w:space="0" w:color="auto"/>
            </w:tcBorders>
            <w:shd w:val="clear" w:color="000000" w:fill="C6E0B4"/>
            <w:vAlign w:val="center"/>
            <w:hideMark/>
          </w:tcPr>
          <w:p w14:paraId="2B2E88A5" w14:textId="5366A85A"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Post</w:t>
            </w:r>
            <w:r w:rsidR="00422A5A">
              <w:rPr>
                <w:rFonts w:ascii="Calibri" w:eastAsia="Times New Roman" w:hAnsi="Calibri" w:cs="Calibri"/>
                <w:color w:val="000000"/>
                <w:kern w:val="0"/>
                <w:sz w:val="28"/>
                <w:szCs w:val="28"/>
                <w:lang w:eastAsia="es-CO"/>
                <w14:ligatures w14:val="none"/>
              </w:rPr>
              <w:t xml:space="preserve"> </w:t>
            </w:r>
            <w:r w:rsidRPr="0025420C">
              <w:rPr>
                <w:rFonts w:ascii="Calibri" w:eastAsia="Times New Roman" w:hAnsi="Calibri" w:cs="Calibri"/>
                <w:color w:val="000000"/>
                <w:kern w:val="0"/>
                <w:sz w:val="28"/>
                <w:szCs w:val="28"/>
                <w:lang w:eastAsia="es-CO"/>
                <w14:ligatures w14:val="none"/>
              </w:rPr>
              <w:t>primaria Rural: Niños niñas jóvenes entre 12 y 17 años con la educación básica secundaria</w:t>
            </w:r>
          </w:p>
        </w:tc>
      </w:tr>
      <w:tr w:rsidR="0025420C" w:rsidRPr="0025420C" w14:paraId="52A2E551"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000000" w:fill="C6E0B4"/>
            <w:noWrap/>
            <w:vAlign w:val="center"/>
            <w:hideMark/>
          </w:tcPr>
          <w:p w14:paraId="41D6C465"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Grado</w:t>
            </w:r>
          </w:p>
        </w:tc>
        <w:tc>
          <w:tcPr>
            <w:tcW w:w="1513" w:type="dxa"/>
            <w:tcBorders>
              <w:top w:val="nil"/>
              <w:left w:val="nil"/>
              <w:bottom w:val="single" w:sz="4" w:space="0" w:color="auto"/>
              <w:right w:val="single" w:sz="4" w:space="0" w:color="auto"/>
            </w:tcBorders>
            <w:shd w:val="clear" w:color="000000" w:fill="C6E0B4"/>
            <w:noWrap/>
            <w:vAlign w:val="center"/>
            <w:hideMark/>
          </w:tcPr>
          <w:p w14:paraId="67392750"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Ideal</w:t>
            </w:r>
          </w:p>
        </w:tc>
        <w:tc>
          <w:tcPr>
            <w:tcW w:w="3405" w:type="dxa"/>
            <w:tcBorders>
              <w:top w:val="nil"/>
              <w:left w:val="nil"/>
              <w:bottom w:val="single" w:sz="4" w:space="0" w:color="auto"/>
              <w:right w:val="single" w:sz="4" w:space="0" w:color="auto"/>
            </w:tcBorders>
            <w:shd w:val="clear" w:color="000000" w:fill="C6E0B4"/>
            <w:noWrap/>
            <w:vAlign w:val="center"/>
            <w:hideMark/>
          </w:tcPr>
          <w:p w14:paraId="16A612FD" w14:textId="301F1F1B"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máxima Permitida</w:t>
            </w:r>
          </w:p>
        </w:tc>
        <w:tc>
          <w:tcPr>
            <w:tcW w:w="2032" w:type="dxa"/>
            <w:tcBorders>
              <w:top w:val="nil"/>
              <w:left w:val="nil"/>
              <w:bottom w:val="single" w:sz="4" w:space="0" w:color="auto"/>
              <w:right w:val="single" w:sz="4" w:space="0" w:color="auto"/>
            </w:tcBorders>
            <w:shd w:val="clear" w:color="000000" w:fill="C6E0B4"/>
            <w:noWrap/>
            <w:vAlign w:val="center"/>
            <w:hideMark/>
          </w:tcPr>
          <w:p w14:paraId="7C332F1A"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Sedes</w:t>
            </w:r>
          </w:p>
        </w:tc>
      </w:tr>
      <w:tr w:rsidR="0025420C" w:rsidRPr="0025420C" w14:paraId="433B7831"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E442B6B" w14:textId="1E11BFD0"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6</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28427D4B"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11</w:t>
            </w:r>
          </w:p>
        </w:tc>
        <w:tc>
          <w:tcPr>
            <w:tcW w:w="3405" w:type="dxa"/>
            <w:tcBorders>
              <w:top w:val="nil"/>
              <w:left w:val="nil"/>
              <w:bottom w:val="single" w:sz="4" w:space="0" w:color="auto"/>
              <w:right w:val="single" w:sz="4" w:space="0" w:color="auto"/>
            </w:tcBorders>
            <w:shd w:val="clear" w:color="auto" w:fill="auto"/>
            <w:noWrap/>
            <w:vAlign w:val="center"/>
            <w:hideMark/>
          </w:tcPr>
          <w:p w14:paraId="19CD5C6C"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13</w:t>
            </w:r>
          </w:p>
        </w:tc>
        <w:tc>
          <w:tcPr>
            <w:tcW w:w="2032" w:type="dxa"/>
            <w:tcBorders>
              <w:top w:val="nil"/>
              <w:left w:val="nil"/>
              <w:bottom w:val="single" w:sz="4" w:space="0" w:color="auto"/>
              <w:right w:val="single" w:sz="4" w:space="0" w:color="auto"/>
            </w:tcBorders>
            <w:shd w:val="clear" w:color="auto" w:fill="auto"/>
            <w:noWrap/>
            <w:vAlign w:val="center"/>
            <w:hideMark/>
          </w:tcPr>
          <w:p w14:paraId="765F5B38"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 Principal</w:t>
            </w:r>
          </w:p>
        </w:tc>
      </w:tr>
      <w:tr w:rsidR="0025420C" w:rsidRPr="0025420C" w14:paraId="68CDC92E"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B7ECB96" w14:textId="29F86302"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7</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2A5526E4"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12</w:t>
            </w:r>
          </w:p>
        </w:tc>
        <w:tc>
          <w:tcPr>
            <w:tcW w:w="3405" w:type="dxa"/>
            <w:tcBorders>
              <w:top w:val="nil"/>
              <w:left w:val="nil"/>
              <w:bottom w:val="single" w:sz="4" w:space="0" w:color="auto"/>
              <w:right w:val="single" w:sz="4" w:space="0" w:color="auto"/>
            </w:tcBorders>
            <w:shd w:val="clear" w:color="auto" w:fill="auto"/>
            <w:noWrap/>
            <w:vAlign w:val="center"/>
            <w:hideMark/>
          </w:tcPr>
          <w:p w14:paraId="1FC1B3CD"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14</w:t>
            </w:r>
          </w:p>
        </w:tc>
        <w:tc>
          <w:tcPr>
            <w:tcW w:w="2032" w:type="dxa"/>
            <w:tcBorders>
              <w:top w:val="nil"/>
              <w:left w:val="nil"/>
              <w:bottom w:val="single" w:sz="4" w:space="0" w:color="auto"/>
              <w:right w:val="single" w:sz="4" w:space="0" w:color="auto"/>
            </w:tcBorders>
            <w:shd w:val="clear" w:color="auto" w:fill="auto"/>
            <w:noWrap/>
            <w:vAlign w:val="center"/>
            <w:hideMark/>
          </w:tcPr>
          <w:p w14:paraId="651B7113"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 Principal</w:t>
            </w:r>
          </w:p>
        </w:tc>
      </w:tr>
      <w:tr w:rsidR="0025420C" w:rsidRPr="0025420C" w14:paraId="301EEE1E"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9ABDD67" w14:textId="38FB126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8</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11597D48"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13</w:t>
            </w:r>
          </w:p>
        </w:tc>
        <w:tc>
          <w:tcPr>
            <w:tcW w:w="3405" w:type="dxa"/>
            <w:tcBorders>
              <w:top w:val="nil"/>
              <w:left w:val="nil"/>
              <w:bottom w:val="single" w:sz="4" w:space="0" w:color="auto"/>
              <w:right w:val="single" w:sz="4" w:space="0" w:color="auto"/>
            </w:tcBorders>
            <w:shd w:val="clear" w:color="auto" w:fill="auto"/>
            <w:noWrap/>
            <w:vAlign w:val="center"/>
            <w:hideMark/>
          </w:tcPr>
          <w:p w14:paraId="3127E3DC"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15</w:t>
            </w:r>
          </w:p>
        </w:tc>
        <w:tc>
          <w:tcPr>
            <w:tcW w:w="2032" w:type="dxa"/>
            <w:tcBorders>
              <w:top w:val="nil"/>
              <w:left w:val="nil"/>
              <w:bottom w:val="single" w:sz="4" w:space="0" w:color="auto"/>
              <w:right w:val="single" w:sz="4" w:space="0" w:color="auto"/>
            </w:tcBorders>
            <w:shd w:val="clear" w:color="auto" w:fill="auto"/>
            <w:noWrap/>
            <w:vAlign w:val="center"/>
            <w:hideMark/>
          </w:tcPr>
          <w:p w14:paraId="625D4B4F"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 Principal</w:t>
            </w:r>
          </w:p>
        </w:tc>
      </w:tr>
      <w:tr w:rsidR="0025420C" w:rsidRPr="0025420C" w14:paraId="1C1E188B"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DA1B543" w14:textId="12FDC89F"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9</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2FB3A64E"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14</w:t>
            </w:r>
          </w:p>
        </w:tc>
        <w:tc>
          <w:tcPr>
            <w:tcW w:w="3405" w:type="dxa"/>
            <w:tcBorders>
              <w:top w:val="nil"/>
              <w:left w:val="nil"/>
              <w:bottom w:val="single" w:sz="4" w:space="0" w:color="auto"/>
              <w:right w:val="single" w:sz="4" w:space="0" w:color="auto"/>
            </w:tcBorders>
            <w:shd w:val="clear" w:color="auto" w:fill="auto"/>
            <w:noWrap/>
            <w:vAlign w:val="center"/>
            <w:hideMark/>
          </w:tcPr>
          <w:p w14:paraId="19FFC572"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16</w:t>
            </w:r>
          </w:p>
        </w:tc>
        <w:tc>
          <w:tcPr>
            <w:tcW w:w="2032" w:type="dxa"/>
            <w:tcBorders>
              <w:top w:val="nil"/>
              <w:left w:val="nil"/>
              <w:bottom w:val="single" w:sz="4" w:space="0" w:color="auto"/>
              <w:right w:val="single" w:sz="4" w:space="0" w:color="auto"/>
            </w:tcBorders>
            <w:shd w:val="clear" w:color="auto" w:fill="auto"/>
            <w:noWrap/>
            <w:vAlign w:val="center"/>
            <w:hideMark/>
          </w:tcPr>
          <w:p w14:paraId="0446685B"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 Principal</w:t>
            </w:r>
          </w:p>
        </w:tc>
      </w:tr>
      <w:tr w:rsidR="0025420C" w:rsidRPr="0025420C" w14:paraId="79B0CC0D" w14:textId="77777777" w:rsidTr="0025420C">
        <w:trPr>
          <w:trHeight w:val="740"/>
          <w:jc w:val="center"/>
        </w:trPr>
        <w:tc>
          <w:tcPr>
            <w:tcW w:w="1650" w:type="dxa"/>
            <w:tcBorders>
              <w:top w:val="nil"/>
              <w:left w:val="single" w:sz="4" w:space="0" w:color="auto"/>
              <w:bottom w:val="single" w:sz="4" w:space="0" w:color="auto"/>
              <w:right w:val="single" w:sz="4" w:space="0" w:color="auto"/>
            </w:tcBorders>
            <w:shd w:val="clear" w:color="000000" w:fill="C6E0B4"/>
            <w:vAlign w:val="center"/>
            <w:hideMark/>
          </w:tcPr>
          <w:p w14:paraId="49A049CA" w14:textId="3A716306"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Educación Media</w:t>
            </w:r>
          </w:p>
        </w:tc>
        <w:tc>
          <w:tcPr>
            <w:tcW w:w="6950" w:type="dxa"/>
            <w:gridSpan w:val="3"/>
            <w:tcBorders>
              <w:top w:val="single" w:sz="4" w:space="0" w:color="auto"/>
              <w:left w:val="nil"/>
              <w:bottom w:val="single" w:sz="4" w:space="0" w:color="auto"/>
              <w:right w:val="single" w:sz="4" w:space="0" w:color="auto"/>
            </w:tcBorders>
            <w:shd w:val="clear" w:color="000000" w:fill="C6E0B4"/>
            <w:vAlign w:val="center"/>
            <w:hideMark/>
          </w:tcPr>
          <w:p w14:paraId="253B9430" w14:textId="1BFDA501"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 xml:space="preserve">Media Técnica en </w:t>
            </w:r>
            <w:r>
              <w:rPr>
                <w:rFonts w:ascii="Calibri" w:eastAsia="Times New Roman" w:hAnsi="Calibri" w:cs="Calibri"/>
                <w:color w:val="000000"/>
                <w:kern w:val="0"/>
                <w:sz w:val="28"/>
                <w:szCs w:val="28"/>
                <w:lang w:eastAsia="es-CO"/>
                <w14:ligatures w14:val="none"/>
              </w:rPr>
              <w:t>Producción Agropecuaria</w:t>
            </w:r>
            <w:r w:rsidRPr="0025420C">
              <w:rPr>
                <w:rFonts w:ascii="Calibri" w:eastAsia="Times New Roman" w:hAnsi="Calibri" w:cs="Calibri"/>
                <w:color w:val="000000"/>
                <w:kern w:val="0"/>
                <w:sz w:val="28"/>
                <w:szCs w:val="28"/>
                <w:lang w:eastAsia="es-CO"/>
                <w14:ligatures w14:val="none"/>
              </w:rPr>
              <w:t xml:space="preserve"> en articulación con el SENA: Atiende a Jóvenes entre los 15 y 18 años</w:t>
            </w:r>
          </w:p>
        </w:tc>
      </w:tr>
      <w:tr w:rsidR="0025420C" w:rsidRPr="0025420C" w14:paraId="21AAD0C8"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000000" w:fill="C6E0B4"/>
            <w:noWrap/>
            <w:vAlign w:val="center"/>
            <w:hideMark/>
          </w:tcPr>
          <w:p w14:paraId="0E910E07"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Grado</w:t>
            </w:r>
          </w:p>
        </w:tc>
        <w:tc>
          <w:tcPr>
            <w:tcW w:w="1513" w:type="dxa"/>
            <w:tcBorders>
              <w:top w:val="nil"/>
              <w:left w:val="nil"/>
              <w:bottom w:val="single" w:sz="4" w:space="0" w:color="auto"/>
              <w:right w:val="single" w:sz="4" w:space="0" w:color="auto"/>
            </w:tcBorders>
            <w:shd w:val="clear" w:color="000000" w:fill="C6E0B4"/>
            <w:noWrap/>
            <w:vAlign w:val="center"/>
            <w:hideMark/>
          </w:tcPr>
          <w:p w14:paraId="6DD3ED65"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Ideal</w:t>
            </w:r>
          </w:p>
        </w:tc>
        <w:tc>
          <w:tcPr>
            <w:tcW w:w="3405" w:type="dxa"/>
            <w:tcBorders>
              <w:top w:val="nil"/>
              <w:left w:val="nil"/>
              <w:bottom w:val="single" w:sz="4" w:space="0" w:color="auto"/>
              <w:right w:val="single" w:sz="4" w:space="0" w:color="auto"/>
            </w:tcBorders>
            <w:shd w:val="clear" w:color="000000" w:fill="C6E0B4"/>
            <w:noWrap/>
            <w:vAlign w:val="center"/>
            <w:hideMark/>
          </w:tcPr>
          <w:p w14:paraId="76472723" w14:textId="60E92783"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Edad máxima Permitida</w:t>
            </w:r>
          </w:p>
        </w:tc>
        <w:tc>
          <w:tcPr>
            <w:tcW w:w="2032" w:type="dxa"/>
            <w:tcBorders>
              <w:top w:val="nil"/>
              <w:left w:val="nil"/>
              <w:bottom w:val="single" w:sz="4" w:space="0" w:color="auto"/>
              <w:right w:val="single" w:sz="4" w:space="0" w:color="auto"/>
            </w:tcBorders>
            <w:shd w:val="clear" w:color="000000" w:fill="C6E0B4"/>
            <w:noWrap/>
            <w:vAlign w:val="center"/>
            <w:hideMark/>
          </w:tcPr>
          <w:p w14:paraId="22B555D7"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Sedes</w:t>
            </w:r>
          </w:p>
        </w:tc>
      </w:tr>
      <w:tr w:rsidR="0025420C" w:rsidRPr="0025420C" w14:paraId="2F5D69B5"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1183A8F" w14:textId="2D062F04"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10</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098B58BE"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15</w:t>
            </w:r>
          </w:p>
        </w:tc>
        <w:tc>
          <w:tcPr>
            <w:tcW w:w="3405" w:type="dxa"/>
            <w:tcBorders>
              <w:top w:val="nil"/>
              <w:left w:val="nil"/>
              <w:bottom w:val="single" w:sz="4" w:space="0" w:color="auto"/>
              <w:right w:val="single" w:sz="4" w:space="0" w:color="auto"/>
            </w:tcBorders>
            <w:shd w:val="clear" w:color="auto" w:fill="auto"/>
            <w:noWrap/>
            <w:vAlign w:val="center"/>
            <w:hideMark/>
          </w:tcPr>
          <w:p w14:paraId="41D82DDE"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17</w:t>
            </w:r>
          </w:p>
        </w:tc>
        <w:tc>
          <w:tcPr>
            <w:tcW w:w="2032" w:type="dxa"/>
            <w:tcBorders>
              <w:top w:val="nil"/>
              <w:left w:val="nil"/>
              <w:bottom w:val="single" w:sz="4" w:space="0" w:color="auto"/>
              <w:right w:val="single" w:sz="4" w:space="0" w:color="auto"/>
            </w:tcBorders>
            <w:shd w:val="clear" w:color="auto" w:fill="auto"/>
            <w:noWrap/>
            <w:vAlign w:val="center"/>
            <w:hideMark/>
          </w:tcPr>
          <w:p w14:paraId="1D646402"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 Principal</w:t>
            </w:r>
          </w:p>
        </w:tc>
      </w:tr>
      <w:tr w:rsidR="0025420C" w:rsidRPr="0025420C" w14:paraId="5A961B4B" w14:textId="77777777" w:rsidTr="0025420C">
        <w:trPr>
          <w:trHeight w:val="370"/>
          <w:jc w:val="center"/>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DAD1B73" w14:textId="61466938"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11</w:t>
            </w:r>
            <w:r>
              <w:rPr>
                <w:rFonts w:ascii="Calibri" w:eastAsia="Times New Roman" w:hAnsi="Calibri" w:cs="Calibri"/>
                <w:color w:val="000000"/>
                <w:kern w:val="0"/>
                <w:sz w:val="28"/>
                <w:szCs w:val="28"/>
                <w:lang w:eastAsia="es-CO"/>
                <w14:ligatures w14:val="none"/>
              </w:rPr>
              <w:t>°</w:t>
            </w:r>
          </w:p>
        </w:tc>
        <w:tc>
          <w:tcPr>
            <w:tcW w:w="1513" w:type="dxa"/>
            <w:tcBorders>
              <w:top w:val="nil"/>
              <w:left w:val="nil"/>
              <w:bottom w:val="single" w:sz="4" w:space="0" w:color="auto"/>
              <w:right w:val="single" w:sz="4" w:space="0" w:color="auto"/>
            </w:tcBorders>
            <w:shd w:val="clear" w:color="auto" w:fill="auto"/>
            <w:noWrap/>
            <w:vAlign w:val="center"/>
            <w:hideMark/>
          </w:tcPr>
          <w:p w14:paraId="6502C452"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16</w:t>
            </w:r>
          </w:p>
        </w:tc>
        <w:tc>
          <w:tcPr>
            <w:tcW w:w="3405" w:type="dxa"/>
            <w:tcBorders>
              <w:top w:val="nil"/>
              <w:left w:val="nil"/>
              <w:bottom w:val="single" w:sz="4" w:space="0" w:color="auto"/>
              <w:right w:val="single" w:sz="4" w:space="0" w:color="auto"/>
            </w:tcBorders>
            <w:shd w:val="clear" w:color="auto" w:fill="auto"/>
            <w:noWrap/>
            <w:vAlign w:val="center"/>
            <w:hideMark/>
          </w:tcPr>
          <w:p w14:paraId="36326AD0"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18</w:t>
            </w:r>
          </w:p>
        </w:tc>
        <w:tc>
          <w:tcPr>
            <w:tcW w:w="2032" w:type="dxa"/>
            <w:tcBorders>
              <w:top w:val="nil"/>
              <w:left w:val="nil"/>
              <w:bottom w:val="single" w:sz="4" w:space="0" w:color="auto"/>
              <w:right w:val="single" w:sz="4" w:space="0" w:color="auto"/>
            </w:tcBorders>
            <w:shd w:val="clear" w:color="auto" w:fill="auto"/>
            <w:noWrap/>
            <w:vAlign w:val="center"/>
            <w:hideMark/>
          </w:tcPr>
          <w:p w14:paraId="47386C0D" w14:textId="77777777" w:rsidR="0025420C" w:rsidRPr="0025420C" w:rsidRDefault="0025420C" w:rsidP="0025420C">
            <w:pPr>
              <w:spacing w:after="0" w:line="240" w:lineRule="auto"/>
              <w:jc w:val="center"/>
              <w:rPr>
                <w:rFonts w:ascii="Calibri" w:eastAsia="Times New Roman" w:hAnsi="Calibri" w:cs="Calibri"/>
                <w:color w:val="000000"/>
                <w:kern w:val="0"/>
                <w:sz w:val="28"/>
                <w:szCs w:val="28"/>
                <w:lang w:eastAsia="es-CO"/>
                <w14:ligatures w14:val="none"/>
              </w:rPr>
            </w:pPr>
            <w:r w:rsidRPr="0025420C">
              <w:rPr>
                <w:rFonts w:ascii="Calibri" w:eastAsia="Times New Roman" w:hAnsi="Calibri" w:cs="Calibri"/>
                <w:color w:val="000000"/>
                <w:kern w:val="0"/>
                <w:sz w:val="28"/>
                <w:szCs w:val="28"/>
                <w:lang w:eastAsia="es-CO"/>
                <w14:ligatures w14:val="none"/>
              </w:rPr>
              <w:t>Sede Principal</w:t>
            </w:r>
          </w:p>
        </w:tc>
      </w:tr>
      <w:tr w:rsidR="0025420C" w:rsidRPr="0025420C" w14:paraId="1E26FE9B" w14:textId="77777777" w:rsidTr="0025420C">
        <w:trPr>
          <w:trHeight w:val="290"/>
          <w:jc w:val="center"/>
        </w:trPr>
        <w:tc>
          <w:tcPr>
            <w:tcW w:w="8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1EDA7" w14:textId="77777777" w:rsidR="0025420C" w:rsidRPr="0025420C" w:rsidRDefault="0025420C" w:rsidP="0025420C">
            <w:pPr>
              <w:spacing w:after="0" w:line="240" w:lineRule="auto"/>
              <w:jc w:val="center"/>
              <w:rPr>
                <w:rFonts w:ascii="Calibri" w:eastAsia="Times New Roman" w:hAnsi="Calibri" w:cs="Calibri"/>
                <w:color w:val="000000"/>
                <w:kern w:val="0"/>
                <w:lang w:eastAsia="es-CO"/>
                <w14:ligatures w14:val="none"/>
              </w:rPr>
            </w:pPr>
            <w:r w:rsidRPr="0025420C">
              <w:rPr>
                <w:rFonts w:ascii="Calibri" w:eastAsia="Times New Roman" w:hAnsi="Calibri" w:cs="Calibri"/>
                <w:color w:val="000000"/>
                <w:kern w:val="0"/>
                <w:lang w:eastAsia="es-CO"/>
                <w14:ligatures w14:val="none"/>
              </w:rPr>
              <w:t>Decreto 1075 Articulo 2.3.3.1.3.2</w:t>
            </w:r>
          </w:p>
        </w:tc>
      </w:tr>
    </w:tbl>
    <w:p w14:paraId="68A67FEF" w14:textId="55F17A26" w:rsidR="008B6E15" w:rsidRDefault="008B6E15" w:rsidP="008B6E15">
      <w:pPr>
        <w:jc w:val="center"/>
        <w:rPr>
          <w:rFonts w:ascii="Times New Roman" w:hAnsi="Times New Roman" w:cs="Times New Roman"/>
          <w:b/>
          <w:bCs/>
        </w:rPr>
      </w:pPr>
      <w:r>
        <w:rPr>
          <w:rFonts w:ascii="Times New Roman" w:hAnsi="Times New Roman" w:cs="Times New Roman"/>
          <w:b/>
          <w:bCs/>
        </w:rPr>
        <w:br w:type="page"/>
      </w:r>
    </w:p>
    <w:p w14:paraId="105858B9" w14:textId="77777777" w:rsidR="008B6E15" w:rsidRDefault="008B6E15">
      <w:pPr>
        <w:rPr>
          <w:rFonts w:ascii="Times New Roman" w:eastAsiaTheme="majorEastAsia" w:hAnsi="Times New Roman" w:cs="Times New Roman"/>
          <w:b/>
          <w:bCs/>
          <w:sz w:val="26"/>
          <w:szCs w:val="26"/>
        </w:rPr>
      </w:pPr>
    </w:p>
    <w:bookmarkStart w:id="52" w:name="_Toc161519584"/>
    <w:p w14:paraId="3CF7F286" w14:textId="66766FA8" w:rsidR="001538C0" w:rsidRDefault="001538C0" w:rsidP="001538C0">
      <w:pPr>
        <w:pStyle w:val="Ttulo2"/>
        <w:spacing w:after="240"/>
        <w:jc w:val="center"/>
        <w:rPr>
          <w:rFonts w:ascii="Times New Roman" w:hAnsi="Times New Roman" w:cs="Times New Roman"/>
          <w:b/>
          <w:bCs/>
          <w:color w:val="auto"/>
        </w:rPr>
      </w:pPr>
      <w:r>
        <w:rPr>
          <w:noProof/>
          <w:sz w:val="48"/>
          <w:szCs w:val="48"/>
        </w:rPr>
        <mc:AlternateContent>
          <mc:Choice Requires="wpg">
            <w:drawing>
              <wp:anchor distT="0" distB="0" distL="114300" distR="114300" simplePos="0" relativeHeight="251661312" behindDoc="0" locked="0" layoutInCell="1" allowOverlap="1" wp14:anchorId="107CB963" wp14:editId="2BD82C67">
                <wp:simplePos x="0" y="0"/>
                <wp:positionH relativeFrom="margin">
                  <wp:align>left</wp:align>
                </wp:positionH>
                <wp:positionV relativeFrom="paragraph">
                  <wp:posOffset>293737</wp:posOffset>
                </wp:positionV>
                <wp:extent cx="5608613" cy="2902781"/>
                <wp:effectExtent l="0" t="0" r="0" b="0"/>
                <wp:wrapSquare wrapText="bothSides"/>
                <wp:docPr id="552214054" name="Grupo 1"/>
                <wp:cNvGraphicFramePr/>
                <a:graphic xmlns:a="http://schemas.openxmlformats.org/drawingml/2006/main">
                  <a:graphicData uri="http://schemas.microsoft.com/office/word/2010/wordprocessingGroup">
                    <wpg:wgp>
                      <wpg:cNvGrpSpPr/>
                      <wpg:grpSpPr>
                        <a:xfrm>
                          <a:off x="0" y="0"/>
                          <a:ext cx="5608613" cy="2902781"/>
                          <a:chOff x="0" y="0"/>
                          <a:chExt cx="5608613" cy="2902781"/>
                        </a:xfrm>
                      </wpg:grpSpPr>
                      <pic:pic xmlns:pic="http://schemas.openxmlformats.org/drawingml/2006/picture">
                        <pic:nvPicPr>
                          <pic:cNvPr id="129892619" name="Imagen 129892619" descr="Organigrama Institucional – IED RURAL MARIA AUXILIADORA ..."/>
                          <pic:cNvPicPr>
                            <a:picLocks noChangeAspect="1"/>
                          </pic:cNvPicPr>
                        </pic:nvPicPr>
                        <pic:blipFill rotWithShape="1">
                          <a:blip r:embed="rId11">
                            <a:extLst>
                              <a:ext uri="{28A0092B-C50C-407E-A947-70E740481C1C}">
                                <a14:useLocalDpi xmlns:a14="http://schemas.microsoft.com/office/drawing/2010/main" val="0"/>
                              </a:ext>
                            </a:extLst>
                          </a:blip>
                          <a:srcRect l="79689" t="36056" r="6074" b="53803"/>
                          <a:stretch/>
                        </pic:blipFill>
                        <pic:spPr bwMode="auto">
                          <a:xfrm>
                            <a:off x="4452425" y="1470074"/>
                            <a:ext cx="797560" cy="4152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39640271" name="Imagen 639640271" descr="Organigrama Institucional – IED RURAL MARIA AUXILIADORA ..."/>
                          <pic:cNvPicPr>
                            <a:picLocks noChangeAspect="1"/>
                          </pic:cNvPicPr>
                        </pic:nvPicPr>
                        <pic:blipFill rotWithShape="1">
                          <a:blip r:embed="rId11">
                            <a:extLst>
                              <a:ext uri="{28A0092B-C50C-407E-A947-70E740481C1C}">
                                <a14:useLocalDpi xmlns:a14="http://schemas.microsoft.com/office/drawing/2010/main" val="0"/>
                              </a:ext>
                            </a:extLst>
                          </a:blip>
                          <a:srcRect l="4073" b="62866"/>
                          <a:stretch/>
                        </pic:blipFill>
                        <pic:spPr bwMode="auto">
                          <a:xfrm>
                            <a:off x="225083" y="0"/>
                            <a:ext cx="5383530" cy="1524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79904557" name="Imagen 1179904557" descr="Organigrama Institucional – IED RURAL MARIA AUXILIADORA ..."/>
                          <pic:cNvPicPr>
                            <a:picLocks noChangeAspect="1"/>
                          </pic:cNvPicPr>
                        </pic:nvPicPr>
                        <pic:blipFill rotWithShape="1">
                          <a:blip r:embed="rId11">
                            <a:extLst>
                              <a:ext uri="{28A0092B-C50C-407E-A947-70E740481C1C}">
                                <a14:useLocalDpi xmlns:a14="http://schemas.microsoft.com/office/drawing/2010/main" val="0"/>
                              </a:ext>
                            </a:extLst>
                          </a:blip>
                          <a:srcRect t="36054" r="79555" b="36385"/>
                          <a:stretch/>
                        </pic:blipFill>
                        <pic:spPr bwMode="auto">
                          <a:xfrm>
                            <a:off x="0" y="1427871"/>
                            <a:ext cx="1146810" cy="11303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65605838" name="Imagen 1465605838" descr="Organigrama Institucional – IED RURAL MARIA AUXILIADORA ..."/>
                          <pic:cNvPicPr>
                            <a:picLocks noChangeAspect="1"/>
                          </pic:cNvPicPr>
                        </pic:nvPicPr>
                        <pic:blipFill rotWithShape="1">
                          <a:blip r:embed="rId11">
                            <a:extLst>
                              <a:ext uri="{28A0092B-C50C-407E-A947-70E740481C1C}">
                                <a14:useLocalDpi xmlns:a14="http://schemas.microsoft.com/office/drawing/2010/main" val="0"/>
                              </a:ext>
                            </a:extLst>
                          </a:blip>
                          <a:srcRect l="41638" t="65604" r="41842"/>
                          <a:stretch/>
                        </pic:blipFill>
                        <pic:spPr bwMode="auto">
                          <a:xfrm>
                            <a:off x="2321169" y="1491176"/>
                            <a:ext cx="927100" cy="14116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du="http://schemas.microsoft.com/office/word/2023/wordml/word16du" xmlns:oel="http://schemas.microsoft.com/office/2019/extlst">
            <w:pict>
              <v:group w14:anchorId="66F4F9FB" id="Grupo 1" o:spid="_x0000_s1026" style="position:absolute;margin-left:0;margin-top:23.15pt;width:441.6pt;height:228.55pt;z-index:251661312;mso-position-horizontal:left;mso-position-horizontal-relative:margin" coordsize="56086,29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">
                <v:shape id="Imagen 129892619" o:spid="_x0000_s1027" type="#_x0000_t75" alt="Organigrama Institucional – IED RURAL MARIA AUXILIADORA ..." style="position:absolute;left:44524;top:14700;width:7975;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">
                  <v:imagedata r:id="rId12" o:title="Organigrama Institucional – IED RURAL MARIA AUXILIADORA .." croptop="23630f" cropbottom="35260f" cropleft="52225f" cropright="3981f"/>
                </v:shape>
                <v:shape id="Imagen 639640271" o:spid="_x0000_s1028" type="#_x0000_t75" alt="Organigrama Institucional – IED RURAL MARIA AUXILIADORA ..." style="position:absolute;left:2250;width:53836;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">
                  <v:imagedata r:id="rId12" o:title="Organigrama Institucional – IED RURAL MARIA AUXILIADORA .." cropbottom="41200f" cropleft="2669f"/>
                </v:shape>
                <v:shape id="Imagen 1179904557" o:spid="_x0000_s1029" type="#_x0000_t75" alt="Organigrama Institucional – IED RURAL MARIA AUXILIADORA ..." style="position:absolute;top:14278;width:11468;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">
                  <v:imagedata r:id="rId12" o:title="Organigrama Institucional – IED RURAL MARIA AUXILIADORA .." croptop="23628f" cropbottom="23845f" cropright="52137f"/>
                </v:shape>
                <v:shape id="Imagen 1465605838" o:spid="_x0000_s1030" type="#_x0000_t75" alt="Organigrama Institucional – IED RURAL MARIA AUXILIADORA ..." style="position:absolute;left:23211;top:14911;width:9271;height:14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">
                  <v:imagedata r:id="rId12" o:title="Organigrama Institucional – IED RURAL MARIA AUXILIADORA .." croptop="42994f" cropleft="27288f" cropright="27422f"/>
                </v:shape>
                <w10:wrap type="square" anchorx="margin"/>
              </v:group>
            </w:pict>
          </mc:Fallback>
        </mc:AlternateContent>
      </w:r>
      <w:r w:rsidRPr="001538C0">
        <w:rPr>
          <w:rFonts w:ascii="Times New Roman" w:hAnsi="Times New Roman" w:cs="Times New Roman"/>
          <w:b/>
          <w:bCs/>
          <w:color w:val="auto"/>
        </w:rPr>
        <w:t>ORGANIGRAMA</w:t>
      </w:r>
      <w:bookmarkEnd w:id="52"/>
    </w:p>
    <w:p w14:paraId="7EDD187E" w14:textId="6B66911F" w:rsidR="001538C0" w:rsidRPr="001538C0" w:rsidRDefault="001538C0" w:rsidP="001538C0">
      <w:pPr>
        <w:jc w:val="both"/>
        <w:rPr>
          <w:rFonts w:ascii="Times New Roman" w:hAnsi="Times New Roman" w:cs="Times New Roman"/>
          <w:sz w:val="28"/>
          <w:szCs w:val="28"/>
        </w:rPr>
      </w:pPr>
      <w:r w:rsidRPr="001538C0">
        <w:rPr>
          <w:rFonts w:ascii="Times New Roman" w:hAnsi="Times New Roman" w:cs="Times New Roman"/>
          <w:sz w:val="24"/>
          <w:szCs w:val="24"/>
        </w:rPr>
        <w:t>El organigrama de la Institución Educativa Rural Luis Eduardo Pérez presenta de forma esquemática los diferentes estamentos que lo conforman, sus respectivas relaciones y su dependencia e integración en todo su entorno.</w:t>
      </w:r>
    </w:p>
    <w:p w14:paraId="48CCCE05" w14:textId="5F36B46B" w:rsidR="001538C0" w:rsidRDefault="001538C0" w:rsidP="001538C0">
      <w:pPr>
        <w:pStyle w:val="Ttulo2"/>
        <w:spacing w:after="240"/>
        <w:jc w:val="center"/>
        <w:rPr>
          <w:rFonts w:ascii="Times New Roman" w:hAnsi="Times New Roman" w:cs="Times New Roman"/>
          <w:b/>
          <w:bCs/>
          <w:color w:val="auto"/>
        </w:rPr>
      </w:pPr>
      <w:bookmarkStart w:id="53" w:name="_Toc161519585"/>
      <w:r w:rsidRPr="001538C0">
        <w:rPr>
          <w:rFonts w:ascii="Times New Roman" w:hAnsi="Times New Roman" w:cs="Times New Roman"/>
          <w:b/>
          <w:bCs/>
          <w:color w:val="auto"/>
        </w:rPr>
        <w:t>ADMINISTRACION DE RECURSOS</w:t>
      </w:r>
      <w:bookmarkEnd w:id="53"/>
    </w:p>
    <w:p w14:paraId="622FFFCB" w14:textId="5F2ADC88" w:rsidR="001538C0" w:rsidRPr="001538C0" w:rsidRDefault="001538C0" w:rsidP="001538C0">
      <w:pPr>
        <w:pStyle w:val="Ttulo3"/>
        <w:spacing w:after="240"/>
        <w:rPr>
          <w:rFonts w:ascii="Times New Roman" w:hAnsi="Times New Roman" w:cs="Times New Roman"/>
          <w:b/>
          <w:bCs/>
          <w:color w:val="auto"/>
        </w:rPr>
      </w:pPr>
      <w:bookmarkStart w:id="54" w:name="_Toc161519586"/>
      <w:r w:rsidRPr="001538C0">
        <w:rPr>
          <w:rFonts w:ascii="Times New Roman" w:hAnsi="Times New Roman" w:cs="Times New Roman"/>
          <w:b/>
          <w:bCs/>
          <w:color w:val="auto"/>
        </w:rPr>
        <w:t>RECURSOS FISICOS</w:t>
      </w:r>
      <w:bookmarkEnd w:id="54"/>
    </w:p>
    <w:p w14:paraId="18FC89BF"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CAMPO ALEGRE:</w:t>
      </w:r>
      <w:r w:rsidRPr="001538C0">
        <w:rPr>
          <w:rFonts w:ascii="Times New Roman" w:hAnsi="Times New Roman" w:cs="Times New Roman"/>
          <w:sz w:val="24"/>
          <w:szCs w:val="24"/>
        </w:rPr>
        <w:t xml:space="preserve"> La escuela está en buen estado, dos aulas de clases, vivienda para el docente, unidad sanitaria, comedor y cocina.</w:t>
      </w:r>
    </w:p>
    <w:p w14:paraId="620E47DA" w14:textId="0FF71A1A"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 xml:space="preserve">SEDE EDUCATIVA MATA DE LUCAICA: </w:t>
      </w:r>
      <w:r w:rsidRPr="001538C0">
        <w:rPr>
          <w:rFonts w:ascii="Times New Roman" w:hAnsi="Times New Roman" w:cs="Times New Roman"/>
          <w:sz w:val="24"/>
          <w:szCs w:val="24"/>
        </w:rPr>
        <w:t>La escuela está en buen estado, un aula de clases, vivienda para el docente, unidad sanitaria no hay cocina ni comedor.</w:t>
      </w:r>
    </w:p>
    <w:p w14:paraId="3F51DFC9"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LLANOS DE BELEN:</w:t>
      </w:r>
      <w:r w:rsidRPr="001538C0">
        <w:rPr>
          <w:rFonts w:ascii="Times New Roman" w:hAnsi="Times New Roman" w:cs="Times New Roman"/>
          <w:sz w:val="24"/>
          <w:szCs w:val="24"/>
        </w:rPr>
        <w:t xml:space="preserve"> Un aula de clases, vivienda para el docente, unidad sanitaria, cocina en muy mal estado, cuenta además con una cancha de microfútbol a disposición de toda la comunidad educativa.</w:t>
      </w:r>
    </w:p>
    <w:p w14:paraId="613D9E5B"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MAICITOS:</w:t>
      </w:r>
      <w:r w:rsidRPr="001538C0">
        <w:rPr>
          <w:rFonts w:ascii="Times New Roman" w:hAnsi="Times New Roman" w:cs="Times New Roman"/>
          <w:sz w:val="24"/>
          <w:szCs w:val="24"/>
        </w:rPr>
        <w:t xml:space="preserve"> Un aula de clases, vivienda para el docente, unidad sanitaria y cocina.</w:t>
      </w:r>
    </w:p>
    <w:p w14:paraId="13F0F08A"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SAN JOSE DE LAS PITAS</w:t>
      </w:r>
      <w:r w:rsidRPr="001538C0">
        <w:rPr>
          <w:rFonts w:ascii="Times New Roman" w:hAnsi="Times New Roman" w:cs="Times New Roman"/>
          <w:sz w:val="24"/>
          <w:szCs w:val="24"/>
        </w:rPr>
        <w:t>: Dos salones de clases, vivienda para el docente, unidad sanitaria, cocina y cuenta con una cancha de microfútbol.</w:t>
      </w:r>
    </w:p>
    <w:p w14:paraId="0323C991"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lastRenderedPageBreak/>
        <w:t>SEDE EDUCATIVA LOS TRABAJOS:</w:t>
      </w:r>
      <w:r w:rsidRPr="001538C0">
        <w:rPr>
          <w:rFonts w:ascii="Times New Roman" w:hAnsi="Times New Roman" w:cs="Times New Roman"/>
          <w:sz w:val="24"/>
          <w:szCs w:val="24"/>
        </w:rPr>
        <w:t xml:space="preserve"> La escuela está en buen estado, cuenta con un aula de clases, vivienda para el docente y unidad sanitaria.</w:t>
      </w:r>
    </w:p>
    <w:p w14:paraId="696133A1"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LAS ABEJAS:</w:t>
      </w:r>
      <w:r w:rsidRPr="001538C0">
        <w:rPr>
          <w:rFonts w:ascii="Times New Roman" w:hAnsi="Times New Roman" w:cs="Times New Roman"/>
          <w:sz w:val="24"/>
          <w:szCs w:val="24"/>
        </w:rPr>
        <w:t xml:space="preserve"> La escuela está en buen estado, dos aulas de clases, cuenta con restaurante escolar, vivienda para el docente y unidad sanitaria.</w:t>
      </w:r>
    </w:p>
    <w:p w14:paraId="0465251E"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LAS PALMAS</w:t>
      </w:r>
      <w:r w:rsidRPr="001538C0">
        <w:rPr>
          <w:rFonts w:ascii="Times New Roman" w:hAnsi="Times New Roman" w:cs="Times New Roman"/>
          <w:sz w:val="24"/>
          <w:szCs w:val="24"/>
        </w:rPr>
        <w:t>: La escuela está en buen estado, un aula de clases, vivienda para el docente y unidad sanitaria.</w:t>
      </w:r>
    </w:p>
    <w:p w14:paraId="3A811487"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 TRINIDAD BAJA:</w:t>
      </w:r>
      <w:r w:rsidRPr="001538C0">
        <w:rPr>
          <w:rFonts w:ascii="Times New Roman" w:hAnsi="Times New Roman" w:cs="Times New Roman"/>
          <w:sz w:val="24"/>
          <w:szCs w:val="24"/>
        </w:rPr>
        <w:t xml:space="preserve"> La escuela se encuentra en buen estado, cuenta con un aula de clases, unidad sanitaria en mal estado y vivienda para el docente, cocina y comedor en regular estado.</w:t>
      </w:r>
    </w:p>
    <w:p w14:paraId="05843092"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 LIBERTAD:</w:t>
      </w:r>
      <w:r w:rsidRPr="001538C0">
        <w:rPr>
          <w:rFonts w:ascii="Times New Roman" w:hAnsi="Times New Roman" w:cs="Times New Roman"/>
          <w:sz w:val="24"/>
          <w:szCs w:val="24"/>
        </w:rPr>
        <w:t xml:space="preserve"> La Escuela se encuentra en buenas condiciones, tiene dos aulas de clases, vivienda para el docente, cocina, comedor y unidad sanitaria. Además, cuenta con una cancha de microfútbol, un salón comunal y una sala para informática.</w:t>
      </w:r>
    </w:p>
    <w:p w14:paraId="56913A3A"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 LIBERTAD ALTA</w:t>
      </w:r>
      <w:r w:rsidRPr="001538C0">
        <w:rPr>
          <w:rFonts w:ascii="Times New Roman" w:hAnsi="Times New Roman" w:cs="Times New Roman"/>
          <w:sz w:val="24"/>
          <w:szCs w:val="24"/>
        </w:rPr>
        <w:t>: Cuenta con dos aulas de clases en buen estado, vivienda del docente, cocina-comedor, y la batería sanitaria está en regular estado.</w:t>
      </w:r>
    </w:p>
    <w:p w14:paraId="23FC472D" w14:textId="04044BD2"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 QUIEBRA DE SAN PABLO:</w:t>
      </w:r>
      <w:r w:rsidRPr="001538C0">
        <w:rPr>
          <w:rFonts w:ascii="Times New Roman" w:hAnsi="Times New Roman" w:cs="Times New Roman"/>
          <w:sz w:val="24"/>
          <w:szCs w:val="24"/>
        </w:rPr>
        <w:t xml:space="preserve"> Un aula de clases en buen estado, batería sanitaria en buen estado, vivienda para el docente, así como una cancha de microfútbol y no cuenta con restaurante escolar.</w:t>
      </w:r>
    </w:p>
    <w:p w14:paraId="516C9AB3"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LAS DELICIAS:</w:t>
      </w:r>
      <w:r w:rsidRPr="001538C0">
        <w:rPr>
          <w:rFonts w:ascii="Times New Roman" w:hAnsi="Times New Roman" w:cs="Times New Roman"/>
          <w:sz w:val="24"/>
          <w:szCs w:val="24"/>
        </w:rPr>
        <w:t xml:space="preserve"> La escuela se encuentra en buen estado, cuenta con un aula de clases, unidad sanitaria en buen estado, no tiene vivienda para el docente ni restaurante escolar.</w:t>
      </w:r>
    </w:p>
    <w:p w14:paraId="5E6CB870"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LAS PAILAS:</w:t>
      </w:r>
      <w:r w:rsidRPr="001538C0">
        <w:rPr>
          <w:rFonts w:ascii="Times New Roman" w:hAnsi="Times New Roman" w:cs="Times New Roman"/>
          <w:sz w:val="24"/>
          <w:szCs w:val="24"/>
        </w:rPr>
        <w:t xml:space="preserve"> Un aula de clase, batería sanitaria, no hay cocina ni comedor, no hay vivienda para el docente.</w:t>
      </w:r>
    </w:p>
    <w:p w14:paraId="0E8C2C06"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SAN FRANCISCO:</w:t>
      </w:r>
      <w:r w:rsidRPr="001538C0">
        <w:rPr>
          <w:rFonts w:ascii="Times New Roman" w:hAnsi="Times New Roman" w:cs="Times New Roman"/>
          <w:sz w:val="24"/>
          <w:szCs w:val="24"/>
        </w:rPr>
        <w:t xml:space="preserve"> Un aula de clases, vivienda para el docente, unidad sanitaria, cocina y restaurante, salón comunal y cuenta además con una cancha de fútbol a disposición de toda la comunidad educativa.</w:t>
      </w:r>
    </w:p>
    <w:p w14:paraId="2FA4E7B9"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LA TRINIDAD:</w:t>
      </w:r>
      <w:r w:rsidRPr="001538C0">
        <w:rPr>
          <w:rFonts w:ascii="Times New Roman" w:hAnsi="Times New Roman" w:cs="Times New Roman"/>
          <w:sz w:val="24"/>
          <w:szCs w:val="24"/>
        </w:rPr>
        <w:t xml:space="preserve"> Cuenta con 10 salones de trabajo para secundaria, 6 salones para primaria y tiene instalaciones independientes para transición (salón de clase y unidad sanitaria). En esta sede hay 390 estudiantes para el 2024, se cuenta con 18 docentes, hay cocina-comedor, vivienda para el docente y batería sanitaria en mal estado, cuenta con sala de informática. No cuenta con biblioteca.</w:t>
      </w:r>
    </w:p>
    <w:p w14:paraId="7C9CFB4E" w14:textId="77777777" w:rsidR="001538C0" w:rsidRP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t>SEDE EDUCATIVA SAN FRANCISCO PARTE ALTA:</w:t>
      </w:r>
      <w:r w:rsidRPr="001538C0">
        <w:rPr>
          <w:rFonts w:ascii="Times New Roman" w:hAnsi="Times New Roman" w:cs="Times New Roman"/>
          <w:sz w:val="24"/>
          <w:szCs w:val="24"/>
        </w:rPr>
        <w:t xml:space="preserve"> Cuenta con aula de clases, cocina, habitación para el docente, y batería sanitaria.</w:t>
      </w:r>
    </w:p>
    <w:p w14:paraId="24F4FF02" w14:textId="2D61EBFA" w:rsidR="001538C0" w:rsidRDefault="001538C0" w:rsidP="001538C0">
      <w:pPr>
        <w:jc w:val="both"/>
        <w:rPr>
          <w:rFonts w:ascii="Times New Roman" w:hAnsi="Times New Roman" w:cs="Times New Roman"/>
          <w:sz w:val="24"/>
          <w:szCs w:val="24"/>
        </w:rPr>
      </w:pPr>
      <w:r w:rsidRPr="001538C0">
        <w:rPr>
          <w:rFonts w:ascii="Times New Roman" w:hAnsi="Times New Roman" w:cs="Times New Roman"/>
          <w:b/>
          <w:bCs/>
          <w:sz w:val="24"/>
          <w:szCs w:val="24"/>
        </w:rPr>
        <w:lastRenderedPageBreak/>
        <w:t>SEDE EDUCATIVA GUASILES:</w:t>
      </w:r>
      <w:r w:rsidRPr="001538C0">
        <w:rPr>
          <w:rFonts w:ascii="Times New Roman" w:hAnsi="Times New Roman" w:cs="Times New Roman"/>
          <w:sz w:val="24"/>
          <w:szCs w:val="24"/>
        </w:rPr>
        <w:t xml:space="preserve"> Un aula de clases, vivienda para el docente, unidad sanitaria en regular estado, cocina, salón comunal y cancha de fútbol a disposición de toda la comunidad educativa.</w:t>
      </w:r>
    </w:p>
    <w:p w14:paraId="615AB5DE" w14:textId="6FFFE0E9" w:rsidR="0026575B" w:rsidRDefault="0026575B" w:rsidP="0026575B">
      <w:pPr>
        <w:pStyle w:val="Ttulo3"/>
        <w:spacing w:after="240"/>
        <w:rPr>
          <w:rFonts w:ascii="Times New Roman" w:hAnsi="Times New Roman" w:cs="Times New Roman"/>
          <w:b/>
          <w:bCs/>
          <w:color w:val="auto"/>
        </w:rPr>
      </w:pPr>
      <w:bookmarkStart w:id="55" w:name="_Toc161519587"/>
      <w:r w:rsidRPr="0026575B">
        <w:rPr>
          <w:rFonts w:ascii="Times New Roman" w:hAnsi="Times New Roman" w:cs="Times New Roman"/>
          <w:b/>
          <w:bCs/>
          <w:color w:val="auto"/>
        </w:rPr>
        <w:t>RECURSOS FINANCIEROS</w:t>
      </w:r>
      <w:bookmarkEnd w:id="55"/>
    </w:p>
    <w:p w14:paraId="0E2A4BE3"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Ya que el estado garantiza la gratuidad en la educación como está plasmado en el artículo 67 de la constitución política, la educación será gratuita en las instituciones del estado sin perjuicio de cobro de derechos académicos.</w:t>
      </w:r>
    </w:p>
    <w:p w14:paraId="75028F58" w14:textId="07AE04F5" w:rsid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La I.E.R. Luis Eduardo Pérez cuenta con sostenibilidad por medio de las comunidades y algunas ayudas del gobierno además de los recursos de gratuidad.</w:t>
      </w:r>
    </w:p>
    <w:p w14:paraId="1895A22A" w14:textId="13D292A3" w:rsidR="0026575B" w:rsidRDefault="0026575B" w:rsidP="0026575B">
      <w:pPr>
        <w:pStyle w:val="Ttulo3"/>
        <w:spacing w:after="240"/>
        <w:rPr>
          <w:rFonts w:ascii="Times New Roman" w:hAnsi="Times New Roman" w:cs="Times New Roman"/>
          <w:b/>
          <w:bCs/>
          <w:color w:val="auto"/>
        </w:rPr>
      </w:pPr>
      <w:bookmarkStart w:id="56" w:name="_Toc161519588"/>
      <w:r w:rsidRPr="0026575B">
        <w:rPr>
          <w:rFonts w:ascii="Times New Roman" w:hAnsi="Times New Roman" w:cs="Times New Roman"/>
          <w:b/>
          <w:bCs/>
          <w:color w:val="auto"/>
        </w:rPr>
        <w:t>RECURSOS TECNOLOGICOS</w:t>
      </w:r>
      <w:bookmarkEnd w:id="56"/>
    </w:p>
    <w:p w14:paraId="7F9601D4"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EL 40% de las sedes cuenta con computadores para la enseñanza de los educandos, cada sede de la institución cuenta con un portátil y en la sede educativa de la libertad, se recibió una dotación de 20 computadores; por lo anterior, se hace necesario con urgencia la adquisición de nuevos equipos para las sedes.</w:t>
      </w:r>
    </w:p>
    <w:p w14:paraId="4762EF63"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El servicio de internet solo se presta en el 20% del total de las sedes de la institución educativa, con un déficit del 80% sin servicio. De igual manera se presenta la necesidad de la adquisición de material didáctico paras prácticas de laboratorio física y química.</w:t>
      </w:r>
    </w:p>
    <w:p w14:paraId="3AB2369D" w14:textId="79493F83" w:rsid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Cabe mencionar que la institución educativa no cuenta con el espacio de biblioteca, laboratorio de química, sala de profesores, salón de informática, salón de eventos y cafetería.</w:t>
      </w:r>
    </w:p>
    <w:p w14:paraId="303A451E" w14:textId="329BC802" w:rsidR="0026575B" w:rsidRDefault="0026575B" w:rsidP="0026575B">
      <w:pPr>
        <w:pStyle w:val="Ttulo3"/>
        <w:spacing w:after="240"/>
        <w:rPr>
          <w:rFonts w:ascii="Times New Roman" w:hAnsi="Times New Roman" w:cs="Times New Roman"/>
          <w:b/>
          <w:bCs/>
          <w:color w:val="auto"/>
        </w:rPr>
      </w:pPr>
      <w:bookmarkStart w:id="57" w:name="_Toc161519589"/>
      <w:r w:rsidRPr="0026575B">
        <w:rPr>
          <w:rFonts w:ascii="Times New Roman" w:hAnsi="Times New Roman" w:cs="Times New Roman"/>
          <w:b/>
          <w:bCs/>
          <w:color w:val="auto"/>
        </w:rPr>
        <w:t>RECURSO HUMANO</w:t>
      </w:r>
      <w:bookmarkEnd w:id="57"/>
    </w:p>
    <w:p w14:paraId="092460AB" w14:textId="645F1BDA" w:rsidR="0026575B" w:rsidRPr="0026575B" w:rsidRDefault="0026575B" w:rsidP="0026575B">
      <w:pPr>
        <w:pStyle w:val="Prrafodelista"/>
        <w:numPr>
          <w:ilvl w:val="0"/>
          <w:numId w:val="24"/>
        </w:numPr>
        <w:spacing w:before="240" w:after="0"/>
        <w:jc w:val="both"/>
        <w:rPr>
          <w:rFonts w:ascii="Times New Roman" w:hAnsi="Times New Roman" w:cs="Times New Roman"/>
          <w:sz w:val="24"/>
          <w:szCs w:val="24"/>
        </w:rPr>
      </w:pPr>
      <w:r w:rsidRPr="0026575B">
        <w:rPr>
          <w:rFonts w:ascii="Times New Roman" w:hAnsi="Times New Roman" w:cs="Times New Roman"/>
          <w:sz w:val="24"/>
          <w:szCs w:val="24"/>
        </w:rPr>
        <w:t>La Institución Educativa Rural Luis Eduardo Pérez se preocupa por el bienestar de todos los docentes y educandos.</w:t>
      </w:r>
    </w:p>
    <w:p w14:paraId="539D3AB7" w14:textId="6C854EAA" w:rsidR="0026575B" w:rsidRPr="0026575B" w:rsidRDefault="0026575B" w:rsidP="0026575B">
      <w:pPr>
        <w:pStyle w:val="Prrafodelista"/>
        <w:numPr>
          <w:ilvl w:val="0"/>
          <w:numId w:val="24"/>
        </w:numPr>
        <w:spacing w:before="240" w:after="0"/>
        <w:jc w:val="both"/>
        <w:rPr>
          <w:rFonts w:ascii="Times New Roman" w:hAnsi="Times New Roman" w:cs="Times New Roman"/>
          <w:sz w:val="24"/>
          <w:szCs w:val="24"/>
        </w:rPr>
      </w:pPr>
      <w:r w:rsidRPr="0026575B">
        <w:rPr>
          <w:rFonts w:ascii="Times New Roman" w:hAnsi="Times New Roman" w:cs="Times New Roman"/>
          <w:sz w:val="24"/>
          <w:szCs w:val="24"/>
        </w:rPr>
        <w:t>Existe en la institución una buena solidaridad con los compañeros que de una u otra forma han tenido algunas dificultades.</w:t>
      </w:r>
    </w:p>
    <w:p w14:paraId="51E259F8" w14:textId="7D149CB3" w:rsidR="0026575B" w:rsidRPr="0026575B" w:rsidRDefault="0026575B" w:rsidP="0026575B">
      <w:pPr>
        <w:pStyle w:val="Prrafodelista"/>
        <w:numPr>
          <w:ilvl w:val="0"/>
          <w:numId w:val="24"/>
        </w:numPr>
        <w:spacing w:before="240" w:after="0"/>
        <w:jc w:val="both"/>
        <w:rPr>
          <w:rFonts w:ascii="Times New Roman" w:hAnsi="Times New Roman" w:cs="Times New Roman"/>
          <w:sz w:val="24"/>
          <w:szCs w:val="24"/>
        </w:rPr>
      </w:pPr>
      <w:r w:rsidRPr="0026575B">
        <w:rPr>
          <w:rFonts w:ascii="Times New Roman" w:hAnsi="Times New Roman" w:cs="Times New Roman"/>
          <w:sz w:val="24"/>
          <w:szCs w:val="24"/>
        </w:rPr>
        <w:t>Se cuenta con un directivo docente nombrado oficialmente por la secretaría de educación quien cumple con todas las responsabilidades de este cargo.</w:t>
      </w:r>
    </w:p>
    <w:p w14:paraId="73A2509D" w14:textId="2E9F15C5" w:rsidR="0026575B" w:rsidRPr="0026575B" w:rsidRDefault="0026575B" w:rsidP="0026575B">
      <w:pPr>
        <w:pStyle w:val="Prrafodelista"/>
        <w:numPr>
          <w:ilvl w:val="0"/>
          <w:numId w:val="24"/>
        </w:numPr>
        <w:spacing w:before="240" w:after="0"/>
        <w:jc w:val="both"/>
        <w:rPr>
          <w:rFonts w:ascii="Times New Roman" w:hAnsi="Times New Roman" w:cs="Times New Roman"/>
          <w:sz w:val="24"/>
          <w:szCs w:val="24"/>
        </w:rPr>
      </w:pPr>
      <w:r w:rsidRPr="0026575B">
        <w:rPr>
          <w:rFonts w:ascii="Times New Roman" w:hAnsi="Times New Roman" w:cs="Times New Roman"/>
          <w:sz w:val="24"/>
          <w:szCs w:val="24"/>
        </w:rPr>
        <w:t>La actual rectora es la señora Magali Jácome Torrado.</w:t>
      </w:r>
    </w:p>
    <w:p w14:paraId="34FB88DA" w14:textId="7B0F1271" w:rsidR="0026575B" w:rsidRPr="0026575B" w:rsidRDefault="0026575B" w:rsidP="0026575B">
      <w:pPr>
        <w:pStyle w:val="Prrafodelista"/>
        <w:numPr>
          <w:ilvl w:val="0"/>
          <w:numId w:val="24"/>
        </w:numPr>
        <w:spacing w:before="240" w:after="0"/>
        <w:jc w:val="both"/>
        <w:rPr>
          <w:rFonts w:ascii="Times New Roman" w:hAnsi="Times New Roman" w:cs="Times New Roman"/>
          <w:sz w:val="24"/>
          <w:szCs w:val="24"/>
        </w:rPr>
      </w:pPr>
      <w:r w:rsidRPr="0026575B">
        <w:rPr>
          <w:rFonts w:ascii="Times New Roman" w:hAnsi="Times New Roman" w:cs="Times New Roman"/>
          <w:sz w:val="24"/>
          <w:szCs w:val="24"/>
        </w:rPr>
        <w:t>Se cuenta con una planta de personal docente distribuida en las 19 sedes educativas de la siguiente manera:</w:t>
      </w:r>
    </w:p>
    <w:p w14:paraId="2E1A4BB8" w14:textId="5521A721" w:rsidR="0026575B" w:rsidRDefault="0026575B" w:rsidP="0026575B">
      <w:pPr>
        <w:pStyle w:val="Prrafodelista"/>
        <w:numPr>
          <w:ilvl w:val="0"/>
          <w:numId w:val="24"/>
        </w:numPr>
        <w:spacing w:before="240" w:after="0"/>
        <w:jc w:val="both"/>
        <w:rPr>
          <w:rFonts w:ascii="Times New Roman" w:hAnsi="Times New Roman" w:cs="Times New Roman"/>
          <w:sz w:val="24"/>
          <w:szCs w:val="24"/>
        </w:rPr>
      </w:pPr>
      <w:r w:rsidRPr="0026575B">
        <w:rPr>
          <w:rFonts w:ascii="Times New Roman" w:hAnsi="Times New Roman" w:cs="Times New Roman"/>
          <w:sz w:val="24"/>
          <w:szCs w:val="24"/>
        </w:rPr>
        <w:t xml:space="preserve">Talento Humano IER Luis Eduardo Pérez </w:t>
      </w:r>
      <w:r>
        <w:rPr>
          <w:rFonts w:ascii="Times New Roman" w:hAnsi="Times New Roman" w:cs="Times New Roman"/>
          <w:sz w:val="24"/>
          <w:szCs w:val="24"/>
        </w:rPr>
        <w:t>–</w:t>
      </w:r>
      <w:r w:rsidRPr="0026575B">
        <w:rPr>
          <w:rFonts w:ascii="Times New Roman" w:hAnsi="Times New Roman" w:cs="Times New Roman"/>
          <w:sz w:val="24"/>
          <w:szCs w:val="24"/>
        </w:rPr>
        <w:t xml:space="preserve"> 2024</w:t>
      </w:r>
    </w:p>
    <w:p w14:paraId="3E13487D" w14:textId="3D9AFB5D" w:rsidR="0026575B" w:rsidRDefault="0026575B">
      <w:pPr>
        <w:rPr>
          <w:rFonts w:ascii="Times New Roman" w:hAnsi="Times New Roman" w:cs="Times New Roman"/>
          <w:sz w:val="24"/>
          <w:szCs w:val="24"/>
        </w:rPr>
      </w:pPr>
      <w:r>
        <w:rPr>
          <w:rFonts w:ascii="Times New Roman" w:hAnsi="Times New Roman" w:cs="Times New Roman"/>
          <w:sz w:val="24"/>
          <w:szCs w:val="24"/>
        </w:rPr>
        <w:br w:type="page"/>
      </w:r>
    </w:p>
    <w:tbl>
      <w:tblPr>
        <w:tblStyle w:val="Tablaconcuadrcula"/>
        <w:tblW w:w="0" w:type="auto"/>
        <w:tblLook w:val="04A0" w:firstRow="1" w:lastRow="0" w:firstColumn="1" w:lastColumn="0" w:noHBand="0" w:noVBand="1"/>
      </w:tblPr>
      <w:tblGrid>
        <w:gridCol w:w="646"/>
        <w:gridCol w:w="2336"/>
        <w:gridCol w:w="2393"/>
        <w:gridCol w:w="1715"/>
        <w:gridCol w:w="1738"/>
      </w:tblGrid>
      <w:tr w:rsidR="008B6E15" w14:paraId="34372534" w14:textId="77777777" w:rsidTr="009F4DC1">
        <w:tc>
          <w:tcPr>
            <w:tcW w:w="646" w:type="dxa"/>
            <w:vAlign w:val="center"/>
          </w:tcPr>
          <w:p w14:paraId="0DD44B18" w14:textId="77777777" w:rsidR="008B6E15" w:rsidRPr="00AF65C8" w:rsidRDefault="008B6E15" w:rsidP="009F4DC1">
            <w:pPr>
              <w:pStyle w:val="Textoindependiente"/>
              <w:spacing w:before="59"/>
              <w:jc w:val="center"/>
              <w:rPr>
                <w:rFonts w:ascii="Arial" w:hAnsi="Arial" w:cs="Arial"/>
                <w:b/>
              </w:rPr>
            </w:pPr>
            <w:r w:rsidRPr="00AF65C8">
              <w:rPr>
                <w:rFonts w:ascii="Arial" w:hAnsi="Arial" w:cs="Arial"/>
                <w:b/>
              </w:rPr>
              <w:lastRenderedPageBreak/>
              <w:t>No.</w:t>
            </w:r>
          </w:p>
        </w:tc>
        <w:tc>
          <w:tcPr>
            <w:tcW w:w="2336" w:type="dxa"/>
            <w:vAlign w:val="center"/>
          </w:tcPr>
          <w:p w14:paraId="2451923D" w14:textId="77777777" w:rsidR="008B6E15" w:rsidRPr="00AF65C8" w:rsidRDefault="008B6E15" w:rsidP="009F4DC1">
            <w:pPr>
              <w:pStyle w:val="Textoindependiente"/>
              <w:spacing w:before="59"/>
              <w:jc w:val="center"/>
              <w:rPr>
                <w:rFonts w:ascii="Arial" w:hAnsi="Arial" w:cs="Arial"/>
                <w:b/>
              </w:rPr>
            </w:pPr>
            <w:r w:rsidRPr="00AF65C8">
              <w:rPr>
                <w:rFonts w:ascii="Arial" w:hAnsi="Arial" w:cs="Arial"/>
                <w:b/>
              </w:rPr>
              <w:t>NOMBRE COMPLETO</w:t>
            </w:r>
          </w:p>
        </w:tc>
        <w:tc>
          <w:tcPr>
            <w:tcW w:w="2393" w:type="dxa"/>
            <w:vAlign w:val="center"/>
          </w:tcPr>
          <w:p w14:paraId="686402AD" w14:textId="77777777" w:rsidR="008B6E15" w:rsidRPr="00AF65C8" w:rsidRDefault="008B6E15" w:rsidP="009F4DC1">
            <w:pPr>
              <w:pStyle w:val="Textoindependiente"/>
              <w:spacing w:before="59"/>
              <w:jc w:val="center"/>
              <w:rPr>
                <w:rFonts w:ascii="Arial" w:hAnsi="Arial" w:cs="Arial"/>
                <w:b/>
              </w:rPr>
            </w:pPr>
            <w:r w:rsidRPr="00AF65C8">
              <w:rPr>
                <w:rFonts w:ascii="Arial" w:hAnsi="Arial" w:cs="Arial"/>
                <w:b/>
              </w:rPr>
              <w:t>TÍTULO</w:t>
            </w:r>
          </w:p>
        </w:tc>
        <w:tc>
          <w:tcPr>
            <w:tcW w:w="1715" w:type="dxa"/>
            <w:vAlign w:val="center"/>
          </w:tcPr>
          <w:p w14:paraId="5FC7A2DA" w14:textId="77777777" w:rsidR="008B6E15" w:rsidRPr="00AF65C8" w:rsidRDefault="008B6E15" w:rsidP="009F4DC1">
            <w:pPr>
              <w:pStyle w:val="Textoindependiente"/>
              <w:spacing w:before="59"/>
              <w:jc w:val="center"/>
              <w:rPr>
                <w:rFonts w:ascii="Arial" w:hAnsi="Arial" w:cs="Arial"/>
                <w:b/>
              </w:rPr>
            </w:pPr>
            <w:r w:rsidRPr="00AF65C8">
              <w:rPr>
                <w:rFonts w:ascii="Arial" w:hAnsi="Arial" w:cs="Arial"/>
                <w:b/>
              </w:rPr>
              <w:t>CARGO</w:t>
            </w:r>
          </w:p>
        </w:tc>
        <w:tc>
          <w:tcPr>
            <w:tcW w:w="1738" w:type="dxa"/>
            <w:vAlign w:val="center"/>
          </w:tcPr>
          <w:p w14:paraId="08BF76A4" w14:textId="77777777" w:rsidR="008B6E15" w:rsidRPr="00AF65C8" w:rsidRDefault="008B6E15" w:rsidP="009F4DC1">
            <w:pPr>
              <w:pStyle w:val="Textoindependiente"/>
              <w:spacing w:before="59"/>
              <w:jc w:val="center"/>
              <w:rPr>
                <w:rFonts w:ascii="Arial" w:hAnsi="Arial" w:cs="Arial"/>
                <w:b/>
              </w:rPr>
            </w:pPr>
            <w:r w:rsidRPr="00AF65C8">
              <w:rPr>
                <w:rFonts w:ascii="Arial" w:hAnsi="Arial" w:cs="Arial"/>
                <w:b/>
              </w:rPr>
              <w:t>SEDE</w:t>
            </w:r>
          </w:p>
        </w:tc>
      </w:tr>
      <w:tr w:rsidR="008B6E15" w14:paraId="3652ADA2" w14:textId="77777777" w:rsidTr="009F4DC1">
        <w:trPr>
          <w:trHeight w:val="1487"/>
        </w:trPr>
        <w:tc>
          <w:tcPr>
            <w:tcW w:w="646" w:type="dxa"/>
            <w:vAlign w:val="center"/>
          </w:tcPr>
          <w:p w14:paraId="429B1B80" w14:textId="77777777" w:rsidR="008B6E15" w:rsidRPr="00AF65C8" w:rsidRDefault="008B6E15" w:rsidP="009F4DC1">
            <w:pPr>
              <w:pStyle w:val="Textoindependiente"/>
              <w:rPr>
                <w:rFonts w:ascii="Times New Roman" w:hAnsi="Times New Roman" w:cs="Times New Roman"/>
                <w:b/>
                <w:sz w:val="22"/>
                <w:szCs w:val="22"/>
              </w:rPr>
            </w:pPr>
            <w:r w:rsidRPr="00AF65C8">
              <w:rPr>
                <w:rFonts w:ascii="Times New Roman" w:hAnsi="Times New Roman" w:cs="Times New Roman"/>
                <w:b/>
                <w:sz w:val="22"/>
                <w:szCs w:val="22"/>
              </w:rPr>
              <w:t>1</w:t>
            </w:r>
          </w:p>
        </w:tc>
        <w:tc>
          <w:tcPr>
            <w:tcW w:w="2336" w:type="dxa"/>
            <w:vAlign w:val="center"/>
          </w:tcPr>
          <w:p w14:paraId="537ACEA5" w14:textId="77777777" w:rsidR="008B6E15" w:rsidRPr="00AF65C8" w:rsidRDefault="008B6E15" w:rsidP="009F4DC1">
            <w:pPr>
              <w:pStyle w:val="Textoindependiente"/>
              <w:rPr>
                <w:rFonts w:ascii="Times New Roman" w:hAnsi="Times New Roman" w:cs="Times New Roman"/>
                <w:sz w:val="22"/>
                <w:szCs w:val="22"/>
              </w:rPr>
            </w:pPr>
            <w:r w:rsidRPr="00AF65C8">
              <w:rPr>
                <w:rFonts w:ascii="Times New Roman" w:hAnsi="Times New Roman" w:cs="Times New Roman"/>
                <w:sz w:val="22"/>
                <w:szCs w:val="22"/>
              </w:rPr>
              <w:t>Magali Jácome Torrado</w:t>
            </w:r>
          </w:p>
        </w:tc>
        <w:tc>
          <w:tcPr>
            <w:tcW w:w="2393" w:type="dxa"/>
            <w:vAlign w:val="center"/>
          </w:tcPr>
          <w:p w14:paraId="29568548" w14:textId="77777777" w:rsidR="008B6E15" w:rsidRPr="00AF65C8" w:rsidRDefault="008B6E15" w:rsidP="009F4DC1">
            <w:pPr>
              <w:pStyle w:val="Textoindependiente"/>
              <w:rPr>
                <w:rFonts w:ascii="Times New Roman" w:hAnsi="Times New Roman" w:cs="Times New Roman"/>
                <w:sz w:val="22"/>
                <w:szCs w:val="22"/>
              </w:rPr>
            </w:pPr>
            <w:r w:rsidRPr="00AF65C8">
              <w:rPr>
                <w:rFonts w:ascii="Times New Roman" w:hAnsi="Times New Roman" w:cs="Times New Roman"/>
                <w:sz w:val="22"/>
                <w:szCs w:val="22"/>
              </w:rPr>
              <w:t>Licenciada en lengua castellana y comunicación.</w:t>
            </w:r>
          </w:p>
          <w:p w14:paraId="7743DFDD" w14:textId="77777777" w:rsidR="008B6E15" w:rsidRPr="00AF65C8" w:rsidRDefault="008B6E15" w:rsidP="009F4DC1">
            <w:pPr>
              <w:pStyle w:val="Textoindependiente"/>
              <w:rPr>
                <w:rFonts w:ascii="Times New Roman" w:hAnsi="Times New Roman" w:cs="Times New Roman"/>
                <w:sz w:val="22"/>
                <w:szCs w:val="22"/>
              </w:rPr>
            </w:pPr>
          </w:p>
          <w:p w14:paraId="01F010C8" w14:textId="77777777" w:rsidR="008B6E15" w:rsidRPr="00AF65C8" w:rsidRDefault="008B6E15" w:rsidP="009F4DC1">
            <w:pPr>
              <w:pStyle w:val="Textoindependiente"/>
              <w:rPr>
                <w:rFonts w:ascii="Times New Roman" w:hAnsi="Times New Roman" w:cs="Times New Roman"/>
                <w:sz w:val="22"/>
                <w:szCs w:val="22"/>
              </w:rPr>
            </w:pPr>
            <w:r w:rsidRPr="00AF65C8">
              <w:rPr>
                <w:rFonts w:ascii="Times New Roman" w:hAnsi="Times New Roman" w:cs="Times New Roman"/>
                <w:sz w:val="22"/>
                <w:szCs w:val="22"/>
              </w:rPr>
              <w:t>Mg. En Prácticas Pedagógicas.</w:t>
            </w:r>
          </w:p>
          <w:p w14:paraId="71C086EB" w14:textId="77777777" w:rsidR="008B6E15" w:rsidRPr="00AF65C8" w:rsidRDefault="008B6E15" w:rsidP="009F4DC1">
            <w:pPr>
              <w:pStyle w:val="Textoindependiente"/>
              <w:rPr>
                <w:rFonts w:ascii="Times New Roman" w:hAnsi="Times New Roman" w:cs="Times New Roman"/>
                <w:sz w:val="22"/>
                <w:szCs w:val="22"/>
              </w:rPr>
            </w:pPr>
          </w:p>
        </w:tc>
        <w:tc>
          <w:tcPr>
            <w:tcW w:w="1715" w:type="dxa"/>
            <w:vAlign w:val="center"/>
          </w:tcPr>
          <w:p w14:paraId="0204E368" w14:textId="77777777" w:rsidR="008B6E15" w:rsidRPr="00AF65C8" w:rsidRDefault="008B6E15" w:rsidP="009F4DC1">
            <w:pPr>
              <w:pStyle w:val="Textoindependiente"/>
              <w:rPr>
                <w:rFonts w:ascii="Times New Roman" w:hAnsi="Times New Roman" w:cs="Times New Roman"/>
                <w:sz w:val="22"/>
                <w:szCs w:val="22"/>
              </w:rPr>
            </w:pPr>
            <w:r w:rsidRPr="00AF65C8">
              <w:rPr>
                <w:rFonts w:ascii="Times New Roman" w:hAnsi="Times New Roman" w:cs="Times New Roman"/>
                <w:sz w:val="22"/>
                <w:szCs w:val="22"/>
              </w:rPr>
              <w:t>Rectora</w:t>
            </w:r>
          </w:p>
        </w:tc>
        <w:tc>
          <w:tcPr>
            <w:tcW w:w="1738" w:type="dxa"/>
            <w:vAlign w:val="center"/>
          </w:tcPr>
          <w:p w14:paraId="1094C4E8" w14:textId="77777777" w:rsidR="008B6E15" w:rsidRPr="00AF65C8" w:rsidRDefault="008B6E15" w:rsidP="009F4DC1">
            <w:pPr>
              <w:pStyle w:val="Textoindependiente"/>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332374D1" w14:textId="77777777" w:rsidTr="009F4DC1">
        <w:tc>
          <w:tcPr>
            <w:tcW w:w="646" w:type="dxa"/>
            <w:vAlign w:val="center"/>
          </w:tcPr>
          <w:p w14:paraId="1CDBF6EC"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w:t>
            </w:r>
          </w:p>
        </w:tc>
        <w:tc>
          <w:tcPr>
            <w:tcW w:w="2336" w:type="dxa"/>
            <w:vAlign w:val="center"/>
          </w:tcPr>
          <w:p w14:paraId="3D9C71C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Judy Alejandra Chinchilla Sanguino</w:t>
            </w:r>
          </w:p>
        </w:tc>
        <w:tc>
          <w:tcPr>
            <w:tcW w:w="2393" w:type="dxa"/>
            <w:vAlign w:val="center"/>
          </w:tcPr>
          <w:p w14:paraId="35C4F7E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educación preescolar</w:t>
            </w:r>
          </w:p>
        </w:tc>
        <w:tc>
          <w:tcPr>
            <w:tcW w:w="1715" w:type="dxa"/>
            <w:vAlign w:val="center"/>
          </w:tcPr>
          <w:p w14:paraId="6066CC8E"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62C23E8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p w14:paraId="50E66E5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Prescolar </w:t>
            </w:r>
          </w:p>
        </w:tc>
      </w:tr>
      <w:tr w:rsidR="008B6E15" w14:paraId="5574853B" w14:textId="77777777" w:rsidTr="009F4DC1">
        <w:tc>
          <w:tcPr>
            <w:tcW w:w="646" w:type="dxa"/>
            <w:vAlign w:val="center"/>
          </w:tcPr>
          <w:p w14:paraId="724549C5"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w:t>
            </w:r>
          </w:p>
        </w:tc>
        <w:tc>
          <w:tcPr>
            <w:tcW w:w="2336" w:type="dxa"/>
            <w:vAlign w:val="center"/>
          </w:tcPr>
          <w:p w14:paraId="672BEE3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Edith Yohana Campo Quintero</w:t>
            </w:r>
          </w:p>
        </w:tc>
        <w:tc>
          <w:tcPr>
            <w:tcW w:w="2393" w:type="dxa"/>
            <w:vAlign w:val="center"/>
          </w:tcPr>
          <w:p w14:paraId="1B5ECAA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educación básica con énfasis en ciencias Naturales y educación ambiental</w:t>
            </w:r>
          </w:p>
          <w:p w14:paraId="1E9199F3" w14:textId="77777777" w:rsidR="008B6E15" w:rsidRPr="00AF65C8" w:rsidRDefault="008B6E15" w:rsidP="009F4DC1">
            <w:pPr>
              <w:pStyle w:val="Textoindependiente"/>
              <w:spacing w:before="59"/>
              <w:rPr>
                <w:rFonts w:ascii="Times New Roman" w:hAnsi="Times New Roman" w:cs="Times New Roman"/>
                <w:sz w:val="22"/>
                <w:szCs w:val="22"/>
              </w:rPr>
            </w:pPr>
          </w:p>
          <w:p w14:paraId="52CBCFF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Especialista en Administración en informática educativa</w:t>
            </w:r>
          </w:p>
          <w:p w14:paraId="6FF67558" w14:textId="77777777" w:rsidR="008B6E15" w:rsidRPr="00AF65C8" w:rsidRDefault="008B6E15" w:rsidP="009F4DC1">
            <w:pPr>
              <w:pStyle w:val="Textoindependiente"/>
              <w:spacing w:before="59"/>
              <w:rPr>
                <w:rFonts w:ascii="Times New Roman" w:hAnsi="Times New Roman" w:cs="Times New Roman"/>
                <w:sz w:val="22"/>
                <w:szCs w:val="22"/>
              </w:rPr>
            </w:pPr>
          </w:p>
          <w:p w14:paraId="5D00B4C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Magister en Tecnologías digitales aplicadas a la educación</w:t>
            </w:r>
          </w:p>
        </w:tc>
        <w:tc>
          <w:tcPr>
            <w:tcW w:w="1715" w:type="dxa"/>
            <w:vAlign w:val="center"/>
          </w:tcPr>
          <w:p w14:paraId="7F23B08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1737DF0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1594045E" w14:textId="77777777" w:rsidTr="009F4DC1">
        <w:tc>
          <w:tcPr>
            <w:tcW w:w="646" w:type="dxa"/>
            <w:vAlign w:val="center"/>
          </w:tcPr>
          <w:p w14:paraId="72281946"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4</w:t>
            </w:r>
          </w:p>
        </w:tc>
        <w:tc>
          <w:tcPr>
            <w:tcW w:w="2336" w:type="dxa"/>
            <w:vAlign w:val="center"/>
          </w:tcPr>
          <w:p w14:paraId="075E816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Alba del Carmen Santiago Rodríguez</w:t>
            </w:r>
          </w:p>
        </w:tc>
        <w:tc>
          <w:tcPr>
            <w:tcW w:w="2393" w:type="dxa"/>
            <w:vAlign w:val="center"/>
          </w:tcPr>
          <w:p w14:paraId="4F97005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Psicóloga</w:t>
            </w:r>
          </w:p>
        </w:tc>
        <w:tc>
          <w:tcPr>
            <w:tcW w:w="1715" w:type="dxa"/>
            <w:vAlign w:val="center"/>
          </w:tcPr>
          <w:p w14:paraId="6EF5051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48D1040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Llanos de Belén</w:t>
            </w:r>
          </w:p>
        </w:tc>
      </w:tr>
      <w:tr w:rsidR="008B6E15" w14:paraId="6C9EAA5E" w14:textId="77777777" w:rsidTr="009F4DC1">
        <w:tc>
          <w:tcPr>
            <w:tcW w:w="646" w:type="dxa"/>
            <w:vAlign w:val="center"/>
          </w:tcPr>
          <w:p w14:paraId="6A7847BD"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4</w:t>
            </w:r>
          </w:p>
        </w:tc>
        <w:tc>
          <w:tcPr>
            <w:tcW w:w="2336" w:type="dxa"/>
            <w:vAlign w:val="center"/>
          </w:tcPr>
          <w:p w14:paraId="23650357"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Diosmira</w:t>
            </w:r>
            <w:proofErr w:type="spellEnd"/>
            <w:r w:rsidRPr="00AF65C8">
              <w:rPr>
                <w:rFonts w:ascii="Times New Roman" w:hAnsi="Times New Roman" w:cs="Times New Roman"/>
                <w:sz w:val="22"/>
                <w:szCs w:val="22"/>
              </w:rPr>
              <w:t xml:space="preserve"> Duarte Roa</w:t>
            </w:r>
          </w:p>
        </w:tc>
        <w:tc>
          <w:tcPr>
            <w:tcW w:w="2393" w:type="dxa"/>
            <w:vAlign w:val="center"/>
          </w:tcPr>
          <w:p w14:paraId="753DE6B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62C9BB1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01B913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Trinidad Baja</w:t>
            </w:r>
          </w:p>
        </w:tc>
      </w:tr>
      <w:tr w:rsidR="008B6E15" w14:paraId="0AA571FF" w14:textId="77777777" w:rsidTr="009F4DC1">
        <w:tc>
          <w:tcPr>
            <w:tcW w:w="646" w:type="dxa"/>
            <w:vAlign w:val="center"/>
          </w:tcPr>
          <w:p w14:paraId="1DFACBC4"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5</w:t>
            </w:r>
          </w:p>
        </w:tc>
        <w:tc>
          <w:tcPr>
            <w:tcW w:w="2336" w:type="dxa"/>
            <w:vAlign w:val="center"/>
          </w:tcPr>
          <w:p w14:paraId="3967DC2B"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Eduar</w:t>
            </w:r>
            <w:proofErr w:type="spellEnd"/>
            <w:r w:rsidRPr="00AF65C8">
              <w:rPr>
                <w:rFonts w:ascii="Times New Roman" w:hAnsi="Times New Roman" w:cs="Times New Roman"/>
                <w:sz w:val="22"/>
                <w:szCs w:val="22"/>
              </w:rPr>
              <w:t xml:space="preserve"> Camilo Durán Navarro</w:t>
            </w:r>
          </w:p>
        </w:tc>
        <w:tc>
          <w:tcPr>
            <w:tcW w:w="2393" w:type="dxa"/>
            <w:vAlign w:val="center"/>
          </w:tcPr>
          <w:p w14:paraId="60763FC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Ingeniero Civil</w:t>
            </w:r>
          </w:p>
        </w:tc>
        <w:tc>
          <w:tcPr>
            <w:tcW w:w="1715" w:type="dxa"/>
            <w:vAlign w:val="center"/>
          </w:tcPr>
          <w:p w14:paraId="33798D2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592A206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4029476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74BC3175" w14:textId="77777777" w:rsidTr="009F4DC1">
        <w:tc>
          <w:tcPr>
            <w:tcW w:w="646" w:type="dxa"/>
            <w:vAlign w:val="center"/>
          </w:tcPr>
          <w:p w14:paraId="0812F7DE"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6</w:t>
            </w:r>
          </w:p>
        </w:tc>
        <w:tc>
          <w:tcPr>
            <w:tcW w:w="2336" w:type="dxa"/>
            <w:vAlign w:val="center"/>
          </w:tcPr>
          <w:p w14:paraId="5ABBA3E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Magda Yohana Pérez Rodríguez</w:t>
            </w:r>
          </w:p>
        </w:tc>
        <w:tc>
          <w:tcPr>
            <w:tcW w:w="2393" w:type="dxa"/>
            <w:vAlign w:val="center"/>
          </w:tcPr>
          <w:p w14:paraId="6B8C1E8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 en literatura y Lengua Castellana</w:t>
            </w:r>
          </w:p>
          <w:p w14:paraId="797CD93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Especialización en aplicación de las TIC para la Enseñanza.</w:t>
            </w:r>
          </w:p>
          <w:p w14:paraId="45A5223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Maestría en TIC para la Educación.</w:t>
            </w:r>
          </w:p>
        </w:tc>
        <w:tc>
          <w:tcPr>
            <w:tcW w:w="1715" w:type="dxa"/>
            <w:vAlign w:val="center"/>
          </w:tcPr>
          <w:p w14:paraId="6B1E63B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07E4EF4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Campo Alegre</w:t>
            </w:r>
          </w:p>
        </w:tc>
      </w:tr>
      <w:tr w:rsidR="008B6E15" w14:paraId="1EC0067F" w14:textId="77777777" w:rsidTr="009F4DC1">
        <w:tc>
          <w:tcPr>
            <w:tcW w:w="646" w:type="dxa"/>
            <w:vAlign w:val="center"/>
          </w:tcPr>
          <w:p w14:paraId="72C25E52"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7</w:t>
            </w:r>
          </w:p>
        </w:tc>
        <w:tc>
          <w:tcPr>
            <w:tcW w:w="2336" w:type="dxa"/>
            <w:vAlign w:val="center"/>
          </w:tcPr>
          <w:p w14:paraId="25A963B4"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Yeinny</w:t>
            </w:r>
            <w:proofErr w:type="spellEnd"/>
            <w:r w:rsidRPr="00AF65C8">
              <w:rPr>
                <w:rFonts w:ascii="Times New Roman" w:hAnsi="Times New Roman" w:cs="Times New Roman"/>
                <w:sz w:val="22"/>
                <w:szCs w:val="22"/>
              </w:rPr>
              <w:t xml:space="preserve"> </w:t>
            </w:r>
            <w:proofErr w:type="spellStart"/>
            <w:r w:rsidRPr="00AF65C8">
              <w:rPr>
                <w:rFonts w:ascii="Times New Roman" w:hAnsi="Times New Roman" w:cs="Times New Roman"/>
                <w:sz w:val="22"/>
                <w:szCs w:val="22"/>
              </w:rPr>
              <w:t>Yojana</w:t>
            </w:r>
            <w:proofErr w:type="spellEnd"/>
            <w:r w:rsidRPr="00AF65C8">
              <w:rPr>
                <w:rFonts w:ascii="Times New Roman" w:hAnsi="Times New Roman" w:cs="Times New Roman"/>
                <w:sz w:val="22"/>
                <w:szCs w:val="22"/>
              </w:rPr>
              <w:t xml:space="preserve"> Galvis Barbosa</w:t>
            </w:r>
          </w:p>
        </w:tc>
        <w:tc>
          <w:tcPr>
            <w:tcW w:w="2393" w:type="dxa"/>
            <w:vAlign w:val="center"/>
          </w:tcPr>
          <w:p w14:paraId="6E62CA3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5EF50B1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9B7E45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Los trabajos</w:t>
            </w:r>
          </w:p>
        </w:tc>
      </w:tr>
      <w:tr w:rsidR="008B6E15" w14:paraId="6322FB24" w14:textId="77777777" w:rsidTr="009F4DC1">
        <w:tc>
          <w:tcPr>
            <w:tcW w:w="646" w:type="dxa"/>
            <w:vAlign w:val="center"/>
          </w:tcPr>
          <w:p w14:paraId="47C5F9CC"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8</w:t>
            </w:r>
          </w:p>
        </w:tc>
        <w:tc>
          <w:tcPr>
            <w:tcW w:w="2336" w:type="dxa"/>
            <w:vAlign w:val="center"/>
          </w:tcPr>
          <w:p w14:paraId="110CE1C7"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Ilva</w:t>
            </w:r>
            <w:proofErr w:type="spellEnd"/>
            <w:r w:rsidRPr="00AF65C8">
              <w:rPr>
                <w:rFonts w:ascii="Times New Roman" w:hAnsi="Times New Roman" w:cs="Times New Roman"/>
                <w:sz w:val="22"/>
                <w:szCs w:val="22"/>
              </w:rPr>
              <w:t xml:space="preserve"> Pacheco Sarabia</w:t>
            </w:r>
          </w:p>
        </w:tc>
        <w:tc>
          <w:tcPr>
            <w:tcW w:w="2393" w:type="dxa"/>
            <w:vAlign w:val="center"/>
          </w:tcPr>
          <w:p w14:paraId="363E3A8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Pedagogía Infantil</w:t>
            </w:r>
          </w:p>
        </w:tc>
        <w:tc>
          <w:tcPr>
            <w:tcW w:w="1715" w:type="dxa"/>
            <w:vAlign w:val="center"/>
          </w:tcPr>
          <w:p w14:paraId="0C581F7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2BBBEA9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Las Pailas</w:t>
            </w:r>
          </w:p>
        </w:tc>
      </w:tr>
      <w:tr w:rsidR="008B6E15" w14:paraId="08EF0A93" w14:textId="77777777" w:rsidTr="009F4DC1">
        <w:tc>
          <w:tcPr>
            <w:tcW w:w="646" w:type="dxa"/>
            <w:vAlign w:val="center"/>
          </w:tcPr>
          <w:p w14:paraId="500989F1"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9</w:t>
            </w:r>
          </w:p>
        </w:tc>
        <w:tc>
          <w:tcPr>
            <w:tcW w:w="2336" w:type="dxa"/>
            <w:vAlign w:val="center"/>
          </w:tcPr>
          <w:p w14:paraId="18FDB1AE"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Liliana Patricia Pérez Pallares</w:t>
            </w:r>
          </w:p>
        </w:tc>
        <w:tc>
          <w:tcPr>
            <w:tcW w:w="2393" w:type="dxa"/>
            <w:vAlign w:val="center"/>
          </w:tcPr>
          <w:p w14:paraId="57960C7E"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326A250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2D1B3C8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Maicitos</w:t>
            </w:r>
          </w:p>
        </w:tc>
      </w:tr>
      <w:tr w:rsidR="008B6E15" w14:paraId="0B200D70" w14:textId="77777777" w:rsidTr="009F4DC1">
        <w:tc>
          <w:tcPr>
            <w:tcW w:w="646" w:type="dxa"/>
            <w:vAlign w:val="center"/>
          </w:tcPr>
          <w:p w14:paraId="55756DF6"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10</w:t>
            </w:r>
          </w:p>
        </w:tc>
        <w:tc>
          <w:tcPr>
            <w:tcW w:w="2336" w:type="dxa"/>
            <w:vAlign w:val="center"/>
          </w:tcPr>
          <w:p w14:paraId="150857ED"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Marisol Gentil Quintero</w:t>
            </w:r>
          </w:p>
        </w:tc>
        <w:tc>
          <w:tcPr>
            <w:tcW w:w="2393" w:type="dxa"/>
            <w:vAlign w:val="center"/>
          </w:tcPr>
          <w:p w14:paraId="7C21E59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Licenciada en matemáticas y Física </w:t>
            </w:r>
          </w:p>
          <w:p w14:paraId="3B72423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lastRenderedPageBreak/>
              <w:t>Magíster en gestión de la Tecnología Educativa</w:t>
            </w:r>
          </w:p>
        </w:tc>
        <w:tc>
          <w:tcPr>
            <w:tcW w:w="1715" w:type="dxa"/>
            <w:vAlign w:val="center"/>
          </w:tcPr>
          <w:p w14:paraId="2963798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lastRenderedPageBreak/>
              <w:t>Docente</w:t>
            </w:r>
          </w:p>
        </w:tc>
        <w:tc>
          <w:tcPr>
            <w:tcW w:w="1738" w:type="dxa"/>
            <w:vAlign w:val="center"/>
          </w:tcPr>
          <w:p w14:paraId="6839C3F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 Libertad</w:t>
            </w:r>
          </w:p>
        </w:tc>
      </w:tr>
      <w:tr w:rsidR="008B6E15" w14:paraId="3F2B5579" w14:textId="77777777" w:rsidTr="009F4DC1">
        <w:tc>
          <w:tcPr>
            <w:tcW w:w="646" w:type="dxa"/>
            <w:vAlign w:val="center"/>
          </w:tcPr>
          <w:p w14:paraId="67B03D54"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11</w:t>
            </w:r>
          </w:p>
        </w:tc>
        <w:tc>
          <w:tcPr>
            <w:tcW w:w="2336" w:type="dxa"/>
            <w:vAlign w:val="center"/>
          </w:tcPr>
          <w:p w14:paraId="6F2DAFD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Betsy Quintero Portillo</w:t>
            </w:r>
          </w:p>
        </w:tc>
        <w:tc>
          <w:tcPr>
            <w:tcW w:w="2393" w:type="dxa"/>
            <w:vAlign w:val="center"/>
          </w:tcPr>
          <w:p w14:paraId="46BF62E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ciencias sociales</w:t>
            </w:r>
          </w:p>
        </w:tc>
        <w:tc>
          <w:tcPr>
            <w:tcW w:w="1715" w:type="dxa"/>
            <w:vAlign w:val="center"/>
          </w:tcPr>
          <w:p w14:paraId="37433BA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29550EF3"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Mata de </w:t>
            </w:r>
            <w:proofErr w:type="spellStart"/>
            <w:r w:rsidRPr="00AF65C8">
              <w:rPr>
                <w:rFonts w:ascii="Times New Roman" w:hAnsi="Times New Roman" w:cs="Times New Roman"/>
                <w:sz w:val="22"/>
                <w:szCs w:val="22"/>
              </w:rPr>
              <w:t>Lucaica</w:t>
            </w:r>
            <w:proofErr w:type="spellEnd"/>
          </w:p>
        </w:tc>
      </w:tr>
      <w:tr w:rsidR="008B6E15" w14:paraId="7E22FBCC" w14:textId="77777777" w:rsidTr="009F4DC1">
        <w:tc>
          <w:tcPr>
            <w:tcW w:w="646" w:type="dxa"/>
            <w:vAlign w:val="center"/>
          </w:tcPr>
          <w:p w14:paraId="7C7ACA96"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12</w:t>
            </w:r>
          </w:p>
        </w:tc>
        <w:tc>
          <w:tcPr>
            <w:tcW w:w="2336" w:type="dxa"/>
            <w:vAlign w:val="center"/>
          </w:tcPr>
          <w:p w14:paraId="0DBACF3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Adriana Alejandra claro Galvis</w:t>
            </w:r>
          </w:p>
        </w:tc>
        <w:tc>
          <w:tcPr>
            <w:tcW w:w="2393" w:type="dxa"/>
            <w:vAlign w:val="center"/>
          </w:tcPr>
          <w:p w14:paraId="52AC01B0"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educación básica con énfasis en ciencias naturales y educación ambiental</w:t>
            </w:r>
          </w:p>
        </w:tc>
        <w:tc>
          <w:tcPr>
            <w:tcW w:w="1715" w:type="dxa"/>
            <w:vAlign w:val="center"/>
          </w:tcPr>
          <w:p w14:paraId="2BC9AA2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292A07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3FD6D495" w14:textId="77777777" w:rsidTr="009F4DC1">
        <w:tc>
          <w:tcPr>
            <w:tcW w:w="646" w:type="dxa"/>
            <w:vAlign w:val="center"/>
          </w:tcPr>
          <w:p w14:paraId="1F22CA01"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14</w:t>
            </w:r>
          </w:p>
        </w:tc>
        <w:tc>
          <w:tcPr>
            <w:tcW w:w="2336" w:type="dxa"/>
            <w:vAlign w:val="center"/>
          </w:tcPr>
          <w:p w14:paraId="14AC5CC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Mairena Bayona Santiago</w:t>
            </w:r>
          </w:p>
        </w:tc>
        <w:tc>
          <w:tcPr>
            <w:tcW w:w="2393" w:type="dxa"/>
            <w:vAlign w:val="center"/>
          </w:tcPr>
          <w:p w14:paraId="33713FE0"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Abogada, Magister en Educación.</w:t>
            </w:r>
          </w:p>
        </w:tc>
        <w:tc>
          <w:tcPr>
            <w:tcW w:w="1715" w:type="dxa"/>
            <w:vAlign w:val="center"/>
          </w:tcPr>
          <w:p w14:paraId="1AAC439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5DA9380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tc>
      </w:tr>
      <w:tr w:rsidR="008B6E15" w14:paraId="636881D6" w14:textId="77777777" w:rsidTr="009F4DC1">
        <w:tc>
          <w:tcPr>
            <w:tcW w:w="646" w:type="dxa"/>
            <w:vAlign w:val="center"/>
          </w:tcPr>
          <w:p w14:paraId="2FA63DE2"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15</w:t>
            </w:r>
          </w:p>
        </w:tc>
        <w:tc>
          <w:tcPr>
            <w:tcW w:w="2336" w:type="dxa"/>
            <w:vAlign w:val="center"/>
          </w:tcPr>
          <w:p w14:paraId="17A0D43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José de Dios Santiago Galvis</w:t>
            </w:r>
          </w:p>
        </w:tc>
        <w:tc>
          <w:tcPr>
            <w:tcW w:w="2393" w:type="dxa"/>
            <w:vAlign w:val="center"/>
          </w:tcPr>
          <w:p w14:paraId="0FF9A53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Licenciado en educación física, recreación y deportes.</w:t>
            </w:r>
          </w:p>
        </w:tc>
        <w:tc>
          <w:tcPr>
            <w:tcW w:w="1715" w:type="dxa"/>
            <w:vAlign w:val="center"/>
          </w:tcPr>
          <w:p w14:paraId="7743C5AE"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Docente </w:t>
            </w:r>
          </w:p>
        </w:tc>
        <w:tc>
          <w:tcPr>
            <w:tcW w:w="1738" w:type="dxa"/>
            <w:vAlign w:val="center"/>
          </w:tcPr>
          <w:p w14:paraId="7E03A5D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6CFDE5D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68680627" w14:textId="77777777" w:rsidTr="009F4DC1">
        <w:tc>
          <w:tcPr>
            <w:tcW w:w="646" w:type="dxa"/>
            <w:vAlign w:val="center"/>
          </w:tcPr>
          <w:p w14:paraId="3B49E940"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16</w:t>
            </w:r>
          </w:p>
        </w:tc>
        <w:tc>
          <w:tcPr>
            <w:tcW w:w="2336" w:type="dxa"/>
            <w:vAlign w:val="center"/>
          </w:tcPr>
          <w:p w14:paraId="1D86156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Julieta Modesta Arellano Quintero</w:t>
            </w:r>
          </w:p>
        </w:tc>
        <w:tc>
          <w:tcPr>
            <w:tcW w:w="2393" w:type="dxa"/>
            <w:vAlign w:val="center"/>
          </w:tcPr>
          <w:p w14:paraId="3BF0633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101A26E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5653D03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1B9E7E06" w14:textId="77777777" w:rsidTr="009F4DC1">
        <w:tc>
          <w:tcPr>
            <w:tcW w:w="646" w:type="dxa"/>
            <w:vAlign w:val="center"/>
          </w:tcPr>
          <w:p w14:paraId="79C0F223"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18</w:t>
            </w:r>
          </w:p>
        </w:tc>
        <w:tc>
          <w:tcPr>
            <w:tcW w:w="2336" w:type="dxa"/>
            <w:vAlign w:val="center"/>
          </w:tcPr>
          <w:p w14:paraId="7A161F1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Uriel </w:t>
            </w:r>
            <w:proofErr w:type="spellStart"/>
            <w:r w:rsidRPr="00AF65C8">
              <w:rPr>
                <w:rFonts w:ascii="Times New Roman" w:hAnsi="Times New Roman" w:cs="Times New Roman"/>
                <w:sz w:val="22"/>
                <w:szCs w:val="22"/>
              </w:rPr>
              <w:t>Osnaider</w:t>
            </w:r>
            <w:proofErr w:type="spellEnd"/>
            <w:r w:rsidRPr="00AF65C8">
              <w:rPr>
                <w:rFonts w:ascii="Times New Roman" w:hAnsi="Times New Roman" w:cs="Times New Roman"/>
                <w:sz w:val="22"/>
                <w:szCs w:val="22"/>
              </w:rPr>
              <w:t xml:space="preserve"> Garzón Portillo</w:t>
            </w:r>
          </w:p>
        </w:tc>
        <w:tc>
          <w:tcPr>
            <w:tcW w:w="2393" w:type="dxa"/>
            <w:vAlign w:val="center"/>
          </w:tcPr>
          <w:p w14:paraId="3DB401F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Esp. En Pedagogía -Lic. En </w:t>
            </w:r>
            <w:r>
              <w:rPr>
                <w:rFonts w:ascii="Times New Roman" w:hAnsi="Times New Roman" w:cs="Times New Roman"/>
                <w:sz w:val="22"/>
                <w:szCs w:val="22"/>
              </w:rPr>
              <w:t>I</w:t>
            </w:r>
            <w:r w:rsidRPr="00AF65C8">
              <w:rPr>
                <w:rFonts w:ascii="Times New Roman" w:hAnsi="Times New Roman" w:cs="Times New Roman"/>
                <w:sz w:val="22"/>
                <w:szCs w:val="22"/>
              </w:rPr>
              <w:t>nglés y Francés</w:t>
            </w:r>
          </w:p>
          <w:p w14:paraId="3DBCFCC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Aux. En Servicios Farmacéuticos</w:t>
            </w:r>
          </w:p>
        </w:tc>
        <w:tc>
          <w:tcPr>
            <w:tcW w:w="1715" w:type="dxa"/>
            <w:vAlign w:val="center"/>
          </w:tcPr>
          <w:p w14:paraId="163A7580"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5BBA781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670516A3" w14:textId="77777777" w:rsidTr="009F4DC1">
        <w:tc>
          <w:tcPr>
            <w:tcW w:w="646" w:type="dxa"/>
            <w:vAlign w:val="center"/>
          </w:tcPr>
          <w:p w14:paraId="2A557A55"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19</w:t>
            </w:r>
          </w:p>
        </w:tc>
        <w:tc>
          <w:tcPr>
            <w:tcW w:w="2336" w:type="dxa"/>
            <w:vAlign w:val="center"/>
          </w:tcPr>
          <w:p w14:paraId="2C42D3A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Auxiliadora del Socorro Tuirán Lozano</w:t>
            </w:r>
          </w:p>
        </w:tc>
        <w:tc>
          <w:tcPr>
            <w:tcW w:w="2393" w:type="dxa"/>
            <w:vAlign w:val="center"/>
          </w:tcPr>
          <w:p w14:paraId="1ABEF0D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p w14:paraId="2A2AE21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Técnico en primera infancia</w:t>
            </w:r>
          </w:p>
        </w:tc>
        <w:tc>
          <w:tcPr>
            <w:tcW w:w="1715" w:type="dxa"/>
            <w:vAlign w:val="center"/>
          </w:tcPr>
          <w:p w14:paraId="4A2F7E3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1B09EE3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Las Palmas</w:t>
            </w:r>
          </w:p>
        </w:tc>
      </w:tr>
      <w:tr w:rsidR="008B6E15" w14:paraId="5E9C1BCA" w14:textId="77777777" w:rsidTr="009F4DC1">
        <w:tc>
          <w:tcPr>
            <w:tcW w:w="646" w:type="dxa"/>
            <w:vAlign w:val="center"/>
          </w:tcPr>
          <w:p w14:paraId="494256D0"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20</w:t>
            </w:r>
          </w:p>
        </w:tc>
        <w:tc>
          <w:tcPr>
            <w:tcW w:w="2336" w:type="dxa"/>
            <w:vAlign w:val="center"/>
          </w:tcPr>
          <w:p w14:paraId="11093D1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Magaly Yurley Meza Quintero</w:t>
            </w:r>
          </w:p>
        </w:tc>
        <w:tc>
          <w:tcPr>
            <w:tcW w:w="2393" w:type="dxa"/>
            <w:vAlign w:val="center"/>
          </w:tcPr>
          <w:p w14:paraId="2A7A22F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 en matemáticas y computación.</w:t>
            </w:r>
          </w:p>
        </w:tc>
        <w:tc>
          <w:tcPr>
            <w:tcW w:w="1715" w:type="dxa"/>
            <w:vAlign w:val="center"/>
          </w:tcPr>
          <w:p w14:paraId="2A9BC4EE"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34DEB39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 Quiebra</w:t>
            </w:r>
          </w:p>
        </w:tc>
      </w:tr>
      <w:tr w:rsidR="008B6E15" w14:paraId="00861797" w14:textId="77777777" w:rsidTr="009F4DC1">
        <w:tc>
          <w:tcPr>
            <w:tcW w:w="646" w:type="dxa"/>
            <w:vAlign w:val="center"/>
          </w:tcPr>
          <w:p w14:paraId="25E30B39"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21</w:t>
            </w:r>
          </w:p>
        </w:tc>
        <w:tc>
          <w:tcPr>
            <w:tcW w:w="2336" w:type="dxa"/>
            <w:vAlign w:val="center"/>
          </w:tcPr>
          <w:p w14:paraId="12324055"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Azuley</w:t>
            </w:r>
            <w:proofErr w:type="spellEnd"/>
            <w:r w:rsidRPr="00AF65C8">
              <w:rPr>
                <w:rFonts w:ascii="Times New Roman" w:hAnsi="Times New Roman" w:cs="Times New Roman"/>
                <w:sz w:val="22"/>
                <w:szCs w:val="22"/>
              </w:rPr>
              <w:t xml:space="preserve"> Coronel Julio</w:t>
            </w:r>
          </w:p>
        </w:tc>
        <w:tc>
          <w:tcPr>
            <w:tcW w:w="2393" w:type="dxa"/>
            <w:vAlign w:val="center"/>
          </w:tcPr>
          <w:p w14:paraId="2CDAC05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Tecnología en administración financiera</w:t>
            </w:r>
          </w:p>
          <w:p w14:paraId="5F10A92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Bachiller pedagógico</w:t>
            </w:r>
          </w:p>
        </w:tc>
        <w:tc>
          <w:tcPr>
            <w:tcW w:w="1715" w:type="dxa"/>
            <w:vAlign w:val="center"/>
          </w:tcPr>
          <w:p w14:paraId="1D374E0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6DB98090"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Libertad Alta</w:t>
            </w:r>
          </w:p>
        </w:tc>
      </w:tr>
      <w:tr w:rsidR="008B6E15" w14:paraId="29E25B8A" w14:textId="77777777" w:rsidTr="009F4DC1">
        <w:tc>
          <w:tcPr>
            <w:tcW w:w="646" w:type="dxa"/>
            <w:vAlign w:val="center"/>
          </w:tcPr>
          <w:p w14:paraId="3343B853"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22</w:t>
            </w:r>
          </w:p>
        </w:tc>
        <w:tc>
          <w:tcPr>
            <w:tcW w:w="2336" w:type="dxa"/>
            <w:vAlign w:val="center"/>
          </w:tcPr>
          <w:p w14:paraId="4803120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Diego Hernando </w:t>
            </w:r>
            <w:proofErr w:type="spellStart"/>
            <w:r w:rsidRPr="00AF65C8">
              <w:rPr>
                <w:rFonts w:ascii="Times New Roman" w:hAnsi="Times New Roman" w:cs="Times New Roman"/>
                <w:sz w:val="22"/>
                <w:szCs w:val="22"/>
              </w:rPr>
              <w:t>Jaimes</w:t>
            </w:r>
            <w:proofErr w:type="spellEnd"/>
            <w:r w:rsidRPr="00AF65C8">
              <w:rPr>
                <w:rFonts w:ascii="Times New Roman" w:hAnsi="Times New Roman" w:cs="Times New Roman"/>
                <w:sz w:val="22"/>
                <w:szCs w:val="22"/>
              </w:rPr>
              <w:t xml:space="preserve"> Ojeda</w:t>
            </w:r>
          </w:p>
        </w:tc>
        <w:tc>
          <w:tcPr>
            <w:tcW w:w="2393" w:type="dxa"/>
            <w:vAlign w:val="center"/>
          </w:tcPr>
          <w:p w14:paraId="38D7A5FE"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 en Biología y Química.</w:t>
            </w:r>
          </w:p>
        </w:tc>
        <w:tc>
          <w:tcPr>
            <w:tcW w:w="1715" w:type="dxa"/>
            <w:vAlign w:val="center"/>
          </w:tcPr>
          <w:p w14:paraId="4407E4C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DE0888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San José de las Pitas.</w:t>
            </w:r>
          </w:p>
        </w:tc>
      </w:tr>
      <w:tr w:rsidR="008B6E15" w14:paraId="74DC6A2E" w14:textId="77777777" w:rsidTr="009F4DC1">
        <w:tc>
          <w:tcPr>
            <w:tcW w:w="646" w:type="dxa"/>
            <w:vAlign w:val="center"/>
          </w:tcPr>
          <w:p w14:paraId="6BDE9579"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23</w:t>
            </w:r>
          </w:p>
        </w:tc>
        <w:tc>
          <w:tcPr>
            <w:tcW w:w="2336" w:type="dxa"/>
            <w:vAlign w:val="center"/>
          </w:tcPr>
          <w:p w14:paraId="551922B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Ivonne Marcela Contreras Cristancho</w:t>
            </w:r>
          </w:p>
        </w:tc>
        <w:tc>
          <w:tcPr>
            <w:tcW w:w="2393" w:type="dxa"/>
            <w:vAlign w:val="center"/>
          </w:tcPr>
          <w:p w14:paraId="4055A5B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Comunicador Social</w:t>
            </w:r>
          </w:p>
        </w:tc>
        <w:tc>
          <w:tcPr>
            <w:tcW w:w="1715" w:type="dxa"/>
            <w:vAlign w:val="center"/>
          </w:tcPr>
          <w:p w14:paraId="30C3322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4B67BF6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6625FBCD"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p w14:paraId="5A39C236" w14:textId="77777777" w:rsidR="008B6E15" w:rsidRPr="00AF65C8" w:rsidRDefault="008B6E15" w:rsidP="009F4DC1">
            <w:pPr>
              <w:pStyle w:val="Textoindependiente"/>
              <w:spacing w:before="59"/>
              <w:rPr>
                <w:rFonts w:ascii="Times New Roman" w:hAnsi="Times New Roman" w:cs="Times New Roman"/>
                <w:sz w:val="22"/>
                <w:szCs w:val="22"/>
              </w:rPr>
            </w:pPr>
          </w:p>
        </w:tc>
      </w:tr>
      <w:tr w:rsidR="008B6E15" w14:paraId="3909E038" w14:textId="77777777" w:rsidTr="009F4DC1">
        <w:tc>
          <w:tcPr>
            <w:tcW w:w="646" w:type="dxa"/>
            <w:vAlign w:val="center"/>
          </w:tcPr>
          <w:p w14:paraId="46E25B60"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24</w:t>
            </w:r>
          </w:p>
        </w:tc>
        <w:tc>
          <w:tcPr>
            <w:tcW w:w="2336" w:type="dxa"/>
            <w:vAlign w:val="center"/>
          </w:tcPr>
          <w:p w14:paraId="74D844A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María Angela Uribe Fonseca</w:t>
            </w:r>
          </w:p>
        </w:tc>
        <w:tc>
          <w:tcPr>
            <w:tcW w:w="2393" w:type="dxa"/>
            <w:vAlign w:val="center"/>
          </w:tcPr>
          <w:p w14:paraId="27CF4950"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Ciencias Religiosas</w:t>
            </w:r>
          </w:p>
        </w:tc>
        <w:tc>
          <w:tcPr>
            <w:tcW w:w="1715" w:type="dxa"/>
            <w:vAlign w:val="center"/>
          </w:tcPr>
          <w:p w14:paraId="563C38D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5F5D3B1D"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16B1AB6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61838DFA" w14:textId="77777777" w:rsidTr="009F4DC1">
        <w:tc>
          <w:tcPr>
            <w:tcW w:w="646" w:type="dxa"/>
            <w:vAlign w:val="center"/>
          </w:tcPr>
          <w:p w14:paraId="4AEB8E99"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27</w:t>
            </w:r>
          </w:p>
        </w:tc>
        <w:tc>
          <w:tcPr>
            <w:tcW w:w="2336" w:type="dxa"/>
            <w:vAlign w:val="center"/>
          </w:tcPr>
          <w:p w14:paraId="49CA5DA5"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Camilo Rosales </w:t>
            </w:r>
            <w:proofErr w:type="spellStart"/>
            <w:r w:rsidRPr="00AF65C8">
              <w:rPr>
                <w:rFonts w:ascii="Times New Roman" w:hAnsi="Times New Roman" w:cs="Times New Roman"/>
                <w:sz w:val="22"/>
                <w:szCs w:val="22"/>
              </w:rPr>
              <w:t>Gutierrez</w:t>
            </w:r>
            <w:proofErr w:type="spellEnd"/>
          </w:p>
        </w:tc>
        <w:tc>
          <w:tcPr>
            <w:tcW w:w="2393" w:type="dxa"/>
            <w:vAlign w:val="center"/>
          </w:tcPr>
          <w:p w14:paraId="7377698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Licenciado en español y literatura</w:t>
            </w:r>
          </w:p>
        </w:tc>
        <w:tc>
          <w:tcPr>
            <w:tcW w:w="1715" w:type="dxa"/>
            <w:vAlign w:val="center"/>
          </w:tcPr>
          <w:p w14:paraId="4717E05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A065F5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San Francisco Bajo</w:t>
            </w:r>
          </w:p>
        </w:tc>
      </w:tr>
      <w:tr w:rsidR="008B6E15" w14:paraId="7DD40691" w14:textId="77777777" w:rsidTr="009F4DC1">
        <w:tc>
          <w:tcPr>
            <w:tcW w:w="646" w:type="dxa"/>
            <w:vAlign w:val="center"/>
          </w:tcPr>
          <w:p w14:paraId="0EEA8ADD"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28</w:t>
            </w:r>
          </w:p>
        </w:tc>
        <w:tc>
          <w:tcPr>
            <w:tcW w:w="2336" w:type="dxa"/>
            <w:vAlign w:val="center"/>
          </w:tcPr>
          <w:p w14:paraId="56DDE7FF"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Nury</w:t>
            </w:r>
            <w:proofErr w:type="spellEnd"/>
            <w:r w:rsidRPr="00AF65C8">
              <w:rPr>
                <w:rFonts w:ascii="Times New Roman" w:hAnsi="Times New Roman" w:cs="Times New Roman"/>
                <w:sz w:val="22"/>
                <w:szCs w:val="22"/>
              </w:rPr>
              <w:t xml:space="preserve"> Yulieth Plata Villamizar</w:t>
            </w:r>
          </w:p>
        </w:tc>
        <w:tc>
          <w:tcPr>
            <w:tcW w:w="2393" w:type="dxa"/>
            <w:vAlign w:val="center"/>
          </w:tcPr>
          <w:p w14:paraId="1A1A05D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educación básica con énfasis en ciencias Naturales y educación ambiental</w:t>
            </w:r>
          </w:p>
          <w:p w14:paraId="735DF72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 xml:space="preserve">Especialista en </w:t>
            </w:r>
            <w:r w:rsidRPr="00AF65C8">
              <w:rPr>
                <w:rFonts w:ascii="Times New Roman" w:hAnsi="Times New Roman" w:cs="Times New Roman"/>
                <w:sz w:val="22"/>
                <w:szCs w:val="22"/>
              </w:rPr>
              <w:lastRenderedPageBreak/>
              <w:t>informática educativa</w:t>
            </w:r>
          </w:p>
          <w:p w14:paraId="76DF269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Magister en Prácticas Pedagógicas.</w:t>
            </w:r>
          </w:p>
        </w:tc>
        <w:tc>
          <w:tcPr>
            <w:tcW w:w="1715" w:type="dxa"/>
            <w:vAlign w:val="center"/>
          </w:tcPr>
          <w:p w14:paraId="69D7B10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lastRenderedPageBreak/>
              <w:t>Docente</w:t>
            </w:r>
          </w:p>
        </w:tc>
        <w:tc>
          <w:tcPr>
            <w:tcW w:w="1738" w:type="dxa"/>
            <w:vAlign w:val="center"/>
          </w:tcPr>
          <w:p w14:paraId="12AFAC2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786CB7C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74A7C14D" w14:textId="77777777" w:rsidTr="009F4DC1">
        <w:tc>
          <w:tcPr>
            <w:tcW w:w="646" w:type="dxa"/>
            <w:vAlign w:val="center"/>
          </w:tcPr>
          <w:p w14:paraId="4A0CD373"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29</w:t>
            </w:r>
          </w:p>
        </w:tc>
        <w:tc>
          <w:tcPr>
            <w:tcW w:w="2336" w:type="dxa"/>
            <w:vAlign w:val="center"/>
          </w:tcPr>
          <w:p w14:paraId="6918B67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Mayerly Alsina Becerra</w:t>
            </w:r>
          </w:p>
        </w:tc>
        <w:tc>
          <w:tcPr>
            <w:tcW w:w="2393" w:type="dxa"/>
            <w:vAlign w:val="center"/>
          </w:tcPr>
          <w:p w14:paraId="741D15A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Contador Público</w:t>
            </w:r>
          </w:p>
        </w:tc>
        <w:tc>
          <w:tcPr>
            <w:tcW w:w="1715" w:type="dxa"/>
            <w:vAlign w:val="center"/>
          </w:tcPr>
          <w:p w14:paraId="1AD55FE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06CCAA23"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 Libertad</w:t>
            </w:r>
          </w:p>
        </w:tc>
      </w:tr>
      <w:tr w:rsidR="008B6E15" w14:paraId="25E0A36E" w14:textId="77777777" w:rsidTr="009F4DC1">
        <w:tc>
          <w:tcPr>
            <w:tcW w:w="646" w:type="dxa"/>
            <w:vAlign w:val="center"/>
          </w:tcPr>
          <w:p w14:paraId="62AF96D7"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30</w:t>
            </w:r>
          </w:p>
        </w:tc>
        <w:tc>
          <w:tcPr>
            <w:tcW w:w="2336" w:type="dxa"/>
            <w:vAlign w:val="center"/>
          </w:tcPr>
          <w:p w14:paraId="053A974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José Ricardo Peña León</w:t>
            </w:r>
          </w:p>
        </w:tc>
        <w:tc>
          <w:tcPr>
            <w:tcW w:w="2393" w:type="dxa"/>
            <w:vAlign w:val="center"/>
          </w:tcPr>
          <w:p w14:paraId="33CABBE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Bachiller</w:t>
            </w:r>
          </w:p>
        </w:tc>
        <w:tc>
          <w:tcPr>
            <w:tcW w:w="1715" w:type="dxa"/>
            <w:vAlign w:val="center"/>
          </w:tcPr>
          <w:p w14:paraId="0397C52C"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073CF3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San Francisco Alto</w:t>
            </w:r>
          </w:p>
        </w:tc>
      </w:tr>
      <w:tr w:rsidR="008B6E15" w14:paraId="393CD502" w14:textId="77777777" w:rsidTr="009F4DC1">
        <w:tc>
          <w:tcPr>
            <w:tcW w:w="646" w:type="dxa"/>
            <w:vAlign w:val="center"/>
          </w:tcPr>
          <w:p w14:paraId="35EA8CF3"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31</w:t>
            </w:r>
          </w:p>
        </w:tc>
        <w:tc>
          <w:tcPr>
            <w:tcW w:w="2336" w:type="dxa"/>
            <w:vAlign w:val="center"/>
          </w:tcPr>
          <w:p w14:paraId="022E25E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Astrid Navarro Caviedes</w:t>
            </w:r>
          </w:p>
        </w:tc>
        <w:tc>
          <w:tcPr>
            <w:tcW w:w="2393" w:type="dxa"/>
            <w:vAlign w:val="center"/>
          </w:tcPr>
          <w:p w14:paraId="3F70469D"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Licenciada en Biología con énfasis en Educación Ambiental</w:t>
            </w:r>
          </w:p>
        </w:tc>
        <w:tc>
          <w:tcPr>
            <w:tcW w:w="1715" w:type="dxa"/>
            <w:vAlign w:val="center"/>
          </w:tcPr>
          <w:p w14:paraId="5151C403"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48D982CD"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5B7BD8E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368EC79C" w14:textId="77777777" w:rsidTr="009F4DC1">
        <w:tc>
          <w:tcPr>
            <w:tcW w:w="646" w:type="dxa"/>
            <w:vAlign w:val="center"/>
          </w:tcPr>
          <w:p w14:paraId="6DC48551"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32</w:t>
            </w:r>
          </w:p>
        </w:tc>
        <w:tc>
          <w:tcPr>
            <w:tcW w:w="2336" w:type="dxa"/>
            <w:vAlign w:val="center"/>
          </w:tcPr>
          <w:p w14:paraId="273B5B3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Leila Xiomara Criado Álvarez</w:t>
            </w:r>
          </w:p>
        </w:tc>
        <w:tc>
          <w:tcPr>
            <w:tcW w:w="2393" w:type="dxa"/>
            <w:vAlign w:val="center"/>
          </w:tcPr>
          <w:p w14:paraId="2B27A20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p w14:paraId="2A7EC35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 Lengua Castellana Y Comunicación</w:t>
            </w:r>
          </w:p>
        </w:tc>
        <w:tc>
          <w:tcPr>
            <w:tcW w:w="1715" w:type="dxa"/>
            <w:vAlign w:val="center"/>
          </w:tcPr>
          <w:p w14:paraId="5C19160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496E1B0D"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201090C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78BD65EE" w14:textId="77777777" w:rsidTr="009F4DC1">
        <w:tc>
          <w:tcPr>
            <w:tcW w:w="646" w:type="dxa"/>
            <w:vAlign w:val="center"/>
          </w:tcPr>
          <w:p w14:paraId="1E8C70AF"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33</w:t>
            </w:r>
          </w:p>
        </w:tc>
        <w:tc>
          <w:tcPr>
            <w:tcW w:w="2336" w:type="dxa"/>
            <w:vAlign w:val="center"/>
          </w:tcPr>
          <w:p w14:paraId="0CCBA83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Rocío Ruiz Rincón</w:t>
            </w:r>
          </w:p>
        </w:tc>
        <w:tc>
          <w:tcPr>
            <w:tcW w:w="2393" w:type="dxa"/>
            <w:vAlign w:val="center"/>
          </w:tcPr>
          <w:p w14:paraId="7C011A1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Lic. Lengua Castellana E Inglés</w:t>
            </w:r>
          </w:p>
          <w:p w14:paraId="515416C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Mg. En Educación</w:t>
            </w:r>
          </w:p>
        </w:tc>
        <w:tc>
          <w:tcPr>
            <w:tcW w:w="1715" w:type="dxa"/>
            <w:vAlign w:val="center"/>
          </w:tcPr>
          <w:p w14:paraId="21FB233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3A82DB0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Post primaria</w:t>
            </w:r>
          </w:p>
          <w:p w14:paraId="4919AAE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77992EE8" w14:textId="77777777" w:rsidTr="009F4DC1">
        <w:tc>
          <w:tcPr>
            <w:tcW w:w="646" w:type="dxa"/>
            <w:vAlign w:val="center"/>
          </w:tcPr>
          <w:p w14:paraId="14FC66C1"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34</w:t>
            </w:r>
          </w:p>
        </w:tc>
        <w:tc>
          <w:tcPr>
            <w:tcW w:w="2336" w:type="dxa"/>
            <w:vAlign w:val="center"/>
          </w:tcPr>
          <w:p w14:paraId="31FEC75E"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Wendy Vanesa Chacón Chinchilla</w:t>
            </w:r>
          </w:p>
        </w:tc>
        <w:tc>
          <w:tcPr>
            <w:tcW w:w="2393" w:type="dxa"/>
            <w:vAlign w:val="center"/>
          </w:tcPr>
          <w:p w14:paraId="16331F0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423A9DD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34</w:t>
            </w:r>
          </w:p>
        </w:tc>
        <w:tc>
          <w:tcPr>
            <w:tcW w:w="1738" w:type="dxa"/>
            <w:vAlign w:val="center"/>
          </w:tcPr>
          <w:p w14:paraId="5DC55D4D"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59C81B9F" w14:textId="77777777" w:rsidTr="009F4DC1">
        <w:tc>
          <w:tcPr>
            <w:tcW w:w="646" w:type="dxa"/>
            <w:vAlign w:val="center"/>
          </w:tcPr>
          <w:p w14:paraId="4AA9759D"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35</w:t>
            </w:r>
          </w:p>
        </w:tc>
        <w:tc>
          <w:tcPr>
            <w:tcW w:w="2336" w:type="dxa"/>
            <w:vAlign w:val="center"/>
          </w:tcPr>
          <w:p w14:paraId="6211E14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Juan Sebastián Páez Rizo</w:t>
            </w:r>
          </w:p>
        </w:tc>
        <w:tc>
          <w:tcPr>
            <w:tcW w:w="2393" w:type="dxa"/>
            <w:vAlign w:val="center"/>
          </w:tcPr>
          <w:p w14:paraId="62FC211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7D8DF69F"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35</w:t>
            </w:r>
          </w:p>
        </w:tc>
        <w:tc>
          <w:tcPr>
            <w:tcW w:w="1738" w:type="dxa"/>
            <w:vAlign w:val="center"/>
          </w:tcPr>
          <w:p w14:paraId="4A3B235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161217DE" w14:textId="77777777" w:rsidTr="009F4DC1">
        <w:tc>
          <w:tcPr>
            <w:tcW w:w="646" w:type="dxa"/>
            <w:vAlign w:val="center"/>
          </w:tcPr>
          <w:p w14:paraId="6CD87A20"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36</w:t>
            </w:r>
          </w:p>
        </w:tc>
        <w:tc>
          <w:tcPr>
            <w:tcW w:w="2336" w:type="dxa"/>
            <w:vAlign w:val="center"/>
          </w:tcPr>
          <w:p w14:paraId="47D215E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Ana Valentina Sánchez Navarro</w:t>
            </w:r>
          </w:p>
        </w:tc>
        <w:tc>
          <w:tcPr>
            <w:tcW w:w="2393" w:type="dxa"/>
            <w:vAlign w:val="center"/>
          </w:tcPr>
          <w:p w14:paraId="619E6D7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Bachiller</w:t>
            </w:r>
          </w:p>
        </w:tc>
        <w:tc>
          <w:tcPr>
            <w:tcW w:w="1715" w:type="dxa"/>
            <w:vAlign w:val="center"/>
          </w:tcPr>
          <w:p w14:paraId="15DA83C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AFEA523"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Guasiles</w:t>
            </w:r>
            <w:proofErr w:type="spellEnd"/>
          </w:p>
        </w:tc>
      </w:tr>
      <w:tr w:rsidR="008B6E15" w14:paraId="7F673A6C" w14:textId="77777777" w:rsidTr="009F4DC1">
        <w:tc>
          <w:tcPr>
            <w:tcW w:w="646" w:type="dxa"/>
            <w:vAlign w:val="center"/>
          </w:tcPr>
          <w:p w14:paraId="4F2A65B5"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37</w:t>
            </w:r>
          </w:p>
        </w:tc>
        <w:tc>
          <w:tcPr>
            <w:tcW w:w="2336" w:type="dxa"/>
            <w:vAlign w:val="center"/>
          </w:tcPr>
          <w:p w14:paraId="288CA43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Geny Lázaro Arenas</w:t>
            </w:r>
          </w:p>
        </w:tc>
        <w:tc>
          <w:tcPr>
            <w:tcW w:w="2393" w:type="dxa"/>
            <w:vAlign w:val="center"/>
          </w:tcPr>
          <w:p w14:paraId="368505E2"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Bachiller</w:t>
            </w:r>
          </w:p>
        </w:tc>
        <w:tc>
          <w:tcPr>
            <w:tcW w:w="1715" w:type="dxa"/>
            <w:vAlign w:val="center"/>
          </w:tcPr>
          <w:p w14:paraId="283F8D83"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2924AF5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r w:rsidR="008B6E15" w14:paraId="7917D506" w14:textId="77777777" w:rsidTr="009F4DC1">
        <w:tc>
          <w:tcPr>
            <w:tcW w:w="646" w:type="dxa"/>
            <w:vAlign w:val="center"/>
          </w:tcPr>
          <w:p w14:paraId="36394CAD"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38</w:t>
            </w:r>
          </w:p>
        </w:tc>
        <w:tc>
          <w:tcPr>
            <w:tcW w:w="2336" w:type="dxa"/>
            <w:vAlign w:val="center"/>
          </w:tcPr>
          <w:p w14:paraId="4F3F6409" w14:textId="77777777" w:rsidR="008B6E15" w:rsidRPr="00AF65C8" w:rsidRDefault="008B6E15" w:rsidP="009F4DC1">
            <w:pPr>
              <w:pStyle w:val="Textoindependiente"/>
              <w:spacing w:before="59"/>
              <w:rPr>
                <w:rFonts w:ascii="Times New Roman" w:hAnsi="Times New Roman" w:cs="Times New Roman"/>
                <w:sz w:val="22"/>
                <w:szCs w:val="22"/>
              </w:rPr>
            </w:pPr>
            <w:proofErr w:type="spellStart"/>
            <w:r w:rsidRPr="00AF65C8">
              <w:rPr>
                <w:rFonts w:ascii="Times New Roman" w:hAnsi="Times New Roman" w:cs="Times New Roman"/>
                <w:sz w:val="22"/>
                <w:szCs w:val="22"/>
              </w:rPr>
              <w:t>Yarilene</w:t>
            </w:r>
            <w:proofErr w:type="spellEnd"/>
            <w:r w:rsidRPr="00AF65C8">
              <w:rPr>
                <w:rFonts w:ascii="Times New Roman" w:hAnsi="Times New Roman" w:cs="Times New Roman"/>
                <w:sz w:val="22"/>
                <w:szCs w:val="22"/>
              </w:rPr>
              <w:t xml:space="preserve"> Mogollón Solano</w:t>
            </w:r>
          </w:p>
        </w:tc>
        <w:tc>
          <w:tcPr>
            <w:tcW w:w="2393" w:type="dxa"/>
            <w:vAlign w:val="center"/>
          </w:tcPr>
          <w:p w14:paraId="4DED894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2CB86B18"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39F14CB0"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Las Abejas</w:t>
            </w:r>
          </w:p>
        </w:tc>
      </w:tr>
      <w:tr w:rsidR="008B6E15" w14:paraId="326C1723" w14:textId="77777777" w:rsidTr="009F4DC1">
        <w:tc>
          <w:tcPr>
            <w:tcW w:w="646" w:type="dxa"/>
            <w:vAlign w:val="center"/>
          </w:tcPr>
          <w:p w14:paraId="22544643"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39</w:t>
            </w:r>
          </w:p>
        </w:tc>
        <w:tc>
          <w:tcPr>
            <w:tcW w:w="2336" w:type="dxa"/>
            <w:vAlign w:val="center"/>
          </w:tcPr>
          <w:p w14:paraId="16182E3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Luis Alfonso Pérez Durán</w:t>
            </w:r>
          </w:p>
        </w:tc>
        <w:tc>
          <w:tcPr>
            <w:tcW w:w="2393" w:type="dxa"/>
            <w:vAlign w:val="center"/>
          </w:tcPr>
          <w:p w14:paraId="38B1BE7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15E47D7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9AE652B"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Las Delicias</w:t>
            </w:r>
          </w:p>
        </w:tc>
      </w:tr>
      <w:tr w:rsidR="008B6E15" w14:paraId="7EA6AA10" w14:textId="77777777" w:rsidTr="009F4DC1">
        <w:tc>
          <w:tcPr>
            <w:tcW w:w="646" w:type="dxa"/>
            <w:vAlign w:val="center"/>
          </w:tcPr>
          <w:p w14:paraId="77C05E92"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 xml:space="preserve">40 </w:t>
            </w:r>
          </w:p>
        </w:tc>
        <w:tc>
          <w:tcPr>
            <w:tcW w:w="2336" w:type="dxa"/>
            <w:vAlign w:val="center"/>
          </w:tcPr>
          <w:p w14:paraId="29F9047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Ana Milena Ortega Blanco</w:t>
            </w:r>
          </w:p>
        </w:tc>
        <w:tc>
          <w:tcPr>
            <w:tcW w:w="2393" w:type="dxa"/>
            <w:vAlign w:val="center"/>
          </w:tcPr>
          <w:p w14:paraId="512D4C2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51CE7457"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78520C16"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La libertad Alta</w:t>
            </w:r>
          </w:p>
        </w:tc>
      </w:tr>
      <w:tr w:rsidR="008B6E15" w14:paraId="3863B05C" w14:textId="77777777" w:rsidTr="009F4DC1">
        <w:tc>
          <w:tcPr>
            <w:tcW w:w="646" w:type="dxa"/>
            <w:vAlign w:val="center"/>
          </w:tcPr>
          <w:p w14:paraId="5AD7349A" w14:textId="77777777" w:rsidR="008B6E15" w:rsidRPr="00AF65C8" w:rsidRDefault="008B6E15" w:rsidP="009F4DC1">
            <w:pPr>
              <w:pStyle w:val="Textoindependiente"/>
              <w:spacing w:before="59"/>
              <w:rPr>
                <w:rFonts w:ascii="Times New Roman" w:hAnsi="Times New Roman" w:cs="Times New Roman"/>
                <w:b/>
                <w:sz w:val="22"/>
                <w:szCs w:val="22"/>
              </w:rPr>
            </w:pPr>
            <w:r w:rsidRPr="00AF65C8">
              <w:rPr>
                <w:rFonts w:ascii="Times New Roman" w:hAnsi="Times New Roman" w:cs="Times New Roman"/>
                <w:b/>
                <w:sz w:val="22"/>
                <w:szCs w:val="22"/>
              </w:rPr>
              <w:t>41</w:t>
            </w:r>
          </w:p>
        </w:tc>
        <w:tc>
          <w:tcPr>
            <w:tcW w:w="2336" w:type="dxa"/>
            <w:vAlign w:val="center"/>
          </w:tcPr>
          <w:p w14:paraId="0D09DD7A"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Leidy Paola Trujillo</w:t>
            </w:r>
          </w:p>
        </w:tc>
        <w:tc>
          <w:tcPr>
            <w:tcW w:w="2393" w:type="dxa"/>
            <w:vAlign w:val="center"/>
          </w:tcPr>
          <w:p w14:paraId="4E824984"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Normalista Superior</w:t>
            </w:r>
          </w:p>
        </w:tc>
        <w:tc>
          <w:tcPr>
            <w:tcW w:w="1715" w:type="dxa"/>
            <w:vAlign w:val="center"/>
          </w:tcPr>
          <w:p w14:paraId="774B2FA1"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Docente</w:t>
            </w:r>
          </w:p>
        </w:tc>
        <w:tc>
          <w:tcPr>
            <w:tcW w:w="1738" w:type="dxa"/>
            <w:vAlign w:val="center"/>
          </w:tcPr>
          <w:p w14:paraId="1A6F3C29" w14:textId="77777777" w:rsidR="008B6E15" w:rsidRPr="00AF65C8" w:rsidRDefault="008B6E15" w:rsidP="009F4DC1">
            <w:pPr>
              <w:pStyle w:val="Textoindependiente"/>
              <w:spacing w:before="59"/>
              <w:rPr>
                <w:rFonts w:ascii="Times New Roman" w:hAnsi="Times New Roman" w:cs="Times New Roman"/>
                <w:sz w:val="22"/>
                <w:szCs w:val="22"/>
              </w:rPr>
            </w:pPr>
            <w:r w:rsidRPr="00AF65C8">
              <w:rPr>
                <w:rFonts w:ascii="Times New Roman" w:hAnsi="Times New Roman" w:cs="Times New Roman"/>
                <w:sz w:val="22"/>
                <w:szCs w:val="22"/>
              </w:rPr>
              <w:t>Principal</w:t>
            </w:r>
          </w:p>
        </w:tc>
      </w:tr>
    </w:tbl>
    <w:p w14:paraId="7DA9EB0F" w14:textId="7F47FDDF" w:rsidR="0026575B" w:rsidRDefault="0026575B" w:rsidP="0026575B">
      <w:pPr>
        <w:spacing w:before="240" w:after="0"/>
        <w:jc w:val="both"/>
        <w:rPr>
          <w:rFonts w:ascii="Times New Roman" w:hAnsi="Times New Roman" w:cs="Times New Roman"/>
          <w:sz w:val="24"/>
          <w:szCs w:val="24"/>
        </w:rPr>
      </w:pPr>
    </w:p>
    <w:p w14:paraId="07E35125" w14:textId="77777777" w:rsidR="0026575B" w:rsidRDefault="0026575B">
      <w:pPr>
        <w:rPr>
          <w:rFonts w:ascii="Times New Roman" w:hAnsi="Times New Roman" w:cs="Times New Roman"/>
          <w:sz w:val="24"/>
          <w:szCs w:val="24"/>
        </w:rPr>
      </w:pPr>
      <w:r>
        <w:rPr>
          <w:rFonts w:ascii="Times New Roman" w:hAnsi="Times New Roman" w:cs="Times New Roman"/>
          <w:sz w:val="24"/>
          <w:szCs w:val="24"/>
        </w:rPr>
        <w:br w:type="page"/>
      </w:r>
    </w:p>
    <w:p w14:paraId="68C24117" w14:textId="7B4227A2" w:rsidR="0026575B" w:rsidRDefault="0026575B" w:rsidP="0026575B">
      <w:pPr>
        <w:pStyle w:val="Ttulo2"/>
        <w:spacing w:after="240"/>
        <w:rPr>
          <w:rFonts w:ascii="Times New Roman" w:hAnsi="Times New Roman" w:cs="Times New Roman"/>
          <w:b/>
          <w:bCs/>
          <w:color w:val="auto"/>
        </w:rPr>
      </w:pPr>
      <w:bookmarkStart w:id="58" w:name="_Toc161519590"/>
      <w:r w:rsidRPr="0026575B">
        <w:rPr>
          <w:rFonts w:ascii="Times New Roman" w:hAnsi="Times New Roman" w:cs="Times New Roman"/>
          <w:b/>
          <w:bCs/>
          <w:color w:val="auto"/>
        </w:rPr>
        <w:lastRenderedPageBreak/>
        <w:t>RELACIONES INTERINSTITUCIONALES</w:t>
      </w:r>
      <w:bookmarkEnd w:id="58"/>
    </w:p>
    <w:p w14:paraId="1F62D83F"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La comunidad educativa de la I.E.R. Luis Eduardo Pérez en el proceso de construcción de su proyecto educativo institucional se ve avocada a mantener relaciones que sobredimensionen los límites propios de su planta física e inclusive, los de su ubicación geográfica. Las instituciones educativas deben proyectar sus propósitos, objetivos y metas a través de programas educativos que abarquen tanto actividades formales como informales, es decir, los programas educativos de extensión a la comunidad deben ser una prioridad para justificar su razón de ser como núcleos de desarrollo educativo y capacitación académica y laboral. En segundo lugar, deben propender por realizar convenios educativos institucionales que garanticen la complementariedad y diversidad de las actividades curriculares y extracurriculares en función de la comunidad educativa y con miras a compartir experiencia que enriquezcan la esencia de los procesos académicos y formativos para elevar los niveles de calidad o bienestar de sus miembros.</w:t>
      </w:r>
    </w:p>
    <w:p w14:paraId="2E0EA3A2"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En la actualidad la I.E.R. Luis Eduardo Pérez cuenta con un convenio realizado con la escuela normal superior de Convención para la realización de la práctica docente de los estudiantes de la normal superior.</w:t>
      </w:r>
    </w:p>
    <w:p w14:paraId="4438CDB1" w14:textId="02A840EB" w:rsid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Además, se encuentra en proceso de articulación con el SENA para el énfasis de producción agropecuaria en la media técnica.</w:t>
      </w:r>
    </w:p>
    <w:p w14:paraId="486F6EAB" w14:textId="732798BB" w:rsidR="0026575B" w:rsidRDefault="0026575B" w:rsidP="0026575B">
      <w:pPr>
        <w:pStyle w:val="Ttulo2"/>
        <w:spacing w:after="240"/>
        <w:rPr>
          <w:rFonts w:ascii="Times New Roman" w:hAnsi="Times New Roman" w:cs="Times New Roman"/>
          <w:b/>
          <w:bCs/>
          <w:color w:val="auto"/>
        </w:rPr>
      </w:pPr>
      <w:bookmarkStart w:id="59" w:name="_Toc161519591"/>
      <w:r w:rsidRPr="0026575B">
        <w:rPr>
          <w:rFonts w:ascii="Times New Roman" w:hAnsi="Times New Roman" w:cs="Times New Roman"/>
          <w:b/>
          <w:bCs/>
          <w:color w:val="auto"/>
        </w:rPr>
        <w:t>ARTICULACIONES CON EXPRESIONES CULTURALES, LOCALES Y DE LA REGIÓN</w:t>
      </w:r>
      <w:bookmarkEnd w:id="59"/>
    </w:p>
    <w:p w14:paraId="34B3E1D1" w14:textId="77777777" w:rsidR="0026575B" w:rsidRPr="0026575B" w:rsidRDefault="0026575B" w:rsidP="0026575B">
      <w:pPr>
        <w:rPr>
          <w:rFonts w:ascii="Times New Roman" w:hAnsi="Times New Roman" w:cs="Times New Roman"/>
          <w:sz w:val="24"/>
          <w:szCs w:val="24"/>
        </w:rPr>
      </w:pPr>
      <w:r w:rsidRPr="0026575B">
        <w:rPr>
          <w:rFonts w:ascii="Times New Roman" w:hAnsi="Times New Roman" w:cs="Times New Roman"/>
          <w:b/>
          <w:bCs/>
          <w:sz w:val="24"/>
          <w:szCs w:val="24"/>
        </w:rPr>
        <w:t>FESTIVIDADES:</w:t>
      </w:r>
      <w:r w:rsidRPr="0026575B">
        <w:rPr>
          <w:rFonts w:ascii="Times New Roman" w:hAnsi="Times New Roman" w:cs="Times New Roman"/>
          <w:sz w:val="24"/>
          <w:szCs w:val="24"/>
        </w:rPr>
        <w:t xml:space="preserve"> En el corregimiento La Trinidad se celebra el festival del frijol ya que es el principal producto de la región, donde la institución se vincula año tras año con la comunidad y todos los eventos culturales que allí se presentan.</w:t>
      </w:r>
    </w:p>
    <w:p w14:paraId="73EACCAA" w14:textId="77777777" w:rsidR="0026575B" w:rsidRPr="0026575B" w:rsidRDefault="0026575B" w:rsidP="0026575B">
      <w:pPr>
        <w:rPr>
          <w:rFonts w:ascii="Times New Roman" w:hAnsi="Times New Roman" w:cs="Times New Roman"/>
          <w:sz w:val="24"/>
          <w:szCs w:val="24"/>
        </w:rPr>
      </w:pPr>
      <w:r w:rsidRPr="0026575B">
        <w:rPr>
          <w:rFonts w:ascii="Times New Roman" w:hAnsi="Times New Roman" w:cs="Times New Roman"/>
          <w:b/>
          <w:bCs/>
          <w:sz w:val="24"/>
          <w:szCs w:val="24"/>
        </w:rPr>
        <w:t>ENCUENTROS CULTURALES:</w:t>
      </w:r>
      <w:r w:rsidRPr="0026575B">
        <w:rPr>
          <w:rFonts w:ascii="Times New Roman" w:hAnsi="Times New Roman" w:cs="Times New Roman"/>
          <w:sz w:val="24"/>
          <w:szCs w:val="24"/>
        </w:rPr>
        <w:t xml:space="preserve"> Se realizan encuentros culturales donde participan varias sedes educativas en reinados y comparsas lo que mejora la integración entre comunidades.</w:t>
      </w:r>
    </w:p>
    <w:p w14:paraId="390074E2" w14:textId="11BA8960" w:rsidR="0026575B" w:rsidRDefault="0026575B" w:rsidP="0026575B">
      <w:pPr>
        <w:rPr>
          <w:rFonts w:ascii="Times New Roman" w:hAnsi="Times New Roman" w:cs="Times New Roman"/>
          <w:sz w:val="24"/>
          <w:szCs w:val="24"/>
        </w:rPr>
      </w:pPr>
      <w:r w:rsidRPr="0026575B">
        <w:rPr>
          <w:rFonts w:ascii="Times New Roman" w:hAnsi="Times New Roman" w:cs="Times New Roman"/>
          <w:b/>
          <w:bCs/>
          <w:sz w:val="24"/>
          <w:szCs w:val="24"/>
        </w:rPr>
        <w:t>INTERCOLEGIADOS DEPORTIVOS:</w:t>
      </w:r>
      <w:r w:rsidRPr="0026575B">
        <w:rPr>
          <w:rFonts w:ascii="Times New Roman" w:hAnsi="Times New Roman" w:cs="Times New Roman"/>
          <w:sz w:val="24"/>
          <w:szCs w:val="24"/>
        </w:rPr>
        <w:t xml:space="preserve"> Se realizan encuentros deportivos entre las diferentes sedes educativas del casco urbano y municipios aledaños como Teorama, promoviendo la participación de los estudiantes con otras instituciones.</w:t>
      </w:r>
    </w:p>
    <w:p w14:paraId="45A0A666" w14:textId="2718B8D8" w:rsidR="0026575B" w:rsidRDefault="0026575B" w:rsidP="0026575B">
      <w:pPr>
        <w:pStyle w:val="Ttulo1"/>
        <w:spacing w:after="240"/>
        <w:jc w:val="center"/>
        <w:rPr>
          <w:rFonts w:ascii="Times New Roman" w:hAnsi="Times New Roman" w:cs="Times New Roman"/>
          <w:b/>
          <w:bCs/>
          <w:color w:val="auto"/>
          <w:sz w:val="28"/>
          <w:szCs w:val="28"/>
        </w:rPr>
      </w:pPr>
      <w:bookmarkStart w:id="60" w:name="_Toc161519592"/>
      <w:r w:rsidRPr="0026575B">
        <w:rPr>
          <w:rFonts w:ascii="Times New Roman" w:hAnsi="Times New Roman" w:cs="Times New Roman"/>
          <w:b/>
          <w:bCs/>
          <w:color w:val="auto"/>
          <w:sz w:val="28"/>
          <w:szCs w:val="28"/>
        </w:rPr>
        <w:t>COMPONENTE PEDAGÓGICO</w:t>
      </w:r>
      <w:bookmarkEnd w:id="60"/>
    </w:p>
    <w:p w14:paraId="4D623986" w14:textId="3176E0DD" w:rsid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 xml:space="preserve">Con el proceso de formación de la Institución Educativa Rural Luis Eduardo Pérez se pretende abrir espacios para la búsqueda, procesamiento y aplicación de la enseñanza-aprendizaje, la cual implica al estudiante, la cultura, la pedagogía y la didáctica, aceptar que el nuevo siglo reclama cambios de actitud, y reflexión sobre la capacidad que necesita el </w:t>
      </w:r>
      <w:r w:rsidRPr="0026575B">
        <w:rPr>
          <w:rFonts w:ascii="Times New Roman" w:hAnsi="Times New Roman" w:cs="Times New Roman"/>
          <w:sz w:val="24"/>
          <w:szCs w:val="24"/>
        </w:rPr>
        <w:lastRenderedPageBreak/>
        <w:t>docente para enfrentar los nuevos retos y crear un ambiente institucional propicio para el aprendizaje y la convivencia armónica.</w:t>
      </w:r>
    </w:p>
    <w:p w14:paraId="12692D6D" w14:textId="039D6212" w:rsidR="0026575B" w:rsidRDefault="0026575B" w:rsidP="0026575B">
      <w:pPr>
        <w:pStyle w:val="Ttulo2"/>
        <w:spacing w:after="240"/>
        <w:rPr>
          <w:rFonts w:ascii="Times New Roman" w:hAnsi="Times New Roman" w:cs="Times New Roman"/>
          <w:b/>
          <w:bCs/>
          <w:color w:val="auto"/>
        </w:rPr>
      </w:pPr>
      <w:bookmarkStart w:id="61" w:name="_Toc161519593"/>
      <w:r w:rsidRPr="0026575B">
        <w:rPr>
          <w:rFonts w:ascii="Times New Roman" w:hAnsi="Times New Roman" w:cs="Times New Roman"/>
          <w:b/>
          <w:bCs/>
          <w:color w:val="auto"/>
        </w:rPr>
        <w:t>AMBIENTE ESCOLAR</w:t>
      </w:r>
      <w:bookmarkEnd w:id="61"/>
    </w:p>
    <w:p w14:paraId="1E495E29"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Se trabaja a partir de las necesidades del estudiante mejorando la comunicación del educando y maestro dentro del aula, aplicando estrategias que permitan crear un buen desarrollo y desempeño, creando espacios de integración donde se permita darles libertad de expresión a partir de actividades propuestas.</w:t>
      </w:r>
    </w:p>
    <w:p w14:paraId="7FAE0616"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Algunas de las actividades propuestas son:</w:t>
      </w:r>
    </w:p>
    <w:p w14:paraId="0C730348" w14:textId="5E9F905C" w:rsidR="0026575B" w:rsidRPr="0026575B" w:rsidRDefault="0026575B" w:rsidP="0026575B">
      <w:pPr>
        <w:pStyle w:val="Prrafodelista"/>
        <w:numPr>
          <w:ilvl w:val="0"/>
          <w:numId w:val="25"/>
        </w:numPr>
        <w:jc w:val="both"/>
        <w:rPr>
          <w:rFonts w:ascii="Times New Roman" w:hAnsi="Times New Roman" w:cs="Times New Roman"/>
          <w:sz w:val="24"/>
          <w:szCs w:val="24"/>
        </w:rPr>
      </w:pPr>
      <w:r w:rsidRPr="0026575B">
        <w:rPr>
          <w:rFonts w:ascii="Times New Roman" w:hAnsi="Times New Roman" w:cs="Times New Roman"/>
          <w:sz w:val="24"/>
          <w:szCs w:val="24"/>
        </w:rPr>
        <w:t>Realizar juegos y dinámicas que motiven a los estudiantes a participar activamente creando un ambiente de confianza.</w:t>
      </w:r>
    </w:p>
    <w:p w14:paraId="33519036" w14:textId="2D09C542" w:rsidR="0026575B" w:rsidRPr="0026575B" w:rsidRDefault="0026575B" w:rsidP="0026575B">
      <w:pPr>
        <w:pStyle w:val="Prrafodelista"/>
        <w:numPr>
          <w:ilvl w:val="0"/>
          <w:numId w:val="25"/>
        </w:numPr>
        <w:jc w:val="both"/>
        <w:rPr>
          <w:rFonts w:ascii="Times New Roman" w:hAnsi="Times New Roman" w:cs="Times New Roman"/>
          <w:sz w:val="24"/>
          <w:szCs w:val="24"/>
        </w:rPr>
      </w:pPr>
      <w:r w:rsidRPr="0026575B">
        <w:rPr>
          <w:rFonts w:ascii="Times New Roman" w:hAnsi="Times New Roman" w:cs="Times New Roman"/>
          <w:sz w:val="24"/>
          <w:szCs w:val="24"/>
        </w:rPr>
        <w:t>Utilizar las herramientas de escuela nueva y graduada implementando temáticas innovadoras donde los estudiantes creen vínculos afectivos y comunicativos entre docentes y estudiantes.</w:t>
      </w:r>
    </w:p>
    <w:p w14:paraId="20B21AC8" w14:textId="2FEB639F" w:rsidR="0026575B" w:rsidRPr="0026575B" w:rsidRDefault="0026575B" w:rsidP="0026575B">
      <w:pPr>
        <w:pStyle w:val="Prrafodelista"/>
        <w:numPr>
          <w:ilvl w:val="0"/>
          <w:numId w:val="25"/>
        </w:numPr>
        <w:jc w:val="both"/>
        <w:rPr>
          <w:rFonts w:ascii="Times New Roman" w:hAnsi="Times New Roman" w:cs="Times New Roman"/>
          <w:sz w:val="24"/>
          <w:szCs w:val="24"/>
        </w:rPr>
      </w:pPr>
      <w:r w:rsidRPr="0026575B">
        <w:rPr>
          <w:rFonts w:ascii="Times New Roman" w:hAnsi="Times New Roman" w:cs="Times New Roman"/>
          <w:sz w:val="24"/>
          <w:szCs w:val="24"/>
        </w:rPr>
        <w:t>Realizar integraciones deportivas y culturales con otras sedes educativas dando la oportunidad al estudiante de relacionarse y conocer nuevas experiencias.</w:t>
      </w:r>
    </w:p>
    <w:p w14:paraId="1C707F4D" w14:textId="26BBE15F" w:rsidR="0026575B" w:rsidRDefault="0026575B" w:rsidP="0026575B">
      <w:pPr>
        <w:pStyle w:val="Ttulo2"/>
        <w:spacing w:after="240"/>
        <w:rPr>
          <w:rFonts w:ascii="Times New Roman" w:hAnsi="Times New Roman" w:cs="Times New Roman"/>
          <w:b/>
          <w:bCs/>
          <w:color w:val="auto"/>
        </w:rPr>
      </w:pPr>
      <w:bookmarkStart w:id="62" w:name="_Toc161519594"/>
      <w:r w:rsidRPr="0026575B">
        <w:rPr>
          <w:rFonts w:ascii="Times New Roman" w:hAnsi="Times New Roman" w:cs="Times New Roman"/>
          <w:b/>
          <w:bCs/>
          <w:color w:val="auto"/>
        </w:rPr>
        <w:t>CURRÍCULO</w:t>
      </w:r>
      <w:bookmarkEnd w:id="62"/>
    </w:p>
    <w:p w14:paraId="51CD1B5B" w14:textId="7B178C7D" w:rsidR="0026575B" w:rsidRDefault="0026575B" w:rsidP="0026575B">
      <w:pPr>
        <w:pStyle w:val="Ttulo3"/>
        <w:spacing w:after="240"/>
        <w:rPr>
          <w:rFonts w:ascii="Times New Roman" w:hAnsi="Times New Roman" w:cs="Times New Roman"/>
          <w:b/>
          <w:bCs/>
          <w:color w:val="auto"/>
        </w:rPr>
      </w:pPr>
      <w:bookmarkStart w:id="63" w:name="_Toc161519595"/>
      <w:r w:rsidRPr="0026575B">
        <w:rPr>
          <w:rFonts w:ascii="Times New Roman" w:hAnsi="Times New Roman" w:cs="Times New Roman"/>
          <w:b/>
          <w:bCs/>
          <w:color w:val="auto"/>
        </w:rPr>
        <w:t>PROPUESTA PEDAGÓGICA</w:t>
      </w:r>
      <w:bookmarkEnd w:id="63"/>
    </w:p>
    <w:p w14:paraId="5D6136B8"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El desarrollo educativo del educando de la Institución Educativa rural Luis Eduardo Pérez está basado en una pedagogía activa, flexible en un aprendizaje significativo con metodologías de escuela nueva y graduada, donde el maestro es el orientador del proceso enseñanza-aprendizaje guiando al estudiante para que tenga sentido de pertenencia con actitud de superación personal y de su comunidad.</w:t>
      </w:r>
    </w:p>
    <w:p w14:paraId="757D0FDA"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La metodología de escuela nueva y graduada hace concebir el hecho educativo como un proceso de investigación permanente, que facilita la acción comunicativa.</w:t>
      </w:r>
    </w:p>
    <w:p w14:paraId="713B3F6F" w14:textId="59D60452" w:rsid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El aprendizaje no está concluido y es misión del ser humano ampliar sus conocimientos para dar respuesta a sus necesidades, inculcando a los estudiantes el amor por el trabajo en el campo y el desarrollo de proyectos productivos para mejorar la calidad de vida de los habitantes de la región.</w:t>
      </w:r>
    </w:p>
    <w:p w14:paraId="4A2C861E" w14:textId="77777777" w:rsidR="0026575B" w:rsidRDefault="0026575B" w:rsidP="0026575B">
      <w:pPr>
        <w:pStyle w:val="Ttulo4"/>
        <w:spacing w:after="240"/>
        <w:rPr>
          <w:rFonts w:ascii="Times New Roman" w:hAnsi="Times New Roman" w:cs="Times New Roman"/>
          <w:color w:val="auto"/>
          <w:sz w:val="24"/>
          <w:szCs w:val="24"/>
        </w:rPr>
      </w:pPr>
      <w:r w:rsidRPr="0026575B">
        <w:rPr>
          <w:rFonts w:ascii="Times New Roman" w:hAnsi="Times New Roman" w:cs="Times New Roman"/>
          <w:color w:val="auto"/>
          <w:sz w:val="24"/>
          <w:szCs w:val="24"/>
        </w:rPr>
        <w:t>ENFOQUE METODOLOGICO</w:t>
      </w:r>
    </w:p>
    <w:p w14:paraId="15AF6ACE"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Es el modelo educativo dirigido al fortalecimiento de la cobertura con calidad de la educación básica primaria integral, los saberes previos de los educandos a las experiencias nuevas de aprendizaje, mejorando su rendimiento y lo más importante “Aprendiendo a aprender” por sí mismos.</w:t>
      </w:r>
    </w:p>
    <w:p w14:paraId="11D3F8DF"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lastRenderedPageBreak/>
        <w:t>Teniendo en cuenta lo siguiente:</w:t>
      </w:r>
    </w:p>
    <w:p w14:paraId="5BBFC9B7" w14:textId="02F24A5C" w:rsidR="0026575B" w:rsidRPr="0026575B" w:rsidRDefault="0026575B" w:rsidP="0026575B">
      <w:pPr>
        <w:pStyle w:val="Prrafodelista"/>
        <w:numPr>
          <w:ilvl w:val="0"/>
          <w:numId w:val="26"/>
        </w:numPr>
        <w:jc w:val="both"/>
        <w:rPr>
          <w:rFonts w:ascii="Times New Roman" w:hAnsi="Times New Roman" w:cs="Times New Roman"/>
          <w:sz w:val="24"/>
          <w:szCs w:val="24"/>
        </w:rPr>
      </w:pPr>
      <w:r w:rsidRPr="0026575B">
        <w:rPr>
          <w:rFonts w:ascii="Times New Roman" w:hAnsi="Times New Roman" w:cs="Times New Roman"/>
          <w:sz w:val="24"/>
          <w:szCs w:val="24"/>
        </w:rPr>
        <w:t>Desarrolla áreas obligatorias y fundamentales, articuladas al trabajo por proyectos pedagógicos y construcción del conocimiento en grupo.</w:t>
      </w:r>
    </w:p>
    <w:p w14:paraId="67AA55CF" w14:textId="4A1163D9" w:rsidR="0026575B" w:rsidRPr="0026575B" w:rsidRDefault="0026575B" w:rsidP="0026575B">
      <w:pPr>
        <w:pStyle w:val="Prrafodelista"/>
        <w:numPr>
          <w:ilvl w:val="0"/>
          <w:numId w:val="26"/>
        </w:numPr>
        <w:jc w:val="both"/>
        <w:rPr>
          <w:rFonts w:ascii="Times New Roman" w:hAnsi="Times New Roman" w:cs="Times New Roman"/>
          <w:sz w:val="24"/>
          <w:szCs w:val="24"/>
        </w:rPr>
      </w:pPr>
      <w:r w:rsidRPr="0026575B">
        <w:rPr>
          <w:rFonts w:ascii="Times New Roman" w:hAnsi="Times New Roman" w:cs="Times New Roman"/>
          <w:sz w:val="24"/>
          <w:szCs w:val="24"/>
        </w:rPr>
        <w:t>Promueve procesos creativos e innovadores de aprendizajes y procesos participativos de evaluación y autoevaluación.</w:t>
      </w:r>
    </w:p>
    <w:p w14:paraId="0CAAC85C" w14:textId="1219D03C" w:rsidR="0026575B" w:rsidRPr="0026575B" w:rsidRDefault="0026575B" w:rsidP="0026575B">
      <w:pPr>
        <w:pStyle w:val="Prrafodelista"/>
        <w:numPr>
          <w:ilvl w:val="0"/>
          <w:numId w:val="26"/>
        </w:numPr>
        <w:jc w:val="both"/>
        <w:rPr>
          <w:rFonts w:ascii="Times New Roman" w:hAnsi="Times New Roman" w:cs="Times New Roman"/>
          <w:sz w:val="24"/>
          <w:szCs w:val="24"/>
        </w:rPr>
      </w:pPr>
      <w:r w:rsidRPr="0026575B">
        <w:rPr>
          <w:rFonts w:ascii="Times New Roman" w:hAnsi="Times New Roman" w:cs="Times New Roman"/>
          <w:sz w:val="24"/>
          <w:szCs w:val="24"/>
        </w:rPr>
        <w:t>Propone el rol educativo y social del docente, quien acompaña el trabajo de los alumnos como un facilitador del proceso de aprendizaje idóneo para atender uno o más grados en el caso de las escuelas rurales.</w:t>
      </w:r>
    </w:p>
    <w:p w14:paraId="0ED522F4" w14:textId="2262E5F4" w:rsidR="0026575B" w:rsidRPr="0026575B" w:rsidRDefault="0026575B" w:rsidP="0026575B">
      <w:pPr>
        <w:pStyle w:val="Prrafodelista"/>
        <w:numPr>
          <w:ilvl w:val="0"/>
          <w:numId w:val="26"/>
        </w:numPr>
        <w:jc w:val="both"/>
        <w:rPr>
          <w:rFonts w:ascii="Times New Roman" w:hAnsi="Times New Roman" w:cs="Times New Roman"/>
          <w:sz w:val="24"/>
          <w:szCs w:val="24"/>
        </w:rPr>
      </w:pPr>
      <w:r w:rsidRPr="0026575B">
        <w:rPr>
          <w:rFonts w:ascii="Times New Roman" w:hAnsi="Times New Roman" w:cs="Times New Roman"/>
          <w:sz w:val="24"/>
          <w:szCs w:val="24"/>
        </w:rPr>
        <w:t>Fortalece y promueve la participación de padres y comunidad en las actividades escolares fomentando proyectos comunitarios de bienestar, salud, de ambiente y de fortalecimiento cultural.</w:t>
      </w:r>
    </w:p>
    <w:p w14:paraId="70727928" w14:textId="29DF924E" w:rsid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En la IER Luis Eduardo Pérez implementa este modelo en las sedes educativas de la institución por que la educación se define como un proceso de formación permanente, personal cultural y social que se fundamenta en una concepción integral de la persona humana, de su dignidad, de sus derechos y de sus deberes.</w:t>
      </w:r>
    </w:p>
    <w:p w14:paraId="3565D7E0" w14:textId="0071E934" w:rsidR="007B3C39" w:rsidRDefault="007B3C39" w:rsidP="0026575B">
      <w:pPr>
        <w:jc w:val="both"/>
        <w:rPr>
          <w:rFonts w:ascii="Times New Roman" w:hAnsi="Times New Roman" w:cs="Times New Roman"/>
          <w:sz w:val="24"/>
          <w:szCs w:val="24"/>
        </w:rPr>
      </w:pPr>
      <w:r>
        <w:rPr>
          <w:rFonts w:ascii="Times New Roman" w:hAnsi="Times New Roman" w:cs="Times New Roman"/>
          <w:sz w:val="24"/>
          <w:szCs w:val="24"/>
        </w:rPr>
        <w:t>EDUCACIÓN INICIAL</w:t>
      </w:r>
    </w:p>
    <w:p w14:paraId="696448DA"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La educación inicial, incluyendo las etapas de Jardín y Prejardín, se fundamenta en diversas teorías y enfoques pedagógicos que buscan comprender y promover el desarrollo integral de los niños en sus primeros años de vida. Algunas de las bases teóricas más relevantes son:</w:t>
      </w:r>
    </w:p>
    <w:p w14:paraId="4102B85C"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Teoría del Desarrollo Infantil de Jean Piaget: Piaget propuso que los niños pasan por etapas de desarrollo cognitivo y construyen su comprensión del mundo a través de la interacción con su entorno. En la educación inicial, se considera importante proporcionar experiencias de aprendizaje que estimulen la exploración, la experimentación y el descubrimiento, permitiendo a los niños construir su conocimiento de manera activa.</w:t>
      </w:r>
    </w:p>
    <w:p w14:paraId="3BB7391C" w14:textId="313C4FEA"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Teoría Socio constructivista de Lev Vygotsky: Vygotsky enfatizó el papel del entorno social y cultural en el desarrollo del niño. Según esta teoría, el aprendizaje se produce a través de la interacción con otros y la participación en actividades guiadas por adultos más competentes o por pares más capaces. En la educación inicial, se promueve el juego cooperativo, el diálogo, la colaboración y la mediación del adulto como estrategias para facilitar el aprendizaje y el desarrollo socioemocional de los niños.</w:t>
      </w:r>
    </w:p>
    <w:p w14:paraId="2539D5CF"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Teoría del Aprendizaje Significativo de David Ausubel: Ausubel planteó que el aprendizaje significativo ocurre cuando los nuevos conocimientos se relacionan de manera relevante y sustancial con la estructura cognitiva previa del estudiante. En el contexto de la educación inicial, se busca conectar los contenidos de aprendizaje con las experiencias, intereses y necesidades de los niños, permitiéndoles construir significado y comprensión profunda de los conceptos.</w:t>
      </w:r>
    </w:p>
    <w:p w14:paraId="52B0A91A"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lastRenderedPageBreak/>
        <w:t>Enfoque Holístico e Integrador: Este enfoque reconoce la importancia de abordar el desarrollo integral de los niños, incluyendo aspectos cognitivos, emocionales, sociales, físicos y éticos. Se enfatiza la importancia de proporcionar un ambiente educativo rico y estimulante que promueva el desarrollo en todas estas dimensiones, reconociendo la interconexión entre ellas.</w:t>
      </w:r>
    </w:p>
    <w:p w14:paraId="1EC67F7B" w14:textId="77777777" w:rsid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En resumen, la educación inicial en las etapas de Jardín y Prejardín se sustenta en teorías y enfoques pedagógicos que valoran la participación activa del niño en su proceso de aprendizaje, la importancia del entorno socio-cultural, la construcción de significado a partir de las experiencias, y la atención integral a su desarrollo en todas sus dimensiones. Estas bases teóricas orientan las prácticas educativas en estos niveles, contribuyendo al crecimiento y bienestar de los niños en sus primeros años de vida.</w:t>
      </w:r>
    </w:p>
    <w:p w14:paraId="18EDEB3C" w14:textId="3D7DD0F8" w:rsidR="0026575B" w:rsidRPr="0026575B" w:rsidRDefault="0026575B" w:rsidP="007B3C39">
      <w:pPr>
        <w:jc w:val="both"/>
        <w:rPr>
          <w:rFonts w:ascii="Times New Roman" w:hAnsi="Times New Roman" w:cs="Times New Roman"/>
          <w:sz w:val="24"/>
          <w:szCs w:val="24"/>
        </w:rPr>
      </w:pPr>
      <w:r w:rsidRPr="0026575B">
        <w:rPr>
          <w:rFonts w:ascii="Times New Roman" w:hAnsi="Times New Roman" w:cs="Times New Roman"/>
          <w:sz w:val="24"/>
          <w:szCs w:val="24"/>
        </w:rPr>
        <w:t xml:space="preserve">ESCUELA NUEVA: </w:t>
      </w:r>
    </w:p>
    <w:p w14:paraId="3AA786CA"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 xml:space="preserve">La escuela nueva es un modelo escolarizado de educación formal, con respuestas al multigrado rural y a la heterogeneidad de edades y orígenes culturales de los estudiantes, permite ofrecer los cinco grados de la básica primaria con calidad, en escuelas multigrado con uno, dos o hasta tres maestros, busca ofrecer primaria completa a niños y niñas de las zonas rurales del país, integra estrategias curriculares, de capacitación docente, gestión administrativa y participación comunitaria. </w:t>
      </w:r>
    </w:p>
    <w:p w14:paraId="14A4E2D5" w14:textId="7777777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 xml:space="preserve">La Escuela Nueva se rige por una serie de principios que le sirven de cimientos y que ayudan al educador a desarrollarlo, en este modelo el niño es el centro de la Educación, el maestro pasa de ser aquel sabio transmisor de conocimientos a ser un actor determinante en la evolución del niño, asegurando un ambiente de afecto y confianza, las experiencias cotidianas cogen una importante relevancia como generadores de conocimientos. </w:t>
      </w:r>
      <w:proofErr w:type="spellStart"/>
      <w:r w:rsidRPr="0026575B">
        <w:rPr>
          <w:rFonts w:ascii="Times New Roman" w:hAnsi="Times New Roman" w:cs="Times New Roman"/>
          <w:sz w:val="24"/>
          <w:szCs w:val="24"/>
        </w:rPr>
        <w:t>Arcken</w:t>
      </w:r>
      <w:proofErr w:type="spellEnd"/>
      <w:r w:rsidRPr="0026575B">
        <w:rPr>
          <w:rFonts w:ascii="Times New Roman" w:hAnsi="Times New Roman" w:cs="Times New Roman"/>
          <w:sz w:val="24"/>
          <w:szCs w:val="24"/>
        </w:rPr>
        <w:t xml:space="preserve">, H (s. f). La Escuela Nueva. Blog </w:t>
      </w:r>
      <w:proofErr w:type="spellStart"/>
      <w:r w:rsidRPr="0026575B">
        <w:rPr>
          <w:rFonts w:ascii="Times New Roman" w:hAnsi="Times New Roman" w:cs="Times New Roman"/>
          <w:sz w:val="24"/>
          <w:szCs w:val="24"/>
        </w:rPr>
        <w:t>Stats</w:t>
      </w:r>
      <w:proofErr w:type="spellEnd"/>
      <w:r w:rsidRPr="0026575B">
        <w:rPr>
          <w:rFonts w:ascii="Times New Roman" w:hAnsi="Times New Roman" w:cs="Times New Roman"/>
          <w:sz w:val="24"/>
          <w:szCs w:val="24"/>
        </w:rPr>
        <w:t>. https://pedagogiadocente.wordpress.com/modelos-pedagogicos/la-escuela-nueva/</w:t>
      </w:r>
    </w:p>
    <w:p w14:paraId="149EBF00" w14:textId="74A95A27" w:rsidR="0026575B" w:rsidRP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 xml:space="preserve">John Dewey (1859-1952) “centra el interés en el niño y en el desarrollo de sus capacidades, lo reconoce como sujeto activo de la enseñanza, por lo tanto, el estudiante posee el papel principal en el aprendizaje”.  </w:t>
      </w:r>
    </w:p>
    <w:p w14:paraId="4D1D7C15" w14:textId="39E04ADC" w:rsidR="0026575B" w:rsidRDefault="0026575B" w:rsidP="0026575B">
      <w:pPr>
        <w:jc w:val="both"/>
        <w:rPr>
          <w:rFonts w:ascii="Times New Roman" w:hAnsi="Times New Roman" w:cs="Times New Roman"/>
          <w:sz w:val="24"/>
          <w:szCs w:val="24"/>
        </w:rPr>
      </w:pPr>
      <w:r w:rsidRPr="0026575B">
        <w:rPr>
          <w:rFonts w:ascii="Times New Roman" w:hAnsi="Times New Roman" w:cs="Times New Roman"/>
          <w:sz w:val="24"/>
          <w:szCs w:val="24"/>
        </w:rPr>
        <w:t>Fundamentando lo anterior podemos decir, que el principal aporte de la escuela nueva es la consideración de una educación en libertad, práctica, participativa, autónoma, flexible y democrática, es un importante legado del movimiento de la escuela nueva, donde tiene el principal protagonismo el niño, su individualidad y su aprendizaje en función de su evolución biológica. Es un modelo pensado para la ruralidad colombiana teniendo en cuenta el contexto en el que ella se enmarca. Cabe resaltar en el programa escuela nueva, que las guías de aprendizaje se configuran en una herramienta central; es entonces una propuesta sistémica en donde todos los componentes juegan un papel importante.</w:t>
      </w:r>
    </w:p>
    <w:p w14:paraId="7FCCD108" w14:textId="0A9F1EAE" w:rsidR="0026575B" w:rsidRDefault="0026575B" w:rsidP="0026575B">
      <w:pPr>
        <w:jc w:val="both"/>
        <w:rPr>
          <w:rFonts w:ascii="Times New Roman" w:hAnsi="Times New Roman" w:cs="Times New Roman"/>
          <w:sz w:val="24"/>
          <w:szCs w:val="24"/>
        </w:rPr>
      </w:pPr>
      <w:r>
        <w:rPr>
          <w:rFonts w:ascii="Times New Roman" w:hAnsi="Times New Roman" w:cs="Times New Roman"/>
          <w:sz w:val="24"/>
          <w:szCs w:val="24"/>
        </w:rPr>
        <w:t>POSTPRIMARIA:</w:t>
      </w:r>
    </w:p>
    <w:p w14:paraId="2813668E" w14:textId="363B13CF"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lastRenderedPageBreak/>
        <w:t>En Colombia, la "</w:t>
      </w:r>
      <w:proofErr w:type="spellStart"/>
      <w:r w:rsidRPr="007B3C39">
        <w:rPr>
          <w:rFonts w:ascii="Times New Roman" w:hAnsi="Times New Roman" w:cs="Times New Roman"/>
          <w:sz w:val="24"/>
          <w:szCs w:val="24"/>
        </w:rPr>
        <w:t>pos</w:t>
      </w:r>
      <w:r>
        <w:rPr>
          <w:rFonts w:ascii="Times New Roman" w:hAnsi="Times New Roman" w:cs="Times New Roman"/>
          <w:sz w:val="24"/>
          <w:szCs w:val="24"/>
        </w:rPr>
        <w:t>t</w:t>
      </w:r>
      <w:r w:rsidRPr="007B3C39">
        <w:rPr>
          <w:rFonts w:ascii="Times New Roman" w:hAnsi="Times New Roman" w:cs="Times New Roman"/>
          <w:sz w:val="24"/>
          <w:szCs w:val="24"/>
        </w:rPr>
        <w:t>primaria</w:t>
      </w:r>
      <w:proofErr w:type="spellEnd"/>
      <w:r w:rsidRPr="007B3C39">
        <w:rPr>
          <w:rFonts w:ascii="Times New Roman" w:hAnsi="Times New Roman" w:cs="Times New Roman"/>
          <w:sz w:val="24"/>
          <w:szCs w:val="24"/>
        </w:rPr>
        <w:t>" se refiere a la etapa educativa que sigue a la educación primaria y comprende los grados de sexto a noveno. Durante estos años, los estudiantes consolidan y amplían los conocimientos adquiridos en la educación básica primaria, preparándose para la educación secundaria.</w:t>
      </w:r>
    </w:p>
    <w:p w14:paraId="66F5C82E" w14:textId="71D29215"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La </w:t>
      </w:r>
      <w:proofErr w:type="spellStart"/>
      <w:r w:rsidRPr="007B3C39">
        <w:rPr>
          <w:rFonts w:ascii="Times New Roman" w:hAnsi="Times New Roman" w:cs="Times New Roman"/>
          <w:sz w:val="24"/>
          <w:szCs w:val="24"/>
        </w:rPr>
        <w:t>pos</w:t>
      </w:r>
      <w:r>
        <w:rPr>
          <w:rFonts w:ascii="Times New Roman" w:hAnsi="Times New Roman" w:cs="Times New Roman"/>
          <w:sz w:val="24"/>
          <w:szCs w:val="24"/>
        </w:rPr>
        <w:t>t</w:t>
      </w:r>
      <w:r w:rsidRPr="007B3C39">
        <w:rPr>
          <w:rFonts w:ascii="Times New Roman" w:hAnsi="Times New Roman" w:cs="Times New Roman"/>
          <w:sz w:val="24"/>
          <w:szCs w:val="24"/>
        </w:rPr>
        <w:t>primaria</w:t>
      </w:r>
      <w:proofErr w:type="spellEnd"/>
      <w:r w:rsidRPr="007B3C39">
        <w:rPr>
          <w:rFonts w:ascii="Times New Roman" w:hAnsi="Times New Roman" w:cs="Times New Roman"/>
          <w:sz w:val="24"/>
          <w:szCs w:val="24"/>
        </w:rPr>
        <w:t xml:space="preserve"> se centra en proporcionar una formación académica sólida en áreas fundamentales como matemáticas, ciencias naturales, ciencias sociales y lenguaje. Además, se promueve el desarrollo de habilidades transversales como el pensamiento crítico, la resolución de problemas, la comunicación efectiva y el trabajo en equipo.</w:t>
      </w:r>
    </w:p>
    <w:p w14:paraId="63D918BF" w14:textId="1373C07F"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Los programas educativos en </w:t>
      </w:r>
      <w:proofErr w:type="spellStart"/>
      <w:r w:rsidRPr="007B3C39">
        <w:rPr>
          <w:rFonts w:ascii="Times New Roman" w:hAnsi="Times New Roman" w:cs="Times New Roman"/>
          <w:sz w:val="24"/>
          <w:szCs w:val="24"/>
        </w:rPr>
        <w:t>pos</w:t>
      </w:r>
      <w:r>
        <w:rPr>
          <w:rFonts w:ascii="Times New Roman" w:hAnsi="Times New Roman" w:cs="Times New Roman"/>
          <w:sz w:val="24"/>
          <w:szCs w:val="24"/>
        </w:rPr>
        <w:t>t</w:t>
      </w:r>
      <w:r w:rsidRPr="007B3C39">
        <w:rPr>
          <w:rFonts w:ascii="Times New Roman" w:hAnsi="Times New Roman" w:cs="Times New Roman"/>
          <w:sz w:val="24"/>
          <w:szCs w:val="24"/>
        </w:rPr>
        <w:t>primaria</w:t>
      </w:r>
      <w:proofErr w:type="spellEnd"/>
      <w:r w:rsidRPr="007B3C39">
        <w:rPr>
          <w:rFonts w:ascii="Times New Roman" w:hAnsi="Times New Roman" w:cs="Times New Roman"/>
          <w:sz w:val="24"/>
          <w:szCs w:val="24"/>
        </w:rPr>
        <w:t xml:space="preserve"> pueden variar según la institución educativa, pero generalmente incluyen actividades extracurriculares, proyectos de investigación, prácticas de laboratorio y otras experiencias educativas que complementan el aprendizaje en el aula.</w:t>
      </w:r>
    </w:p>
    <w:p w14:paraId="6CBE21B5" w14:textId="5AAC88E0" w:rsidR="0026575B"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El objetivo principal de la </w:t>
      </w:r>
      <w:proofErr w:type="spellStart"/>
      <w:r w:rsidRPr="007B3C39">
        <w:rPr>
          <w:rFonts w:ascii="Times New Roman" w:hAnsi="Times New Roman" w:cs="Times New Roman"/>
          <w:sz w:val="24"/>
          <w:szCs w:val="24"/>
        </w:rPr>
        <w:t>pos</w:t>
      </w:r>
      <w:r>
        <w:rPr>
          <w:rFonts w:ascii="Times New Roman" w:hAnsi="Times New Roman" w:cs="Times New Roman"/>
          <w:sz w:val="24"/>
          <w:szCs w:val="24"/>
        </w:rPr>
        <w:t>t</w:t>
      </w:r>
      <w:r w:rsidRPr="007B3C39">
        <w:rPr>
          <w:rFonts w:ascii="Times New Roman" w:hAnsi="Times New Roman" w:cs="Times New Roman"/>
          <w:sz w:val="24"/>
          <w:szCs w:val="24"/>
        </w:rPr>
        <w:t>primaria</w:t>
      </w:r>
      <w:proofErr w:type="spellEnd"/>
      <w:r w:rsidRPr="007B3C39">
        <w:rPr>
          <w:rFonts w:ascii="Times New Roman" w:hAnsi="Times New Roman" w:cs="Times New Roman"/>
          <w:sz w:val="24"/>
          <w:szCs w:val="24"/>
        </w:rPr>
        <w:t xml:space="preserve"> es preparar a los estudiantes para enfrentar con éxito los desafíos académicos de la educación secundaria, así como para desarrollar habilidades y competencias que les permitan continuar su formación académica o incorporarse al mundo laboral en el futuro.</w:t>
      </w:r>
    </w:p>
    <w:p w14:paraId="3C6038D9" w14:textId="54882C45" w:rsidR="007B3C39" w:rsidRDefault="007B3C39" w:rsidP="007B3C39">
      <w:pPr>
        <w:jc w:val="center"/>
        <w:rPr>
          <w:rFonts w:ascii="Times New Roman" w:hAnsi="Times New Roman" w:cs="Times New Roman"/>
          <w:sz w:val="24"/>
          <w:szCs w:val="24"/>
        </w:rPr>
      </w:pPr>
      <w:r w:rsidRPr="007B3C39">
        <w:rPr>
          <w:rFonts w:ascii="Times New Roman" w:hAnsi="Times New Roman" w:cs="Times New Roman"/>
          <w:noProof/>
          <w:sz w:val="24"/>
          <w:szCs w:val="24"/>
        </w:rPr>
        <w:drawing>
          <wp:inline distT="0" distB="0" distL="0" distR="0" wp14:anchorId="07173C32" wp14:editId="5390D8AC">
            <wp:extent cx="4554961" cy="3436578"/>
            <wp:effectExtent l="0" t="0" r="0" b="0"/>
            <wp:docPr id="1369765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65724" name=""/>
                    <pic:cNvPicPr/>
                  </pic:nvPicPr>
                  <pic:blipFill>
                    <a:blip r:embed="rId13"/>
                    <a:stretch>
                      <a:fillRect/>
                    </a:stretch>
                  </pic:blipFill>
                  <pic:spPr>
                    <a:xfrm>
                      <a:off x="0" y="0"/>
                      <a:ext cx="4554961" cy="3436578"/>
                    </a:xfrm>
                    <a:prstGeom prst="rect">
                      <a:avLst/>
                    </a:prstGeom>
                  </pic:spPr>
                </pic:pic>
              </a:graphicData>
            </a:graphic>
          </wp:inline>
        </w:drawing>
      </w:r>
    </w:p>
    <w:p w14:paraId="4C9EEDC4" w14:textId="7F744D21" w:rsidR="0026575B" w:rsidRDefault="0026575B" w:rsidP="0026575B">
      <w:pPr>
        <w:jc w:val="both"/>
        <w:rPr>
          <w:rFonts w:ascii="Times New Roman" w:hAnsi="Times New Roman" w:cs="Times New Roman"/>
          <w:sz w:val="24"/>
          <w:szCs w:val="24"/>
        </w:rPr>
      </w:pPr>
      <w:r>
        <w:rPr>
          <w:rFonts w:ascii="Times New Roman" w:hAnsi="Times New Roman" w:cs="Times New Roman"/>
          <w:sz w:val="24"/>
          <w:szCs w:val="24"/>
        </w:rPr>
        <w:t>EMER:</w:t>
      </w:r>
    </w:p>
    <w:p w14:paraId="12AD8F3E"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EMER es el acrónimo de "Educación Media Rural" en Colombia. Este modelo educativo está diseñado específicamente para atender las necesidades de los estudiantes que residen en </w:t>
      </w:r>
      <w:r w:rsidRPr="007B3C39">
        <w:rPr>
          <w:rFonts w:ascii="Times New Roman" w:hAnsi="Times New Roman" w:cs="Times New Roman"/>
          <w:sz w:val="24"/>
          <w:szCs w:val="24"/>
        </w:rPr>
        <w:lastRenderedPageBreak/>
        <w:t>zonas rurales del país, específicamente en los grados de décimo y once de la educación secundaria.</w:t>
      </w:r>
    </w:p>
    <w:p w14:paraId="335CE142"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El modelo EMER reconoce las particularidades del entorno rural y busca proporcionar una educación de calidad que sea relevante y pertinente para los estudiantes que viven en estas comunidades. Para ello, integra aspectos como la agricultura sostenible, el cuidado del medio ambiente, el emprendimiento rural y la preservación de la cultura local en el currículo educativo.</w:t>
      </w:r>
    </w:p>
    <w:p w14:paraId="683E17E2" w14:textId="184FAC8C" w:rsid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Además, el modelo EMER promueve la participación activa de la comunidad en el proceso educativo, involucrando a padres, líderes locales y otros actores relevantes en la planificación y ejecución de las actividades educativas. Se busca así fortalecer el sentido de identidad, pertenencia y autonomía de los estudiantes, preparándolos para contribuir al desarrollo sostenible de sus comunidades y mejorar su calidad de vida en el entorno rural.</w:t>
      </w:r>
    </w:p>
    <w:p w14:paraId="6856BACA" w14:textId="1735D527" w:rsidR="007B3C39" w:rsidRDefault="007B3C39" w:rsidP="007B3C39">
      <w:pPr>
        <w:pStyle w:val="Ttulo1"/>
        <w:spacing w:after="240"/>
        <w:jc w:val="center"/>
        <w:rPr>
          <w:rFonts w:ascii="Times New Roman" w:hAnsi="Times New Roman" w:cs="Times New Roman"/>
          <w:b/>
          <w:bCs/>
          <w:color w:val="auto"/>
          <w:sz w:val="28"/>
          <w:szCs w:val="28"/>
        </w:rPr>
      </w:pPr>
      <w:bookmarkStart w:id="64" w:name="_Toc161519596"/>
      <w:r w:rsidRPr="007B3C39">
        <w:rPr>
          <w:rFonts w:ascii="Times New Roman" w:hAnsi="Times New Roman" w:cs="Times New Roman"/>
          <w:b/>
          <w:bCs/>
          <w:color w:val="auto"/>
          <w:sz w:val="28"/>
          <w:szCs w:val="28"/>
        </w:rPr>
        <w:t>PROGRAMA DE ARTICULACIÓN CON LA EDUCACIÓN MEDIA DEL SERVICIO NACIONAL DE APRENDIZAJE “SENA” CON LA INSTITUCIÓN EDUCATIVA LUIS EDUARDO PEREZ</w:t>
      </w:r>
      <w:bookmarkEnd w:id="64"/>
    </w:p>
    <w:p w14:paraId="5024996F"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El programa Producción Agropecuaria del SENA se creó para brindar al sector productivo Agropecuario, la posibilidad de incorporar personal con altas calidades laborales y profesionales que contribuyan al desarrollo económico, social y tecnológico tanto a nivel regional como nacional, así mismo ofrecer a los aprendices formación en las tecnologías en preparación de suelos, siembra de cultivos, labores de mantenimiento, manejo de residuos y organización empresarial basado en las buenas prácticas tanto agrícolas como pecuarias, proponiendo por el uso de tecnologías limpias y el buen manejo de las especies Pecuarias.</w:t>
      </w:r>
    </w:p>
    <w:p w14:paraId="271F0B19"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Este programa de articulación se lleva a cabo mediante actas de compromiso entre el Centro de formación para el Desarrollo Rural y Minero - CEDRUM de la Regional: Norte de Santander y la Institución Educativa: LUIS EDUARDO PEREZ NIT 900253087-0, Código DANE 254206001102, de modalidad PRESENCIAL en las cuales acuerdan celebrar la iniciación del programa de Articulación con la Educación Media en el programa Técnico en PRODUCCIÓN AGROPECUARIA conforme a lo establecido en el convenio interadministrativo de cooperación CONVENIO-NDS- 002-2023 / N.º CO1.PCCNTR.5054275 (28/06/2023), toda vez que la Institución Educativa con previo acompañamiento de la Secretaria de Educación Departamental desarrolló y cumplió el proceso de autodiagnóstico, presentación de proyecto de viabilidad y articulación curricular del diseño del programa SENA y el PEI según los lineamientos establecidos por el Servicio Nacional de Aprendizaje- SENA para optar y ofrecer el servicio de Educación Media Técnica en la especialidad basada en competencias laborales.</w:t>
      </w:r>
    </w:p>
    <w:p w14:paraId="4B3992D0" w14:textId="31E025BE" w:rsid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El SENA es la única institución educativa que ofrece el programa con todos los elementos de formación profesional, sociales, tecnológicos y culturales y metodológicos de aprendizajes </w:t>
      </w:r>
      <w:r w:rsidRPr="007B3C39">
        <w:rPr>
          <w:rFonts w:ascii="Times New Roman" w:hAnsi="Times New Roman" w:cs="Times New Roman"/>
          <w:sz w:val="24"/>
          <w:szCs w:val="24"/>
        </w:rPr>
        <w:lastRenderedPageBreak/>
        <w:t>innovadores, acceso a tecnología de última generación, estructurado sobre métodos más que contenidos, lo que potencia la formación de ciudadanos, libres pensadores con capacidad crítica, solidaria y emprendedores que los acredita y lo hacen pertinentes y coherentes con su misión.</w:t>
      </w:r>
    </w:p>
    <w:p w14:paraId="5A93C7FE" w14:textId="6592EB7C" w:rsidR="007B3C39" w:rsidRDefault="007B3C39" w:rsidP="007B3C39">
      <w:pPr>
        <w:pStyle w:val="Ttulo2"/>
        <w:spacing w:after="240"/>
        <w:rPr>
          <w:rFonts w:ascii="Times New Roman" w:hAnsi="Times New Roman" w:cs="Times New Roman"/>
          <w:b/>
          <w:bCs/>
          <w:color w:val="auto"/>
        </w:rPr>
      </w:pPr>
      <w:bookmarkStart w:id="65" w:name="_Toc161519597"/>
      <w:r w:rsidRPr="007B3C39">
        <w:rPr>
          <w:rFonts w:ascii="Times New Roman" w:hAnsi="Times New Roman" w:cs="Times New Roman"/>
          <w:b/>
          <w:bCs/>
          <w:color w:val="auto"/>
        </w:rPr>
        <w:t>OBJETIVO GENERAL:</w:t>
      </w:r>
      <w:bookmarkEnd w:id="65"/>
    </w:p>
    <w:p w14:paraId="02AAA45A" w14:textId="41C32297" w:rsidR="007B3C39" w:rsidRDefault="007B3C39" w:rsidP="007B3C39">
      <w:pPr>
        <w:pStyle w:val="Prrafodelista"/>
        <w:numPr>
          <w:ilvl w:val="0"/>
          <w:numId w:val="27"/>
        </w:numPr>
        <w:jc w:val="both"/>
        <w:rPr>
          <w:rFonts w:ascii="Times New Roman" w:hAnsi="Times New Roman" w:cs="Times New Roman"/>
          <w:sz w:val="24"/>
          <w:szCs w:val="24"/>
        </w:rPr>
      </w:pPr>
      <w:r w:rsidRPr="007B3C39">
        <w:rPr>
          <w:rFonts w:ascii="Times New Roman" w:hAnsi="Times New Roman" w:cs="Times New Roman"/>
          <w:sz w:val="24"/>
          <w:szCs w:val="24"/>
        </w:rPr>
        <w:t>Brindar Formación Profesional integral con calidad en programas técnicos pertinentes con el desarrollo nacional, regional y local a los aprendices-estudiantes de la Educación Media que contribuyan al desarrollo económico y social del país.</w:t>
      </w:r>
    </w:p>
    <w:p w14:paraId="2DCDC7F2" w14:textId="68BF7C25" w:rsidR="007B3C39" w:rsidRDefault="007B3C39" w:rsidP="007B3C39">
      <w:pPr>
        <w:pStyle w:val="Ttulo2"/>
        <w:spacing w:after="240"/>
        <w:rPr>
          <w:rFonts w:ascii="Times New Roman" w:hAnsi="Times New Roman" w:cs="Times New Roman"/>
          <w:b/>
          <w:bCs/>
          <w:color w:val="auto"/>
        </w:rPr>
      </w:pPr>
      <w:bookmarkStart w:id="66" w:name="_Toc161519598"/>
      <w:r w:rsidRPr="007B3C39">
        <w:rPr>
          <w:rFonts w:ascii="Times New Roman" w:hAnsi="Times New Roman" w:cs="Times New Roman"/>
          <w:b/>
          <w:bCs/>
          <w:color w:val="auto"/>
        </w:rPr>
        <w:t>OBJETIVOS ESPECÍFICOS</w:t>
      </w:r>
      <w:bookmarkEnd w:id="66"/>
    </w:p>
    <w:p w14:paraId="6AB20CC0" w14:textId="32CB6D36" w:rsidR="007B3C39" w:rsidRPr="007B3C39" w:rsidRDefault="007B3C39" w:rsidP="007B3C39">
      <w:pPr>
        <w:pStyle w:val="Prrafodelista"/>
        <w:numPr>
          <w:ilvl w:val="0"/>
          <w:numId w:val="28"/>
        </w:numPr>
        <w:jc w:val="both"/>
        <w:rPr>
          <w:rFonts w:ascii="Times New Roman" w:hAnsi="Times New Roman" w:cs="Times New Roman"/>
          <w:sz w:val="24"/>
          <w:szCs w:val="24"/>
        </w:rPr>
      </w:pPr>
      <w:r w:rsidRPr="007B3C39">
        <w:rPr>
          <w:rFonts w:ascii="Times New Roman" w:hAnsi="Times New Roman" w:cs="Times New Roman"/>
          <w:sz w:val="24"/>
          <w:szCs w:val="24"/>
        </w:rPr>
        <w:t>Iniciar el proceso de Articulación del SENA con la Educación Media en la Institución Educativa, asimilando y desarrollando los programas que ofrece el SENA, de tal manera que permita a los estudiantes de los grados 10º y 11º el mejoramiento continuo de sus competencias técnicas y ciudadanas para su inmersión en el mundo laboral.</w:t>
      </w:r>
    </w:p>
    <w:p w14:paraId="4BA00CAC" w14:textId="281CF1CD" w:rsidR="007B3C39" w:rsidRPr="007B3C39" w:rsidRDefault="007B3C39" w:rsidP="007B3C39">
      <w:pPr>
        <w:pStyle w:val="Prrafodelista"/>
        <w:numPr>
          <w:ilvl w:val="0"/>
          <w:numId w:val="28"/>
        </w:numPr>
        <w:jc w:val="both"/>
        <w:rPr>
          <w:rFonts w:ascii="Times New Roman" w:hAnsi="Times New Roman" w:cs="Times New Roman"/>
          <w:sz w:val="24"/>
          <w:szCs w:val="24"/>
        </w:rPr>
      </w:pPr>
      <w:r w:rsidRPr="007B3C39">
        <w:rPr>
          <w:rFonts w:ascii="Times New Roman" w:hAnsi="Times New Roman" w:cs="Times New Roman"/>
          <w:sz w:val="24"/>
          <w:szCs w:val="24"/>
        </w:rPr>
        <w:t>Ofrecer formación técnica que proporcione posibilidades de movilidad hacia otras modalidades y niveles educativos (cadena de formación) o para vincularse laboralmente.</w:t>
      </w:r>
    </w:p>
    <w:p w14:paraId="5613040A" w14:textId="00D1F5B4" w:rsidR="007B3C39" w:rsidRPr="007B3C39" w:rsidRDefault="007B3C39" w:rsidP="007B3C39">
      <w:pPr>
        <w:pStyle w:val="Prrafodelista"/>
        <w:numPr>
          <w:ilvl w:val="0"/>
          <w:numId w:val="28"/>
        </w:numPr>
        <w:jc w:val="both"/>
        <w:rPr>
          <w:rFonts w:ascii="Times New Roman" w:hAnsi="Times New Roman" w:cs="Times New Roman"/>
          <w:sz w:val="24"/>
          <w:szCs w:val="24"/>
        </w:rPr>
      </w:pPr>
      <w:r w:rsidRPr="007B3C39">
        <w:rPr>
          <w:rFonts w:ascii="Times New Roman" w:hAnsi="Times New Roman" w:cs="Times New Roman"/>
          <w:sz w:val="24"/>
          <w:szCs w:val="24"/>
        </w:rPr>
        <w:t>Ejecutar acciones de actualización pedagógica y técnica, para el mejoramiento continuo de los docentes de la institución, asignados al programa de Articulación</w:t>
      </w:r>
    </w:p>
    <w:p w14:paraId="328EE081" w14:textId="408CC9CF" w:rsidR="007B3C39" w:rsidRPr="007B3C39" w:rsidRDefault="007B3C39" w:rsidP="007B3C39">
      <w:pPr>
        <w:pStyle w:val="Prrafodelista"/>
        <w:numPr>
          <w:ilvl w:val="0"/>
          <w:numId w:val="28"/>
        </w:numPr>
        <w:jc w:val="both"/>
        <w:rPr>
          <w:rFonts w:ascii="Times New Roman" w:hAnsi="Times New Roman" w:cs="Times New Roman"/>
          <w:sz w:val="24"/>
          <w:szCs w:val="24"/>
        </w:rPr>
      </w:pPr>
      <w:r w:rsidRPr="007B3C39">
        <w:rPr>
          <w:rFonts w:ascii="Times New Roman" w:hAnsi="Times New Roman" w:cs="Times New Roman"/>
          <w:sz w:val="24"/>
          <w:szCs w:val="24"/>
        </w:rPr>
        <w:t>Elevar el nivel educativo de los jóvenes y facilitarles la continuidad en estudios superiores.</w:t>
      </w:r>
    </w:p>
    <w:p w14:paraId="11B834FF" w14:textId="43A710F0" w:rsidR="007B3C39" w:rsidRDefault="007B3C39" w:rsidP="007B3C39">
      <w:pPr>
        <w:pStyle w:val="Prrafodelista"/>
        <w:numPr>
          <w:ilvl w:val="0"/>
          <w:numId w:val="28"/>
        </w:numPr>
        <w:jc w:val="both"/>
        <w:rPr>
          <w:rFonts w:ascii="Times New Roman" w:hAnsi="Times New Roman" w:cs="Times New Roman"/>
          <w:sz w:val="24"/>
          <w:szCs w:val="24"/>
        </w:rPr>
      </w:pPr>
      <w:r w:rsidRPr="007B3C39">
        <w:rPr>
          <w:rFonts w:ascii="Times New Roman" w:hAnsi="Times New Roman" w:cs="Times New Roman"/>
          <w:sz w:val="24"/>
          <w:szCs w:val="24"/>
        </w:rPr>
        <w:t>Fomentar en los jóvenes las aptitudes empresariales y propiciar sus prácticas laborales.</w:t>
      </w:r>
    </w:p>
    <w:p w14:paraId="5C5A1CB6" w14:textId="28003E49" w:rsidR="007B3C39" w:rsidRPr="007B3C39" w:rsidRDefault="007B3C39" w:rsidP="00014A2F">
      <w:pPr>
        <w:rPr>
          <w:rFonts w:ascii="Times New Roman" w:hAnsi="Times New Roman" w:cs="Times New Roman"/>
          <w:b/>
          <w:bCs/>
          <w:sz w:val="24"/>
          <w:szCs w:val="24"/>
        </w:rPr>
      </w:pPr>
      <w:r w:rsidRPr="007B3C39">
        <w:rPr>
          <w:rFonts w:ascii="Times New Roman" w:hAnsi="Times New Roman" w:cs="Times New Roman"/>
          <w:b/>
          <w:bCs/>
          <w:sz w:val="24"/>
          <w:szCs w:val="24"/>
        </w:rPr>
        <w:t>DENOMINACIÓN DEL PROGRAMA: PRODUCCIÓN AGROPECUARIA. DURACIÓN MÁXIMA ESTIMADA DEL APRENDIZAJE (HORAS):</w:t>
      </w:r>
    </w:p>
    <w:p w14:paraId="080C46B7"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La duración máxima de estudios estimada para el aprendizaje en los programas de formación del SENA es:</w:t>
      </w:r>
    </w:p>
    <w:p w14:paraId="5A0190BA"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1.</w:t>
      </w:r>
      <w:r w:rsidRPr="007B3C39">
        <w:rPr>
          <w:rFonts w:ascii="Times New Roman" w:hAnsi="Times New Roman" w:cs="Times New Roman"/>
          <w:sz w:val="24"/>
          <w:szCs w:val="24"/>
        </w:rPr>
        <w:tab/>
        <w:t>Etapa Lectiva: 1320 horas</w:t>
      </w:r>
    </w:p>
    <w:p w14:paraId="091A1CE5"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2.</w:t>
      </w:r>
      <w:r w:rsidRPr="007B3C39">
        <w:rPr>
          <w:rFonts w:ascii="Times New Roman" w:hAnsi="Times New Roman" w:cs="Times New Roman"/>
          <w:sz w:val="24"/>
          <w:szCs w:val="24"/>
        </w:rPr>
        <w:tab/>
        <w:t>Etapa Productiva: 880 horas</w:t>
      </w:r>
    </w:p>
    <w:p w14:paraId="49D33131" w14:textId="683C438D"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 Para un total de 2.200 horas de aprendizaje.</w:t>
      </w:r>
    </w:p>
    <w:p w14:paraId="461300E3" w14:textId="6BF98199" w:rsidR="007B3C39" w:rsidRPr="007B3C39" w:rsidRDefault="007B3C39" w:rsidP="007B3C39">
      <w:pPr>
        <w:jc w:val="both"/>
        <w:rPr>
          <w:rFonts w:ascii="Times New Roman" w:hAnsi="Times New Roman" w:cs="Times New Roman"/>
          <w:b/>
          <w:bCs/>
          <w:sz w:val="24"/>
          <w:szCs w:val="24"/>
        </w:rPr>
      </w:pPr>
      <w:r w:rsidRPr="007B3C39">
        <w:rPr>
          <w:rFonts w:ascii="Times New Roman" w:hAnsi="Times New Roman" w:cs="Times New Roman"/>
          <w:sz w:val="24"/>
          <w:szCs w:val="24"/>
        </w:rPr>
        <w:t xml:space="preserve">Título o certificado que obtendrá es </w:t>
      </w:r>
      <w:r w:rsidRPr="007B3C39">
        <w:rPr>
          <w:rFonts w:ascii="Times New Roman" w:hAnsi="Times New Roman" w:cs="Times New Roman"/>
          <w:b/>
          <w:bCs/>
          <w:sz w:val="24"/>
          <w:szCs w:val="24"/>
        </w:rPr>
        <w:t>TÉCNICO EN PRODUCCIÓN AGROPECUARIA.</w:t>
      </w:r>
    </w:p>
    <w:p w14:paraId="6215E75E" w14:textId="77777777" w:rsidR="007B3C39" w:rsidRPr="007B3C39" w:rsidRDefault="007B3C39" w:rsidP="007B3C39">
      <w:pPr>
        <w:jc w:val="both"/>
        <w:rPr>
          <w:rFonts w:ascii="Times New Roman" w:hAnsi="Times New Roman" w:cs="Times New Roman"/>
          <w:sz w:val="24"/>
          <w:szCs w:val="24"/>
        </w:rPr>
      </w:pPr>
    </w:p>
    <w:p w14:paraId="7D59F85B" w14:textId="77777777" w:rsidR="007B3C39" w:rsidRPr="007B3C39" w:rsidRDefault="007B3C39" w:rsidP="007B3C39">
      <w:pPr>
        <w:jc w:val="both"/>
        <w:rPr>
          <w:rFonts w:ascii="Times New Roman" w:hAnsi="Times New Roman" w:cs="Times New Roman"/>
          <w:sz w:val="24"/>
          <w:szCs w:val="24"/>
        </w:rPr>
      </w:pPr>
    </w:p>
    <w:p w14:paraId="7F99BAE2" w14:textId="77777777" w:rsidR="007B3C39" w:rsidRPr="007B3C39" w:rsidRDefault="007B3C39" w:rsidP="007B3C39">
      <w:pPr>
        <w:jc w:val="both"/>
        <w:rPr>
          <w:rFonts w:ascii="Times New Roman" w:hAnsi="Times New Roman" w:cs="Times New Roman"/>
          <w:sz w:val="24"/>
          <w:szCs w:val="24"/>
        </w:rPr>
      </w:pPr>
    </w:p>
    <w:p w14:paraId="36C55E8C" w14:textId="2E8CBD05"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lastRenderedPageBreak/>
        <w:t>Enfoque Metodológico del Programa</w:t>
      </w:r>
    </w:p>
    <w:p w14:paraId="4CC8FAD9"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Centrada en la construcción de autonomía para garantizar la calidad de la formación en el marco de la formación por competencias, el aprendizaje por proyectos y el uso de técnicas didácticas activas que estimulan el pensamiento para la resolución de problemas simulados y reales; soportadas en el utilización de las tecnologías de la información y la comunicación, integradas, en ambientes abiertos y </w:t>
      </w:r>
      <w:proofErr w:type="spellStart"/>
      <w:r w:rsidRPr="007B3C39">
        <w:rPr>
          <w:rFonts w:ascii="Times New Roman" w:hAnsi="Times New Roman" w:cs="Times New Roman"/>
          <w:sz w:val="24"/>
          <w:szCs w:val="24"/>
        </w:rPr>
        <w:t>pluritecnológicos</w:t>
      </w:r>
      <w:proofErr w:type="spellEnd"/>
      <w:r w:rsidRPr="007B3C39">
        <w:rPr>
          <w:rFonts w:ascii="Times New Roman" w:hAnsi="Times New Roman" w:cs="Times New Roman"/>
          <w:sz w:val="24"/>
          <w:szCs w:val="24"/>
        </w:rPr>
        <w:t>, que en todo caso recrean el contexto productivo y vinculan a  aprendiz con la realidad cotidiana y el desarrollo de las competencias</w:t>
      </w:r>
    </w:p>
    <w:p w14:paraId="67D15E32"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Igualmente, debe estimular de manera permanente la autocrítica y la reflexión del aprendiz sobre el que hacer y los resultados de aprendizaje que logra a través de la vinculación activa de las cuatro fuentes de información para la construcción de conocimiento:</w:t>
      </w:r>
    </w:p>
    <w:p w14:paraId="66179980" w14:textId="2A8D9189" w:rsidR="007B3C39" w:rsidRPr="00014A2F" w:rsidRDefault="007B3C39" w:rsidP="00014A2F">
      <w:pPr>
        <w:pStyle w:val="Prrafodelista"/>
        <w:numPr>
          <w:ilvl w:val="0"/>
          <w:numId w:val="29"/>
        </w:numPr>
        <w:jc w:val="both"/>
        <w:rPr>
          <w:rFonts w:ascii="Times New Roman" w:hAnsi="Times New Roman" w:cs="Times New Roman"/>
          <w:sz w:val="24"/>
          <w:szCs w:val="24"/>
        </w:rPr>
      </w:pPr>
      <w:r w:rsidRPr="00014A2F">
        <w:rPr>
          <w:rFonts w:ascii="Times New Roman" w:hAnsi="Times New Roman" w:cs="Times New Roman"/>
          <w:sz w:val="24"/>
          <w:szCs w:val="24"/>
        </w:rPr>
        <w:t>El instructor - Tutor</w:t>
      </w:r>
    </w:p>
    <w:p w14:paraId="3268AE93" w14:textId="0676CD01" w:rsidR="007B3C39" w:rsidRPr="00014A2F" w:rsidRDefault="007B3C39" w:rsidP="00014A2F">
      <w:pPr>
        <w:pStyle w:val="Prrafodelista"/>
        <w:numPr>
          <w:ilvl w:val="0"/>
          <w:numId w:val="29"/>
        </w:numPr>
        <w:jc w:val="both"/>
        <w:rPr>
          <w:rFonts w:ascii="Times New Roman" w:hAnsi="Times New Roman" w:cs="Times New Roman"/>
          <w:sz w:val="24"/>
          <w:szCs w:val="24"/>
        </w:rPr>
      </w:pPr>
      <w:r w:rsidRPr="00014A2F">
        <w:rPr>
          <w:rFonts w:ascii="Times New Roman" w:hAnsi="Times New Roman" w:cs="Times New Roman"/>
          <w:sz w:val="24"/>
          <w:szCs w:val="24"/>
        </w:rPr>
        <w:t>El entorno</w:t>
      </w:r>
    </w:p>
    <w:p w14:paraId="74FE0688" w14:textId="11D91D5A" w:rsidR="007B3C39" w:rsidRPr="00014A2F" w:rsidRDefault="007B3C39" w:rsidP="00014A2F">
      <w:pPr>
        <w:pStyle w:val="Prrafodelista"/>
        <w:numPr>
          <w:ilvl w:val="0"/>
          <w:numId w:val="29"/>
        </w:numPr>
        <w:jc w:val="both"/>
        <w:rPr>
          <w:rFonts w:ascii="Times New Roman" w:hAnsi="Times New Roman" w:cs="Times New Roman"/>
          <w:sz w:val="24"/>
          <w:szCs w:val="24"/>
        </w:rPr>
      </w:pPr>
      <w:r w:rsidRPr="00014A2F">
        <w:rPr>
          <w:rFonts w:ascii="Times New Roman" w:hAnsi="Times New Roman" w:cs="Times New Roman"/>
          <w:sz w:val="24"/>
          <w:szCs w:val="24"/>
        </w:rPr>
        <w:t>Las TIC</w:t>
      </w:r>
    </w:p>
    <w:p w14:paraId="504D7409" w14:textId="473BA2CB" w:rsidR="007B3C39" w:rsidRPr="00014A2F" w:rsidRDefault="007B3C39" w:rsidP="00014A2F">
      <w:pPr>
        <w:pStyle w:val="Prrafodelista"/>
        <w:numPr>
          <w:ilvl w:val="0"/>
          <w:numId w:val="29"/>
        </w:numPr>
        <w:jc w:val="both"/>
        <w:rPr>
          <w:rFonts w:ascii="Times New Roman" w:hAnsi="Times New Roman" w:cs="Times New Roman"/>
          <w:sz w:val="24"/>
          <w:szCs w:val="24"/>
        </w:rPr>
      </w:pPr>
      <w:r w:rsidRPr="00014A2F">
        <w:rPr>
          <w:rFonts w:ascii="Times New Roman" w:hAnsi="Times New Roman" w:cs="Times New Roman"/>
          <w:sz w:val="24"/>
          <w:szCs w:val="24"/>
        </w:rPr>
        <w:t>El trabajo colaborativo</w:t>
      </w:r>
    </w:p>
    <w:p w14:paraId="5E0A08EB"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El Centro de Formación del SENA, destinará un instructor técnico que apoyará el desarrollo del programa de formación articulado con una intensidad de mínimo (6) horas semanales por grupo en Instituciones Técnica de (13) horas semanales por grupo en Instituciones académicas y (80) horas de acompañamiento anual en Instituciones privadas; para lo cual se debe concertar una jornada adicional al horario regular de los aprendices, esta jornada será la misma para la vigencia siguiente.</w:t>
      </w:r>
    </w:p>
    <w:p w14:paraId="42050978"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Posibilitar a los egresados del programa su continuidad, mediante cadena de formación, en el SENA hasta obtener su Certificado en el ciclo tecnológico.</w:t>
      </w:r>
    </w:p>
    <w:p w14:paraId="4EB2D88C"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La institución deberá asignar un responsable de interlocución del programa de articulación que facilite la disponibilidad en contra jornada, de los recursos necesarios (ambientes y materiales de formación, acompañamientos de los docentes técnicos, aspectos disciplinarios, dentro de la Institución Educativa) generando los canales de comunicación efectivos entre las instituciones</w:t>
      </w:r>
    </w:p>
    <w:p w14:paraId="76BF0CDA" w14:textId="77777777" w:rsidR="007B3C39" w:rsidRP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NOMBRE DE LA (S) OCUPACIÓN (ES) QUE PODRÁ DESEMPEÑAR EL EGRESADO</w:t>
      </w:r>
    </w:p>
    <w:p w14:paraId="0D31FB7B" w14:textId="77777777" w:rsidR="00014A2F"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Trabajadores Agrícolas </w:t>
      </w:r>
    </w:p>
    <w:p w14:paraId="1B3DAC1B" w14:textId="77777777" w:rsidR="00014A2F"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 xml:space="preserve">Trabajadores Pecuarios </w:t>
      </w:r>
    </w:p>
    <w:p w14:paraId="423588B1" w14:textId="51894C37" w:rsidR="007B3C39" w:rsidRDefault="007B3C39" w:rsidP="007B3C39">
      <w:pPr>
        <w:jc w:val="both"/>
        <w:rPr>
          <w:rFonts w:ascii="Times New Roman" w:hAnsi="Times New Roman" w:cs="Times New Roman"/>
          <w:sz w:val="24"/>
          <w:szCs w:val="24"/>
        </w:rPr>
      </w:pPr>
      <w:r w:rsidRPr="007B3C39">
        <w:rPr>
          <w:rFonts w:ascii="Times New Roman" w:hAnsi="Times New Roman" w:cs="Times New Roman"/>
          <w:sz w:val="24"/>
          <w:szCs w:val="24"/>
        </w:rPr>
        <w:t>Trabajadores del Campo</w:t>
      </w:r>
    </w:p>
    <w:p w14:paraId="21C0AC53" w14:textId="77777777" w:rsidR="00014A2F" w:rsidRPr="00014A2F" w:rsidRDefault="00014A2F" w:rsidP="00014A2F">
      <w:pPr>
        <w:pStyle w:val="Ttulo2"/>
        <w:spacing w:after="240"/>
        <w:rPr>
          <w:rFonts w:ascii="Times New Roman" w:hAnsi="Times New Roman" w:cs="Times New Roman"/>
          <w:b/>
          <w:bCs/>
          <w:color w:val="auto"/>
        </w:rPr>
      </w:pPr>
      <w:bookmarkStart w:id="67" w:name="_Toc161519599"/>
      <w:r w:rsidRPr="00014A2F">
        <w:rPr>
          <w:rFonts w:ascii="Times New Roman" w:hAnsi="Times New Roman" w:cs="Times New Roman"/>
          <w:b/>
          <w:bCs/>
          <w:color w:val="auto"/>
        </w:rPr>
        <w:t>PRINCIPALES PRODUCTOS DEL TRABAJO DEL EGRESADO</w:t>
      </w:r>
      <w:bookmarkEnd w:id="67"/>
    </w:p>
    <w:p w14:paraId="782F288D" w14:textId="035C3939" w:rsid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Establecimiento técnico de cultivos; labores de mantenimiento de cultivos según</w:t>
      </w:r>
      <w:r>
        <w:rPr>
          <w:rFonts w:ascii="Times New Roman" w:hAnsi="Times New Roman" w:cs="Times New Roman"/>
          <w:sz w:val="24"/>
          <w:szCs w:val="24"/>
        </w:rPr>
        <w:t xml:space="preserve"> </w:t>
      </w:r>
      <w:r w:rsidRPr="00014A2F">
        <w:rPr>
          <w:rFonts w:ascii="Times New Roman" w:hAnsi="Times New Roman" w:cs="Times New Roman"/>
          <w:sz w:val="24"/>
          <w:szCs w:val="24"/>
        </w:rPr>
        <w:t xml:space="preserve">requerimientos técnicos; manejo integrado de plagas y enfermedades; eficiente desempeño </w:t>
      </w:r>
      <w:r w:rsidRPr="00014A2F">
        <w:rPr>
          <w:rFonts w:ascii="Times New Roman" w:hAnsi="Times New Roman" w:cs="Times New Roman"/>
          <w:sz w:val="24"/>
          <w:szCs w:val="24"/>
        </w:rPr>
        <w:lastRenderedPageBreak/>
        <w:t>en labores de cosecha y postcosecha; cuidado, alimentación y nutrición de especies pecuarias según requerimientos técnicos; ejecutar actividades de cosecha y postcosecha de cultivos; operación y mantenimiento de equipos y herramientas agropecuarias; llevar y mantener registros relacionados</w:t>
      </w:r>
      <w:r>
        <w:rPr>
          <w:rFonts w:ascii="Times New Roman" w:hAnsi="Times New Roman" w:cs="Times New Roman"/>
          <w:sz w:val="24"/>
          <w:szCs w:val="24"/>
        </w:rPr>
        <w:t>.</w:t>
      </w:r>
    </w:p>
    <w:p w14:paraId="5AF5B2CE" w14:textId="698E31EB" w:rsidR="00014A2F" w:rsidRDefault="00014A2F" w:rsidP="00014A2F">
      <w:pPr>
        <w:pStyle w:val="Ttulo2"/>
        <w:spacing w:after="240"/>
        <w:jc w:val="both"/>
        <w:rPr>
          <w:rFonts w:ascii="Times New Roman" w:hAnsi="Times New Roman" w:cs="Times New Roman"/>
          <w:b/>
          <w:bCs/>
          <w:color w:val="auto"/>
        </w:rPr>
      </w:pPr>
      <w:bookmarkStart w:id="68" w:name="_Toc161519600"/>
      <w:r w:rsidRPr="00014A2F">
        <w:rPr>
          <w:rFonts w:ascii="Times New Roman" w:hAnsi="Times New Roman" w:cs="Times New Roman"/>
          <w:b/>
          <w:bCs/>
          <w:color w:val="auto"/>
        </w:rPr>
        <w:t>PERFIL PROFESIONAL</w:t>
      </w:r>
      <w:bookmarkEnd w:id="68"/>
    </w:p>
    <w:p w14:paraId="7F700FA9"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El egresado estará en capacidad de:</w:t>
      </w:r>
    </w:p>
    <w:p w14:paraId="241D2592"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Ejecutar con eficiencia y responsabilidad las diferentes labores propias de las explotaciones agropecuarias, según requerimientos y orientación técnica de la empresa o para implementar actividades de emprendimiento.</w:t>
      </w:r>
    </w:p>
    <w:p w14:paraId="0D372151"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Los conocimientos adquiridos en la formación lo capacitan para verificar la eficiencia en la preparación de suelos, labores culturales de los cultivos, manejo de cosecha y postcosecha, cuidado, alimentación y nutrición de especies pecuarias, reportar registros de labores, monitorear plagas y enfermedades, interpretar índices de cosecha y manejar criterios técnicos.</w:t>
      </w:r>
    </w:p>
    <w:p w14:paraId="1705DAA6"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Con el conocimiento de saberes y procesos en producción agropecuaria, lo harán idóneo en la interpretación y análisis de textos, planear actividades, análisis de situaciones presentes en las explotaciones y agilidad para tomar decisiones con mucho equilibrio dinámico y percepción espacial.</w:t>
      </w:r>
    </w:p>
    <w:p w14:paraId="56A1CAF3"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El técnico egresado SENA debe saber desempeñarse responsable y competentemente como un ser</w:t>
      </w:r>
    </w:p>
    <w:p w14:paraId="7E0CE8C4" w14:textId="17F3B268" w:rsid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Libre, pensador, con capacidad crítica, solidario, emprendedor y con capacidad de trabajar en equipo y resolver problemas, que lo acrediten y lo hagan pertinente y coherente con su misión, adaptándose a las tendencias y cambios técnicos y a las necesidades del sector empresarial, impactando positivamente en la productividad, la competitividad, la equidad y el desarrollo del país.</w:t>
      </w:r>
    </w:p>
    <w:p w14:paraId="3F70F96A" w14:textId="77777777" w:rsidR="00014A2F" w:rsidRPr="00014A2F" w:rsidRDefault="00014A2F" w:rsidP="00014A2F">
      <w:pPr>
        <w:jc w:val="both"/>
        <w:rPr>
          <w:rFonts w:ascii="Times New Roman" w:hAnsi="Times New Roman" w:cs="Times New Roman"/>
          <w:b/>
          <w:bCs/>
          <w:sz w:val="24"/>
          <w:szCs w:val="24"/>
        </w:rPr>
      </w:pPr>
      <w:r w:rsidRPr="00014A2F">
        <w:rPr>
          <w:rFonts w:ascii="Times New Roman" w:hAnsi="Times New Roman" w:cs="Times New Roman"/>
          <w:b/>
          <w:bCs/>
          <w:sz w:val="24"/>
          <w:szCs w:val="24"/>
        </w:rPr>
        <w:t>PROYECCIÓN DEL EGRESADO</w:t>
      </w:r>
    </w:p>
    <w:p w14:paraId="37906E48"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Desempeño eficiente en el mercado laboral, como trabajador laboral calificado en empresas agrícolas o trabajador laboral calificado en empresas pecuarias.</w:t>
      </w:r>
    </w:p>
    <w:p w14:paraId="452DC4A0" w14:textId="77777777" w:rsidR="00014A2F" w:rsidRPr="00014A2F" w:rsidRDefault="00014A2F" w:rsidP="00014A2F">
      <w:pPr>
        <w:jc w:val="both"/>
        <w:rPr>
          <w:rFonts w:ascii="Times New Roman" w:hAnsi="Times New Roman" w:cs="Times New Roman"/>
          <w:b/>
          <w:bCs/>
          <w:sz w:val="24"/>
          <w:szCs w:val="24"/>
        </w:rPr>
      </w:pPr>
      <w:r w:rsidRPr="00014A2F">
        <w:rPr>
          <w:rFonts w:ascii="Times New Roman" w:hAnsi="Times New Roman" w:cs="Times New Roman"/>
          <w:b/>
          <w:bCs/>
          <w:sz w:val="24"/>
          <w:szCs w:val="24"/>
        </w:rPr>
        <w:t>ACCIONES Y RESPONSABILIDADES DEL ESTABLECIMIENTO EDUCATIVO</w:t>
      </w:r>
    </w:p>
    <w:p w14:paraId="7A5EBF4C" w14:textId="437C37F1" w:rsid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 xml:space="preserve">Los Establecimientos Educativos, en el marco de su autonomía institucional, son los que definen su Proyecto Educativo Institucional (PEI), organizan el plan de estudios alrededor de lo dispuesto en los Diseños Curriculares del programa técnico del SENA. Es así como el Establecimiento Educativo, tanto público como privado, define la oferta de formación ofrecida por el SENA, hace seguimiento a la ejecución y sincroniza los recursos </w:t>
      </w:r>
      <w:r w:rsidRPr="00014A2F">
        <w:rPr>
          <w:rFonts w:ascii="Times New Roman" w:hAnsi="Times New Roman" w:cs="Times New Roman"/>
          <w:sz w:val="24"/>
          <w:szCs w:val="24"/>
        </w:rPr>
        <w:lastRenderedPageBreak/>
        <w:t>institucionales y la planta docente para el análisis de pertinencia del contexto y la ejecución del programa. Las responsabilidades en el marco del programa son:</w:t>
      </w:r>
    </w:p>
    <w:p w14:paraId="2ABEAB1E" w14:textId="459D517D"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Presentar la intención y proyecto de viabilidad de articulación a las Entidades Territoriales certificadas en el caso de Establecimientos Educativos del sector oficial y a las Regionales del SENA en el caso de Establecimientos Educativos del sector privado según lo establecido en la fase de proyecto y viabilidad técnica</w:t>
      </w:r>
    </w:p>
    <w:p w14:paraId="6FB7770F" w14:textId="4D4372E6"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Planear, gestionar y ejecutar el acompañamiento al aspirante en la identificación de proyecto de vida laboral a partir de los procesos de orientación vocacional y socio ocupacional previo a solicitar cupos e inscripción en la formación técnica.</w:t>
      </w:r>
    </w:p>
    <w:p w14:paraId="6C5F807E" w14:textId="6D8C1C0A"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Garantizar la adecuación de la infraestructura, ambientes de formación, condiciones y logística según requerimientos técnicos del programa de formación profesional y el suministro de los recursos necesarios para las actividades de enseñanza en el componente técnico.</w:t>
      </w:r>
    </w:p>
    <w:p w14:paraId="26D16054" w14:textId="6947F404"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Realizar una debida articulación entre el currículo del establecimiento educativo y el diseño curricular del programa de formación del SENA donde se contemple el plan de trabajo que permita establecer las actividades de formación por parte de los docentes de los Establecimientos Educativos y de los instructores SENA.</w:t>
      </w:r>
    </w:p>
    <w:p w14:paraId="49694869" w14:textId="481E0BC6"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Elaborar el plan operativo institucional del programa con el Centro de Formación articulado y concertar con el mismo, la entrega de información referida para el programa: Informes, formatos solicitados por las Secretarías de Educación y Regionales del SENA según acuerdos establecidos.</w:t>
      </w:r>
    </w:p>
    <w:p w14:paraId="670BD270" w14:textId="4D1FF583"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Ofrecer las condiciones necesarias para que los docentes y personal administrativo de la institución involucrado en el programa de articulación reciban la transferencia técnico- pedagógico del programa y cursos complementarios ofrecidos por parte del SENA.</w:t>
      </w:r>
    </w:p>
    <w:p w14:paraId="4B94FAEA" w14:textId="52710C05"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Presentar el listado de docentes y personal administrativo que realizarán las actualizaciones de formación complementaria y/o eventos de divulgación ofrecidas por el SENA en el marco de las actualizaciones de competencias o procesos técnicos específicos que permitan mejorar la calidad de la formación del programa.</w:t>
      </w:r>
    </w:p>
    <w:p w14:paraId="2D6AAFE3" w14:textId="4D97507A"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Solicitar la documentación a tiempo a los aspirantes a inscripción que de manera voluntaria y con previa sensibilización y análisis de las condiciones, se presentan y aceptan los parámetros y demás lineamientos institucionales en el marco de la articulación del SENA con el Establecimiento Educativo.</w:t>
      </w:r>
    </w:p>
    <w:p w14:paraId="70EA58E0" w14:textId="6BD2CC76"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Entregar la documentación al centro de formación del SENA para los respectivos procesos de matrícula, certificación y cadena de formación de acuerdo con los procedimientos y tiempos establecidos por el SENA garantizando que los aspirantes y aprendices se encuentren debidamente matriculados en el Establecimiento Educativo para realizar estos procesos.</w:t>
      </w:r>
    </w:p>
    <w:p w14:paraId="6960792A" w14:textId="143C74C6"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Realizar la ejecución de la formación profesional integral, de acuerdo con el diseño curricular del programa articulado.</w:t>
      </w:r>
    </w:p>
    <w:p w14:paraId="351540C3" w14:textId="1C22452E"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lastRenderedPageBreak/>
        <w:t>Brindar apoyo necesario para el desarrollo y seguimiento de la etapa productiva según la alternativa elegida por los aprendices.</w:t>
      </w:r>
    </w:p>
    <w:p w14:paraId="0B624006" w14:textId="3449EF9C"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Planear, gestionar y ejecutar la alternativa de etapa productiva en jornadas adicionales a la formación técnica de la etapa lectiva.</w:t>
      </w:r>
    </w:p>
    <w:p w14:paraId="533EEF16" w14:textId="7625782D"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Participar en las actividades que para el desarrollo del programa de articulación establezcan las Secretarías de Educación, Dirección Regionales y/o el Centro de Formación Profesional del SENA.</w:t>
      </w:r>
    </w:p>
    <w:p w14:paraId="3066EEB8" w14:textId="49C21FAC"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Gestionar y realizar actividades en conjunto con el Centro de Formación del SENA que promuevan el sentido de pertenencia y apropiación de los aprendices al programa de formación.</w:t>
      </w:r>
    </w:p>
    <w:p w14:paraId="77E0C682" w14:textId="21F6AD1C"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Delegar a un representante del Establecimiento Educativo en el acompañamiento de los procesos tanto internos como externos en el marco de las actividades realizadas dentro del programa de articulación.</w:t>
      </w:r>
    </w:p>
    <w:p w14:paraId="052C55E0" w14:textId="395C7F7D"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Realizar seguimiento y evaluación al cumplimiento de las obligaciones contractuales del convenio y del plan operativo institucional, conjuntamente con el Centro de Formación articulado.</w:t>
      </w:r>
    </w:p>
    <w:p w14:paraId="10E7348A" w14:textId="41F18768"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Efectuar la autoevaluación del proyecto y las evaluaciones de impacto a sus egresados.</w:t>
      </w:r>
    </w:p>
    <w:p w14:paraId="10D75486" w14:textId="36816B13" w:rsidR="00014A2F" w:rsidRP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Garantizar que los perfiles de los docentes técnicos y homólogos cumplan con lo que se establece en el diseño curricular del programa de formación del técnico del SENA, así como garantizar los docentes encargados de la gestión y procesos de comunicación especializados, guías y/o intérpretes para aprendices con algún proceso pedagógico específico de formación en caso de que haya lugar, estando en concordancia con el numeral. 12.2.1 del Manual de Articulación.</w:t>
      </w:r>
    </w:p>
    <w:p w14:paraId="780B5685" w14:textId="0F82368E" w:rsidR="00014A2F" w:rsidRDefault="00014A2F" w:rsidP="00014A2F">
      <w:pPr>
        <w:pStyle w:val="Prrafodelista"/>
        <w:numPr>
          <w:ilvl w:val="0"/>
          <w:numId w:val="30"/>
        </w:numPr>
        <w:jc w:val="both"/>
        <w:rPr>
          <w:rFonts w:ascii="Times New Roman" w:hAnsi="Times New Roman" w:cs="Times New Roman"/>
          <w:sz w:val="24"/>
          <w:szCs w:val="24"/>
        </w:rPr>
      </w:pPr>
      <w:r w:rsidRPr="00014A2F">
        <w:rPr>
          <w:rFonts w:ascii="Times New Roman" w:hAnsi="Times New Roman" w:cs="Times New Roman"/>
          <w:sz w:val="24"/>
          <w:szCs w:val="24"/>
        </w:rPr>
        <w:t>Todas las demás relacionadas en el marco del convenio entre los entes territoriales con las Regionales del SENA</w:t>
      </w:r>
      <w:r>
        <w:rPr>
          <w:rFonts w:ascii="Times New Roman" w:hAnsi="Times New Roman" w:cs="Times New Roman"/>
          <w:sz w:val="24"/>
          <w:szCs w:val="24"/>
        </w:rPr>
        <w:t>.</w:t>
      </w:r>
    </w:p>
    <w:p w14:paraId="74213EE4"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Generalidades para dar cumplimiento de los requisitos del programa de la Media Técnica en Producción Agropecuaria:</w:t>
      </w:r>
    </w:p>
    <w:p w14:paraId="3A769502"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 xml:space="preserve">Como requisito para la obtención del título los estudiantes en grado undécimo deben sustentar su proyecto. </w:t>
      </w:r>
    </w:p>
    <w:p w14:paraId="723F4205" w14:textId="36A14E82"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b/>
          <w:bCs/>
          <w:sz w:val="24"/>
          <w:szCs w:val="24"/>
        </w:rPr>
        <w:t>Estudiantes Nuevos:</w:t>
      </w:r>
      <w:r w:rsidRPr="00014A2F">
        <w:rPr>
          <w:rFonts w:ascii="Times New Roman" w:hAnsi="Times New Roman" w:cs="Times New Roman"/>
          <w:sz w:val="24"/>
          <w:szCs w:val="24"/>
        </w:rPr>
        <w:t xml:space="preserve"> Los estudiantes que ingresen en grado décimo después del primer periodo académico no obtendrán la titulación. Pero los estudiantes provenientes de otra institución con el mismo énfasis se colocarán las notas que traen de la misma.</w:t>
      </w:r>
    </w:p>
    <w:p w14:paraId="1B2E2ED1" w14:textId="77777777" w:rsidR="00014A2F" w:rsidRPr="00014A2F" w:rsidRDefault="00014A2F" w:rsidP="00014A2F">
      <w:pPr>
        <w:pStyle w:val="Ttulo1"/>
        <w:spacing w:after="240"/>
        <w:rPr>
          <w:rFonts w:ascii="Times New Roman" w:hAnsi="Times New Roman" w:cs="Times New Roman"/>
          <w:b/>
          <w:bCs/>
          <w:color w:val="auto"/>
          <w:sz w:val="28"/>
          <w:szCs w:val="28"/>
        </w:rPr>
      </w:pPr>
      <w:bookmarkStart w:id="69" w:name="_Toc161519601"/>
      <w:r w:rsidRPr="00014A2F">
        <w:rPr>
          <w:rFonts w:ascii="Times New Roman" w:hAnsi="Times New Roman" w:cs="Times New Roman"/>
          <w:b/>
          <w:bCs/>
          <w:color w:val="auto"/>
          <w:sz w:val="28"/>
          <w:szCs w:val="28"/>
        </w:rPr>
        <w:t>PRIMERA INFANCIA</w:t>
      </w:r>
      <w:bookmarkEnd w:id="69"/>
    </w:p>
    <w:p w14:paraId="43EDB1A4"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 xml:space="preserve">La Política Educativa para la educación inicial, tiene 3 retos específicos: ampliar la cobertura con calidad y equidad, brindar a los padres de familia espacios donde sus hijos puedan recibir atención y educación de calidad y, por último, fortalecer la atención en el ámbito educativo </w:t>
      </w:r>
      <w:r w:rsidRPr="00014A2F">
        <w:rPr>
          <w:rFonts w:ascii="Times New Roman" w:hAnsi="Times New Roman" w:cs="Times New Roman"/>
          <w:sz w:val="24"/>
          <w:szCs w:val="24"/>
        </w:rPr>
        <w:lastRenderedPageBreak/>
        <w:t>con el fin de realizar un apropiado tránsito entre la familia, y el ciclo de básica primaria (a través de proyectos pedagógicos pertinentes y flexibles). Con esta política, desarrollada en el marco de una atención integral, el Ministerio también busca apoyar y formar a los adultos, ya sean padre o madre de familia, madre comunitaria, cuidador o agente educativo, para que el adulto pueda adoptar una actitud de reconocimiento y descubrimiento de las capacidades y competencias de los niños y niñas. Adicional a esto, se busca que los diversos agentes reconozcan el valor de educar en esta primera etapa de la vida y permitir la articulación entre los diversos actores, instituciones y organizaciones responsables de la atención a la Primera Infancia</w:t>
      </w:r>
    </w:p>
    <w:p w14:paraId="67C89A2D"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IER Luis Eduardo Pérez presta sus instalaciones para fortalecer el trabajo de primera infancia, en donde se pretende que los niños en sus primeras etapas de formación logren desarrollar sus habilidades motrices y desarrollen habilidades y destrezas , en donde un asesor orienta el proceso de formación y desarrollo de cada uno de los niños de este sector rural; Este proceso de aprendizaje se desarrolla en diferentes sedes que conforman el establecimiento educativo, los cuales están agrupados por sectores, como lo es San José de las pitas y la sede principal.</w:t>
      </w:r>
    </w:p>
    <w:p w14:paraId="5A2DF47B"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De igual manera esta institución educativa, ha sido seleccionada para la implementación del nuevo programa de educación Inicial Rural (MEIR), que tiene como propósito fortalecer los procesos de aprendizajes de los niños en su primera etapa de formación, con el fin de que comprendan y desarrollan sus habilidades motrices, desarrollando o implementando el preescolar de tres grados en cada una de estas instituciones.</w:t>
      </w:r>
    </w:p>
    <w:p w14:paraId="1AD50BB6" w14:textId="64D63AC7" w:rsid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El Modelo de Gestión de la Educación Inicial será la herramienta que indicará, a la Secretaría de Educación de Norte de Santander, lo que se requiere en términos de arquitectura institucional, para aportar a la garantía del derecho al desarrollo integral y la educación de las niñas y los niños, en primera infancia. Su puesta en marcha, en el departamento, se hará bajo la orientación del Ministerio de Educación Nacional.</w:t>
      </w:r>
    </w:p>
    <w:p w14:paraId="3686A31A" w14:textId="3C2627BC" w:rsidR="00014A2F" w:rsidRDefault="00014A2F" w:rsidP="00014A2F">
      <w:pPr>
        <w:pStyle w:val="Ttulo2"/>
        <w:spacing w:after="240"/>
        <w:rPr>
          <w:rFonts w:ascii="Times New Roman" w:hAnsi="Times New Roman" w:cs="Times New Roman"/>
          <w:b/>
          <w:bCs/>
          <w:color w:val="auto"/>
          <w:spacing w:val="-2"/>
        </w:rPr>
      </w:pPr>
      <w:bookmarkStart w:id="70" w:name="_Toc161519602"/>
      <w:r w:rsidRPr="00014A2F">
        <w:rPr>
          <w:rFonts w:ascii="Times New Roman" w:hAnsi="Times New Roman" w:cs="Times New Roman"/>
          <w:b/>
          <w:bCs/>
          <w:color w:val="auto"/>
        </w:rPr>
        <w:t>ACOMPAÑAMIENTO</w:t>
      </w:r>
      <w:r w:rsidRPr="00014A2F">
        <w:rPr>
          <w:rFonts w:ascii="Times New Roman" w:hAnsi="Times New Roman" w:cs="Times New Roman"/>
          <w:b/>
          <w:bCs/>
          <w:color w:val="auto"/>
          <w:spacing w:val="-6"/>
        </w:rPr>
        <w:t xml:space="preserve"> </w:t>
      </w:r>
      <w:r w:rsidRPr="00014A2F">
        <w:rPr>
          <w:rFonts w:ascii="Times New Roman" w:hAnsi="Times New Roman" w:cs="Times New Roman"/>
          <w:b/>
          <w:bCs/>
          <w:color w:val="auto"/>
        </w:rPr>
        <w:t>DEL</w:t>
      </w:r>
      <w:r w:rsidRPr="00014A2F">
        <w:rPr>
          <w:rFonts w:ascii="Times New Roman" w:hAnsi="Times New Roman" w:cs="Times New Roman"/>
          <w:b/>
          <w:bCs/>
          <w:color w:val="auto"/>
          <w:spacing w:val="-4"/>
        </w:rPr>
        <w:t xml:space="preserve"> </w:t>
      </w:r>
      <w:r w:rsidRPr="00014A2F">
        <w:rPr>
          <w:rFonts w:ascii="Times New Roman" w:hAnsi="Times New Roman" w:cs="Times New Roman"/>
          <w:b/>
          <w:bCs/>
          <w:color w:val="auto"/>
        </w:rPr>
        <w:t>PROGRAMA</w:t>
      </w:r>
      <w:r w:rsidRPr="00014A2F">
        <w:rPr>
          <w:rFonts w:ascii="Times New Roman" w:hAnsi="Times New Roman" w:cs="Times New Roman"/>
          <w:b/>
          <w:bCs/>
          <w:color w:val="auto"/>
          <w:spacing w:val="-13"/>
        </w:rPr>
        <w:t xml:space="preserve"> </w:t>
      </w:r>
      <w:r w:rsidRPr="00014A2F">
        <w:rPr>
          <w:rFonts w:ascii="Times New Roman" w:hAnsi="Times New Roman" w:cs="Times New Roman"/>
          <w:b/>
          <w:bCs/>
          <w:color w:val="auto"/>
        </w:rPr>
        <w:t>TODOS</w:t>
      </w:r>
      <w:r w:rsidRPr="00014A2F">
        <w:rPr>
          <w:rFonts w:ascii="Times New Roman" w:hAnsi="Times New Roman" w:cs="Times New Roman"/>
          <w:b/>
          <w:bCs/>
          <w:color w:val="auto"/>
          <w:spacing w:val="-1"/>
        </w:rPr>
        <w:t xml:space="preserve"> </w:t>
      </w:r>
      <w:r w:rsidRPr="00014A2F">
        <w:rPr>
          <w:rFonts w:ascii="Times New Roman" w:hAnsi="Times New Roman" w:cs="Times New Roman"/>
          <w:b/>
          <w:bCs/>
          <w:color w:val="auto"/>
        </w:rPr>
        <w:t>APRENDER</w:t>
      </w:r>
      <w:r w:rsidRPr="00014A2F">
        <w:rPr>
          <w:rFonts w:ascii="Times New Roman" w:hAnsi="Times New Roman" w:cs="Times New Roman"/>
          <w:b/>
          <w:bCs/>
          <w:color w:val="auto"/>
          <w:spacing w:val="-6"/>
        </w:rPr>
        <w:t xml:space="preserve"> </w:t>
      </w:r>
      <w:r w:rsidRPr="00014A2F">
        <w:rPr>
          <w:rFonts w:ascii="Times New Roman" w:hAnsi="Times New Roman" w:cs="Times New Roman"/>
          <w:b/>
          <w:bCs/>
          <w:color w:val="auto"/>
          <w:spacing w:val="-2"/>
        </w:rPr>
        <w:t>“PTA”</w:t>
      </w:r>
      <w:bookmarkEnd w:id="70"/>
    </w:p>
    <w:p w14:paraId="1D176457"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El PTA es un programa para la excelencia académica, basado en el apoyo pedagógico y académico a los docentes del establecimiento educativo y enfocado en cada uno de los procesos institucionales.</w:t>
      </w:r>
    </w:p>
    <w:p w14:paraId="257117C0"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Focalizando a 4 sedes y la sede principal en este momento las sedes focalizadas son La Libertad, Libertad Alta, Campo Alegre y San José de las pitas</w:t>
      </w:r>
    </w:p>
    <w:p w14:paraId="7EA8F8CA" w14:textId="77777777" w:rsidR="00014A2F" w:rsidRP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t>El docente tutor brinda estrategias de fortalecimiento en las áreas de lenguaje y matemáticas desde el grado transición hasta quinto.</w:t>
      </w:r>
    </w:p>
    <w:p w14:paraId="6CA3EC04" w14:textId="1C91DB35" w:rsidR="00014A2F" w:rsidRDefault="00014A2F" w:rsidP="00014A2F">
      <w:pPr>
        <w:jc w:val="both"/>
        <w:rPr>
          <w:rFonts w:ascii="Times New Roman" w:hAnsi="Times New Roman" w:cs="Times New Roman"/>
          <w:sz w:val="24"/>
          <w:szCs w:val="24"/>
        </w:rPr>
      </w:pPr>
      <w:r w:rsidRPr="00014A2F">
        <w:rPr>
          <w:rFonts w:ascii="Times New Roman" w:hAnsi="Times New Roman" w:cs="Times New Roman"/>
          <w:sz w:val="24"/>
          <w:szCs w:val="24"/>
        </w:rPr>
        <w:lastRenderedPageBreak/>
        <w:t>Adicionalmente brinda apoyo a los planes de aula, área, revisión y ajustes a los diversos documentos institucionales como manual de convivencia, SIEE, PEI, entre otros, fortalece y motiva a la implementación de pruebas externas como evaluar para avanzar.</w:t>
      </w:r>
    </w:p>
    <w:tbl>
      <w:tblPr>
        <w:tblStyle w:val="TableNormal"/>
        <w:tblpPr w:leftFromText="141" w:rightFromText="141" w:vertAnchor="text" w:horzAnchor="margin" w:tblpXSpec="center" w:tblpY="92"/>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8"/>
        <w:gridCol w:w="375"/>
        <w:gridCol w:w="369"/>
        <w:gridCol w:w="373"/>
        <w:gridCol w:w="376"/>
        <w:gridCol w:w="375"/>
        <w:gridCol w:w="367"/>
        <w:gridCol w:w="376"/>
        <w:gridCol w:w="369"/>
        <w:gridCol w:w="369"/>
        <w:gridCol w:w="556"/>
        <w:gridCol w:w="565"/>
        <w:gridCol w:w="14"/>
      </w:tblGrid>
      <w:tr w:rsidR="00014A2F" w:rsidRPr="0071091F" w14:paraId="18857DBA" w14:textId="77777777" w:rsidTr="00014A2F">
        <w:trPr>
          <w:trHeight w:val="421"/>
        </w:trPr>
        <w:tc>
          <w:tcPr>
            <w:tcW w:w="5250" w:type="dxa"/>
            <w:vMerge w:val="restart"/>
            <w:vAlign w:val="center"/>
          </w:tcPr>
          <w:p w14:paraId="1206F1A9" w14:textId="3E346EE9" w:rsidR="00014A2F" w:rsidRDefault="00014A2F" w:rsidP="00014A2F">
            <w:pPr>
              <w:pStyle w:val="TableParagraph"/>
              <w:spacing w:line="270" w:lineRule="exact"/>
              <w:ind w:left="215"/>
              <w:jc w:val="center"/>
              <w:rPr>
                <w:rFonts w:ascii="Arial"/>
                <w:b/>
                <w:color w:val="000000" w:themeColor="text1"/>
                <w:sz w:val="24"/>
              </w:rPr>
            </w:pPr>
            <w:r w:rsidRPr="0071091F">
              <w:rPr>
                <w:rFonts w:ascii="Arial"/>
                <w:b/>
                <w:color w:val="000000" w:themeColor="text1"/>
                <w:spacing w:val="-2"/>
                <w:sz w:val="24"/>
              </w:rPr>
              <w:t>ASIGNATURAS</w:t>
            </w:r>
          </w:p>
          <w:p w14:paraId="2F71A87A" w14:textId="77777777" w:rsidR="00014A2F" w:rsidRPr="0071091F" w:rsidRDefault="00014A2F" w:rsidP="00014A2F">
            <w:pPr>
              <w:pStyle w:val="TableParagraph"/>
              <w:spacing w:line="270" w:lineRule="exact"/>
              <w:ind w:left="215"/>
              <w:jc w:val="center"/>
              <w:rPr>
                <w:rFonts w:ascii="Arial"/>
                <w:b/>
                <w:color w:val="000000" w:themeColor="text1"/>
                <w:sz w:val="24"/>
              </w:rPr>
            </w:pPr>
            <w:r w:rsidRPr="0071091F">
              <w:rPr>
                <w:rFonts w:ascii="Arial"/>
                <w:b/>
                <w:color w:val="000000" w:themeColor="text1"/>
                <w:spacing w:val="-2"/>
                <w:sz w:val="24"/>
              </w:rPr>
              <w:t xml:space="preserve">OBLIGATORIAS </w:t>
            </w:r>
            <w:r w:rsidRPr="0071091F">
              <w:rPr>
                <w:rFonts w:ascii="Arial"/>
                <w:b/>
                <w:color w:val="000000" w:themeColor="text1"/>
                <w:sz w:val="24"/>
              </w:rPr>
              <w:t>Y FUNDAMENTALES</w:t>
            </w:r>
          </w:p>
        </w:tc>
        <w:tc>
          <w:tcPr>
            <w:tcW w:w="1868" w:type="dxa"/>
            <w:gridSpan w:val="5"/>
            <w:vAlign w:val="center"/>
          </w:tcPr>
          <w:p w14:paraId="143209E6" w14:textId="3A590614" w:rsidR="00014A2F" w:rsidRPr="0071091F" w:rsidRDefault="00014A2F" w:rsidP="00014A2F">
            <w:pPr>
              <w:pStyle w:val="TableParagraph"/>
              <w:spacing w:line="270" w:lineRule="exact"/>
              <w:jc w:val="center"/>
              <w:rPr>
                <w:rFonts w:ascii="Arial"/>
                <w:b/>
                <w:color w:val="000000" w:themeColor="text1"/>
                <w:sz w:val="24"/>
              </w:rPr>
            </w:pPr>
            <w:r w:rsidRPr="0071091F">
              <w:rPr>
                <w:rFonts w:ascii="Arial" w:hAnsi="Arial"/>
                <w:b/>
                <w:color w:val="000000" w:themeColor="text1"/>
                <w:spacing w:val="-2"/>
                <w:sz w:val="24"/>
              </w:rPr>
              <w:t>Básica</w:t>
            </w:r>
            <w:r>
              <w:rPr>
                <w:rFonts w:ascii="Arial" w:hAnsi="Arial"/>
                <w:b/>
                <w:color w:val="000000" w:themeColor="text1"/>
                <w:spacing w:val="-2"/>
                <w:sz w:val="24"/>
              </w:rPr>
              <w:t xml:space="preserve"> </w:t>
            </w:r>
            <w:r w:rsidRPr="0071091F">
              <w:rPr>
                <w:rFonts w:ascii="Arial"/>
                <w:b/>
                <w:color w:val="000000" w:themeColor="text1"/>
                <w:spacing w:val="-2"/>
                <w:sz w:val="24"/>
              </w:rPr>
              <w:t>Primaria</w:t>
            </w:r>
          </w:p>
        </w:tc>
        <w:tc>
          <w:tcPr>
            <w:tcW w:w="2614" w:type="dxa"/>
            <w:gridSpan w:val="7"/>
            <w:vAlign w:val="center"/>
          </w:tcPr>
          <w:p w14:paraId="00B41B3C" w14:textId="499973CE" w:rsidR="00014A2F" w:rsidRPr="0071091F" w:rsidRDefault="00014A2F" w:rsidP="00014A2F">
            <w:pPr>
              <w:pStyle w:val="TableParagraph"/>
              <w:spacing w:line="270" w:lineRule="exact"/>
              <w:ind w:left="104"/>
              <w:jc w:val="center"/>
              <w:rPr>
                <w:rFonts w:ascii="Arial"/>
                <w:b/>
                <w:color w:val="000000" w:themeColor="text1"/>
                <w:sz w:val="24"/>
              </w:rPr>
            </w:pPr>
            <w:r w:rsidRPr="0071091F">
              <w:rPr>
                <w:rFonts w:ascii="Arial" w:hAnsi="Arial"/>
                <w:b/>
                <w:color w:val="000000" w:themeColor="text1"/>
                <w:spacing w:val="-2"/>
                <w:sz w:val="24"/>
              </w:rPr>
              <w:t>Básica</w:t>
            </w:r>
            <w:r>
              <w:rPr>
                <w:rFonts w:ascii="Arial" w:hAnsi="Arial"/>
                <w:b/>
                <w:color w:val="000000" w:themeColor="text1"/>
                <w:spacing w:val="-2"/>
                <w:sz w:val="24"/>
              </w:rPr>
              <w:t xml:space="preserve"> </w:t>
            </w:r>
            <w:r w:rsidRPr="0071091F">
              <w:rPr>
                <w:rFonts w:ascii="Arial"/>
                <w:b/>
                <w:color w:val="000000" w:themeColor="text1"/>
                <w:spacing w:val="-2"/>
                <w:sz w:val="24"/>
              </w:rPr>
              <w:t>Secundaria</w:t>
            </w:r>
          </w:p>
        </w:tc>
      </w:tr>
      <w:tr w:rsidR="00014A2F" w:rsidRPr="0071091F" w14:paraId="52E44101" w14:textId="77777777" w:rsidTr="00014A2F">
        <w:trPr>
          <w:gridAfter w:val="1"/>
          <w:wAfter w:w="14" w:type="dxa"/>
          <w:trHeight w:val="128"/>
        </w:trPr>
        <w:tc>
          <w:tcPr>
            <w:tcW w:w="5250" w:type="dxa"/>
            <w:vMerge/>
            <w:tcBorders>
              <w:top w:val="nil"/>
            </w:tcBorders>
          </w:tcPr>
          <w:p w14:paraId="54351380" w14:textId="77777777" w:rsidR="00014A2F" w:rsidRPr="0071091F" w:rsidRDefault="00014A2F" w:rsidP="00014A2F">
            <w:pPr>
              <w:rPr>
                <w:color w:val="000000" w:themeColor="text1"/>
                <w:sz w:val="2"/>
                <w:szCs w:val="2"/>
              </w:rPr>
            </w:pPr>
          </w:p>
        </w:tc>
        <w:tc>
          <w:tcPr>
            <w:tcW w:w="375" w:type="dxa"/>
          </w:tcPr>
          <w:p w14:paraId="30480243" w14:textId="5BC4E7EF" w:rsidR="00014A2F" w:rsidRPr="0071091F" w:rsidRDefault="00014A2F" w:rsidP="00014A2F">
            <w:pPr>
              <w:pStyle w:val="TableParagraph"/>
              <w:spacing w:line="274" w:lineRule="exact"/>
              <w:ind w:left="107"/>
              <w:rPr>
                <w:color w:val="000000" w:themeColor="text1"/>
                <w:sz w:val="24"/>
              </w:rPr>
            </w:pPr>
            <w:r w:rsidRPr="0071091F">
              <w:rPr>
                <w:color w:val="000000" w:themeColor="text1"/>
                <w:spacing w:val="-10"/>
                <w:sz w:val="24"/>
              </w:rPr>
              <w:t>1º</w:t>
            </w:r>
          </w:p>
        </w:tc>
        <w:tc>
          <w:tcPr>
            <w:tcW w:w="369" w:type="dxa"/>
          </w:tcPr>
          <w:p w14:paraId="648B870F" w14:textId="2C02A4CD" w:rsidR="00014A2F" w:rsidRPr="0071091F" w:rsidRDefault="00014A2F" w:rsidP="00014A2F">
            <w:pPr>
              <w:pStyle w:val="TableParagraph"/>
              <w:spacing w:line="274" w:lineRule="exact"/>
              <w:ind w:left="105"/>
              <w:rPr>
                <w:color w:val="000000" w:themeColor="text1"/>
                <w:sz w:val="24"/>
              </w:rPr>
            </w:pPr>
            <w:r w:rsidRPr="0071091F">
              <w:rPr>
                <w:color w:val="000000" w:themeColor="text1"/>
                <w:spacing w:val="-10"/>
                <w:sz w:val="24"/>
              </w:rPr>
              <w:t>2º</w:t>
            </w:r>
          </w:p>
        </w:tc>
        <w:tc>
          <w:tcPr>
            <w:tcW w:w="373" w:type="dxa"/>
          </w:tcPr>
          <w:p w14:paraId="5D05DF96" w14:textId="7C79124D" w:rsidR="00014A2F" w:rsidRPr="0071091F" w:rsidRDefault="00014A2F" w:rsidP="00014A2F">
            <w:pPr>
              <w:pStyle w:val="TableParagraph"/>
              <w:spacing w:line="274" w:lineRule="exact"/>
              <w:ind w:left="102"/>
              <w:rPr>
                <w:color w:val="000000" w:themeColor="text1"/>
                <w:sz w:val="24"/>
              </w:rPr>
            </w:pPr>
            <w:r w:rsidRPr="0071091F">
              <w:rPr>
                <w:color w:val="000000" w:themeColor="text1"/>
                <w:spacing w:val="-10"/>
                <w:sz w:val="24"/>
              </w:rPr>
              <w:t>3º</w:t>
            </w:r>
          </w:p>
        </w:tc>
        <w:tc>
          <w:tcPr>
            <w:tcW w:w="376" w:type="dxa"/>
          </w:tcPr>
          <w:p w14:paraId="7538EE76" w14:textId="4BC01F44" w:rsidR="00014A2F" w:rsidRPr="0071091F" w:rsidRDefault="00014A2F" w:rsidP="00014A2F">
            <w:pPr>
              <w:pStyle w:val="TableParagraph"/>
              <w:spacing w:line="274" w:lineRule="exact"/>
              <w:ind w:left="102"/>
              <w:rPr>
                <w:color w:val="000000" w:themeColor="text1"/>
                <w:sz w:val="24"/>
              </w:rPr>
            </w:pPr>
            <w:r w:rsidRPr="0071091F">
              <w:rPr>
                <w:color w:val="000000" w:themeColor="text1"/>
                <w:spacing w:val="-10"/>
                <w:sz w:val="24"/>
              </w:rPr>
              <w:t>4º</w:t>
            </w:r>
          </w:p>
        </w:tc>
        <w:tc>
          <w:tcPr>
            <w:tcW w:w="373" w:type="dxa"/>
          </w:tcPr>
          <w:p w14:paraId="26FF70A2" w14:textId="247C40F5" w:rsidR="00014A2F" w:rsidRPr="0071091F" w:rsidRDefault="00014A2F" w:rsidP="00014A2F">
            <w:pPr>
              <w:pStyle w:val="TableParagraph"/>
              <w:spacing w:line="274" w:lineRule="exact"/>
              <w:ind w:left="100"/>
              <w:rPr>
                <w:color w:val="000000" w:themeColor="text1"/>
                <w:sz w:val="24"/>
              </w:rPr>
            </w:pPr>
            <w:r w:rsidRPr="0071091F">
              <w:rPr>
                <w:color w:val="000000" w:themeColor="text1"/>
                <w:spacing w:val="-10"/>
                <w:sz w:val="24"/>
              </w:rPr>
              <w:t>5º</w:t>
            </w:r>
          </w:p>
        </w:tc>
        <w:tc>
          <w:tcPr>
            <w:tcW w:w="367" w:type="dxa"/>
          </w:tcPr>
          <w:p w14:paraId="3AA0B625" w14:textId="4DD4B4E5" w:rsidR="00014A2F" w:rsidRPr="0071091F" w:rsidRDefault="00014A2F" w:rsidP="00014A2F">
            <w:pPr>
              <w:pStyle w:val="TableParagraph"/>
              <w:spacing w:line="274" w:lineRule="exact"/>
              <w:ind w:left="102"/>
              <w:rPr>
                <w:color w:val="000000" w:themeColor="text1"/>
                <w:sz w:val="24"/>
              </w:rPr>
            </w:pPr>
            <w:r w:rsidRPr="0071091F">
              <w:rPr>
                <w:color w:val="000000" w:themeColor="text1"/>
                <w:spacing w:val="-10"/>
                <w:sz w:val="24"/>
              </w:rPr>
              <w:t>6º</w:t>
            </w:r>
          </w:p>
        </w:tc>
        <w:tc>
          <w:tcPr>
            <w:tcW w:w="376" w:type="dxa"/>
          </w:tcPr>
          <w:p w14:paraId="2082BEAC" w14:textId="742C9060" w:rsidR="00014A2F" w:rsidRPr="0071091F" w:rsidRDefault="00014A2F" w:rsidP="00014A2F">
            <w:pPr>
              <w:pStyle w:val="TableParagraph"/>
              <w:spacing w:line="274" w:lineRule="exact"/>
              <w:ind w:left="106"/>
              <w:rPr>
                <w:color w:val="000000" w:themeColor="text1"/>
                <w:sz w:val="24"/>
              </w:rPr>
            </w:pPr>
            <w:r w:rsidRPr="0071091F">
              <w:rPr>
                <w:color w:val="000000" w:themeColor="text1"/>
                <w:spacing w:val="-10"/>
                <w:sz w:val="24"/>
              </w:rPr>
              <w:t>7°</w:t>
            </w:r>
          </w:p>
        </w:tc>
        <w:tc>
          <w:tcPr>
            <w:tcW w:w="369" w:type="dxa"/>
          </w:tcPr>
          <w:p w14:paraId="7F61D744" w14:textId="6CABB53F" w:rsidR="00014A2F" w:rsidRPr="0071091F" w:rsidRDefault="00014A2F" w:rsidP="00014A2F">
            <w:pPr>
              <w:pStyle w:val="TableParagraph"/>
              <w:spacing w:line="274" w:lineRule="exact"/>
              <w:ind w:left="104"/>
              <w:rPr>
                <w:color w:val="000000" w:themeColor="text1"/>
                <w:sz w:val="24"/>
              </w:rPr>
            </w:pPr>
            <w:r w:rsidRPr="0071091F">
              <w:rPr>
                <w:color w:val="000000" w:themeColor="text1"/>
                <w:spacing w:val="-10"/>
                <w:sz w:val="24"/>
              </w:rPr>
              <w:t>8°</w:t>
            </w:r>
          </w:p>
        </w:tc>
        <w:tc>
          <w:tcPr>
            <w:tcW w:w="369" w:type="dxa"/>
            <w:tcBorders>
              <w:right w:val="single" w:sz="6" w:space="0" w:color="000000"/>
            </w:tcBorders>
          </w:tcPr>
          <w:p w14:paraId="0ADBC562" w14:textId="12553431" w:rsidR="00014A2F" w:rsidRPr="0071091F" w:rsidRDefault="00014A2F" w:rsidP="00014A2F">
            <w:pPr>
              <w:pStyle w:val="TableParagraph"/>
              <w:spacing w:line="274" w:lineRule="exact"/>
              <w:ind w:left="106"/>
              <w:rPr>
                <w:color w:val="000000" w:themeColor="text1"/>
                <w:sz w:val="24"/>
              </w:rPr>
            </w:pPr>
            <w:r w:rsidRPr="0071091F">
              <w:rPr>
                <w:color w:val="000000" w:themeColor="text1"/>
                <w:spacing w:val="-10"/>
                <w:sz w:val="24"/>
              </w:rPr>
              <w:t>9°</w:t>
            </w:r>
          </w:p>
        </w:tc>
        <w:tc>
          <w:tcPr>
            <w:tcW w:w="556" w:type="dxa"/>
            <w:tcBorders>
              <w:left w:val="single" w:sz="6" w:space="0" w:color="000000"/>
              <w:right w:val="single" w:sz="6" w:space="0" w:color="000000"/>
            </w:tcBorders>
          </w:tcPr>
          <w:p w14:paraId="039DC73F" w14:textId="029350BF" w:rsidR="00014A2F" w:rsidRPr="0071091F" w:rsidRDefault="00014A2F" w:rsidP="00014A2F">
            <w:pPr>
              <w:pStyle w:val="TableParagraph"/>
              <w:spacing w:line="274" w:lineRule="exact"/>
              <w:ind w:left="11" w:right="2"/>
              <w:jc w:val="center"/>
              <w:rPr>
                <w:color w:val="000000" w:themeColor="text1"/>
                <w:sz w:val="24"/>
              </w:rPr>
            </w:pPr>
            <w:r w:rsidRPr="0071091F">
              <w:rPr>
                <w:color w:val="000000" w:themeColor="text1"/>
                <w:spacing w:val="-10"/>
                <w:sz w:val="24"/>
              </w:rPr>
              <w:t>10º</w:t>
            </w:r>
          </w:p>
        </w:tc>
        <w:tc>
          <w:tcPr>
            <w:tcW w:w="565" w:type="dxa"/>
            <w:tcBorders>
              <w:left w:val="single" w:sz="6" w:space="0" w:color="000000"/>
            </w:tcBorders>
          </w:tcPr>
          <w:p w14:paraId="03183635" w14:textId="124D5304" w:rsidR="00014A2F" w:rsidRPr="0071091F" w:rsidRDefault="00014A2F" w:rsidP="00014A2F">
            <w:pPr>
              <w:pStyle w:val="TableParagraph"/>
              <w:spacing w:line="274" w:lineRule="exact"/>
              <w:ind w:left="3" w:right="3"/>
              <w:jc w:val="center"/>
              <w:rPr>
                <w:color w:val="000000" w:themeColor="text1"/>
                <w:sz w:val="24"/>
              </w:rPr>
            </w:pPr>
            <w:r w:rsidRPr="0071091F">
              <w:rPr>
                <w:color w:val="000000" w:themeColor="text1"/>
                <w:spacing w:val="-10"/>
                <w:sz w:val="24"/>
              </w:rPr>
              <w:t>11º</w:t>
            </w:r>
          </w:p>
        </w:tc>
      </w:tr>
      <w:tr w:rsidR="00014A2F" w:rsidRPr="0071091F" w14:paraId="0D3E0100" w14:textId="77777777" w:rsidTr="00014A2F">
        <w:trPr>
          <w:gridAfter w:val="1"/>
          <w:wAfter w:w="14" w:type="dxa"/>
          <w:trHeight w:val="286"/>
        </w:trPr>
        <w:tc>
          <w:tcPr>
            <w:tcW w:w="5250" w:type="dxa"/>
          </w:tcPr>
          <w:p w14:paraId="78829436" w14:textId="681FFA39" w:rsidR="00014A2F" w:rsidRPr="0071091F" w:rsidRDefault="00014A2F" w:rsidP="00014A2F">
            <w:pPr>
              <w:pStyle w:val="TableParagraph"/>
              <w:spacing w:before="2"/>
              <w:ind w:left="215"/>
              <w:rPr>
                <w:color w:val="000000" w:themeColor="text1"/>
                <w:sz w:val="24"/>
              </w:rPr>
            </w:pPr>
            <w:r w:rsidRPr="0071091F">
              <w:rPr>
                <w:color w:val="000000" w:themeColor="text1"/>
                <w:sz w:val="24"/>
              </w:rPr>
              <w:t>Ciencias</w:t>
            </w:r>
            <w:r w:rsidRPr="0071091F">
              <w:rPr>
                <w:color w:val="000000" w:themeColor="text1"/>
                <w:spacing w:val="-5"/>
                <w:sz w:val="24"/>
              </w:rPr>
              <w:t xml:space="preserve"> </w:t>
            </w:r>
            <w:r w:rsidRPr="0071091F">
              <w:rPr>
                <w:color w:val="000000" w:themeColor="text1"/>
                <w:sz w:val="24"/>
              </w:rPr>
              <w:t>Naturales</w:t>
            </w:r>
            <w:r w:rsidRPr="0071091F">
              <w:rPr>
                <w:color w:val="000000" w:themeColor="text1"/>
                <w:spacing w:val="-5"/>
                <w:sz w:val="24"/>
              </w:rPr>
              <w:t xml:space="preserve"> </w:t>
            </w:r>
            <w:r w:rsidRPr="0071091F">
              <w:rPr>
                <w:color w:val="000000" w:themeColor="text1"/>
                <w:sz w:val="24"/>
              </w:rPr>
              <w:t>y</w:t>
            </w:r>
            <w:r w:rsidRPr="0071091F">
              <w:rPr>
                <w:color w:val="000000" w:themeColor="text1"/>
                <w:spacing w:val="-9"/>
                <w:sz w:val="24"/>
              </w:rPr>
              <w:t xml:space="preserve"> </w:t>
            </w:r>
            <w:r w:rsidRPr="0071091F">
              <w:rPr>
                <w:color w:val="000000" w:themeColor="text1"/>
                <w:spacing w:val="-2"/>
                <w:sz w:val="24"/>
              </w:rPr>
              <w:t>Educación</w:t>
            </w:r>
            <w:r>
              <w:rPr>
                <w:color w:val="000000" w:themeColor="text1"/>
                <w:spacing w:val="-2"/>
                <w:sz w:val="24"/>
              </w:rPr>
              <w:t xml:space="preserve"> </w:t>
            </w:r>
            <w:r w:rsidRPr="0071091F">
              <w:rPr>
                <w:color w:val="000000" w:themeColor="text1"/>
                <w:spacing w:val="-2"/>
                <w:sz w:val="24"/>
              </w:rPr>
              <w:t>Ambiental</w:t>
            </w:r>
          </w:p>
        </w:tc>
        <w:tc>
          <w:tcPr>
            <w:tcW w:w="375" w:type="dxa"/>
            <w:vAlign w:val="center"/>
          </w:tcPr>
          <w:p w14:paraId="447CE4E3" w14:textId="77777777" w:rsidR="00014A2F" w:rsidRPr="0071091F" w:rsidRDefault="00014A2F" w:rsidP="00014A2F">
            <w:pPr>
              <w:pStyle w:val="TableParagraph"/>
              <w:spacing w:before="2"/>
              <w:ind w:left="71"/>
              <w:jc w:val="center"/>
              <w:rPr>
                <w:color w:val="000000" w:themeColor="text1"/>
                <w:sz w:val="24"/>
              </w:rPr>
            </w:pPr>
            <w:r w:rsidRPr="0071091F">
              <w:rPr>
                <w:color w:val="000000" w:themeColor="text1"/>
                <w:spacing w:val="-10"/>
                <w:sz w:val="24"/>
              </w:rPr>
              <w:t>4</w:t>
            </w:r>
          </w:p>
        </w:tc>
        <w:tc>
          <w:tcPr>
            <w:tcW w:w="369" w:type="dxa"/>
            <w:vAlign w:val="center"/>
          </w:tcPr>
          <w:p w14:paraId="0665A951" w14:textId="77777777" w:rsidR="00014A2F" w:rsidRPr="0071091F" w:rsidRDefault="00014A2F" w:rsidP="00014A2F">
            <w:pPr>
              <w:pStyle w:val="TableParagraph"/>
              <w:spacing w:before="2"/>
              <w:ind w:left="71"/>
              <w:jc w:val="center"/>
              <w:rPr>
                <w:color w:val="000000" w:themeColor="text1"/>
                <w:sz w:val="24"/>
              </w:rPr>
            </w:pPr>
            <w:r w:rsidRPr="0071091F">
              <w:rPr>
                <w:color w:val="000000" w:themeColor="text1"/>
                <w:spacing w:val="-10"/>
                <w:sz w:val="24"/>
              </w:rPr>
              <w:t>4</w:t>
            </w:r>
          </w:p>
        </w:tc>
        <w:tc>
          <w:tcPr>
            <w:tcW w:w="373" w:type="dxa"/>
            <w:vAlign w:val="center"/>
          </w:tcPr>
          <w:p w14:paraId="051D3B88" w14:textId="77777777" w:rsidR="00014A2F" w:rsidRPr="0071091F" w:rsidRDefault="00014A2F" w:rsidP="00014A2F">
            <w:pPr>
              <w:pStyle w:val="TableParagraph"/>
              <w:spacing w:before="2"/>
              <w:ind w:left="64"/>
              <w:jc w:val="center"/>
              <w:rPr>
                <w:color w:val="000000" w:themeColor="text1"/>
                <w:sz w:val="24"/>
              </w:rPr>
            </w:pPr>
            <w:r w:rsidRPr="0071091F">
              <w:rPr>
                <w:color w:val="000000" w:themeColor="text1"/>
                <w:spacing w:val="-10"/>
                <w:sz w:val="24"/>
              </w:rPr>
              <w:t>4</w:t>
            </w:r>
          </w:p>
        </w:tc>
        <w:tc>
          <w:tcPr>
            <w:tcW w:w="376" w:type="dxa"/>
            <w:vAlign w:val="center"/>
          </w:tcPr>
          <w:p w14:paraId="4D817F3C" w14:textId="77777777" w:rsidR="00014A2F" w:rsidRPr="0071091F" w:rsidRDefault="00014A2F" w:rsidP="00014A2F">
            <w:pPr>
              <w:pStyle w:val="TableParagraph"/>
              <w:spacing w:before="2"/>
              <w:ind w:left="71" w:right="9"/>
              <w:jc w:val="center"/>
              <w:rPr>
                <w:color w:val="000000" w:themeColor="text1"/>
                <w:sz w:val="24"/>
              </w:rPr>
            </w:pPr>
            <w:r w:rsidRPr="0071091F">
              <w:rPr>
                <w:color w:val="000000" w:themeColor="text1"/>
                <w:spacing w:val="-10"/>
                <w:sz w:val="24"/>
              </w:rPr>
              <w:t>4</w:t>
            </w:r>
          </w:p>
        </w:tc>
        <w:tc>
          <w:tcPr>
            <w:tcW w:w="373" w:type="dxa"/>
            <w:vAlign w:val="center"/>
          </w:tcPr>
          <w:p w14:paraId="7BFB0ECA" w14:textId="77777777" w:rsidR="00014A2F" w:rsidRPr="0071091F" w:rsidRDefault="00014A2F" w:rsidP="00014A2F">
            <w:pPr>
              <w:pStyle w:val="TableParagraph"/>
              <w:spacing w:before="2"/>
              <w:ind w:left="71" w:right="9"/>
              <w:jc w:val="center"/>
              <w:rPr>
                <w:color w:val="000000" w:themeColor="text1"/>
                <w:sz w:val="24"/>
              </w:rPr>
            </w:pPr>
            <w:r w:rsidRPr="0071091F">
              <w:rPr>
                <w:color w:val="000000" w:themeColor="text1"/>
                <w:spacing w:val="-10"/>
                <w:sz w:val="24"/>
              </w:rPr>
              <w:t>4</w:t>
            </w:r>
          </w:p>
        </w:tc>
        <w:tc>
          <w:tcPr>
            <w:tcW w:w="367" w:type="dxa"/>
            <w:vAlign w:val="center"/>
          </w:tcPr>
          <w:p w14:paraId="69734E19" w14:textId="77777777" w:rsidR="00014A2F" w:rsidRPr="0071091F" w:rsidRDefault="00014A2F" w:rsidP="00014A2F">
            <w:pPr>
              <w:pStyle w:val="TableParagraph"/>
              <w:spacing w:before="2"/>
              <w:ind w:left="68"/>
              <w:jc w:val="center"/>
              <w:rPr>
                <w:color w:val="000000" w:themeColor="text1"/>
                <w:sz w:val="24"/>
              </w:rPr>
            </w:pPr>
            <w:r w:rsidRPr="0071091F">
              <w:rPr>
                <w:color w:val="000000" w:themeColor="text1"/>
                <w:spacing w:val="-10"/>
                <w:sz w:val="24"/>
              </w:rPr>
              <w:t>5</w:t>
            </w:r>
          </w:p>
        </w:tc>
        <w:tc>
          <w:tcPr>
            <w:tcW w:w="376" w:type="dxa"/>
            <w:vAlign w:val="center"/>
          </w:tcPr>
          <w:p w14:paraId="0787F285" w14:textId="77777777" w:rsidR="00014A2F" w:rsidRPr="0071091F" w:rsidRDefault="00014A2F" w:rsidP="00014A2F">
            <w:pPr>
              <w:pStyle w:val="TableParagraph"/>
              <w:spacing w:before="2"/>
              <w:ind w:right="33"/>
              <w:jc w:val="center"/>
              <w:rPr>
                <w:color w:val="000000" w:themeColor="text1"/>
                <w:sz w:val="24"/>
              </w:rPr>
            </w:pPr>
            <w:r w:rsidRPr="0071091F">
              <w:rPr>
                <w:color w:val="000000" w:themeColor="text1"/>
                <w:spacing w:val="-10"/>
                <w:sz w:val="24"/>
              </w:rPr>
              <w:t>5</w:t>
            </w:r>
          </w:p>
        </w:tc>
        <w:tc>
          <w:tcPr>
            <w:tcW w:w="369" w:type="dxa"/>
            <w:vAlign w:val="center"/>
          </w:tcPr>
          <w:p w14:paraId="056F9F34" w14:textId="77777777" w:rsidR="00014A2F" w:rsidRPr="0071091F" w:rsidRDefault="00014A2F" w:rsidP="00014A2F">
            <w:pPr>
              <w:pStyle w:val="TableParagraph"/>
              <w:spacing w:before="2"/>
              <w:ind w:left="71" w:right="1"/>
              <w:jc w:val="center"/>
              <w:rPr>
                <w:color w:val="000000" w:themeColor="text1"/>
                <w:sz w:val="24"/>
              </w:rPr>
            </w:pPr>
            <w:r w:rsidRPr="0071091F">
              <w:rPr>
                <w:color w:val="000000" w:themeColor="text1"/>
                <w:spacing w:val="-10"/>
                <w:sz w:val="24"/>
              </w:rPr>
              <w:t>5</w:t>
            </w:r>
          </w:p>
        </w:tc>
        <w:tc>
          <w:tcPr>
            <w:tcW w:w="369" w:type="dxa"/>
            <w:tcBorders>
              <w:right w:val="single" w:sz="6" w:space="0" w:color="000000"/>
            </w:tcBorders>
            <w:vAlign w:val="center"/>
          </w:tcPr>
          <w:p w14:paraId="263B3AED" w14:textId="77777777" w:rsidR="00014A2F" w:rsidRPr="0071091F" w:rsidRDefault="00014A2F" w:rsidP="00014A2F">
            <w:pPr>
              <w:pStyle w:val="TableParagraph"/>
              <w:spacing w:before="2"/>
              <w:ind w:left="77"/>
              <w:jc w:val="center"/>
              <w:rPr>
                <w:color w:val="000000" w:themeColor="text1"/>
                <w:sz w:val="24"/>
              </w:rPr>
            </w:pPr>
            <w:r w:rsidRPr="0071091F">
              <w:rPr>
                <w:color w:val="000000" w:themeColor="text1"/>
                <w:spacing w:val="-10"/>
                <w:sz w:val="24"/>
              </w:rPr>
              <w:t>5</w:t>
            </w:r>
          </w:p>
        </w:tc>
        <w:tc>
          <w:tcPr>
            <w:tcW w:w="556" w:type="dxa"/>
            <w:tcBorders>
              <w:left w:val="single" w:sz="6" w:space="0" w:color="000000"/>
              <w:right w:val="single" w:sz="6" w:space="0" w:color="000000"/>
            </w:tcBorders>
            <w:vAlign w:val="center"/>
          </w:tcPr>
          <w:p w14:paraId="49504FF1" w14:textId="77777777" w:rsidR="00014A2F" w:rsidRPr="0071091F" w:rsidRDefault="00014A2F" w:rsidP="00014A2F">
            <w:pPr>
              <w:pStyle w:val="TableParagraph"/>
              <w:jc w:val="center"/>
              <w:rPr>
                <w:rFonts w:ascii="Times New Roman"/>
                <w:color w:val="000000" w:themeColor="text1"/>
                <w:sz w:val="20"/>
              </w:rPr>
            </w:pPr>
          </w:p>
        </w:tc>
        <w:tc>
          <w:tcPr>
            <w:tcW w:w="565" w:type="dxa"/>
            <w:tcBorders>
              <w:left w:val="single" w:sz="6" w:space="0" w:color="000000"/>
            </w:tcBorders>
            <w:vAlign w:val="center"/>
          </w:tcPr>
          <w:p w14:paraId="2917B315" w14:textId="77777777" w:rsidR="00014A2F" w:rsidRPr="0071091F" w:rsidRDefault="00014A2F" w:rsidP="00014A2F">
            <w:pPr>
              <w:pStyle w:val="TableParagraph"/>
              <w:jc w:val="center"/>
              <w:rPr>
                <w:rFonts w:ascii="Times New Roman"/>
                <w:color w:val="000000" w:themeColor="text1"/>
                <w:sz w:val="20"/>
              </w:rPr>
            </w:pPr>
          </w:p>
        </w:tc>
      </w:tr>
      <w:tr w:rsidR="00014A2F" w:rsidRPr="0071091F" w14:paraId="745F7FFE" w14:textId="77777777" w:rsidTr="00014A2F">
        <w:trPr>
          <w:gridAfter w:val="1"/>
          <w:wAfter w:w="14" w:type="dxa"/>
          <w:trHeight w:val="303"/>
        </w:trPr>
        <w:tc>
          <w:tcPr>
            <w:tcW w:w="5250" w:type="dxa"/>
          </w:tcPr>
          <w:p w14:paraId="1EB924B5" w14:textId="77777777" w:rsidR="00014A2F" w:rsidRPr="0071091F" w:rsidRDefault="00014A2F" w:rsidP="00014A2F">
            <w:pPr>
              <w:pStyle w:val="TableParagraph"/>
              <w:spacing w:line="274" w:lineRule="exact"/>
              <w:ind w:left="215"/>
              <w:rPr>
                <w:color w:val="000000" w:themeColor="text1"/>
                <w:sz w:val="24"/>
              </w:rPr>
            </w:pPr>
            <w:r w:rsidRPr="0071091F">
              <w:rPr>
                <w:color w:val="000000" w:themeColor="text1"/>
                <w:sz w:val="24"/>
              </w:rPr>
              <w:t>Ciencias</w:t>
            </w:r>
            <w:r w:rsidRPr="0071091F">
              <w:rPr>
                <w:color w:val="000000" w:themeColor="text1"/>
                <w:spacing w:val="-10"/>
                <w:sz w:val="24"/>
              </w:rPr>
              <w:t xml:space="preserve"> </w:t>
            </w:r>
            <w:r w:rsidRPr="0071091F">
              <w:rPr>
                <w:color w:val="000000" w:themeColor="text1"/>
                <w:spacing w:val="-2"/>
                <w:sz w:val="24"/>
              </w:rPr>
              <w:t>Sociales</w:t>
            </w:r>
          </w:p>
        </w:tc>
        <w:tc>
          <w:tcPr>
            <w:tcW w:w="375" w:type="dxa"/>
            <w:vAlign w:val="center"/>
          </w:tcPr>
          <w:p w14:paraId="3FC20713"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4</w:t>
            </w:r>
          </w:p>
        </w:tc>
        <w:tc>
          <w:tcPr>
            <w:tcW w:w="369" w:type="dxa"/>
            <w:vAlign w:val="center"/>
          </w:tcPr>
          <w:p w14:paraId="11963D25"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4</w:t>
            </w:r>
          </w:p>
        </w:tc>
        <w:tc>
          <w:tcPr>
            <w:tcW w:w="373" w:type="dxa"/>
            <w:vAlign w:val="center"/>
          </w:tcPr>
          <w:p w14:paraId="4BB474BB" w14:textId="77777777" w:rsidR="00014A2F" w:rsidRPr="0071091F" w:rsidRDefault="00014A2F" w:rsidP="00014A2F">
            <w:pPr>
              <w:pStyle w:val="TableParagraph"/>
              <w:spacing w:line="274" w:lineRule="exact"/>
              <w:ind w:left="64"/>
              <w:jc w:val="center"/>
              <w:rPr>
                <w:color w:val="000000" w:themeColor="text1"/>
                <w:sz w:val="24"/>
              </w:rPr>
            </w:pPr>
            <w:r w:rsidRPr="0071091F">
              <w:rPr>
                <w:color w:val="000000" w:themeColor="text1"/>
                <w:spacing w:val="-10"/>
                <w:sz w:val="24"/>
              </w:rPr>
              <w:t>4</w:t>
            </w:r>
          </w:p>
        </w:tc>
        <w:tc>
          <w:tcPr>
            <w:tcW w:w="376" w:type="dxa"/>
            <w:vAlign w:val="center"/>
          </w:tcPr>
          <w:p w14:paraId="64EEFDED"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4</w:t>
            </w:r>
          </w:p>
        </w:tc>
        <w:tc>
          <w:tcPr>
            <w:tcW w:w="373" w:type="dxa"/>
            <w:vAlign w:val="center"/>
          </w:tcPr>
          <w:p w14:paraId="3F905EB0"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4</w:t>
            </w:r>
          </w:p>
        </w:tc>
        <w:tc>
          <w:tcPr>
            <w:tcW w:w="367" w:type="dxa"/>
            <w:vAlign w:val="center"/>
          </w:tcPr>
          <w:p w14:paraId="208D6DDE" w14:textId="77777777" w:rsidR="00014A2F" w:rsidRPr="0071091F" w:rsidRDefault="00014A2F" w:rsidP="00014A2F">
            <w:pPr>
              <w:pStyle w:val="TableParagraph"/>
              <w:spacing w:line="274" w:lineRule="exact"/>
              <w:ind w:left="68"/>
              <w:jc w:val="center"/>
              <w:rPr>
                <w:color w:val="000000" w:themeColor="text1"/>
                <w:sz w:val="24"/>
              </w:rPr>
            </w:pPr>
            <w:r w:rsidRPr="0071091F">
              <w:rPr>
                <w:color w:val="000000" w:themeColor="text1"/>
                <w:spacing w:val="-10"/>
                <w:sz w:val="24"/>
              </w:rPr>
              <w:t>5</w:t>
            </w:r>
          </w:p>
        </w:tc>
        <w:tc>
          <w:tcPr>
            <w:tcW w:w="376" w:type="dxa"/>
            <w:vAlign w:val="center"/>
          </w:tcPr>
          <w:p w14:paraId="6CBC8EA6" w14:textId="77777777" w:rsidR="00014A2F" w:rsidRPr="0071091F" w:rsidRDefault="00014A2F" w:rsidP="00014A2F">
            <w:pPr>
              <w:pStyle w:val="TableParagraph"/>
              <w:spacing w:line="274" w:lineRule="exact"/>
              <w:ind w:right="33"/>
              <w:jc w:val="center"/>
              <w:rPr>
                <w:color w:val="000000" w:themeColor="text1"/>
                <w:sz w:val="24"/>
              </w:rPr>
            </w:pPr>
            <w:r w:rsidRPr="0071091F">
              <w:rPr>
                <w:color w:val="000000" w:themeColor="text1"/>
                <w:spacing w:val="-10"/>
                <w:sz w:val="24"/>
              </w:rPr>
              <w:t>5</w:t>
            </w:r>
          </w:p>
        </w:tc>
        <w:tc>
          <w:tcPr>
            <w:tcW w:w="369" w:type="dxa"/>
            <w:vAlign w:val="center"/>
          </w:tcPr>
          <w:p w14:paraId="18B96E91" w14:textId="77777777" w:rsidR="00014A2F" w:rsidRPr="0071091F" w:rsidRDefault="00014A2F" w:rsidP="00014A2F">
            <w:pPr>
              <w:pStyle w:val="TableParagraph"/>
              <w:spacing w:line="274" w:lineRule="exact"/>
              <w:ind w:left="71" w:right="1"/>
              <w:jc w:val="center"/>
              <w:rPr>
                <w:color w:val="000000" w:themeColor="text1"/>
                <w:sz w:val="24"/>
              </w:rPr>
            </w:pPr>
            <w:r w:rsidRPr="0071091F">
              <w:rPr>
                <w:color w:val="000000" w:themeColor="text1"/>
                <w:spacing w:val="-10"/>
                <w:sz w:val="24"/>
              </w:rPr>
              <w:t>5</w:t>
            </w:r>
          </w:p>
        </w:tc>
        <w:tc>
          <w:tcPr>
            <w:tcW w:w="369" w:type="dxa"/>
            <w:tcBorders>
              <w:right w:val="single" w:sz="6" w:space="0" w:color="000000"/>
            </w:tcBorders>
            <w:vAlign w:val="center"/>
          </w:tcPr>
          <w:p w14:paraId="1CD378AF" w14:textId="77777777" w:rsidR="00014A2F" w:rsidRPr="0071091F" w:rsidRDefault="00014A2F" w:rsidP="00014A2F">
            <w:pPr>
              <w:pStyle w:val="TableParagraph"/>
              <w:spacing w:line="274" w:lineRule="exact"/>
              <w:ind w:left="77"/>
              <w:jc w:val="center"/>
              <w:rPr>
                <w:color w:val="000000" w:themeColor="text1"/>
                <w:sz w:val="24"/>
              </w:rPr>
            </w:pPr>
            <w:r w:rsidRPr="0071091F">
              <w:rPr>
                <w:color w:val="000000" w:themeColor="text1"/>
                <w:spacing w:val="-10"/>
                <w:sz w:val="24"/>
              </w:rPr>
              <w:t>5</w:t>
            </w:r>
          </w:p>
        </w:tc>
        <w:tc>
          <w:tcPr>
            <w:tcW w:w="556" w:type="dxa"/>
            <w:tcBorders>
              <w:left w:val="single" w:sz="6" w:space="0" w:color="000000"/>
              <w:right w:val="single" w:sz="6" w:space="0" w:color="000000"/>
            </w:tcBorders>
            <w:vAlign w:val="center"/>
          </w:tcPr>
          <w:p w14:paraId="77C99A67" w14:textId="77777777" w:rsidR="00014A2F" w:rsidRPr="0071091F" w:rsidRDefault="00014A2F" w:rsidP="00014A2F">
            <w:pPr>
              <w:pStyle w:val="TableParagraph"/>
              <w:spacing w:line="274" w:lineRule="exact"/>
              <w:ind w:left="11" w:right="2"/>
              <w:jc w:val="center"/>
              <w:rPr>
                <w:color w:val="000000" w:themeColor="text1"/>
                <w:sz w:val="24"/>
              </w:rPr>
            </w:pPr>
            <w:r w:rsidRPr="0071091F">
              <w:rPr>
                <w:color w:val="000000" w:themeColor="text1"/>
                <w:spacing w:val="-10"/>
                <w:sz w:val="24"/>
              </w:rPr>
              <w:t>0</w:t>
            </w:r>
          </w:p>
        </w:tc>
        <w:tc>
          <w:tcPr>
            <w:tcW w:w="565" w:type="dxa"/>
            <w:tcBorders>
              <w:left w:val="single" w:sz="6" w:space="0" w:color="000000"/>
            </w:tcBorders>
            <w:vAlign w:val="center"/>
          </w:tcPr>
          <w:p w14:paraId="0C35508A" w14:textId="77777777" w:rsidR="00014A2F" w:rsidRPr="0071091F" w:rsidRDefault="00014A2F" w:rsidP="00014A2F">
            <w:pPr>
              <w:pStyle w:val="TableParagraph"/>
              <w:spacing w:line="274" w:lineRule="exact"/>
              <w:ind w:left="3" w:right="3"/>
              <w:jc w:val="center"/>
              <w:rPr>
                <w:color w:val="000000" w:themeColor="text1"/>
                <w:sz w:val="24"/>
              </w:rPr>
            </w:pPr>
            <w:r>
              <w:rPr>
                <w:color w:val="000000" w:themeColor="text1"/>
                <w:spacing w:val="-10"/>
                <w:sz w:val="24"/>
              </w:rPr>
              <w:t>0</w:t>
            </w:r>
          </w:p>
        </w:tc>
      </w:tr>
      <w:tr w:rsidR="00014A2F" w:rsidRPr="0071091F" w14:paraId="6F4F02B7" w14:textId="77777777" w:rsidTr="00014A2F">
        <w:trPr>
          <w:gridAfter w:val="1"/>
          <w:wAfter w:w="14" w:type="dxa"/>
          <w:trHeight w:val="307"/>
        </w:trPr>
        <w:tc>
          <w:tcPr>
            <w:tcW w:w="5250" w:type="dxa"/>
          </w:tcPr>
          <w:p w14:paraId="0EBE2684" w14:textId="77777777" w:rsidR="00014A2F" w:rsidRPr="0071091F" w:rsidRDefault="00014A2F" w:rsidP="00014A2F">
            <w:pPr>
              <w:pStyle w:val="TableParagraph"/>
              <w:spacing w:before="2"/>
              <w:ind w:left="215"/>
              <w:rPr>
                <w:color w:val="000000" w:themeColor="text1"/>
                <w:sz w:val="24"/>
              </w:rPr>
            </w:pPr>
            <w:r w:rsidRPr="0071091F">
              <w:rPr>
                <w:color w:val="000000" w:themeColor="text1"/>
                <w:sz w:val="24"/>
              </w:rPr>
              <w:t>Educación</w:t>
            </w:r>
            <w:r w:rsidRPr="0071091F">
              <w:rPr>
                <w:color w:val="000000" w:themeColor="text1"/>
                <w:spacing w:val="-10"/>
                <w:sz w:val="24"/>
              </w:rPr>
              <w:t xml:space="preserve"> </w:t>
            </w:r>
            <w:r w:rsidRPr="0071091F">
              <w:rPr>
                <w:color w:val="000000" w:themeColor="text1"/>
                <w:spacing w:val="-2"/>
                <w:sz w:val="24"/>
              </w:rPr>
              <w:t>Artística</w:t>
            </w:r>
          </w:p>
        </w:tc>
        <w:tc>
          <w:tcPr>
            <w:tcW w:w="375" w:type="dxa"/>
            <w:vAlign w:val="center"/>
          </w:tcPr>
          <w:p w14:paraId="2FD85784" w14:textId="77777777" w:rsidR="00014A2F" w:rsidRPr="0071091F" w:rsidRDefault="00014A2F" w:rsidP="00014A2F">
            <w:pPr>
              <w:pStyle w:val="TableParagraph"/>
              <w:spacing w:before="2"/>
              <w:ind w:left="71"/>
              <w:jc w:val="center"/>
              <w:rPr>
                <w:color w:val="000000" w:themeColor="text1"/>
                <w:sz w:val="24"/>
              </w:rPr>
            </w:pPr>
            <w:r w:rsidRPr="0071091F">
              <w:rPr>
                <w:color w:val="000000" w:themeColor="text1"/>
                <w:spacing w:val="-10"/>
                <w:sz w:val="24"/>
              </w:rPr>
              <w:t>1</w:t>
            </w:r>
          </w:p>
        </w:tc>
        <w:tc>
          <w:tcPr>
            <w:tcW w:w="369" w:type="dxa"/>
            <w:vAlign w:val="center"/>
          </w:tcPr>
          <w:p w14:paraId="19A23A52" w14:textId="77777777" w:rsidR="00014A2F" w:rsidRPr="0071091F" w:rsidRDefault="00014A2F" w:rsidP="00014A2F">
            <w:pPr>
              <w:pStyle w:val="TableParagraph"/>
              <w:spacing w:before="2"/>
              <w:ind w:left="71"/>
              <w:jc w:val="center"/>
              <w:rPr>
                <w:color w:val="000000" w:themeColor="text1"/>
                <w:sz w:val="24"/>
              </w:rPr>
            </w:pPr>
            <w:r w:rsidRPr="0071091F">
              <w:rPr>
                <w:color w:val="000000" w:themeColor="text1"/>
                <w:spacing w:val="-10"/>
                <w:sz w:val="24"/>
              </w:rPr>
              <w:t>1</w:t>
            </w:r>
          </w:p>
        </w:tc>
        <w:tc>
          <w:tcPr>
            <w:tcW w:w="373" w:type="dxa"/>
            <w:vAlign w:val="center"/>
          </w:tcPr>
          <w:p w14:paraId="7FA42DAF" w14:textId="77777777" w:rsidR="00014A2F" w:rsidRPr="0071091F" w:rsidRDefault="00014A2F" w:rsidP="00014A2F">
            <w:pPr>
              <w:pStyle w:val="TableParagraph"/>
              <w:spacing w:before="2"/>
              <w:ind w:left="64"/>
              <w:jc w:val="center"/>
              <w:rPr>
                <w:color w:val="000000" w:themeColor="text1"/>
                <w:sz w:val="24"/>
              </w:rPr>
            </w:pPr>
            <w:r w:rsidRPr="0071091F">
              <w:rPr>
                <w:color w:val="000000" w:themeColor="text1"/>
                <w:spacing w:val="-10"/>
                <w:sz w:val="24"/>
              </w:rPr>
              <w:t>1</w:t>
            </w:r>
          </w:p>
        </w:tc>
        <w:tc>
          <w:tcPr>
            <w:tcW w:w="376" w:type="dxa"/>
            <w:vAlign w:val="center"/>
          </w:tcPr>
          <w:p w14:paraId="587980DE" w14:textId="77777777" w:rsidR="00014A2F" w:rsidRPr="0071091F" w:rsidRDefault="00014A2F" w:rsidP="00014A2F">
            <w:pPr>
              <w:pStyle w:val="TableParagraph"/>
              <w:spacing w:before="2"/>
              <w:ind w:left="71" w:right="9"/>
              <w:jc w:val="center"/>
              <w:rPr>
                <w:color w:val="000000" w:themeColor="text1"/>
                <w:sz w:val="24"/>
              </w:rPr>
            </w:pPr>
            <w:r w:rsidRPr="0071091F">
              <w:rPr>
                <w:color w:val="000000" w:themeColor="text1"/>
                <w:spacing w:val="-10"/>
                <w:sz w:val="24"/>
              </w:rPr>
              <w:t>1</w:t>
            </w:r>
          </w:p>
        </w:tc>
        <w:tc>
          <w:tcPr>
            <w:tcW w:w="373" w:type="dxa"/>
            <w:vAlign w:val="center"/>
          </w:tcPr>
          <w:p w14:paraId="4851ACE0" w14:textId="77777777" w:rsidR="00014A2F" w:rsidRPr="0071091F" w:rsidRDefault="00014A2F" w:rsidP="00014A2F">
            <w:pPr>
              <w:pStyle w:val="TableParagraph"/>
              <w:spacing w:before="2"/>
              <w:ind w:left="71" w:right="9"/>
              <w:jc w:val="center"/>
              <w:rPr>
                <w:color w:val="000000" w:themeColor="text1"/>
                <w:sz w:val="24"/>
              </w:rPr>
            </w:pPr>
            <w:r w:rsidRPr="0071091F">
              <w:rPr>
                <w:color w:val="000000" w:themeColor="text1"/>
                <w:spacing w:val="-10"/>
                <w:sz w:val="24"/>
              </w:rPr>
              <w:t>1</w:t>
            </w:r>
          </w:p>
        </w:tc>
        <w:tc>
          <w:tcPr>
            <w:tcW w:w="367" w:type="dxa"/>
            <w:vAlign w:val="center"/>
          </w:tcPr>
          <w:p w14:paraId="0061DA41" w14:textId="77777777" w:rsidR="00014A2F" w:rsidRPr="0071091F" w:rsidRDefault="00014A2F" w:rsidP="00014A2F">
            <w:pPr>
              <w:pStyle w:val="TableParagraph"/>
              <w:spacing w:before="2"/>
              <w:ind w:left="68"/>
              <w:jc w:val="center"/>
              <w:rPr>
                <w:color w:val="000000" w:themeColor="text1"/>
                <w:sz w:val="24"/>
              </w:rPr>
            </w:pPr>
            <w:r w:rsidRPr="0071091F">
              <w:rPr>
                <w:color w:val="000000" w:themeColor="text1"/>
                <w:spacing w:val="-10"/>
                <w:sz w:val="24"/>
              </w:rPr>
              <w:t>2</w:t>
            </w:r>
          </w:p>
        </w:tc>
        <w:tc>
          <w:tcPr>
            <w:tcW w:w="376" w:type="dxa"/>
            <w:vAlign w:val="center"/>
          </w:tcPr>
          <w:p w14:paraId="44FEB107" w14:textId="77777777" w:rsidR="00014A2F" w:rsidRPr="0071091F" w:rsidRDefault="00014A2F" w:rsidP="00014A2F">
            <w:pPr>
              <w:pStyle w:val="TableParagraph"/>
              <w:spacing w:before="2"/>
              <w:ind w:right="33"/>
              <w:jc w:val="center"/>
              <w:rPr>
                <w:color w:val="000000" w:themeColor="text1"/>
                <w:sz w:val="24"/>
              </w:rPr>
            </w:pPr>
            <w:r w:rsidRPr="0071091F">
              <w:rPr>
                <w:color w:val="000000" w:themeColor="text1"/>
                <w:spacing w:val="-10"/>
                <w:sz w:val="24"/>
              </w:rPr>
              <w:t>2</w:t>
            </w:r>
          </w:p>
        </w:tc>
        <w:tc>
          <w:tcPr>
            <w:tcW w:w="369" w:type="dxa"/>
            <w:vAlign w:val="center"/>
          </w:tcPr>
          <w:p w14:paraId="79DA22F9" w14:textId="77777777" w:rsidR="00014A2F" w:rsidRPr="0071091F" w:rsidRDefault="00014A2F" w:rsidP="00014A2F">
            <w:pPr>
              <w:pStyle w:val="TableParagraph"/>
              <w:spacing w:before="2"/>
              <w:ind w:left="71" w:right="1"/>
              <w:jc w:val="center"/>
              <w:rPr>
                <w:color w:val="000000" w:themeColor="text1"/>
                <w:sz w:val="24"/>
              </w:rPr>
            </w:pPr>
            <w:r w:rsidRPr="0071091F">
              <w:rPr>
                <w:color w:val="000000" w:themeColor="text1"/>
                <w:spacing w:val="-10"/>
                <w:sz w:val="24"/>
              </w:rPr>
              <w:t>2</w:t>
            </w:r>
          </w:p>
        </w:tc>
        <w:tc>
          <w:tcPr>
            <w:tcW w:w="369" w:type="dxa"/>
            <w:tcBorders>
              <w:right w:val="single" w:sz="6" w:space="0" w:color="000000"/>
            </w:tcBorders>
            <w:vAlign w:val="center"/>
          </w:tcPr>
          <w:p w14:paraId="407C92FB" w14:textId="77777777" w:rsidR="00014A2F" w:rsidRPr="0071091F" w:rsidRDefault="00014A2F" w:rsidP="00014A2F">
            <w:pPr>
              <w:pStyle w:val="TableParagraph"/>
              <w:spacing w:before="2"/>
              <w:ind w:left="77"/>
              <w:jc w:val="center"/>
              <w:rPr>
                <w:color w:val="000000" w:themeColor="text1"/>
                <w:sz w:val="24"/>
              </w:rPr>
            </w:pPr>
            <w:r w:rsidRPr="0071091F">
              <w:rPr>
                <w:color w:val="000000" w:themeColor="text1"/>
                <w:spacing w:val="-10"/>
                <w:sz w:val="24"/>
              </w:rPr>
              <w:t>2</w:t>
            </w:r>
          </w:p>
        </w:tc>
        <w:tc>
          <w:tcPr>
            <w:tcW w:w="556" w:type="dxa"/>
            <w:tcBorders>
              <w:left w:val="single" w:sz="6" w:space="0" w:color="000000"/>
              <w:right w:val="single" w:sz="6" w:space="0" w:color="000000"/>
            </w:tcBorders>
            <w:vAlign w:val="center"/>
          </w:tcPr>
          <w:p w14:paraId="061F9003" w14:textId="77777777" w:rsidR="00014A2F" w:rsidRPr="0071091F" w:rsidRDefault="00014A2F" w:rsidP="00014A2F">
            <w:pPr>
              <w:pStyle w:val="TableParagraph"/>
              <w:spacing w:before="2"/>
              <w:ind w:left="11" w:right="2"/>
              <w:jc w:val="center"/>
              <w:rPr>
                <w:color w:val="000000" w:themeColor="text1"/>
                <w:sz w:val="24"/>
              </w:rPr>
            </w:pPr>
            <w:r w:rsidRPr="0071091F">
              <w:rPr>
                <w:color w:val="000000" w:themeColor="text1"/>
                <w:spacing w:val="-10"/>
                <w:sz w:val="24"/>
              </w:rPr>
              <w:t>1</w:t>
            </w:r>
          </w:p>
        </w:tc>
        <w:tc>
          <w:tcPr>
            <w:tcW w:w="565" w:type="dxa"/>
            <w:tcBorders>
              <w:left w:val="single" w:sz="6" w:space="0" w:color="000000"/>
            </w:tcBorders>
            <w:vAlign w:val="center"/>
          </w:tcPr>
          <w:p w14:paraId="03E47AFE" w14:textId="77777777" w:rsidR="00014A2F" w:rsidRPr="0071091F" w:rsidRDefault="00014A2F" w:rsidP="00014A2F">
            <w:pPr>
              <w:pStyle w:val="TableParagraph"/>
              <w:spacing w:before="2"/>
              <w:ind w:left="3" w:right="3"/>
              <w:jc w:val="center"/>
              <w:rPr>
                <w:color w:val="000000" w:themeColor="text1"/>
                <w:sz w:val="24"/>
              </w:rPr>
            </w:pPr>
            <w:r w:rsidRPr="0071091F">
              <w:rPr>
                <w:color w:val="000000" w:themeColor="text1"/>
                <w:spacing w:val="-10"/>
                <w:sz w:val="24"/>
              </w:rPr>
              <w:t>1</w:t>
            </w:r>
          </w:p>
        </w:tc>
      </w:tr>
      <w:tr w:rsidR="00014A2F" w:rsidRPr="0071091F" w14:paraId="7D546CFA" w14:textId="77777777" w:rsidTr="00014A2F">
        <w:trPr>
          <w:gridAfter w:val="1"/>
          <w:wAfter w:w="14" w:type="dxa"/>
          <w:trHeight w:val="201"/>
        </w:trPr>
        <w:tc>
          <w:tcPr>
            <w:tcW w:w="5250" w:type="dxa"/>
          </w:tcPr>
          <w:p w14:paraId="2E5E5066" w14:textId="27C69142" w:rsidR="00014A2F" w:rsidRPr="0071091F" w:rsidRDefault="00014A2F" w:rsidP="00014A2F">
            <w:pPr>
              <w:pStyle w:val="TableParagraph"/>
              <w:spacing w:before="2"/>
              <w:ind w:left="215"/>
              <w:rPr>
                <w:color w:val="000000" w:themeColor="text1"/>
                <w:sz w:val="24"/>
              </w:rPr>
            </w:pPr>
            <w:r w:rsidRPr="0071091F">
              <w:rPr>
                <w:color w:val="000000" w:themeColor="text1"/>
                <w:sz w:val="24"/>
              </w:rPr>
              <w:t>Educación</w:t>
            </w:r>
            <w:r w:rsidRPr="0071091F">
              <w:rPr>
                <w:color w:val="000000" w:themeColor="text1"/>
                <w:spacing w:val="-5"/>
                <w:sz w:val="24"/>
              </w:rPr>
              <w:t xml:space="preserve"> </w:t>
            </w:r>
            <w:r w:rsidRPr="0071091F">
              <w:rPr>
                <w:color w:val="000000" w:themeColor="text1"/>
                <w:sz w:val="24"/>
              </w:rPr>
              <w:t>Ética</w:t>
            </w:r>
            <w:r w:rsidRPr="0071091F">
              <w:rPr>
                <w:color w:val="000000" w:themeColor="text1"/>
                <w:spacing w:val="-1"/>
                <w:sz w:val="24"/>
              </w:rPr>
              <w:t xml:space="preserve"> </w:t>
            </w:r>
            <w:r w:rsidRPr="0071091F">
              <w:rPr>
                <w:color w:val="000000" w:themeColor="text1"/>
                <w:sz w:val="24"/>
              </w:rPr>
              <w:t>y</w:t>
            </w:r>
            <w:r w:rsidRPr="0071091F">
              <w:rPr>
                <w:color w:val="000000" w:themeColor="text1"/>
                <w:spacing w:val="-5"/>
                <w:sz w:val="24"/>
              </w:rPr>
              <w:t xml:space="preserve"> </w:t>
            </w:r>
            <w:r w:rsidRPr="0071091F">
              <w:rPr>
                <w:color w:val="000000" w:themeColor="text1"/>
                <w:spacing w:val="-2"/>
                <w:sz w:val="24"/>
              </w:rPr>
              <w:t>Valores</w:t>
            </w:r>
            <w:r>
              <w:rPr>
                <w:color w:val="000000" w:themeColor="text1"/>
                <w:spacing w:val="-2"/>
                <w:sz w:val="24"/>
              </w:rPr>
              <w:t xml:space="preserve"> </w:t>
            </w:r>
            <w:r w:rsidRPr="0071091F">
              <w:rPr>
                <w:color w:val="000000" w:themeColor="text1"/>
                <w:spacing w:val="-2"/>
                <w:sz w:val="24"/>
              </w:rPr>
              <w:t>Humanos</w:t>
            </w:r>
          </w:p>
        </w:tc>
        <w:tc>
          <w:tcPr>
            <w:tcW w:w="375" w:type="dxa"/>
            <w:vAlign w:val="center"/>
          </w:tcPr>
          <w:p w14:paraId="733F14D8" w14:textId="77777777" w:rsidR="00014A2F" w:rsidRPr="0071091F" w:rsidRDefault="00014A2F" w:rsidP="00014A2F">
            <w:pPr>
              <w:pStyle w:val="TableParagraph"/>
              <w:spacing w:before="2"/>
              <w:ind w:left="71"/>
              <w:jc w:val="center"/>
              <w:rPr>
                <w:color w:val="000000" w:themeColor="text1"/>
                <w:sz w:val="24"/>
              </w:rPr>
            </w:pPr>
            <w:r w:rsidRPr="0071091F">
              <w:rPr>
                <w:color w:val="000000" w:themeColor="text1"/>
                <w:spacing w:val="-10"/>
                <w:sz w:val="24"/>
              </w:rPr>
              <w:t>1</w:t>
            </w:r>
          </w:p>
        </w:tc>
        <w:tc>
          <w:tcPr>
            <w:tcW w:w="369" w:type="dxa"/>
            <w:vAlign w:val="center"/>
          </w:tcPr>
          <w:p w14:paraId="560FA0B9" w14:textId="77777777" w:rsidR="00014A2F" w:rsidRPr="0071091F" w:rsidRDefault="00014A2F" w:rsidP="00014A2F">
            <w:pPr>
              <w:pStyle w:val="TableParagraph"/>
              <w:spacing w:before="2"/>
              <w:ind w:left="71"/>
              <w:jc w:val="center"/>
              <w:rPr>
                <w:color w:val="000000" w:themeColor="text1"/>
                <w:sz w:val="24"/>
              </w:rPr>
            </w:pPr>
            <w:r w:rsidRPr="0071091F">
              <w:rPr>
                <w:color w:val="000000" w:themeColor="text1"/>
                <w:spacing w:val="-10"/>
                <w:sz w:val="24"/>
              </w:rPr>
              <w:t>1</w:t>
            </w:r>
          </w:p>
        </w:tc>
        <w:tc>
          <w:tcPr>
            <w:tcW w:w="373" w:type="dxa"/>
            <w:vAlign w:val="center"/>
          </w:tcPr>
          <w:p w14:paraId="3095B598" w14:textId="77777777" w:rsidR="00014A2F" w:rsidRPr="0071091F" w:rsidRDefault="00014A2F" w:rsidP="00014A2F">
            <w:pPr>
              <w:pStyle w:val="TableParagraph"/>
              <w:spacing w:before="2"/>
              <w:ind w:left="64"/>
              <w:jc w:val="center"/>
              <w:rPr>
                <w:color w:val="000000" w:themeColor="text1"/>
                <w:sz w:val="24"/>
              </w:rPr>
            </w:pPr>
            <w:r w:rsidRPr="0071091F">
              <w:rPr>
                <w:color w:val="000000" w:themeColor="text1"/>
                <w:spacing w:val="-10"/>
                <w:sz w:val="24"/>
              </w:rPr>
              <w:t>1</w:t>
            </w:r>
          </w:p>
        </w:tc>
        <w:tc>
          <w:tcPr>
            <w:tcW w:w="376" w:type="dxa"/>
            <w:vAlign w:val="center"/>
          </w:tcPr>
          <w:p w14:paraId="7A6460A2" w14:textId="77777777" w:rsidR="00014A2F" w:rsidRPr="0071091F" w:rsidRDefault="00014A2F" w:rsidP="00014A2F">
            <w:pPr>
              <w:pStyle w:val="TableParagraph"/>
              <w:spacing w:before="2"/>
              <w:ind w:left="71" w:right="9"/>
              <w:jc w:val="center"/>
              <w:rPr>
                <w:color w:val="000000" w:themeColor="text1"/>
                <w:sz w:val="24"/>
              </w:rPr>
            </w:pPr>
            <w:r w:rsidRPr="0071091F">
              <w:rPr>
                <w:color w:val="000000" w:themeColor="text1"/>
                <w:spacing w:val="-10"/>
                <w:sz w:val="24"/>
              </w:rPr>
              <w:t>1</w:t>
            </w:r>
          </w:p>
        </w:tc>
        <w:tc>
          <w:tcPr>
            <w:tcW w:w="373" w:type="dxa"/>
            <w:vAlign w:val="center"/>
          </w:tcPr>
          <w:p w14:paraId="77DC0D93" w14:textId="77777777" w:rsidR="00014A2F" w:rsidRPr="0071091F" w:rsidRDefault="00014A2F" w:rsidP="00014A2F">
            <w:pPr>
              <w:pStyle w:val="TableParagraph"/>
              <w:spacing w:before="2"/>
              <w:ind w:left="71" w:right="9"/>
              <w:jc w:val="center"/>
              <w:rPr>
                <w:color w:val="000000" w:themeColor="text1"/>
                <w:sz w:val="24"/>
              </w:rPr>
            </w:pPr>
            <w:r w:rsidRPr="0071091F">
              <w:rPr>
                <w:color w:val="000000" w:themeColor="text1"/>
                <w:spacing w:val="-10"/>
                <w:sz w:val="24"/>
              </w:rPr>
              <w:t>1</w:t>
            </w:r>
          </w:p>
        </w:tc>
        <w:tc>
          <w:tcPr>
            <w:tcW w:w="367" w:type="dxa"/>
            <w:vAlign w:val="center"/>
          </w:tcPr>
          <w:p w14:paraId="5001C1CE" w14:textId="77777777" w:rsidR="00014A2F" w:rsidRPr="0071091F" w:rsidRDefault="00014A2F" w:rsidP="00014A2F">
            <w:pPr>
              <w:pStyle w:val="TableParagraph"/>
              <w:spacing w:before="2"/>
              <w:ind w:left="68"/>
              <w:jc w:val="center"/>
              <w:rPr>
                <w:color w:val="000000" w:themeColor="text1"/>
                <w:sz w:val="24"/>
              </w:rPr>
            </w:pPr>
            <w:r w:rsidRPr="0071091F">
              <w:rPr>
                <w:color w:val="000000" w:themeColor="text1"/>
                <w:spacing w:val="-10"/>
                <w:sz w:val="24"/>
              </w:rPr>
              <w:t>1</w:t>
            </w:r>
          </w:p>
        </w:tc>
        <w:tc>
          <w:tcPr>
            <w:tcW w:w="376" w:type="dxa"/>
            <w:vAlign w:val="center"/>
          </w:tcPr>
          <w:p w14:paraId="6E74C9FC" w14:textId="77777777" w:rsidR="00014A2F" w:rsidRPr="0071091F" w:rsidRDefault="00014A2F" w:rsidP="00014A2F">
            <w:pPr>
              <w:pStyle w:val="TableParagraph"/>
              <w:spacing w:before="2"/>
              <w:ind w:right="33"/>
              <w:jc w:val="center"/>
              <w:rPr>
                <w:color w:val="000000" w:themeColor="text1"/>
                <w:sz w:val="24"/>
              </w:rPr>
            </w:pPr>
            <w:r w:rsidRPr="0071091F">
              <w:rPr>
                <w:color w:val="000000" w:themeColor="text1"/>
                <w:spacing w:val="-10"/>
                <w:sz w:val="24"/>
              </w:rPr>
              <w:t>1</w:t>
            </w:r>
          </w:p>
        </w:tc>
        <w:tc>
          <w:tcPr>
            <w:tcW w:w="369" w:type="dxa"/>
            <w:vAlign w:val="center"/>
          </w:tcPr>
          <w:p w14:paraId="1175B3B3" w14:textId="77777777" w:rsidR="00014A2F" w:rsidRPr="0071091F" w:rsidRDefault="00014A2F" w:rsidP="00014A2F">
            <w:pPr>
              <w:pStyle w:val="TableParagraph"/>
              <w:spacing w:before="2"/>
              <w:ind w:left="71" w:right="1"/>
              <w:jc w:val="center"/>
              <w:rPr>
                <w:color w:val="000000" w:themeColor="text1"/>
                <w:sz w:val="24"/>
              </w:rPr>
            </w:pPr>
            <w:r w:rsidRPr="0071091F">
              <w:rPr>
                <w:color w:val="000000" w:themeColor="text1"/>
                <w:spacing w:val="-10"/>
                <w:sz w:val="24"/>
              </w:rPr>
              <w:t>1</w:t>
            </w:r>
          </w:p>
        </w:tc>
        <w:tc>
          <w:tcPr>
            <w:tcW w:w="369" w:type="dxa"/>
            <w:tcBorders>
              <w:right w:val="single" w:sz="6" w:space="0" w:color="000000"/>
            </w:tcBorders>
            <w:vAlign w:val="center"/>
          </w:tcPr>
          <w:p w14:paraId="6B7B83E9" w14:textId="77777777" w:rsidR="00014A2F" w:rsidRPr="0071091F" w:rsidRDefault="00014A2F" w:rsidP="00014A2F">
            <w:pPr>
              <w:pStyle w:val="TableParagraph"/>
              <w:spacing w:before="2"/>
              <w:ind w:left="77"/>
              <w:jc w:val="center"/>
              <w:rPr>
                <w:color w:val="000000" w:themeColor="text1"/>
                <w:sz w:val="24"/>
              </w:rPr>
            </w:pPr>
            <w:r w:rsidRPr="0071091F">
              <w:rPr>
                <w:color w:val="000000" w:themeColor="text1"/>
                <w:spacing w:val="-10"/>
                <w:sz w:val="24"/>
              </w:rPr>
              <w:t>1</w:t>
            </w:r>
          </w:p>
        </w:tc>
        <w:tc>
          <w:tcPr>
            <w:tcW w:w="556" w:type="dxa"/>
            <w:tcBorders>
              <w:left w:val="single" w:sz="6" w:space="0" w:color="000000"/>
              <w:right w:val="single" w:sz="6" w:space="0" w:color="000000"/>
            </w:tcBorders>
            <w:vAlign w:val="center"/>
          </w:tcPr>
          <w:p w14:paraId="7C807016" w14:textId="77777777" w:rsidR="00014A2F" w:rsidRPr="0071091F" w:rsidRDefault="00014A2F" w:rsidP="00014A2F">
            <w:pPr>
              <w:pStyle w:val="TableParagraph"/>
              <w:spacing w:before="2"/>
              <w:ind w:left="11" w:right="2"/>
              <w:jc w:val="center"/>
              <w:rPr>
                <w:color w:val="000000" w:themeColor="text1"/>
                <w:sz w:val="24"/>
              </w:rPr>
            </w:pPr>
            <w:r w:rsidRPr="0071091F">
              <w:rPr>
                <w:color w:val="000000" w:themeColor="text1"/>
                <w:spacing w:val="-10"/>
                <w:sz w:val="24"/>
              </w:rPr>
              <w:t>1</w:t>
            </w:r>
          </w:p>
        </w:tc>
        <w:tc>
          <w:tcPr>
            <w:tcW w:w="565" w:type="dxa"/>
            <w:tcBorders>
              <w:left w:val="single" w:sz="6" w:space="0" w:color="000000"/>
            </w:tcBorders>
            <w:vAlign w:val="center"/>
          </w:tcPr>
          <w:p w14:paraId="6658F24D" w14:textId="77777777" w:rsidR="00014A2F" w:rsidRPr="0071091F" w:rsidRDefault="00014A2F" w:rsidP="00014A2F">
            <w:pPr>
              <w:pStyle w:val="TableParagraph"/>
              <w:spacing w:before="2"/>
              <w:ind w:left="3" w:right="3"/>
              <w:jc w:val="center"/>
              <w:rPr>
                <w:color w:val="000000" w:themeColor="text1"/>
                <w:sz w:val="24"/>
              </w:rPr>
            </w:pPr>
            <w:r w:rsidRPr="0071091F">
              <w:rPr>
                <w:color w:val="000000" w:themeColor="text1"/>
                <w:spacing w:val="-10"/>
                <w:sz w:val="24"/>
              </w:rPr>
              <w:t>1</w:t>
            </w:r>
          </w:p>
        </w:tc>
      </w:tr>
      <w:tr w:rsidR="00014A2F" w:rsidRPr="0071091F" w14:paraId="4D4842A4" w14:textId="77777777" w:rsidTr="00014A2F">
        <w:trPr>
          <w:gridAfter w:val="1"/>
          <w:wAfter w:w="14" w:type="dxa"/>
          <w:trHeight w:val="50"/>
        </w:trPr>
        <w:tc>
          <w:tcPr>
            <w:tcW w:w="5250" w:type="dxa"/>
          </w:tcPr>
          <w:p w14:paraId="4B1447DA" w14:textId="2CB851A5" w:rsidR="00014A2F" w:rsidRPr="0071091F" w:rsidRDefault="00014A2F" w:rsidP="00014A2F">
            <w:pPr>
              <w:pStyle w:val="TableParagraph"/>
              <w:spacing w:line="274" w:lineRule="exact"/>
              <w:ind w:left="215"/>
              <w:rPr>
                <w:color w:val="000000" w:themeColor="text1"/>
                <w:sz w:val="24"/>
              </w:rPr>
            </w:pPr>
            <w:r w:rsidRPr="0071091F">
              <w:rPr>
                <w:color w:val="000000" w:themeColor="text1"/>
                <w:sz w:val="24"/>
              </w:rPr>
              <w:t>Educación</w:t>
            </w:r>
            <w:r w:rsidRPr="0071091F">
              <w:rPr>
                <w:color w:val="000000" w:themeColor="text1"/>
                <w:spacing w:val="-9"/>
                <w:sz w:val="24"/>
              </w:rPr>
              <w:t xml:space="preserve"> </w:t>
            </w:r>
            <w:r w:rsidRPr="0071091F">
              <w:rPr>
                <w:color w:val="000000" w:themeColor="text1"/>
                <w:sz w:val="24"/>
              </w:rPr>
              <w:t>Física,</w:t>
            </w:r>
            <w:r w:rsidRPr="0071091F">
              <w:rPr>
                <w:color w:val="000000" w:themeColor="text1"/>
                <w:spacing w:val="-6"/>
                <w:sz w:val="24"/>
              </w:rPr>
              <w:t xml:space="preserve"> </w:t>
            </w:r>
            <w:r w:rsidRPr="0071091F">
              <w:rPr>
                <w:color w:val="000000" w:themeColor="text1"/>
                <w:sz w:val="24"/>
              </w:rPr>
              <w:t>Recreación</w:t>
            </w:r>
            <w:r w:rsidRPr="0071091F">
              <w:rPr>
                <w:color w:val="000000" w:themeColor="text1"/>
                <w:spacing w:val="-8"/>
                <w:sz w:val="24"/>
              </w:rPr>
              <w:t xml:space="preserve"> </w:t>
            </w:r>
            <w:r w:rsidRPr="0071091F">
              <w:rPr>
                <w:color w:val="000000" w:themeColor="text1"/>
                <w:spacing w:val="-10"/>
                <w:sz w:val="24"/>
              </w:rPr>
              <w:t>y</w:t>
            </w:r>
            <w:r>
              <w:rPr>
                <w:color w:val="000000" w:themeColor="text1"/>
                <w:spacing w:val="-10"/>
                <w:sz w:val="24"/>
              </w:rPr>
              <w:t xml:space="preserve"> </w:t>
            </w:r>
            <w:r w:rsidRPr="0071091F">
              <w:rPr>
                <w:color w:val="000000" w:themeColor="text1"/>
                <w:spacing w:val="-2"/>
                <w:sz w:val="24"/>
              </w:rPr>
              <w:t>Deportes</w:t>
            </w:r>
          </w:p>
        </w:tc>
        <w:tc>
          <w:tcPr>
            <w:tcW w:w="375" w:type="dxa"/>
            <w:vAlign w:val="center"/>
          </w:tcPr>
          <w:p w14:paraId="641554C1"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2</w:t>
            </w:r>
          </w:p>
        </w:tc>
        <w:tc>
          <w:tcPr>
            <w:tcW w:w="369" w:type="dxa"/>
            <w:vAlign w:val="center"/>
          </w:tcPr>
          <w:p w14:paraId="216152CC"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2</w:t>
            </w:r>
          </w:p>
        </w:tc>
        <w:tc>
          <w:tcPr>
            <w:tcW w:w="373" w:type="dxa"/>
            <w:vAlign w:val="center"/>
          </w:tcPr>
          <w:p w14:paraId="2DB2180E" w14:textId="77777777" w:rsidR="00014A2F" w:rsidRPr="0071091F" w:rsidRDefault="00014A2F" w:rsidP="00014A2F">
            <w:pPr>
              <w:pStyle w:val="TableParagraph"/>
              <w:spacing w:line="274" w:lineRule="exact"/>
              <w:ind w:left="64"/>
              <w:jc w:val="center"/>
              <w:rPr>
                <w:color w:val="000000" w:themeColor="text1"/>
                <w:sz w:val="24"/>
              </w:rPr>
            </w:pPr>
            <w:r w:rsidRPr="0071091F">
              <w:rPr>
                <w:color w:val="000000" w:themeColor="text1"/>
                <w:spacing w:val="-10"/>
                <w:sz w:val="24"/>
              </w:rPr>
              <w:t>2</w:t>
            </w:r>
          </w:p>
        </w:tc>
        <w:tc>
          <w:tcPr>
            <w:tcW w:w="376" w:type="dxa"/>
            <w:vAlign w:val="center"/>
          </w:tcPr>
          <w:p w14:paraId="2451908D"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2</w:t>
            </w:r>
          </w:p>
        </w:tc>
        <w:tc>
          <w:tcPr>
            <w:tcW w:w="373" w:type="dxa"/>
            <w:vAlign w:val="center"/>
          </w:tcPr>
          <w:p w14:paraId="6823454A"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2</w:t>
            </w:r>
          </w:p>
        </w:tc>
        <w:tc>
          <w:tcPr>
            <w:tcW w:w="367" w:type="dxa"/>
            <w:vAlign w:val="center"/>
          </w:tcPr>
          <w:p w14:paraId="2C262072" w14:textId="77777777" w:rsidR="00014A2F" w:rsidRPr="0071091F" w:rsidRDefault="00014A2F" w:rsidP="00014A2F">
            <w:pPr>
              <w:pStyle w:val="TableParagraph"/>
              <w:spacing w:line="274" w:lineRule="exact"/>
              <w:ind w:left="68"/>
              <w:jc w:val="center"/>
              <w:rPr>
                <w:color w:val="000000" w:themeColor="text1"/>
                <w:sz w:val="24"/>
              </w:rPr>
            </w:pPr>
            <w:r w:rsidRPr="0071091F">
              <w:rPr>
                <w:color w:val="000000" w:themeColor="text1"/>
                <w:spacing w:val="-10"/>
                <w:sz w:val="24"/>
              </w:rPr>
              <w:t>2</w:t>
            </w:r>
          </w:p>
        </w:tc>
        <w:tc>
          <w:tcPr>
            <w:tcW w:w="376" w:type="dxa"/>
            <w:vAlign w:val="center"/>
          </w:tcPr>
          <w:p w14:paraId="4DB772DB" w14:textId="77777777" w:rsidR="00014A2F" w:rsidRPr="0071091F" w:rsidRDefault="00014A2F" w:rsidP="00014A2F">
            <w:pPr>
              <w:pStyle w:val="TableParagraph"/>
              <w:spacing w:line="274" w:lineRule="exact"/>
              <w:ind w:right="33"/>
              <w:jc w:val="center"/>
              <w:rPr>
                <w:color w:val="000000" w:themeColor="text1"/>
                <w:sz w:val="24"/>
              </w:rPr>
            </w:pPr>
            <w:r w:rsidRPr="0071091F">
              <w:rPr>
                <w:color w:val="000000" w:themeColor="text1"/>
                <w:spacing w:val="-10"/>
                <w:sz w:val="24"/>
              </w:rPr>
              <w:t>2</w:t>
            </w:r>
          </w:p>
        </w:tc>
        <w:tc>
          <w:tcPr>
            <w:tcW w:w="369" w:type="dxa"/>
            <w:vAlign w:val="center"/>
          </w:tcPr>
          <w:p w14:paraId="11BE134E" w14:textId="77777777" w:rsidR="00014A2F" w:rsidRPr="0071091F" w:rsidRDefault="00014A2F" w:rsidP="00014A2F">
            <w:pPr>
              <w:pStyle w:val="TableParagraph"/>
              <w:spacing w:line="274" w:lineRule="exact"/>
              <w:ind w:left="71" w:right="1"/>
              <w:jc w:val="center"/>
              <w:rPr>
                <w:color w:val="000000" w:themeColor="text1"/>
                <w:sz w:val="24"/>
              </w:rPr>
            </w:pPr>
            <w:r w:rsidRPr="0071091F">
              <w:rPr>
                <w:color w:val="000000" w:themeColor="text1"/>
                <w:spacing w:val="-10"/>
                <w:sz w:val="24"/>
              </w:rPr>
              <w:t>2</w:t>
            </w:r>
          </w:p>
        </w:tc>
        <w:tc>
          <w:tcPr>
            <w:tcW w:w="369" w:type="dxa"/>
            <w:tcBorders>
              <w:right w:val="single" w:sz="6" w:space="0" w:color="000000"/>
            </w:tcBorders>
            <w:vAlign w:val="center"/>
          </w:tcPr>
          <w:p w14:paraId="43F73F59" w14:textId="77777777" w:rsidR="00014A2F" w:rsidRPr="0071091F" w:rsidRDefault="00014A2F" w:rsidP="00014A2F">
            <w:pPr>
              <w:pStyle w:val="TableParagraph"/>
              <w:spacing w:line="274" w:lineRule="exact"/>
              <w:ind w:left="77"/>
              <w:jc w:val="center"/>
              <w:rPr>
                <w:color w:val="000000" w:themeColor="text1"/>
                <w:sz w:val="24"/>
              </w:rPr>
            </w:pPr>
            <w:r w:rsidRPr="0071091F">
              <w:rPr>
                <w:color w:val="000000" w:themeColor="text1"/>
                <w:spacing w:val="-10"/>
                <w:sz w:val="24"/>
              </w:rPr>
              <w:t>2</w:t>
            </w:r>
          </w:p>
        </w:tc>
        <w:tc>
          <w:tcPr>
            <w:tcW w:w="556" w:type="dxa"/>
            <w:tcBorders>
              <w:left w:val="single" w:sz="6" w:space="0" w:color="000000"/>
              <w:right w:val="single" w:sz="6" w:space="0" w:color="000000"/>
            </w:tcBorders>
            <w:vAlign w:val="center"/>
          </w:tcPr>
          <w:p w14:paraId="7F461305" w14:textId="77777777" w:rsidR="00014A2F" w:rsidRPr="0071091F" w:rsidRDefault="00014A2F" w:rsidP="00014A2F">
            <w:pPr>
              <w:pStyle w:val="TableParagraph"/>
              <w:spacing w:line="274" w:lineRule="exact"/>
              <w:ind w:left="11" w:right="2"/>
              <w:jc w:val="center"/>
              <w:rPr>
                <w:color w:val="000000" w:themeColor="text1"/>
                <w:sz w:val="24"/>
              </w:rPr>
            </w:pPr>
            <w:r w:rsidRPr="0071091F">
              <w:rPr>
                <w:color w:val="000000" w:themeColor="text1"/>
                <w:spacing w:val="-10"/>
                <w:sz w:val="24"/>
              </w:rPr>
              <w:t>2</w:t>
            </w:r>
          </w:p>
        </w:tc>
        <w:tc>
          <w:tcPr>
            <w:tcW w:w="565" w:type="dxa"/>
            <w:tcBorders>
              <w:left w:val="single" w:sz="6" w:space="0" w:color="000000"/>
            </w:tcBorders>
            <w:vAlign w:val="center"/>
          </w:tcPr>
          <w:p w14:paraId="3E5490EA" w14:textId="77777777" w:rsidR="00014A2F" w:rsidRPr="0071091F" w:rsidRDefault="00014A2F" w:rsidP="00014A2F">
            <w:pPr>
              <w:pStyle w:val="TableParagraph"/>
              <w:spacing w:line="274" w:lineRule="exact"/>
              <w:ind w:left="3" w:right="3"/>
              <w:jc w:val="center"/>
              <w:rPr>
                <w:color w:val="000000" w:themeColor="text1"/>
                <w:sz w:val="24"/>
              </w:rPr>
            </w:pPr>
            <w:r w:rsidRPr="0071091F">
              <w:rPr>
                <w:color w:val="000000" w:themeColor="text1"/>
                <w:spacing w:val="-10"/>
                <w:sz w:val="24"/>
              </w:rPr>
              <w:t>2</w:t>
            </w:r>
          </w:p>
        </w:tc>
      </w:tr>
      <w:tr w:rsidR="00014A2F" w:rsidRPr="0071091F" w14:paraId="1D5F45F0" w14:textId="77777777" w:rsidTr="00014A2F">
        <w:trPr>
          <w:gridAfter w:val="1"/>
          <w:wAfter w:w="14" w:type="dxa"/>
          <w:trHeight w:val="195"/>
        </w:trPr>
        <w:tc>
          <w:tcPr>
            <w:tcW w:w="5250" w:type="dxa"/>
          </w:tcPr>
          <w:p w14:paraId="68315B0D" w14:textId="77777777" w:rsidR="00014A2F" w:rsidRPr="0071091F" w:rsidRDefault="00014A2F" w:rsidP="00014A2F">
            <w:pPr>
              <w:pStyle w:val="TableParagraph"/>
              <w:spacing w:line="274" w:lineRule="exact"/>
              <w:ind w:left="215"/>
              <w:rPr>
                <w:color w:val="000000" w:themeColor="text1"/>
                <w:sz w:val="24"/>
              </w:rPr>
            </w:pPr>
            <w:r w:rsidRPr="0071091F">
              <w:rPr>
                <w:color w:val="000000" w:themeColor="text1"/>
                <w:sz w:val="24"/>
              </w:rPr>
              <w:t>Educación</w:t>
            </w:r>
            <w:r w:rsidRPr="0071091F">
              <w:rPr>
                <w:color w:val="000000" w:themeColor="text1"/>
                <w:spacing w:val="-10"/>
                <w:sz w:val="24"/>
              </w:rPr>
              <w:t xml:space="preserve"> </w:t>
            </w:r>
            <w:r w:rsidRPr="0071091F">
              <w:rPr>
                <w:color w:val="000000" w:themeColor="text1"/>
                <w:spacing w:val="-2"/>
                <w:sz w:val="24"/>
              </w:rPr>
              <w:t>Religiosa</w:t>
            </w:r>
          </w:p>
        </w:tc>
        <w:tc>
          <w:tcPr>
            <w:tcW w:w="375" w:type="dxa"/>
            <w:vAlign w:val="center"/>
          </w:tcPr>
          <w:p w14:paraId="487EFAE2"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1</w:t>
            </w:r>
          </w:p>
        </w:tc>
        <w:tc>
          <w:tcPr>
            <w:tcW w:w="369" w:type="dxa"/>
            <w:vAlign w:val="center"/>
          </w:tcPr>
          <w:p w14:paraId="4A6B7EED"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1</w:t>
            </w:r>
          </w:p>
        </w:tc>
        <w:tc>
          <w:tcPr>
            <w:tcW w:w="373" w:type="dxa"/>
            <w:vAlign w:val="center"/>
          </w:tcPr>
          <w:p w14:paraId="18F1273C" w14:textId="77777777" w:rsidR="00014A2F" w:rsidRPr="0071091F" w:rsidRDefault="00014A2F" w:rsidP="00014A2F">
            <w:pPr>
              <w:pStyle w:val="TableParagraph"/>
              <w:spacing w:line="274" w:lineRule="exact"/>
              <w:ind w:left="64"/>
              <w:jc w:val="center"/>
              <w:rPr>
                <w:color w:val="000000" w:themeColor="text1"/>
                <w:sz w:val="24"/>
              </w:rPr>
            </w:pPr>
            <w:r w:rsidRPr="0071091F">
              <w:rPr>
                <w:color w:val="000000" w:themeColor="text1"/>
                <w:spacing w:val="-10"/>
                <w:sz w:val="24"/>
              </w:rPr>
              <w:t>1</w:t>
            </w:r>
          </w:p>
        </w:tc>
        <w:tc>
          <w:tcPr>
            <w:tcW w:w="376" w:type="dxa"/>
            <w:vAlign w:val="center"/>
          </w:tcPr>
          <w:p w14:paraId="767AFA2A"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1</w:t>
            </w:r>
          </w:p>
        </w:tc>
        <w:tc>
          <w:tcPr>
            <w:tcW w:w="373" w:type="dxa"/>
            <w:vAlign w:val="center"/>
          </w:tcPr>
          <w:p w14:paraId="66DC2780"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1</w:t>
            </w:r>
          </w:p>
        </w:tc>
        <w:tc>
          <w:tcPr>
            <w:tcW w:w="367" w:type="dxa"/>
            <w:vAlign w:val="center"/>
          </w:tcPr>
          <w:p w14:paraId="26E43849" w14:textId="77777777" w:rsidR="00014A2F" w:rsidRPr="0071091F" w:rsidRDefault="00014A2F" w:rsidP="00014A2F">
            <w:pPr>
              <w:pStyle w:val="TableParagraph"/>
              <w:spacing w:line="274" w:lineRule="exact"/>
              <w:ind w:left="68"/>
              <w:jc w:val="center"/>
              <w:rPr>
                <w:color w:val="000000" w:themeColor="text1"/>
                <w:sz w:val="24"/>
              </w:rPr>
            </w:pPr>
            <w:r w:rsidRPr="0071091F">
              <w:rPr>
                <w:color w:val="000000" w:themeColor="text1"/>
                <w:spacing w:val="-10"/>
                <w:sz w:val="24"/>
              </w:rPr>
              <w:t>1</w:t>
            </w:r>
          </w:p>
        </w:tc>
        <w:tc>
          <w:tcPr>
            <w:tcW w:w="376" w:type="dxa"/>
            <w:vAlign w:val="center"/>
          </w:tcPr>
          <w:p w14:paraId="1C5019BF" w14:textId="77777777" w:rsidR="00014A2F" w:rsidRPr="0071091F" w:rsidRDefault="00014A2F" w:rsidP="00014A2F">
            <w:pPr>
              <w:pStyle w:val="TableParagraph"/>
              <w:spacing w:line="274" w:lineRule="exact"/>
              <w:ind w:right="33"/>
              <w:jc w:val="center"/>
              <w:rPr>
                <w:color w:val="000000" w:themeColor="text1"/>
                <w:sz w:val="24"/>
              </w:rPr>
            </w:pPr>
            <w:r w:rsidRPr="0071091F">
              <w:rPr>
                <w:color w:val="000000" w:themeColor="text1"/>
                <w:spacing w:val="-10"/>
                <w:sz w:val="24"/>
              </w:rPr>
              <w:t>1</w:t>
            </w:r>
          </w:p>
        </w:tc>
        <w:tc>
          <w:tcPr>
            <w:tcW w:w="369" w:type="dxa"/>
            <w:vAlign w:val="center"/>
          </w:tcPr>
          <w:p w14:paraId="47F863F7" w14:textId="77777777" w:rsidR="00014A2F" w:rsidRPr="0071091F" w:rsidRDefault="00014A2F" w:rsidP="00014A2F">
            <w:pPr>
              <w:pStyle w:val="TableParagraph"/>
              <w:spacing w:line="274" w:lineRule="exact"/>
              <w:ind w:left="71" w:right="1"/>
              <w:jc w:val="center"/>
              <w:rPr>
                <w:color w:val="000000" w:themeColor="text1"/>
                <w:sz w:val="24"/>
              </w:rPr>
            </w:pPr>
            <w:r w:rsidRPr="0071091F">
              <w:rPr>
                <w:color w:val="000000" w:themeColor="text1"/>
                <w:spacing w:val="-10"/>
                <w:sz w:val="24"/>
              </w:rPr>
              <w:t>1</w:t>
            </w:r>
          </w:p>
        </w:tc>
        <w:tc>
          <w:tcPr>
            <w:tcW w:w="369" w:type="dxa"/>
            <w:tcBorders>
              <w:right w:val="single" w:sz="6" w:space="0" w:color="000000"/>
            </w:tcBorders>
            <w:vAlign w:val="center"/>
          </w:tcPr>
          <w:p w14:paraId="1F1FE1AF" w14:textId="77777777" w:rsidR="00014A2F" w:rsidRPr="0071091F" w:rsidRDefault="00014A2F" w:rsidP="00014A2F">
            <w:pPr>
              <w:pStyle w:val="TableParagraph"/>
              <w:spacing w:line="274" w:lineRule="exact"/>
              <w:ind w:left="77"/>
              <w:jc w:val="center"/>
              <w:rPr>
                <w:color w:val="000000" w:themeColor="text1"/>
                <w:sz w:val="24"/>
              </w:rPr>
            </w:pPr>
            <w:r w:rsidRPr="0071091F">
              <w:rPr>
                <w:color w:val="000000" w:themeColor="text1"/>
                <w:spacing w:val="-10"/>
                <w:sz w:val="24"/>
              </w:rPr>
              <w:t>1</w:t>
            </w:r>
          </w:p>
        </w:tc>
        <w:tc>
          <w:tcPr>
            <w:tcW w:w="556" w:type="dxa"/>
            <w:tcBorders>
              <w:left w:val="single" w:sz="6" w:space="0" w:color="000000"/>
              <w:right w:val="single" w:sz="6" w:space="0" w:color="000000"/>
            </w:tcBorders>
            <w:vAlign w:val="center"/>
          </w:tcPr>
          <w:p w14:paraId="2521C015" w14:textId="77777777" w:rsidR="00014A2F" w:rsidRPr="0071091F" w:rsidRDefault="00014A2F" w:rsidP="00014A2F">
            <w:pPr>
              <w:pStyle w:val="TableParagraph"/>
              <w:spacing w:line="274" w:lineRule="exact"/>
              <w:ind w:left="11" w:right="2"/>
              <w:jc w:val="center"/>
              <w:rPr>
                <w:color w:val="000000" w:themeColor="text1"/>
                <w:sz w:val="24"/>
              </w:rPr>
            </w:pPr>
            <w:r w:rsidRPr="0071091F">
              <w:rPr>
                <w:color w:val="000000" w:themeColor="text1"/>
                <w:spacing w:val="-10"/>
                <w:sz w:val="24"/>
              </w:rPr>
              <w:t>1</w:t>
            </w:r>
          </w:p>
        </w:tc>
        <w:tc>
          <w:tcPr>
            <w:tcW w:w="565" w:type="dxa"/>
            <w:tcBorders>
              <w:left w:val="single" w:sz="6" w:space="0" w:color="000000"/>
            </w:tcBorders>
            <w:vAlign w:val="center"/>
          </w:tcPr>
          <w:p w14:paraId="1AD2A060" w14:textId="77777777" w:rsidR="00014A2F" w:rsidRPr="0071091F" w:rsidRDefault="00014A2F" w:rsidP="00014A2F">
            <w:pPr>
              <w:pStyle w:val="TableParagraph"/>
              <w:spacing w:line="274" w:lineRule="exact"/>
              <w:ind w:left="3" w:right="3"/>
              <w:jc w:val="center"/>
              <w:rPr>
                <w:color w:val="000000" w:themeColor="text1"/>
                <w:sz w:val="24"/>
              </w:rPr>
            </w:pPr>
            <w:r w:rsidRPr="0071091F">
              <w:rPr>
                <w:color w:val="000000" w:themeColor="text1"/>
                <w:spacing w:val="-10"/>
                <w:sz w:val="24"/>
              </w:rPr>
              <w:t>1</w:t>
            </w:r>
          </w:p>
        </w:tc>
      </w:tr>
      <w:tr w:rsidR="00014A2F" w:rsidRPr="0071091F" w14:paraId="645443A8" w14:textId="77777777" w:rsidTr="00014A2F">
        <w:trPr>
          <w:gridAfter w:val="1"/>
          <w:wAfter w:w="14" w:type="dxa"/>
          <w:trHeight w:val="312"/>
        </w:trPr>
        <w:tc>
          <w:tcPr>
            <w:tcW w:w="5250" w:type="dxa"/>
          </w:tcPr>
          <w:p w14:paraId="6B0AD177" w14:textId="77777777" w:rsidR="00014A2F" w:rsidRPr="0071091F" w:rsidRDefault="00014A2F" w:rsidP="00014A2F">
            <w:pPr>
              <w:pStyle w:val="TableParagraph"/>
              <w:spacing w:line="274" w:lineRule="exact"/>
              <w:ind w:left="215"/>
              <w:rPr>
                <w:color w:val="000000" w:themeColor="text1"/>
                <w:sz w:val="24"/>
              </w:rPr>
            </w:pPr>
            <w:r w:rsidRPr="0071091F">
              <w:rPr>
                <w:color w:val="000000" w:themeColor="text1"/>
                <w:sz w:val="24"/>
              </w:rPr>
              <w:t>Humanidades</w:t>
            </w:r>
            <w:r w:rsidRPr="0071091F">
              <w:rPr>
                <w:color w:val="000000" w:themeColor="text1"/>
                <w:spacing w:val="-8"/>
                <w:sz w:val="24"/>
              </w:rPr>
              <w:t xml:space="preserve"> </w:t>
            </w:r>
            <w:r w:rsidRPr="0071091F">
              <w:rPr>
                <w:color w:val="000000" w:themeColor="text1"/>
                <w:sz w:val="24"/>
              </w:rPr>
              <w:t>(Lengua</w:t>
            </w:r>
            <w:r w:rsidRPr="0071091F">
              <w:rPr>
                <w:color w:val="000000" w:themeColor="text1"/>
                <w:spacing w:val="-8"/>
                <w:sz w:val="24"/>
              </w:rPr>
              <w:t xml:space="preserve"> </w:t>
            </w:r>
            <w:r w:rsidRPr="0071091F">
              <w:rPr>
                <w:color w:val="000000" w:themeColor="text1"/>
                <w:spacing w:val="-2"/>
                <w:sz w:val="24"/>
              </w:rPr>
              <w:t>castellana</w:t>
            </w:r>
            <w:r>
              <w:rPr>
                <w:color w:val="000000" w:themeColor="text1"/>
                <w:sz w:val="24"/>
              </w:rPr>
              <w:t>)</w:t>
            </w:r>
          </w:p>
        </w:tc>
        <w:tc>
          <w:tcPr>
            <w:tcW w:w="375" w:type="dxa"/>
            <w:vAlign w:val="center"/>
          </w:tcPr>
          <w:p w14:paraId="1912B4CC" w14:textId="77777777" w:rsidR="00014A2F" w:rsidRPr="0071091F" w:rsidRDefault="00014A2F" w:rsidP="00014A2F">
            <w:pPr>
              <w:pStyle w:val="TableParagraph"/>
              <w:spacing w:line="274" w:lineRule="exact"/>
              <w:ind w:left="71"/>
              <w:jc w:val="center"/>
              <w:rPr>
                <w:color w:val="000000" w:themeColor="text1"/>
                <w:sz w:val="24"/>
              </w:rPr>
            </w:pPr>
            <w:r>
              <w:rPr>
                <w:color w:val="000000" w:themeColor="text1"/>
                <w:spacing w:val="-10"/>
                <w:sz w:val="24"/>
              </w:rPr>
              <w:t>5</w:t>
            </w:r>
          </w:p>
        </w:tc>
        <w:tc>
          <w:tcPr>
            <w:tcW w:w="369" w:type="dxa"/>
            <w:vAlign w:val="center"/>
          </w:tcPr>
          <w:p w14:paraId="7DAEC59B" w14:textId="77777777" w:rsidR="00014A2F" w:rsidRPr="0071091F" w:rsidRDefault="00014A2F" w:rsidP="00014A2F">
            <w:pPr>
              <w:pStyle w:val="TableParagraph"/>
              <w:spacing w:line="274" w:lineRule="exact"/>
              <w:ind w:left="71"/>
              <w:jc w:val="center"/>
              <w:rPr>
                <w:color w:val="000000" w:themeColor="text1"/>
                <w:sz w:val="24"/>
              </w:rPr>
            </w:pPr>
            <w:r>
              <w:rPr>
                <w:color w:val="000000" w:themeColor="text1"/>
                <w:spacing w:val="-10"/>
                <w:sz w:val="24"/>
              </w:rPr>
              <w:t>5</w:t>
            </w:r>
          </w:p>
        </w:tc>
        <w:tc>
          <w:tcPr>
            <w:tcW w:w="373" w:type="dxa"/>
            <w:vAlign w:val="center"/>
          </w:tcPr>
          <w:p w14:paraId="34DFC0CC" w14:textId="77777777" w:rsidR="00014A2F" w:rsidRPr="0071091F" w:rsidRDefault="00014A2F" w:rsidP="00014A2F">
            <w:pPr>
              <w:pStyle w:val="TableParagraph"/>
              <w:spacing w:line="274" w:lineRule="exact"/>
              <w:ind w:left="64"/>
              <w:jc w:val="center"/>
              <w:rPr>
                <w:color w:val="000000" w:themeColor="text1"/>
                <w:sz w:val="24"/>
              </w:rPr>
            </w:pPr>
            <w:r>
              <w:rPr>
                <w:color w:val="000000" w:themeColor="text1"/>
                <w:spacing w:val="-10"/>
                <w:sz w:val="24"/>
              </w:rPr>
              <w:t>5</w:t>
            </w:r>
          </w:p>
        </w:tc>
        <w:tc>
          <w:tcPr>
            <w:tcW w:w="376" w:type="dxa"/>
            <w:vAlign w:val="center"/>
          </w:tcPr>
          <w:p w14:paraId="06F424C2" w14:textId="77777777" w:rsidR="00014A2F" w:rsidRPr="0071091F" w:rsidRDefault="00014A2F" w:rsidP="00014A2F">
            <w:pPr>
              <w:pStyle w:val="TableParagraph"/>
              <w:spacing w:line="274" w:lineRule="exact"/>
              <w:ind w:left="71" w:right="9"/>
              <w:jc w:val="center"/>
              <w:rPr>
                <w:color w:val="000000" w:themeColor="text1"/>
                <w:sz w:val="24"/>
              </w:rPr>
            </w:pPr>
            <w:r>
              <w:rPr>
                <w:color w:val="000000" w:themeColor="text1"/>
                <w:spacing w:val="-10"/>
                <w:sz w:val="24"/>
              </w:rPr>
              <w:t>5</w:t>
            </w:r>
          </w:p>
        </w:tc>
        <w:tc>
          <w:tcPr>
            <w:tcW w:w="373" w:type="dxa"/>
            <w:vAlign w:val="center"/>
          </w:tcPr>
          <w:p w14:paraId="5F32E75D" w14:textId="77777777" w:rsidR="00014A2F" w:rsidRPr="0071091F" w:rsidRDefault="00014A2F" w:rsidP="00014A2F">
            <w:pPr>
              <w:pStyle w:val="TableParagraph"/>
              <w:spacing w:line="274" w:lineRule="exact"/>
              <w:ind w:left="71" w:right="9"/>
              <w:jc w:val="center"/>
              <w:rPr>
                <w:color w:val="000000" w:themeColor="text1"/>
                <w:sz w:val="24"/>
              </w:rPr>
            </w:pPr>
            <w:r>
              <w:rPr>
                <w:color w:val="000000" w:themeColor="text1"/>
                <w:spacing w:val="-10"/>
                <w:sz w:val="24"/>
              </w:rPr>
              <w:t>5</w:t>
            </w:r>
          </w:p>
        </w:tc>
        <w:tc>
          <w:tcPr>
            <w:tcW w:w="367" w:type="dxa"/>
            <w:vAlign w:val="center"/>
          </w:tcPr>
          <w:p w14:paraId="3EE2C02A" w14:textId="77777777" w:rsidR="00014A2F" w:rsidRPr="0071091F" w:rsidRDefault="00014A2F" w:rsidP="00014A2F">
            <w:pPr>
              <w:pStyle w:val="TableParagraph"/>
              <w:spacing w:line="274" w:lineRule="exact"/>
              <w:ind w:left="68"/>
              <w:jc w:val="center"/>
              <w:rPr>
                <w:color w:val="000000" w:themeColor="text1"/>
                <w:sz w:val="24"/>
              </w:rPr>
            </w:pPr>
            <w:r>
              <w:rPr>
                <w:color w:val="000000" w:themeColor="text1"/>
                <w:spacing w:val="-10"/>
                <w:sz w:val="24"/>
              </w:rPr>
              <w:t>5</w:t>
            </w:r>
          </w:p>
        </w:tc>
        <w:tc>
          <w:tcPr>
            <w:tcW w:w="376" w:type="dxa"/>
            <w:vAlign w:val="center"/>
          </w:tcPr>
          <w:p w14:paraId="1BF2DBE2" w14:textId="77777777" w:rsidR="00014A2F" w:rsidRPr="0071091F" w:rsidRDefault="00014A2F" w:rsidP="00014A2F">
            <w:pPr>
              <w:pStyle w:val="TableParagraph"/>
              <w:spacing w:line="274" w:lineRule="exact"/>
              <w:ind w:right="33"/>
              <w:jc w:val="center"/>
              <w:rPr>
                <w:color w:val="000000" w:themeColor="text1"/>
                <w:sz w:val="24"/>
              </w:rPr>
            </w:pPr>
            <w:r>
              <w:rPr>
                <w:color w:val="000000" w:themeColor="text1"/>
                <w:spacing w:val="-10"/>
                <w:sz w:val="24"/>
              </w:rPr>
              <w:t>5</w:t>
            </w:r>
          </w:p>
        </w:tc>
        <w:tc>
          <w:tcPr>
            <w:tcW w:w="369" w:type="dxa"/>
            <w:vAlign w:val="center"/>
          </w:tcPr>
          <w:p w14:paraId="4EEA31A9" w14:textId="77777777" w:rsidR="00014A2F" w:rsidRPr="0071091F" w:rsidRDefault="00014A2F" w:rsidP="00014A2F">
            <w:pPr>
              <w:pStyle w:val="TableParagraph"/>
              <w:spacing w:line="274" w:lineRule="exact"/>
              <w:ind w:left="71" w:right="1"/>
              <w:jc w:val="center"/>
              <w:rPr>
                <w:color w:val="000000" w:themeColor="text1"/>
                <w:sz w:val="24"/>
              </w:rPr>
            </w:pPr>
            <w:r>
              <w:rPr>
                <w:color w:val="000000" w:themeColor="text1"/>
                <w:spacing w:val="-10"/>
                <w:sz w:val="24"/>
              </w:rPr>
              <w:t>5</w:t>
            </w:r>
          </w:p>
        </w:tc>
        <w:tc>
          <w:tcPr>
            <w:tcW w:w="369" w:type="dxa"/>
            <w:tcBorders>
              <w:right w:val="single" w:sz="6" w:space="0" w:color="000000"/>
            </w:tcBorders>
            <w:vAlign w:val="center"/>
          </w:tcPr>
          <w:p w14:paraId="098001F4" w14:textId="77777777" w:rsidR="00014A2F" w:rsidRPr="0071091F" w:rsidRDefault="00014A2F" w:rsidP="00014A2F">
            <w:pPr>
              <w:pStyle w:val="TableParagraph"/>
              <w:spacing w:line="274" w:lineRule="exact"/>
              <w:ind w:left="77"/>
              <w:jc w:val="center"/>
              <w:rPr>
                <w:color w:val="000000" w:themeColor="text1"/>
                <w:sz w:val="24"/>
              </w:rPr>
            </w:pPr>
            <w:r>
              <w:rPr>
                <w:color w:val="000000" w:themeColor="text1"/>
                <w:spacing w:val="-10"/>
                <w:sz w:val="24"/>
              </w:rPr>
              <w:t>5</w:t>
            </w:r>
          </w:p>
        </w:tc>
        <w:tc>
          <w:tcPr>
            <w:tcW w:w="556" w:type="dxa"/>
            <w:tcBorders>
              <w:left w:val="single" w:sz="6" w:space="0" w:color="000000"/>
              <w:right w:val="single" w:sz="6" w:space="0" w:color="000000"/>
            </w:tcBorders>
            <w:vAlign w:val="center"/>
          </w:tcPr>
          <w:p w14:paraId="0ED7B427" w14:textId="77777777" w:rsidR="00014A2F" w:rsidRPr="0071091F" w:rsidRDefault="00014A2F" w:rsidP="00014A2F">
            <w:pPr>
              <w:pStyle w:val="TableParagraph"/>
              <w:spacing w:line="274" w:lineRule="exact"/>
              <w:ind w:left="11" w:right="2"/>
              <w:jc w:val="center"/>
              <w:rPr>
                <w:color w:val="000000" w:themeColor="text1"/>
                <w:sz w:val="24"/>
              </w:rPr>
            </w:pPr>
            <w:r>
              <w:rPr>
                <w:color w:val="000000" w:themeColor="text1"/>
                <w:spacing w:val="-10"/>
                <w:sz w:val="24"/>
              </w:rPr>
              <w:t>5</w:t>
            </w:r>
          </w:p>
        </w:tc>
        <w:tc>
          <w:tcPr>
            <w:tcW w:w="565" w:type="dxa"/>
            <w:tcBorders>
              <w:left w:val="single" w:sz="6" w:space="0" w:color="000000"/>
            </w:tcBorders>
            <w:vAlign w:val="center"/>
          </w:tcPr>
          <w:p w14:paraId="0426ECBA" w14:textId="77777777" w:rsidR="00014A2F" w:rsidRPr="0071091F" w:rsidRDefault="00014A2F" w:rsidP="00014A2F">
            <w:pPr>
              <w:pStyle w:val="TableParagraph"/>
              <w:spacing w:line="274" w:lineRule="exact"/>
              <w:ind w:left="3" w:right="3"/>
              <w:jc w:val="center"/>
              <w:rPr>
                <w:color w:val="000000" w:themeColor="text1"/>
                <w:sz w:val="24"/>
              </w:rPr>
            </w:pPr>
            <w:r>
              <w:rPr>
                <w:color w:val="000000" w:themeColor="text1"/>
                <w:spacing w:val="-10"/>
                <w:sz w:val="24"/>
              </w:rPr>
              <w:t>5</w:t>
            </w:r>
          </w:p>
        </w:tc>
      </w:tr>
      <w:tr w:rsidR="00014A2F" w:rsidRPr="0071091F" w14:paraId="08D6019F" w14:textId="77777777" w:rsidTr="00014A2F">
        <w:trPr>
          <w:gridAfter w:val="1"/>
          <w:wAfter w:w="14" w:type="dxa"/>
          <w:trHeight w:val="50"/>
        </w:trPr>
        <w:tc>
          <w:tcPr>
            <w:tcW w:w="5250" w:type="dxa"/>
          </w:tcPr>
          <w:p w14:paraId="0FB464B1" w14:textId="77777777" w:rsidR="00014A2F" w:rsidRPr="0071091F" w:rsidRDefault="00014A2F" w:rsidP="00014A2F">
            <w:pPr>
              <w:pStyle w:val="TableParagraph"/>
              <w:spacing w:line="274" w:lineRule="exact"/>
              <w:ind w:left="215"/>
              <w:rPr>
                <w:color w:val="000000" w:themeColor="text1"/>
                <w:sz w:val="24"/>
              </w:rPr>
            </w:pPr>
            <w:r>
              <w:rPr>
                <w:color w:val="000000" w:themeColor="text1"/>
                <w:sz w:val="24"/>
              </w:rPr>
              <w:t>Inglés</w:t>
            </w:r>
          </w:p>
        </w:tc>
        <w:tc>
          <w:tcPr>
            <w:tcW w:w="375" w:type="dxa"/>
            <w:vAlign w:val="center"/>
          </w:tcPr>
          <w:p w14:paraId="168799EB" w14:textId="3B76780D" w:rsidR="00014A2F" w:rsidRPr="0071091F" w:rsidRDefault="00014A2F" w:rsidP="00014A2F">
            <w:pPr>
              <w:pStyle w:val="TableParagraph"/>
              <w:spacing w:line="274" w:lineRule="exact"/>
              <w:ind w:left="71"/>
              <w:jc w:val="center"/>
              <w:rPr>
                <w:color w:val="000000" w:themeColor="text1"/>
                <w:spacing w:val="-10"/>
                <w:sz w:val="24"/>
              </w:rPr>
            </w:pPr>
            <w:r>
              <w:rPr>
                <w:color w:val="000000" w:themeColor="text1"/>
                <w:spacing w:val="-10"/>
                <w:sz w:val="24"/>
              </w:rPr>
              <w:t>1</w:t>
            </w:r>
          </w:p>
        </w:tc>
        <w:tc>
          <w:tcPr>
            <w:tcW w:w="369" w:type="dxa"/>
            <w:vAlign w:val="center"/>
          </w:tcPr>
          <w:p w14:paraId="6B288803" w14:textId="77777777" w:rsidR="00014A2F" w:rsidRPr="0071091F" w:rsidRDefault="00014A2F" w:rsidP="00014A2F">
            <w:pPr>
              <w:pStyle w:val="TableParagraph"/>
              <w:spacing w:line="274" w:lineRule="exact"/>
              <w:ind w:left="71"/>
              <w:jc w:val="center"/>
              <w:rPr>
                <w:color w:val="000000" w:themeColor="text1"/>
                <w:spacing w:val="-10"/>
                <w:sz w:val="24"/>
              </w:rPr>
            </w:pPr>
            <w:r>
              <w:rPr>
                <w:color w:val="000000" w:themeColor="text1"/>
                <w:spacing w:val="-10"/>
                <w:sz w:val="24"/>
              </w:rPr>
              <w:t>1</w:t>
            </w:r>
          </w:p>
        </w:tc>
        <w:tc>
          <w:tcPr>
            <w:tcW w:w="373" w:type="dxa"/>
            <w:vAlign w:val="center"/>
          </w:tcPr>
          <w:p w14:paraId="0CF6CB69" w14:textId="77777777" w:rsidR="00014A2F" w:rsidRPr="0071091F" w:rsidRDefault="00014A2F" w:rsidP="00014A2F">
            <w:pPr>
              <w:pStyle w:val="TableParagraph"/>
              <w:spacing w:line="274" w:lineRule="exact"/>
              <w:ind w:left="64"/>
              <w:jc w:val="center"/>
              <w:rPr>
                <w:color w:val="000000" w:themeColor="text1"/>
                <w:spacing w:val="-10"/>
                <w:sz w:val="24"/>
              </w:rPr>
            </w:pPr>
            <w:r>
              <w:rPr>
                <w:color w:val="000000" w:themeColor="text1"/>
                <w:spacing w:val="-10"/>
                <w:sz w:val="24"/>
              </w:rPr>
              <w:t>1</w:t>
            </w:r>
          </w:p>
        </w:tc>
        <w:tc>
          <w:tcPr>
            <w:tcW w:w="376" w:type="dxa"/>
            <w:vAlign w:val="center"/>
          </w:tcPr>
          <w:p w14:paraId="72E63968" w14:textId="77777777" w:rsidR="00014A2F" w:rsidRPr="0071091F" w:rsidRDefault="00014A2F" w:rsidP="00014A2F">
            <w:pPr>
              <w:pStyle w:val="TableParagraph"/>
              <w:spacing w:line="274" w:lineRule="exact"/>
              <w:ind w:left="71" w:right="9"/>
              <w:jc w:val="center"/>
              <w:rPr>
                <w:color w:val="000000" w:themeColor="text1"/>
                <w:spacing w:val="-10"/>
                <w:sz w:val="24"/>
              </w:rPr>
            </w:pPr>
            <w:r>
              <w:rPr>
                <w:color w:val="000000" w:themeColor="text1"/>
                <w:spacing w:val="-10"/>
                <w:sz w:val="24"/>
              </w:rPr>
              <w:t>1</w:t>
            </w:r>
          </w:p>
        </w:tc>
        <w:tc>
          <w:tcPr>
            <w:tcW w:w="373" w:type="dxa"/>
            <w:vAlign w:val="center"/>
          </w:tcPr>
          <w:p w14:paraId="053548D1" w14:textId="77777777" w:rsidR="00014A2F" w:rsidRPr="0071091F" w:rsidRDefault="00014A2F" w:rsidP="00014A2F">
            <w:pPr>
              <w:pStyle w:val="TableParagraph"/>
              <w:spacing w:line="274" w:lineRule="exact"/>
              <w:ind w:left="71" w:right="9"/>
              <w:jc w:val="center"/>
              <w:rPr>
                <w:color w:val="000000" w:themeColor="text1"/>
                <w:spacing w:val="-10"/>
                <w:sz w:val="24"/>
              </w:rPr>
            </w:pPr>
            <w:r>
              <w:rPr>
                <w:color w:val="000000" w:themeColor="text1"/>
                <w:spacing w:val="-10"/>
                <w:sz w:val="24"/>
              </w:rPr>
              <w:t>1</w:t>
            </w:r>
          </w:p>
        </w:tc>
        <w:tc>
          <w:tcPr>
            <w:tcW w:w="367" w:type="dxa"/>
            <w:vAlign w:val="center"/>
          </w:tcPr>
          <w:p w14:paraId="68371B1E" w14:textId="77777777" w:rsidR="00014A2F" w:rsidRPr="0071091F" w:rsidRDefault="00014A2F" w:rsidP="00014A2F">
            <w:pPr>
              <w:pStyle w:val="TableParagraph"/>
              <w:spacing w:line="274" w:lineRule="exact"/>
              <w:ind w:left="68"/>
              <w:jc w:val="center"/>
              <w:rPr>
                <w:color w:val="000000" w:themeColor="text1"/>
                <w:spacing w:val="-10"/>
                <w:sz w:val="24"/>
              </w:rPr>
            </w:pPr>
            <w:r>
              <w:rPr>
                <w:color w:val="000000" w:themeColor="text1"/>
                <w:spacing w:val="-10"/>
                <w:sz w:val="24"/>
              </w:rPr>
              <w:t>2</w:t>
            </w:r>
          </w:p>
        </w:tc>
        <w:tc>
          <w:tcPr>
            <w:tcW w:w="376" w:type="dxa"/>
            <w:vAlign w:val="center"/>
          </w:tcPr>
          <w:p w14:paraId="251839A6" w14:textId="77777777" w:rsidR="00014A2F" w:rsidRPr="0071091F" w:rsidRDefault="00014A2F" w:rsidP="00014A2F">
            <w:pPr>
              <w:pStyle w:val="TableParagraph"/>
              <w:spacing w:line="274" w:lineRule="exact"/>
              <w:ind w:right="33"/>
              <w:jc w:val="center"/>
              <w:rPr>
                <w:color w:val="000000" w:themeColor="text1"/>
                <w:spacing w:val="-10"/>
                <w:sz w:val="24"/>
              </w:rPr>
            </w:pPr>
            <w:r>
              <w:rPr>
                <w:color w:val="000000" w:themeColor="text1"/>
                <w:spacing w:val="-10"/>
                <w:sz w:val="24"/>
              </w:rPr>
              <w:t>2</w:t>
            </w:r>
          </w:p>
        </w:tc>
        <w:tc>
          <w:tcPr>
            <w:tcW w:w="369" w:type="dxa"/>
            <w:vAlign w:val="center"/>
          </w:tcPr>
          <w:p w14:paraId="2D68506D" w14:textId="77777777" w:rsidR="00014A2F" w:rsidRPr="0071091F" w:rsidRDefault="00014A2F" w:rsidP="00014A2F">
            <w:pPr>
              <w:pStyle w:val="TableParagraph"/>
              <w:spacing w:line="274" w:lineRule="exact"/>
              <w:ind w:left="71" w:right="1"/>
              <w:jc w:val="center"/>
              <w:rPr>
                <w:color w:val="000000" w:themeColor="text1"/>
                <w:spacing w:val="-10"/>
                <w:sz w:val="24"/>
              </w:rPr>
            </w:pPr>
            <w:r>
              <w:rPr>
                <w:color w:val="000000" w:themeColor="text1"/>
                <w:spacing w:val="-10"/>
                <w:sz w:val="24"/>
              </w:rPr>
              <w:t>2</w:t>
            </w:r>
          </w:p>
        </w:tc>
        <w:tc>
          <w:tcPr>
            <w:tcW w:w="369" w:type="dxa"/>
            <w:tcBorders>
              <w:right w:val="single" w:sz="6" w:space="0" w:color="000000"/>
            </w:tcBorders>
            <w:vAlign w:val="center"/>
          </w:tcPr>
          <w:p w14:paraId="15E22524" w14:textId="77777777" w:rsidR="00014A2F" w:rsidRPr="0071091F" w:rsidRDefault="00014A2F" w:rsidP="00014A2F">
            <w:pPr>
              <w:pStyle w:val="TableParagraph"/>
              <w:spacing w:line="274" w:lineRule="exact"/>
              <w:ind w:left="77"/>
              <w:jc w:val="center"/>
              <w:rPr>
                <w:color w:val="000000" w:themeColor="text1"/>
                <w:spacing w:val="-10"/>
                <w:sz w:val="24"/>
              </w:rPr>
            </w:pPr>
            <w:r>
              <w:rPr>
                <w:color w:val="000000" w:themeColor="text1"/>
                <w:spacing w:val="-10"/>
                <w:sz w:val="24"/>
              </w:rPr>
              <w:t>2</w:t>
            </w:r>
          </w:p>
        </w:tc>
        <w:tc>
          <w:tcPr>
            <w:tcW w:w="556" w:type="dxa"/>
            <w:tcBorders>
              <w:left w:val="single" w:sz="6" w:space="0" w:color="000000"/>
              <w:right w:val="single" w:sz="6" w:space="0" w:color="000000"/>
            </w:tcBorders>
            <w:vAlign w:val="center"/>
          </w:tcPr>
          <w:p w14:paraId="1FB78AC1" w14:textId="77777777" w:rsidR="00014A2F" w:rsidRPr="0071091F" w:rsidRDefault="00014A2F" w:rsidP="00014A2F">
            <w:pPr>
              <w:pStyle w:val="TableParagraph"/>
              <w:spacing w:line="274" w:lineRule="exact"/>
              <w:ind w:left="11" w:right="2"/>
              <w:jc w:val="center"/>
              <w:rPr>
                <w:color w:val="000000" w:themeColor="text1"/>
                <w:spacing w:val="-10"/>
                <w:sz w:val="24"/>
              </w:rPr>
            </w:pPr>
            <w:r>
              <w:rPr>
                <w:color w:val="000000" w:themeColor="text1"/>
                <w:spacing w:val="-10"/>
                <w:sz w:val="24"/>
              </w:rPr>
              <w:t>3</w:t>
            </w:r>
          </w:p>
        </w:tc>
        <w:tc>
          <w:tcPr>
            <w:tcW w:w="565" w:type="dxa"/>
            <w:tcBorders>
              <w:left w:val="single" w:sz="6" w:space="0" w:color="000000"/>
            </w:tcBorders>
            <w:vAlign w:val="center"/>
          </w:tcPr>
          <w:p w14:paraId="5F52DC30" w14:textId="77777777" w:rsidR="00014A2F" w:rsidRPr="0071091F" w:rsidRDefault="00014A2F" w:rsidP="00014A2F">
            <w:pPr>
              <w:pStyle w:val="TableParagraph"/>
              <w:spacing w:line="274" w:lineRule="exact"/>
              <w:ind w:left="3" w:right="3"/>
              <w:jc w:val="center"/>
              <w:rPr>
                <w:color w:val="000000" w:themeColor="text1"/>
                <w:spacing w:val="-10"/>
                <w:sz w:val="24"/>
              </w:rPr>
            </w:pPr>
            <w:r>
              <w:rPr>
                <w:color w:val="000000" w:themeColor="text1"/>
                <w:spacing w:val="-10"/>
                <w:sz w:val="24"/>
              </w:rPr>
              <w:t>3</w:t>
            </w:r>
          </w:p>
        </w:tc>
      </w:tr>
      <w:tr w:rsidR="00014A2F" w:rsidRPr="0071091F" w14:paraId="09DBC2D2" w14:textId="77777777" w:rsidTr="00014A2F">
        <w:trPr>
          <w:gridAfter w:val="1"/>
          <w:wAfter w:w="14" w:type="dxa"/>
          <w:trHeight w:val="306"/>
        </w:trPr>
        <w:tc>
          <w:tcPr>
            <w:tcW w:w="5250" w:type="dxa"/>
          </w:tcPr>
          <w:p w14:paraId="1508DE9F" w14:textId="77777777" w:rsidR="00014A2F" w:rsidRPr="0071091F" w:rsidRDefault="00014A2F" w:rsidP="00014A2F">
            <w:pPr>
              <w:pStyle w:val="TableParagraph"/>
              <w:spacing w:line="274" w:lineRule="exact"/>
              <w:ind w:left="215"/>
              <w:rPr>
                <w:color w:val="000000" w:themeColor="text1"/>
                <w:sz w:val="24"/>
              </w:rPr>
            </w:pPr>
            <w:r w:rsidRPr="0071091F">
              <w:rPr>
                <w:color w:val="000000" w:themeColor="text1"/>
                <w:spacing w:val="-2"/>
                <w:sz w:val="24"/>
              </w:rPr>
              <w:t>Matemáticas</w:t>
            </w:r>
          </w:p>
        </w:tc>
        <w:tc>
          <w:tcPr>
            <w:tcW w:w="375" w:type="dxa"/>
            <w:vAlign w:val="center"/>
          </w:tcPr>
          <w:p w14:paraId="10513389"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5</w:t>
            </w:r>
          </w:p>
        </w:tc>
        <w:tc>
          <w:tcPr>
            <w:tcW w:w="369" w:type="dxa"/>
            <w:vAlign w:val="center"/>
          </w:tcPr>
          <w:p w14:paraId="1632C3F9"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5</w:t>
            </w:r>
          </w:p>
        </w:tc>
        <w:tc>
          <w:tcPr>
            <w:tcW w:w="373" w:type="dxa"/>
            <w:vAlign w:val="center"/>
          </w:tcPr>
          <w:p w14:paraId="3494D996" w14:textId="77777777" w:rsidR="00014A2F" w:rsidRPr="0071091F" w:rsidRDefault="00014A2F" w:rsidP="00014A2F">
            <w:pPr>
              <w:pStyle w:val="TableParagraph"/>
              <w:spacing w:line="274" w:lineRule="exact"/>
              <w:ind w:left="64"/>
              <w:jc w:val="center"/>
              <w:rPr>
                <w:color w:val="000000" w:themeColor="text1"/>
                <w:sz w:val="24"/>
              </w:rPr>
            </w:pPr>
            <w:r w:rsidRPr="0071091F">
              <w:rPr>
                <w:color w:val="000000" w:themeColor="text1"/>
                <w:spacing w:val="-10"/>
                <w:sz w:val="24"/>
              </w:rPr>
              <w:t>5</w:t>
            </w:r>
          </w:p>
        </w:tc>
        <w:tc>
          <w:tcPr>
            <w:tcW w:w="376" w:type="dxa"/>
            <w:vAlign w:val="center"/>
          </w:tcPr>
          <w:p w14:paraId="4D6C16D3"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5</w:t>
            </w:r>
          </w:p>
        </w:tc>
        <w:tc>
          <w:tcPr>
            <w:tcW w:w="373" w:type="dxa"/>
            <w:vAlign w:val="center"/>
          </w:tcPr>
          <w:p w14:paraId="46B4737F"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5</w:t>
            </w:r>
          </w:p>
        </w:tc>
        <w:tc>
          <w:tcPr>
            <w:tcW w:w="367" w:type="dxa"/>
            <w:vAlign w:val="center"/>
          </w:tcPr>
          <w:p w14:paraId="13BF969F" w14:textId="77777777" w:rsidR="00014A2F" w:rsidRPr="0071091F" w:rsidRDefault="00014A2F" w:rsidP="00014A2F">
            <w:pPr>
              <w:pStyle w:val="TableParagraph"/>
              <w:spacing w:line="274" w:lineRule="exact"/>
              <w:ind w:left="68"/>
              <w:jc w:val="center"/>
              <w:rPr>
                <w:color w:val="000000" w:themeColor="text1"/>
                <w:sz w:val="24"/>
              </w:rPr>
            </w:pPr>
            <w:r w:rsidRPr="0071091F">
              <w:rPr>
                <w:color w:val="000000" w:themeColor="text1"/>
                <w:spacing w:val="-10"/>
                <w:sz w:val="24"/>
              </w:rPr>
              <w:t>5</w:t>
            </w:r>
          </w:p>
        </w:tc>
        <w:tc>
          <w:tcPr>
            <w:tcW w:w="376" w:type="dxa"/>
            <w:vAlign w:val="center"/>
          </w:tcPr>
          <w:p w14:paraId="3802102E" w14:textId="77777777" w:rsidR="00014A2F" w:rsidRPr="0071091F" w:rsidRDefault="00014A2F" w:rsidP="00014A2F">
            <w:pPr>
              <w:pStyle w:val="TableParagraph"/>
              <w:spacing w:line="274" w:lineRule="exact"/>
              <w:ind w:right="33"/>
              <w:jc w:val="center"/>
              <w:rPr>
                <w:color w:val="000000" w:themeColor="text1"/>
                <w:sz w:val="24"/>
              </w:rPr>
            </w:pPr>
            <w:r w:rsidRPr="0071091F">
              <w:rPr>
                <w:color w:val="000000" w:themeColor="text1"/>
                <w:spacing w:val="-10"/>
                <w:sz w:val="24"/>
              </w:rPr>
              <w:t>5</w:t>
            </w:r>
          </w:p>
        </w:tc>
        <w:tc>
          <w:tcPr>
            <w:tcW w:w="369" w:type="dxa"/>
            <w:vAlign w:val="center"/>
          </w:tcPr>
          <w:p w14:paraId="423373F3" w14:textId="77777777" w:rsidR="00014A2F" w:rsidRPr="0071091F" w:rsidRDefault="00014A2F" w:rsidP="00014A2F">
            <w:pPr>
              <w:pStyle w:val="TableParagraph"/>
              <w:spacing w:line="274" w:lineRule="exact"/>
              <w:ind w:left="71" w:right="1"/>
              <w:jc w:val="center"/>
              <w:rPr>
                <w:color w:val="000000" w:themeColor="text1"/>
                <w:sz w:val="24"/>
              </w:rPr>
            </w:pPr>
            <w:r w:rsidRPr="0071091F">
              <w:rPr>
                <w:color w:val="000000" w:themeColor="text1"/>
                <w:spacing w:val="-10"/>
                <w:sz w:val="24"/>
              </w:rPr>
              <w:t>5</w:t>
            </w:r>
          </w:p>
        </w:tc>
        <w:tc>
          <w:tcPr>
            <w:tcW w:w="369" w:type="dxa"/>
            <w:tcBorders>
              <w:right w:val="single" w:sz="6" w:space="0" w:color="000000"/>
            </w:tcBorders>
            <w:vAlign w:val="center"/>
          </w:tcPr>
          <w:p w14:paraId="4AF416CE" w14:textId="77777777" w:rsidR="00014A2F" w:rsidRPr="0071091F" w:rsidRDefault="00014A2F" w:rsidP="00014A2F">
            <w:pPr>
              <w:pStyle w:val="TableParagraph"/>
              <w:spacing w:line="274" w:lineRule="exact"/>
              <w:ind w:left="77"/>
              <w:jc w:val="center"/>
              <w:rPr>
                <w:color w:val="000000" w:themeColor="text1"/>
                <w:sz w:val="24"/>
              </w:rPr>
            </w:pPr>
            <w:r w:rsidRPr="0071091F">
              <w:rPr>
                <w:color w:val="000000" w:themeColor="text1"/>
                <w:spacing w:val="-10"/>
                <w:sz w:val="24"/>
              </w:rPr>
              <w:t>5</w:t>
            </w:r>
          </w:p>
        </w:tc>
        <w:tc>
          <w:tcPr>
            <w:tcW w:w="556" w:type="dxa"/>
            <w:tcBorders>
              <w:left w:val="single" w:sz="6" w:space="0" w:color="000000"/>
              <w:right w:val="single" w:sz="6" w:space="0" w:color="000000"/>
            </w:tcBorders>
            <w:vAlign w:val="center"/>
          </w:tcPr>
          <w:p w14:paraId="111BBB66" w14:textId="77777777" w:rsidR="00014A2F" w:rsidRPr="0071091F" w:rsidRDefault="00014A2F" w:rsidP="00014A2F">
            <w:pPr>
              <w:pStyle w:val="TableParagraph"/>
              <w:spacing w:line="274" w:lineRule="exact"/>
              <w:ind w:left="11" w:right="2"/>
              <w:jc w:val="center"/>
              <w:rPr>
                <w:color w:val="000000" w:themeColor="text1"/>
                <w:sz w:val="24"/>
              </w:rPr>
            </w:pPr>
            <w:r w:rsidRPr="0071091F">
              <w:rPr>
                <w:color w:val="000000" w:themeColor="text1"/>
                <w:spacing w:val="-10"/>
                <w:sz w:val="24"/>
              </w:rPr>
              <w:t>5</w:t>
            </w:r>
          </w:p>
        </w:tc>
        <w:tc>
          <w:tcPr>
            <w:tcW w:w="565" w:type="dxa"/>
            <w:tcBorders>
              <w:left w:val="single" w:sz="6" w:space="0" w:color="000000"/>
            </w:tcBorders>
            <w:vAlign w:val="center"/>
          </w:tcPr>
          <w:p w14:paraId="6FF0F45F" w14:textId="77777777" w:rsidR="00014A2F" w:rsidRPr="0071091F" w:rsidRDefault="00014A2F" w:rsidP="00014A2F">
            <w:pPr>
              <w:pStyle w:val="TableParagraph"/>
              <w:spacing w:line="274" w:lineRule="exact"/>
              <w:ind w:left="3" w:right="3"/>
              <w:jc w:val="center"/>
              <w:rPr>
                <w:color w:val="000000" w:themeColor="text1"/>
                <w:sz w:val="24"/>
              </w:rPr>
            </w:pPr>
            <w:r w:rsidRPr="0071091F">
              <w:rPr>
                <w:color w:val="000000" w:themeColor="text1"/>
                <w:spacing w:val="-10"/>
                <w:sz w:val="24"/>
              </w:rPr>
              <w:t>5</w:t>
            </w:r>
          </w:p>
        </w:tc>
      </w:tr>
      <w:tr w:rsidR="00014A2F" w:rsidRPr="0071091F" w14:paraId="4EF30777" w14:textId="77777777" w:rsidTr="00014A2F">
        <w:trPr>
          <w:gridAfter w:val="1"/>
          <w:wAfter w:w="14" w:type="dxa"/>
          <w:trHeight w:val="321"/>
        </w:trPr>
        <w:tc>
          <w:tcPr>
            <w:tcW w:w="5250" w:type="dxa"/>
            <w:tcBorders>
              <w:bottom w:val="single" w:sz="6" w:space="0" w:color="000000"/>
            </w:tcBorders>
          </w:tcPr>
          <w:p w14:paraId="4ECDB1C1" w14:textId="77777777" w:rsidR="00014A2F" w:rsidRPr="0071091F" w:rsidRDefault="00014A2F" w:rsidP="00014A2F">
            <w:pPr>
              <w:pStyle w:val="TableParagraph"/>
              <w:spacing w:before="18"/>
              <w:ind w:left="215"/>
              <w:rPr>
                <w:color w:val="000000" w:themeColor="text1"/>
                <w:sz w:val="24"/>
              </w:rPr>
            </w:pPr>
            <w:r w:rsidRPr="0071091F">
              <w:rPr>
                <w:color w:val="000000" w:themeColor="text1"/>
                <w:sz w:val="24"/>
              </w:rPr>
              <w:t>Tecnología</w:t>
            </w:r>
            <w:r w:rsidRPr="0071091F">
              <w:rPr>
                <w:color w:val="000000" w:themeColor="text1"/>
                <w:spacing w:val="-5"/>
                <w:sz w:val="24"/>
              </w:rPr>
              <w:t xml:space="preserve"> </w:t>
            </w:r>
            <w:r w:rsidRPr="0071091F">
              <w:rPr>
                <w:color w:val="000000" w:themeColor="text1"/>
                <w:sz w:val="24"/>
              </w:rPr>
              <w:t>e</w:t>
            </w:r>
            <w:r w:rsidRPr="0071091F">
              <w:rPr>
                <w:color w:val="000000" w:themeColor="text1"/>
                <w:spacing w:val="-2"/>
                <w:sz w:val="24"/>
              </w:rPr>
              <w:t xml:space="preserve"> Informática</w:t>
            </w:r>
          </w:p>
        </w:tc>
        <w:tc>
          <w:tcPr>
            <w:tcW w:w="375" w:type="dxa"/>
            <w:tcBorders>
              <w:bottom w:val="single" w:sz="6" w:space="0" w:color="000000"/>
            </w:tcBorders>
            <w:vAlign w:val="center"/>
          </w:tcPr>
          <w:p w14:paraId="44290D2F"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1</w:t>
            </w:r>
          </w:p>
        </w:tc>
        <w:tc>
          <w:tcPr>
            <w:tcW w:w="369" w:type="dxa"/>
            <w:tcBorders>
              <w:bottom w:val="single" w:sz="6" w:space="0" w:color="000000"/>
            </w:tcBorders>
            <w:vAlign w:val="center"/>
          </w:tcPr>
          <w:p w14:paraId="75EB9645" w14:textId="77777777" w:rsidR="00014A2F" w:rsidRPr="0071091F" w:rsidRDefault="00014A2F" w:rsidP="00014A2F">
            <w:pPr>
              <w:pStyle w:val="TableParagraph"/>
              <w:spacing w:line="274" w:lineRule="exact"/>
              <w:ind w:left="71"/>
              <w:jc w:val="center"/>
              <w:rPr>
                <w:color w:val="000000" w:themeColor="text1"/>
                <w:sz w:val="24"/>
              </w:rPr>
            </w:pPr>
            <w:r w:rsidRPr="0071091F">
              <w:rPr>
                <w:color w:val="000000" w:themeColor="text1"/>
                <w:spacing w:val="-10"/>
                <w:sz w:val="24"/>
              </w:rPr>
              <w:t>1</w:t>
            </w:r>
          </w:p>
        </w:tc>
        <w:tc>
          <w:tcPr>
            <w:tcW w:w="373" w:type="dxa"/>
            <w:tcBorders>
              <w:bottom w:val="single" w:sz="6" w:space="0" w:color="000000"/>
            </w:tcBorders>
            <w:vAlign w:val="center"/>
          </w:tcPr>
          <w:p w14:paraId="69F0B8DE" w14:textId="77777777" w:rsidR="00014A2F" w:rsidRPr="0071091F" w:rsidRDefault="00014A2F" w:rsidP="00014A2F">
            <w:pPr>
              <w:pStyle w:val="TableParagraph"/>
              <w:spacing w:line="274" w:lineRule="exact"/>
              <w:ind w:left="64"/>
              <w:jc w:val="center"/>
              <w:rPr>
                <w:color w:val="000000" w:themeColor="text1"/>
                <w:sz w:val="24"/>
              </w:rPr>
            </w:pPr>
            <w:r w:rsidRPr="0071091F">
              <w:rPr>
                <w:color w:val="000000" w:themeColor="text1"/>
                <w:spacing w:val="-10"/>
                <w:sz w:val="24"/>
              </w:rPr>
              <w:t>1</w:t>
            </w:r>
          </w:p>
        </w:tc>
        <w:tc>
          <w:tcPr>
            <w:tcW w:w="376" w:type="dxa"/>
            <w:tcBorders>
              <w:bottom w:val="single" w:sz="6" w:space="0" w:color="000000"/>
            </w:tcBorders>
            <w:vAlign w:val="center"/>
          </w:tcPr>
          <w:p w14:paraId="52F11AC0"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1</w:t>
            </w:r>
          </w:p>
        </w:tc>
        <w:tc>
          <w:tcPr>
            <w:tcW w:w="373" w:type="dxa"/>
            <w:tcBorders>
              <w:bottom w:val="single" w:sz="6" w:space="0" w:color="000000"/>
            </w:tcBorders>
            <w:vAlign w:val="center"/>
          </w:tcPr>
          <w:p w14:paraId="069C2C7E" w14:textId="77777777" w:rsidR="00014A2F" w:rsidRPr="0071091F" w:rsidRDefault="00014A2F" w:rsidP="00014A2F">
            <w:pPr>
              <w:pStyle w:val="TableParagraph"/>
              <w:spacing w:line="274" w:lineRule="exact"/>
              <w:ind w:left="71" w:right="9"/>
              <w:jc w:val="center"/>
              <w:rPr>
                <w:color w:val="000000" w:themeColor="text1"/>
                <w:sz w:val="24"/>
              </w:rPr>
            </w:pPr>
            <w:r w:rsidRPr="0071091F">
              <w:rPr>
                <w:color w:val="000000" w:themeColor="text1"/>
                <w:spacing w:val="-10"/>
                <w:sz w:val="24"/>
              </w:rPr>
              <w:t>1</w:t>
            </w:r>
          </w:p>
        </w:tc>
        <w:tc>
          <w:tcPr>
            <w:tcW w:w="367" w:type="dxa"/>
            <w:tcBorders>
              <w:bottom w:val="single" w:sz="6" w:space="0" w:color="000000"/>
            </w:tcBorders>
            <w:vAlign w:val="center"/>
          </w:tcPr>
          <w:p w14:paraId="3063911A" w14:textId="77777777" w:rsidR="00014A2F" w:rsidRPr="0071091F" w:rsidRDefault="00014A2F" w:rsidP="00014A2F">
            <w:pPr>
              <w:pStyle w:val="TableParagraph"/>
              <w:spacing w:line="274" w:lineRule="exact"/>
              <w:ind w:left="68"/>
              <w:jc w:val="center"/>
              <w:rPr>
                <w:color w:val="000000" w:themeColor="text1"/>
                <w:sz w:val="24"/>
              </w:rPr>
            </w:pPr>
            <w:r w:rsidRPr="0071091F">
              <w:rPr>
                <w:color w:val="000000" w:themeColor="text1"/>
                <w:spacing w:val="-10"/>
                <w:sz w:val="24"/>
              </w:rPr>
              <w:t>2</w:t>
            </w:r>
          </w:p>
        </w:tc>
        <w:tc>
          <w:tcPr>
            <w:tcW w:w="376" w:type="dxa"/>
            <w:tcBorders>
              <w:bottom w:val="single" w:sz="6" w:space="0" w:color="000000"/>
            </w:tcBorders>
            <w:vAlign w:val="center"/>
          </w:tcPr>
          <w:p w14:paraId="76C2562D" w14:textId="77777777" w:rsidR="00014A2F" w:rsidRPr="0071091F" w:rsidRDefault="00014A2F" w:rsidP="00014A2F">
            <w:pPr>
              <w:pStyle w:val="TableParagraph"/>
              <w:spacing w:line="274" w:lineRule="exact"/>
              <w:ind w:right="33"/>
              <w:jc w:val="center"/>
              <w:rPr>
                <w:color w:val="000000" w:themeColor="text1"/>
                <w:sz w:val="24"/>
              </w:rPr>
            </w:pPr>
            <w:r w:rsidRPr="0071091F">
              <w:rPr>
                <w:color w:val="000000" w:themeColor="text1"/>
                <w:spacing w:val="-10"/>
                <w:sz w:val="24"/>
              </w:rPr>
              <w:t>2</w:t>
            </w:r>
          </w:p>
        </w:tc>
        <w:tc>
          <w:tcPr>
            <w:tcW w:w="369" w:type="dxa"/>
            <w:tcBorders>
              <w:bottom w:val="single" w:sz="6" w:space="0" w:color="000000"/>
            </w:tcBorders>
            <w:vAlign w:val="center"/>
          </w:tcPr>
          <w:p w14:paraId="18710458" w14:textId="77777777" w:rsidR="00014A2F" w:rsidRPr="0071091F" w:rsidRDefault="00014A2F" w:rsidP="00014A2F">
            <w:pPr>
              <w:pStyle w:val="TableParagraph"/>
              <w:spacing w:line="274" w:lineRule="exact"/>
              <w:ind w:left="71" w:right="1"/>
              <w:jc w:val="center"/>
              <w:rPr>
                <w:color w:val="000000" w:themeColor="text1"/>
                <w:sz w:val="24"/>
              </w:rPr>
            </w:pPr>
            <w:r w:rsidRPr="0071091F">
              <w:rPr>
                <w:color w:val="000000" w:themeColor="text1"/>
                <w:spacing w:val="-10"/>
                <w:sz w:val="24"/>
              </w:rPr>
              <w:t>2</w:t>
            </w:r>
          </w:p>
        </w:tc>
        <w:tc>
          <w:tcPr>
            <w:tcW w:w="369" w:type="dxa"/>
            <w:tcBorders>
              <w:bottom w:val="single" w:sz="6" w:space="0" w:color="000000"/>
              <w:right w:val="single" w:sz="6" w:space="0" w:color="000000"/>
            </w:tcBorders>
            <w:vAlign w:val="center"/>
          </w:tcPr>
          <w:p w14:paraId="42C07185" w14:textId="77777777" w:rsidR="00014A2F" w:rsidRPr="0071091F" w:rsidRDefault="00014A2F" w:rsidP="00014A2F">
            <w:pPr>
              <w:pStyle w:val="TableParagraph"/>
              <w:spacing w:line="274" w:lineRule="exact"/>
              <w:ind w:left="77"/>
              <w:jc w:val="center"/>
              <w:rPr>
                <w:color w:val="000000" w:themeColor="text1"/>
                <w:sz w:val="24"/>
              </w:rPr>
            </w:pPr>
            <w:r w:rsidRPr="0071091F">
              <w:rPr>
                <w:color w:val="000000" w:themeColor="text1"/>
                <w:spacing w:val="-10"/>
                <w:sz w:val="24"/>
              </w:rPr>
              <w:t>2</w:t>
            </w:r>
          </w:p>
        </w:tc>
        <w:tc>
          <w:tcPr>
            <w:tcW w:w="556" w:type="dxa"/>
            <w:tcBorders>
              <w:left w:val="single" w:sz="6" w:space="0" w:color="000000"/>
              <w:bottom w:val="single" w:sz="6" w:space="0" w:color="000000"/>
              <w:right w:val="single" w:sz="6" w:space="0" w:color="000000"/>
            </w:tcBorders>
            <w:vAlign w:val="center"/>
          </w:tcPr>
          <w:p w14:paraId="6BCFD514" w14:textId="77777777" w:rsidR="00014A2F" w:rsidRPr="0071091F" w:rsidRDefault="00014A2F" w:rsidP="00014A2F">
            <w:pPr>
              <w:pStyle w:val="TableParagraph"/>
              <w:spacing w:line="274" w:lineRule="exact"/>
              <w:ind w:left="11" w:right="2"/>
              <w:jc w:val="center"/>
              <w:rPr>
                <w:color w:val="000000" w:themeColor="text1"/>
                <w:sz w:val="24"/>
              </w:rPr>
            </w:pPr>
            <w:r w:rsidRPr="0071091F">
              <w:rPr>
                <w:color w:val="000000" w:themeColor="text1"/>
                <w:spacing w:val="-10"/>
                <w:sz w:val="24"/>
              </w:rPr>
              <w:t>2</w:t>
            </w:r>
          </w:p>
        </w:tc>
        <w:tc>
          <w:tcPr>
            <w:tcW w:w="565" w:type="dxa"/>
            <w:tcBorders>
              <w:left w:val="single" w:sz="6" w:space="0" w:color="000000"/>
              <w:bottom w:val="single" w:sz="6" w:space="0" w:color="000000"/>
            </w:tcBorders>
            <w:vAlign w:val="center"/>
          </w:tcPr>
          <w:p w14:paraId="1F2E5156" w14:textId="77777777" w:rsidR="00014A2F" w:rsidRPr="0071091F" w:rsidRDefault="00014A2F" w:rsidP="00014A2F">
            <w:pPr>
              <w:pStyle w:val="TableParagraph"/>
              <w:spacing w:line="274" w:lineRule="exact"/>
              <w:ind w:left="3" w:right="3"/>
              <w:jc w:val="center"/>
              <w:rPr>
                <w:color w:val="000000" w:themeColor="text1"/>
                <w:sz w:val="24"/>
              </w:rPr>
            </w:pPr>
            <w:r w:rsidRPr="0071091F">
              <w:rPr>
                <w:color w:val="000000" w:themeColor="text1"/>
                <w:spacing w:val="-10"/>
                <w:sz w:val="24"/>
              </w:rPr>
              <w:t>2</w:t>
            </w:r>
          </w:p>
        </w:tc>
      </w:tr>
      <w:tr w:rsidR="00014A2F" w:rsidRPr="0071091F" w14:paraId="3B1FC717" w14:textId="77777777" w:rsidTr="00014A2F">
        <w:trPr>
          <w:gridAfter w:val="1"/>
          <w:wAfter w:w="14" w:type="dxa"/>
          <w:trHeight w:val="336"/>
        </w:trPr>
        <w:tc>
          <w:tcPr>
            <w:tcW w:w="5250" w:type="dxa"/>
            <w:tcBorders>
              <w:top w:val="single" w:sz="6" w:space="0" w:color="000000"/>
              <w:bottom w:val="single" w:sz="6" w:space="0" w:color="000000"/>
            </w:tcBorders>
          </w:tcPr>
          <w:p w14:paraId="5C72350C" w14:textId="77777777" w:rsidR="00014A2F" w:rsidRPr="0071091F" w:rsidRDefault="00014A2F" w:rsidP="00014A2F">
            <w:pPr>
              <w:pStyle w:val="TableParagraph"/>
              <w:spacing w:before="33"/>
              <w:ind w:left="215"/>
              <w:rPr>
                <w:color w:val="000000" w:themeColor="text1"/>
                <w:sz w:val="24"/>
              </w:rPr>
            </w:pPr>
            <w:r w:rsidRPr="0071091F">
              <w:rPr>
                <w:color w:val="000000" w:themeColor="text1"/>
                <w:spacing w:val="-2"/>
                <w:sz w:val="24"/>
              </w:rPr>
              <w:t>Química</w:t>
            </w:r>
          </w:p>
        </w:tc>
        <w:tc>
          <w:tcPr>
            <w:tcW w:w="375" w:type="dxa"/>
            <w:tcBorders>
              <w:top w:val="single" w:sz="6" w:space="0" w:color="000000"/>
              <w:bottom w:val="single" w:sz="6" w:space="0" w:color="000000"/>
            </w:tcBorders>
            <w:vAlign w:val="center"/>
          </w:tcPr>
          <w:p w14:paraId="2469FEE1"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tcBorders>
            <w:vAlign w:val="center"/>
          </w:tcPr>
          <w:p w14:paraId="1163B856"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bottom w:val="single" w:sz="6" w:space="0" w:color="000000"/>
            </w:tcBorders>
            <w:vAlign w:val="center"/>
          </w:tcPr>
          <w:p w14:paraId="39A3705E"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bottom w:val="single" w:sz="6" w:space="0" w:color="000000"/>
            </w:tcBorders>
            <w:vAlign w:val="center"/>
          </w:tcPr>
          <w:p w14:paraId="4E1A97AB"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bottom w:val="single" w:sz="6" w:space="0" w:color="000000"/>
            </w:tcBorders>
            <w:vAlign w:val="center"/>
          </w:tcPr>
          <w:p w14:paraId="6D396CEF" w14:textId="77777777" w:rsidR="00014A2F" w:rsidRPr="0071091F" w:rsidRDefault="00014A2F" w:rsidP="00014A2F">
            <w:pPr>
              <w:pStyle w:val="TableParagraph"/>
              <w:jc w:val="center"/>
              <w:rPr>
                <w:rFonts w:ascii="Times New Roman"/>
                <w:color w:val="000000" w:themeColor="text1"/>
                <w:sz w:val="20"/>
              </w:rPr>
            </w:pPr>
          </w:p>
        </w:tc>
        <w:tc>
          <w:tcPr>
            <w:tcW w:w="367" w:type="dxa"/>
            <w:tcBorders>
              <w:top w:val="single" w:sz="6" w:space="0" w:color="000000"/>
              <w:bottom w:val="single" w:sz="6" w:space="0" w:color="000000"/>
            </w:tcBorders>
            <w:vAlign w:val="center"/>
          </w:tcPr>
          <w:p w14:paraId="4F1509A7"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bottom w:val="single" w:sz="6" w:space="0" w:color="000000"/>
            </w:tcBorders>
            <w:vAlign w:val="center"/>
          </w:tcPr>
          <w:p w14:paraId="75203D2E"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tcBorders>
            <w:vAlign w:val="center"/>
          </w:tcPr>
          <w:p w14:paraId="70D81507"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right w:val="single" w:sz="6" w:space="0" w:color="000000"/>
            </w:tcBorders>
            <w:vAlign w:val="center"/>
          </w:tcPr>
          <w:p w14:paraId="2CABAF8C" w14:textId="77777777" w:rsidR="00014A2F" w:rsidRPr="0071091F" w:rsidRDefault="00014A2F" w:rsidP="00014A2F">
            <w:pPr>
              <w:pStyle w:val="TableParagraph"/>
              <w:jc w:val="center"/>
              <w:rPr>
                <w:rFonts w:ascii="Times New Roman"/>
                <w:color w:val="000000" w:themeColor="text1"/>
                <w:sz w:val="20"/>
              </w:rPr>
            </w:pPr>
          </w:p>
        </w:tc>
        <w:tc>
          <w:tcPr>
            <w:tcW w:w="556" w:type="dxa"/>
            <w:tcBorders>
              <w:top w:val="single" w:sz="6" w:space="0" w:color="000000"/>
              <w:left w:val="single" w:sz="6" w:space="0" w:color="000000"/>
              <w:bottom w:val="single" w:sz="6" w:space="0" w:color="000000"/>
              <w:right w:val="single" w:sz="6" w:space="0" w:color="000000"/>
            </w:tcBorders>
            <w:vAlign w:val="center"/>
          </w:tcPr>
          <w:p w14:paraId="517A4707" w14:textId="77777777" w:rsidR="00014A2F" w:rsidRPr="0071091F" w:rsidRDefault="00014A2F" w:rsidP="00014A2F">
            <w:pPr>
              <w:pStyle w:val="TableParagraph"/>
              <w:spacing w:before="1"/>
              <w:ind w:left="11" w:right="2"/>
              <w:jc w:val="center"/>
              <w:rPr>
                <w:color w:val="000000" w:themeColor="text1"/>
                <w:sz w:val="24"/>
              </w:rPr>
            </w:pPr>
            <w:r w:rsidRPr="0071091F">
              <w:rPr>
                <w:color w:val="000000" w:themeColor="text1"/>
                <w:spacing w:val="-10"/>
                <w:sz w:val="24"/>
              </w:rPr>
              <w:t>4</w:t>
            </w:r>
          </w:p>
        </w:tc>
        <w:tc>
          <w:tcPr>
            <w:tcW w:w="565" w:type="dxa"/>
            <w:tcBorders>
              <w:top w:val="single" w:sz="6" w:space="0" w:color="000000"/>
              <w:left w:val="single" w:sz="6" w:space="0" w:color="000000"/>
              <w:bottom w:val="single" w:sz="6" w:space="0" w:color="000000"/>
            </w:tcBorders>
            <w:vAlign w:val="center"/>
          </w:tcPr>
          <w:p w14:paraId="5B03C815" w14:textId="77777777" w:rsidR="00014A2F" w:rsidRPr="0071091F" w:rsidRDefault="00014A2F" w:rsidP="00014A2F">
            <w:pPr>
              <w:pStyle w:val="TableParagraph"/>
              <w:spacing w:before="1"/>
              <w:ind w:left="3" w:right="3"/>
              <w:jc w:val="center"/>
              <w:rPr>
                <w:color w:val="000000" w:themeColor="text1"/>
                <w:sz w:val="24"/>
              </w:rPr>
            </w:pPr>
            <w:r w:rsidRPr="0071091F">
              <w:rPr>
                <w:color w:val="000000" w:themeColor="text1"/>
                <w:spacing w:val="-10"/>
                <w:sz w:val="24"/>
              </w:rPr>
              <w:t>4</w:t>
            </w:r>
          </w:p>
        </w:tc>
      </w:tr>
      <w:tr w:rsidR="00014A2F" w:rsidRPr="0071091F" w14:paraId="214504E0" w14:textId="77777777" w:rsidTr="00014A2F">
        <w:trPr>
          <w:gridAfter w:val="1"/>
          <w:wAfter w:w="14" w:type="dxa"/>
          <w:trHeight w:val="310"/>
        </w:trPr>
        <w:tc>
          <w:tcPr>
            <w:tcW w:w="5250" w:type="dxa"/>
            <w:tcBorders>
              <w:top w:val="single" w:sz="6" w:space="0" w:color="000000"/>
              <w:bottom w:val="single" w:sz="6" w:space="0" w:color="000000"/>
            </w:tcBorders>
          </w:tcPr>
          <w:p w14:paraId="4D2581B1" w14:textId="77777777" w:rsidR="00014A2F" w:rsidRPr="0071091F" w:rsidRDefault="00014A2F" w:rsidP="00014A2F">
            <w:pPr>
              <w:pStyle w:val="TableParagraph"/>
              <w:spacing w:before="5"/>
              <w:ind w:left="215"/>
              <w:rPr>
                <w:color w:val="000000" w:themeColor="text1"/>
                <w:sz w:val="24"/>
              </w:rPr>
            </w:pPr>
            <w:r w:rsidRPr="0071091F">
              <w:rPr>
                <w:color w:val="000000" w:themeColor="text1"/>
                <w:spacing w:val="-2"/>
                <w:sz w:val="24"/>
              </w:rPr>
              <w:t>Filosofía</w:t>
            </w:r>
          </w:p>
        </w:tc>
        <w:tc>
          <w:tcPr>
            <w:tcW w:w="375" w:type="dxa"/>
            <w:tcBorders>
              <w:top w:val="single" w:sz="6" w:space="0" w:color="000000"/>
              <w:bottom w:val="single" w:sz="6" w:space="0" w:color="000000"/>
            </w:tcBorders>
            <w:vAlign w:val="center"/>
          </w:tcPr>
          <w:p w14:paraId="32ED2FF4"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tcBorders>
            <w:vAlign w:val="center"/>
          </w:tcPr>
          <w:p w14:paraId="50557683"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bottom w:val="single" w:sz="6" w:space="0" w:color="000000"/>
            </w:tcBorders>
            <w:vAlign w:val="center"/>
          </w:tcPr>
          <w:p w14:paraId="79B05561"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bottom w:val="single" w:sz="6" w:space="0" w:color="000000"/>
            </w:tcBorders>
            <w:vAlign w:val="center"/>
          </w:tcPr>
          <w:p w14:paraId="7CC8699D"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bottom w:val="single" w:sz="6" w:space="0" w:color="000000"/>
            </w:tcBorders>
            <w:vAlign w:val="center"/>
          </w:tcPr>
          <w:p w14:paraId="2F88A426" w14:textId="77777777" w:rsidR="00014A2F" w:rsidRPr="0071091F" w:rsidRDefault="00014A2F" w:rsidP="00014A2F">
            <w:pPr>
              <w:pStyle w:val="TableParagraph"/>
              <w:jc w:val="center"/>
              <w:rPr>
                <w:rFonts w:ascii="Times New Roman"/>
                <w:color w:val="000000" w:themeColor="text1"/>
                <w:sz w:val="20"/>
              </w:rPr>
            </w:pPr>
          </w:p>
        </w:tc>
        <w:tc>
          <w:tcPr>
            <w:tcW w:w="367" w:type="dxa"/>
            <w:tcBorders>
              <w:top w:val="single" w:sz="6" w:space="0" w:color="000000"/>
              <w:bottom w:val="single" w:sz="6" w:space="0" w:color="000000"/>
            </w:tcBorders>
            <w:vAlign w:val="center"/>
          </w:tcPr>
          <w:p w14:paraId="280DFFE0"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bottom w:val="single" w:sz="6" w:space="0" w:color="000000"/>
            </w:tcBorders>
            <w:vAlign w:val="center"/>
          </w:tcPr>
          <w:p w14:paraId="3C1E0573"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tcBorders>
            <w:vAlign w:val="center"/>
          </w:tcPr>
          <w:p w14:paraId="66C3D4C8"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right w:val="single" w:sz="6" w:space="0" w:color="000000"/>
            </w:tcBorders>
            <w:vAlign w:val="center"/>
          </w:tcPr>
          <w:p w14:paraId="01C6EBDB" w14:textId="77777777" w:rsidR="00014A2F" w:rsidRPr="0071091F" w:rsidRDefault="00014A2F" w:rsidP="00014A2F">
            <w:pPr>
              <w:pStyle w:val="TableParagraph"/>
              <w:jc w:val="center"/>
              <w:rPr>
                <w:rFonts w:ascii="Times New Roman"/>
                <w:color w:val="000000" w:themeColor="text1"/>
                <w:sz w:val="20"/>
              </w:rPr>
            </w:pPr>
          </w:p>
        </w:tc>
        <w:tc>
          <w:tcPr>
            <w:tcW w:w="556" w:type="dxa"/>
            <w:tcBorders>
              <w:top w:val="single" w:sz="6" w:space="0" w:color="000000"/>
              <w:left w:val="single" w:sz="6" w:space="0" w:color="000000"/>
              <w:bottom w:val="single" w:sz="6" w:space="0" w:color="000000"/>
              <w:right w:val="single" w:sz="6" w:space="0" w:color="000000"/>
            </w:tcBorders>
            <w:vAlign w:val="center"/>
          </w:tcPr>
          <w:p w14:paraId="4752D2F3" w14:textId="77777777" w:rsidR="00014A2F" w:rsidRPr="0071091F" w:rsidRDefault="00014A2F" w:rsidP="00014A2F">
            <w:pPr>
              <w:pStyle w:val="TableParagraph"/>
              <w:spacing w:before="1"/>
              <w:ind w:left="11" w:right="2"/>
              <w:jc w:val="center"/>
              <w:rPr>
                <w:color w:val="000000" w:themeColor="text1"/>
                <w:sz w:val="24"/>
              </w:rPr>
            </w:pPr>
            <w:r w:rsidRPr="0071091F">
              <w:rPr>
                <w:color w:val="000000" w:themeColor="text1"/>
                <w:spacing w:val="-10"/>
                <w:sz w:val="24"/>
              </w:rPr>
              <w:t>2</w:t>
            </w:r>
          </w:p>
        </w:tc>
        <w:tc>
          <w:tcPr>
            <w:tcW w:w="565" w:type="dxa"/>
            <w:tcBorders>
              <w:top w:val="single" w:sz="6" w:space="0" w:color="000000"/>
              <w:left w:val="single" w:sz="6" w:space="0" w:color="000000"/>
              <w:bottom w:val="single" w:sz="6" w:space="0" w:color="000000"/>
            </w:tcBorders>
            <w:vAlign w:val="center"/>
          </w:tcPr>
          <w:p w14:paraId="4F739C6E" w14:textId="77777777" w:rsidR="00014A2F" w:rsidRPr="0071091F" w:rsidRDefault="00014A2F" w:rsidP="00014A2F">
            <w:pPr>
              <w:pStyle w:val="TableParagraph"/>
              <w:spacing w:before="1"/>
              <w:ind w:left="3" w:right="3"/>
              <w:jc w:val="center"/>
              <w:rPr>
                <w:color w:val="000000" w:themeColor="text1"/>
                <w:sz w:val="24"/>
              </w:rPr>
            </w:pPr>
            <w:r w:rsidRPr="0071091F">
              <w:rPr>
                <w:color w:val="000000" w:themeColor="text1"/>
                <w:spacing w:val="-10"/>
                <w:sz w:val="24"/>
              </w:rPr>
              <w:t>2</w:t>
            </w:r>
          </w:p>
        </w:tc>
      </w:tr>
      <w:tr w:rsidR="00014A2F" w:rsidRPr="0071091F" w14:paraId="1C1F2B89" w14:textId="77777777" w:rsidTr="00014A2F">
        <w:trPr>
          <w:gridAfter w:val="1"/>
          <w:wAfter w:w="14" w:type="dxa"/>
          <w:trHeight w:val="95"/>
        </w:trPr>
        <w:tc>
          <w:tcPr>
            <w:tcW w:w="5250" w:type="dxa"/>
            <w:tcBorders>
              <w:top w:val="single" w:sz="6" w:space="0" w:color="000000"/>
              <w:bottom w:val="single" w:sz="6" w:space="0" w:color="000000"/>
            </w:tcBorders>
          </w:tcPr>
          <w:p w14:paraId="6FD8C1D7" w14:textId="77777777" w:rsidR="00014A2F" w:rsidRPr="0071091F" w:rsidRDefault="00014A2F" w:rsidP="00014A2F">
            <w:pPr>
              <w:pStyle w:val="TableParagraph"/>
              <w:spacing w:before="5"/>
              <w:ind w:left="215"/>
              <w:rPr>
                <w:color w:val="000000" w:themeColor="text1"/>
                <w:sz w:val="24"/>
              </w:rPr>
            </w:pPr>
            <w:r w:rsidRPr="0071091F">
              <w:rPr>
                <w:color w:val="000000" w:themeColor="text1"/>
                <w:spacing w:val="-2"/>
                <w:sz w:val="24"/>
              </w:rPr>
              <w:t>Física</w:t>
            </w:r>
          </w:p>
        </w:tc>
        <w:tc>
          <w:tcPr>
            <w:tcW w:w="375" w:type="dxa"/>
            <w:tcBorders>
              <w:top w:val="single" w:sz="6" w:space="0" w:color="000000"/>
              <w:bottom w:val="single" w:sz="6" w:space="0" w:color="000000"/>
            </w:tcBorders>
            <w:vAlign w:val="center"/>
          </w:tcPr>
          <w:p w14:paraId="69914559"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tcBorders>
            <w:vAlign w:val="center"/>
          </w:tcPr>
          <w:p w14:paraId="051E4512"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bottom w:val="single" w:sz="6" w:space="0" w:color="000000"/>
            </w:tcBorders>
            <w:vAlign w:val="center"/>
          </w:tcPr>
          <w:p w14:paraId="754C7FEE"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bottom w:val="single" w:sz="6" w:space="0" w:color="000000"/>
            </w:tcBorders>
            <w:vAlign w:val="center"/>
          </w:tcPr>
          <w:p w14:paraId="12D4B6BD"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bottom w:val="single" w:sz="6" w:space="0" w:color="000000"/>
            </w:tcBorders>
            <w:vAlign w:val="center"/>
          </w:tcPr>
          <w:p w14:paraId="05732C15" w14:textId="77777777" w:rsidR="00014A2F" w:rsidRPr="0071091F" w:rsidRDefault="00014A2F" w:rsidP="00014A2F">
            <w:pPr>
              <w:pStyle w:val="TableParagraph"/>
              <w:jc w:val="center"/>
              <w:rPr>
                <w:rFonts w:ascii="Times New Roman"/>
                <w:color w:val="000000" w:themeColor="text1"/>
                <w:sz w:val="20"/>
              </w:rPr>
            </w:pPr>
          </w:p>
        </w:tc>
        <w:tc>
          <w:tcPr>
            <w:tcW w:w="367" w:type="dxa"/>
            <w:tcBorders>
              <w:top w:val="single" w:sz="6" w:space="0" w:color="000000"/>
              <w:bottom w:val="single" w:sz="6" w:space="0" w:color="000000"/>
            </w:tcBorders>
            <w:vAlign w:val="center"/>
          </w:tcPr>
          <w:p w14:paraId="2E6ED6AE"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bottom w:val="single" w:sz="6" w:space="0" w:color="000000"/>
            </w:tcBorders>
            <w:vAlign w:val="center"/>
          </w:tcPr>
          <w:p w14:paraId="6D2E9BC3"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tcBorders>
            <w:vAlign w:val="center"/>
          </w:tcPr>
          <w:p w14:paraId="301A7DC7"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bottom w:val="single" w:sz="6" w:space="0" w:color="000000"/>
              <w:right w:val="single" w:sz="6" w:space="0" w:color="000000"/>
            </w:tcBorders>
            <w:vAlign w:val="center"/>
          </w:tcPr>
          <w:p w14:paraId="0358118A" w14:textId="77777777" w:rsidR="00014A2F" w:rsidRPr="0071091F" w:rsidRDefault="00014A2F" w:rsidP="00014A2F">
            <w:pPr>
              <w:pStyle w:val="TableParagraph"/>
              <w:jc w:val="center"/>
              <w:rPr>
                <w:rFonts w:ascii="Times New Roman"/>
                <w:color w:val="000000" w:themeColor="text1"/>
                <w:sz w:val="20"/>
              </w:rPr>
            </w:pPr>
          </w:p>
        </w:tc>
        <w:tc>
          <w:tcPr>
            <w:tcW w:w="556" w:type="dxa"/>
            <w:tcBorders>
              <w:top w:val="single" w:sz="6" w:space="0" w:color="000000"/>
              <w:left w:val="single" w:sz="6" w:space="0" w:color="000000"/>
              <w:bottom w:val="single" w:sz="6" w:space="0" w:color="000000"/>
              <w:right w:val="single" w:sz="6" w:space="0" w:color="000000"/>
            </w:tcBorders>
            <w:vAlign w:val="center"/>
          </w:tcPr>
          <w:p w14:paraId="64A5913B" w14:textId="77777777" w:rsidR="00014A2F" w:rsidRPr="0071091F" w:rsidRDefault="00014A2F" w:rsidP="00014A2F">
            <w:pPr>
              <w:pStyle w:val="TableParagraph"/>
              <w:spacing w:before="1"/>
              <w:ind w:left="11" w:right="2"/>
              <w:jc w:val="center"/>
              <w:rPr>
                <w:color w:val="000000" w:themeColor="text1"/>
                <w:sz w:val="24"/>
              </w:rPr>
            </w:pPr>
            <w:r w:rsidRPr="0071091F">
              <w:rPr>
                <w:color w:val="000000" w:themeColor="text1"/>
                <w:spacing w:val="-10"/>
                <w:sz w:val="24"/>
              </w:rPr>
              <w:t>2</w:t>
            </w:r>
          </w:p>
        </w:tc>
        <w:tc>
          <w:tcPr>
            <w:tcW w:w="565" w:type="dxa"/>
            <w:tcBorders>
              <w:top w:val="single" w:sz="6" w:space="0" w:color="000000"/>
              <w:left w:val="single" w:sz="6" w:space="0" w:color="000000"/>
              <w:bottom w:val="single" w:sz="6" w:space="0" w:color="000000"/>
            </w:tcBorders>
            <w:vAlign w:val="center"/>
          </w:tcPr>
          <w:p w14:paraId="3EC163D1" w14:textId="77777777" w:rsidR="00014A2F" w:rsidRPr="0071091F" w:rsidRDefault="00014A2F" w:rsidP="00014A2F">
            <w:pPr>
              <w:pStyle w:val="TableParagraph"/>
              <w:spacing w:before="1"/>
              <w:ind w:left="3" w:right="3"/>
              <w:jc w:val="center"/>
              <w:rPr>
                <w:color w:val="000000" w:themeColor="text1"/>
                <w:sz w:val="24"/>
              </w:rPr>
            </w:pPr>
            <w:r w:rsidRPr="0071091F">
              <w:rPr>
                <w:color w:val="000000" w:themeColor="text1"/>
                <w:spacing w:val="-10"/>
                <w:sz w:val="24"/>
              </w:rPr>
              <w:t>2</w:t>
            </w:r>
          </w:p>
        </w:tc>
      </w:tr>
      <w:tr w:rsidR="00014A2F" w:rsidRPr="0071091F" w14:paraId="7B8DCC84" w14:textId="77777777" w:rsidTr="00014A2F">
        <w:trPr>
          <w:gridAfter w:val="1"/>
          <w:wAfter w:w="14" w:type="dxa"/>
          <w:trHeight w:val="57"/>
        </w:trPr>
        <w:tc>
          <w:tcPr>
            <w:tcW w:w="5250" w:type="dxa"/>
            <w:tcBorders>
              <w:top w:val="single" w:sz="6" w:space="0" w:color="000000"/>
            </w:tcBorders>
            <w:vAlign w:val="center"/>
          </w:tcPr>
          <w:p w14:paraId="72D5DBBE" w14:textId="77777777" w:rsidR="00014A2F" w:rsidRPr="0071091F" w:rsidRDefault="00014A2F" w:rsidP="00014A2F">
            <w:pPr>
              <w:pStyle w:val="TableParagraph"/>
              <w:spacing w:before="117"/>
              <w:ind w:left="215"/>
              <w:rPr>
                <w:color w:val="000000" w:themeColor="text1"/>
                <w:sz w:val="24"/>
              </w:rPr>
            </w:pPr>
            <w:r w:rsidRPr="0071091F">
              <w:rPr>
                <w:color w:val="000000" w:themeColor="text1"/>
                <w:sz w:val="24"/>
              </w:rPr>
              <w:t>Ciencias</w:t>
            </w:r>
            <w:r w:rsidRPr="0071091F">
              <w:rPr>
                <w:color w:val="000000" w:themeColor="text1"/>
                <w:spacing w:val="58"/>
                <w:sz w:val="24"/>
              </w:rPr>
              <w:t xml:space="preserve"> </w:t>
            </w:r>
            <w:r w:rsidRPr="0071091F">
              <w:rPr>
                <w:color w:val="000000" w:themeColor="text1"/>
                <w:sz w:val="24"/>
              </w:rPr>
              <w:t>Políticas y</w:t>
            </w:r>
            <w:r w:rsidRPr="0071091F">
              <w:rPr>
                <w:color w:val="000000" w:themeColor="text1"/>
                <w:spacing w:val="-8"/>
                <w:sz w:val="24"/>
              </w:rPr>
              <w:t xml:space="preserve"> </w:t>
            </w:r>
            <w:r w:rsidRPr="0071091F">
              <w:rPr>
                <w:color w:val="000000" w:themeColor="text1"/>
                <w:spacing w:val="-2"/>
                <w:sz w:val="24"/>
              </w:rPr>
              <w:t>económicas</w:t>
            </w:r>
          </w:p>
        </w:tc>
        <w:tc>
          <w:tcPr>
            <w:tcW w:w="375" w:type="dxa"/>
            <w:tcBorders>
              <w:top w:val="single" w:sz="6" w:space="0" w:color="000000"/>
            </w:tcBorders>
            <w:vAlign w:val="center"/>
          </w:tcPr>
          <w:p w14:paraId="115BF1FA"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tcBorders>
            <w:vAlign w:val="center"/>
          </w:tcPr>
          <w:p w14:paraId="0F5EB14E"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tcBorders>
            <w:vAlign w:val="center"/>
          </w:tcPr>
          <w:p w14:paraId="3EC4BAA1"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tcBorders>
            <w:vAlign w:val="center"/>
          </w:tcPr>
          <w:p w14:paraId="1C387C4C" w14:textId="77777777" w:rsidR="00014A2F" w:rsidRPr="0071091F" w:rsidRDefault="00014A2F" w:rsidP="00014A2F">
            <w:pPr>
              <w:pStyle w:val="TableParagraph"/>
              <w:jc w:val="center"/>
              <w:rPr>
                <w:rFonts w:ascii="Times New Roman"/>
                <w:color w:val="000000" w:themeColor="text1"/>
                <w:sz w:val="20"/>
              </w:rPr>
            </w:pPr>
          </w:p>
        </w:tc>
        <w:tc>
          <w:tcPr>
            <w:tcW w:w="373" w:type="dxa"/>
            <w:tcBorders>
              <w:top w:val="single" w:sz="6" w:space="0" w:color="000000"/>
            </w:tcBorders>
            <w:vAlign w:val="center"/>
          </w:tcPr>
          <w:p w14:paraId="3E051FDD" w14:textId="77777777" w:rsidR="00014A2F" w:rsidRPr="0071091F" w:rsidRDefault="00014A2F" w:rsidP="00014A2F">
            <w:pPr>
              <w:pStyle w:val="TableParagraph"/>
              <w:jc w:val="center"/>
              <w:rPr>
                <w:rFonts w:ascii="Times New Roman"/>
                <w:color w:val="000000" w:themeColor="text1"/>
                <w:sz w:val="20"/>
              </w:rPr>
            </w:pPr>
          </w:p>
        </w:tc>
        <w:tc>
          <w:tcPr>
            <w:tcW w:w="367" w:type="dxa"/>
            <w:tcBorders>
              <w:top w:val="single" w:sz="6" w:space="0" w:color="000000"/>
            </w:tcBorders>
            <w:vAlign w:val="center"/>
          </w:tcPr>
          <w:p w14:paraId="65A43A39" w14:textId="77777777" w:rsidR="00014A2F" w:rsidRPr="0071091F" w:rsidRDefault="00014A2F" w:rsidP="00014A2F">
            <w:pPr>
              <w:pStyle w:val="TableParagraph"/>
              <w:jc w:val="center"/>
              <w:rPr>
                <w:rFonts w:ascii="Times New Roman"/>
                <w:color w:val="000000" w:themeColor="text1"/>
                <w:sz w:val="20"/>
              </w:rPr>
            </w:pPr>
          </w:p>
        </w:tc>
        <w:tc>
          <w:tcPr>
            <w:tcW w:w="376" w:type="dxa"/>
            <w:tcBorders>
              <w:top w:val="single" w:sz="6" w:space="0" w:color="000000"/>
            </w:tcBorders>
            <w:vAlign w:val="center"/>
          </w:tcPr>
          <w:p w14:paraId="685A8DD9"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tcBorders>
            <w:vAlign w:val="center"/>
          </w:tcPr>
          <w:p w14:paraId="7500A24F" w14:textId="77777777" w:rsidR="00014A2F" w:rsidRPr="0071091F" w:rsidRDefault="00014A2F" w:rsidP="00014A2F">
            <w:pPr>
              <w:pStyle w:val="TableParagraph"/>
              <w:jc w:val="center"/>
              <w:rPr>
                <w:rFonts w:ascii="Times New Roman"/>
                <w:color w:val="000000" w:themeColor="text1"/>
                <w:sz w:val="20"/>
              </w:rPr>
            </w:pPr>
          </w:p>
        </w:tc>
        <w:tc>
          <w:tcPr>
            <w:tcW w:w="369" w:type="dxa"/>
            <w:tcBorders>
              <w:top w:val="single" w:sz="6" w:space="0" w:color="000000"/>
              <w:right w:val="single" w:sz="6" w:space="0" w:color="000000"/>
            </w:tcBorders>
            <w:vAlign w:val="center"/>
          </w:tcPr>
          <w:p w14:paraId="345FA0CB" w14:textId="77777777" w:rsidR="00014A2F" w:rsidRPr="0071091F" w:rsidRDefault="00014A2F" w:rsidP="00014A2F">
            <w:pPr>
              <w:pStyle w:val="TableParagraph"/>
              <w:jc w:val="center"/>
              <w:rPr>
                <w:rFonts w:ascii="Times New Roman"/>
                <w:color w:val="000000" w:themeColor="text1"/>
                <w:sz w:val="20"/>
              </w:rPr>
            </w:pPr>
          </w:p>
        </w:tc>
        <w:tc>
          <w:tcPr>
            <w:tcW w:w="556" w:type="dxa"/>
            <w:tcBorders>
              <w:top w:val="single" w:sz="6" w:space="0" w:color="000000"/>
              <w:left w:val="single" w:sz="6" w:space="0" w:color="000000"/>
              <w:right w:val="single" w:sz="6" w:space="0" w:color="000000"/>
            </w:tcBorders>
            <w:vAlign w:val="center"/>
          </w:tcPr>
          <w:p w14:paraId="53A85B65" w14:textId="77777777" w:rsidR="00014A2F" w:rsidRPr="0071091F" w:rsidRDefault="00014A2F" w:rsidP="00014A2F">
            <w:pPr>
              <w:pStyle w:val="TableParagraph"/>
              <w:spacing w:line="273" w:lineRule="exact"/>
              <w:ind w:left="11" w:right="2"/>
              <w:jc w:val="center"/>
              <w:rPr>
                <w:color w:val="000000" w:themeColor="text1"/>
                <w:sz w:val="24"/>
              </w:rPr>
            </w:pPr>
            <w:r>
              <w:rPr>
                <w:color w:val="000000" w:themeColor="text1"/>
                <w:spacing w:val="-10"/>
                <w:sz w:val="24"/>
              </w:rPr>
              <w:t>2</w:t>
            </w:r>
          </w:p>
        </w:tc>
        <w:tc>
          <w:tcPr>
            <w:tcW w:w="565" w:type="dxa"/>
            <w:tcBorders>
              <w:top w:val="single" w:sz="6" w:space="0" w:color="000000"/>
              <w:left w:val="single" w:sz="6" w:space="0" w:color="000000"/>
            </w:tcBorders>
            <w:vAlign w:val="center"/>
          </w:tcPr>
          <w:p w14:paraId="7CC70EC0" w14:textId="77777777" w:rsidR="00014A2F" w:rsidRPr="0071091F" w:rsidRDefault="00014A2F" w:rsidP="00014A2F">
            <w:pPr>
              <w:pStyle w:val="TableParagraph"/>
              <w:spacing w:line="273" w:lineRule="exact"/>
              <w:ind w:left="3" w:right="3"/>
              <w:jc w:val="center"/>
              <w:rPr>
                <w:color w:val="000000" w:themeColor="text1"/>
                <w:sz w:val="24"/>
              </w:rPr>
            </w:pPr>
            <w:r w:rsidRPr="0071091F">
              <w:rPr>
                <w:color w:val="000000" w:themeColor="text1"/>
                <w:spacing w:val="-10"/>
                <w:sz w:val="24"/>
              </w:rPr>
              <w:t>2</w:t>
            </w:r>
          </w:p>
        </w:tc>
      </w:tr>
      <w:tr w:rsidR="00014A2F" w:rsidRPr="0071091F" w14:paraId="7943F667" w14:textId="77777777" w:rsidTr="00014A2F">
        <w:trPr>
          <w:gridAfter w:val="1"/>
          <w:wAfter w:w="14" w:type="dxa"/>
          <w:trHeight w:val="331"/>
        </w:trPr>
        <w:tc>
          <w:tcPr>
            <w:tcW w:w="5250" w:type="dxa"/>
          </w:tcPr>
          <w:p w14:paraId="09EBCC08" w14:textId="77777777" w:rsidR="00014A2F" w:rsidRPr="0071091F" w:rsidRDefault="00014A2F" w:rsidP="00014A2F">
            <w:pPr>
              <w:pStyle w:val="TableParagraph"/>
              <w:spacing w:line="270" w:lineRule="exact"/>
              <w:ind w:left="215"/>
              <w:rPr>
                <w:rFonts w:ascii="Arial"/>
                <w:b/>
                <w:color w:val="000000" w:themeColor="text1"/>
                <w:sz w:val="24"/>
              </w:rPr>
            </w:pPr>
            <w:r w:rsidRPr="0071091F">
              <w:rPr>
                <w:rFonts w:ascii="Arial"/>
                <w:b/>
                <w:color w:val="000000" w:themeColor="text1"/>
                <w:sz w:val="24"/>
              </w:rPr>
              <w:t>TOTAL</w:t>
            </w:r>
            <w:r w:rsidRPr="0071091F">
              <w:rPr>
                <w:rFonts w:ascii="Arial"/>
                <w:b/>
                <w:color w:val="000000" w:themeColor="text1"/>
                <w:spacing w:val="-6"/>
                <w:sz w:val="24"/>
              </w:rPr>
              <w:t xml:space="preserve"> </w:t>
            </w:r>
            <w:r w:rsidRPr="0071091F">
              <w:rPr>
                <w:rFonts w:ascii="Arial"/>
                <w:b/>
                <w:color w:val="000000" w:themeColor="text1"/>
                <w:sz w:val="24"/>
              </w:rPr>
              <w:t>HORAS</w:t>
            </w:r>
            <w:r w:rsidRPr="0071091F">
              <w:rPr>
                <w:rFonts w:ascii="Arial"/>
                <w:b/>
                <w:color w:val="000000" w:themeColor="text1"/>
                <w:spacing w:val="-5"/>
                <w:sz w:val="24"/>
              </w:rPr>
              <w:t xml:space="preserve"> </w:t>
            </w:r>
            <w:r w:rsidRPr="0071091F">
              <w:rPr>
                <w:rFonts w:ascii="Arial"/>
                <w:b/>
                <w:color w:val="000000" w:themeColor="text1"/>
                <w:spacing w:val="-2"/>
                <w:sz w:val="24"/>
              </w:rPr>
              <w:t>SEMANALES</w:t>
            </w:r>
          </w:p>
        </w:tc>
        <w:tc>
          <w:tcPr>
            <w:tcW w:w="375" w:type="dxa"/>
            <w:vAlign w:val="center"/>
          </w:tcPr>
          <w:p w14:paraId="14C5E75C" w14:textId="2F313D16" w:rsidR="00014A2F" w:rsidRPr="0071091F" w:rsidRDefault="00014A2F" w:rsidP="00014A2F">
            <w:pPr>
              <w:pStyle w:val="TableParagraph"/>
              <w:spacing w:line="270" w:lineRule="exact"/>
              <w:ind w:left="107"/>
              <w:jc w:val="center"/>
              <w:rPr>
                <w:rFonts w:ascii="Arial"/>
                <w:b/>
                <w:color w:val="000000" w:themeColor="text1"/>
                <w:sz w:val="24"/>
              </w:rPr>
            </w:pPr>
            <w:r w:rsidRPr="0071091F">
              <w:rPr>
                <w:rFonts w:ascii="Arial"/>
                <w:b/>
                <w:color w:val="000000" w:themeColor="text1"/>
                <w:spacing w:val="-10"/>
                <w:sz w:val="24"/>
              </w:rPr>
              <w:t>25</w:t>
            </w:r>
          </w:p>
        </w:tc>
        <w:tc>
          <w:tcPr>
            <w:tcW w:w="369" w:type="dxa"/>
            <w:vAlign w:val="center"/>
          </w:tcPr>
          <w:p w14:paraId="28B316BE" w14:textId="456E2FEC" w:rsidR="00014A2F" w:rsidRPr="0071091F" w:rsidRDefault="00014A2F" w:rsidP="00014A2F">
            <w:pPr>
              <w:pStyle w:val="TableParagraph"/>
              <w:spacing w:line="270" w:lineRule="exact"/>
              <w:ind w:left="105"/>
              <w:jc w:val="center"/>
              <w:rPr>
                <w:rFonts w:ascii="Arial"/>
                <w:b/>
                <w:color w:val="000000" w:themeColor="text1"/>
                <w:sz w:val="24"/>
              </w:rPr>
            </w:pPr>
            <w:r w:rsidRPr="0071091F">
              <w:rPr>
                <w:rFonts w:ascii="Arial"/>
                <w:b/>
                <w:color w:val="000000" w:themeColor="text1"/>
                <w:spacing w:val="-10"/>
                <w:sz w:val="24"/>
              </w:rPr>
              <w:t>25</w:t>
            </w:r>
          </w:p>
        </w:tc>
        <w:tc>
          <w:tcPr>
            <w:tcW w:w="373" w:type="dxa"/>
            <w:vAlign w:val="center"/>
          </w:tcPr>
          <w:p w14:paraId="2E516153" w14:textId="4D4AB0D1" w:rsidR="00014A2F" w:rsidRPr="0071091F" w:rsidRDefault="00014A2F" w:rsidP="00014A2F">
            <w:pPr>
              <w:pStyle w:val="TableParagraph"/>
              <w:spacing w:line="270" w:lineRule="exact"/>
              <w:ind w:left="102"/>
              <w:jc w:val="center"/>
              <w:rPr>
                <w:rFonts w:ascii="Arial"/>
                <w:b/>
                <w:color w:val="000000" w:themeColor="text1"/>
                <w:sz w:val="24"/>
              </w:rPr>
            </w:pPr>
            <w:r w:rsidRPr="0071091F">
              <w:rPr>
                <w:rFonts w:ascii="Arial"/>
                <w:b/>
                <w:color w:val="000000" w:themeColor="text1"/>
                <w:spacing w:val="-10"/>
                <w:sz w:val="24"/>
              </w:rPr>
              <w:t>25</w:t>
            </w:r>
          </w:p>
        </w:tc>
        <w:tc>
          <w:tcPr>
            <w:tcW w:w="376" w:type="dxa"/>
            <w:vAlign w:val="center"/>
          </w:tcPr>
          <w:p w14:paraId="0405A39B" w14:textId="3820618A" w:rsidR="00014A2F" w:rsidRPr="0071091F" w:rsidRDefault="00014A2F" w:rsidP="00014A2F">
            <w:pPr>
              <w:pStyle w:val="TableParagraph"/>
              <w:spacing w:line="270" w:lineRule="exact"/>
              <w:ind w:left="102"/>
              <w:jc w:val="center"/>
              <w:rPr>
                <w:rFonts w:ascii="Arial"/>
                <w:b/>
                <w:color w:val="000000" w:themeColor="text1"/>
                <w:sz w:val="24"/>
              </w:rPr>
            </w:pPr>
            <w:r w:rsidRPr="0071091F">
              <w:rPr>
                <w:rFonts w:ascii="Arial"/>
                <w:b/>
                <w:color w:val="000000" w:themeColor="text1"/>
                <w:spacing w:val="-10"/>
                <w:sz w:val="24"/>
              </w:rPr>
              <w:t>25</w:t>
            </w:r>
          </w:p>
        </w:tc>
        <w:tc>
          <w:tcPr>
            <w:tcW w:w="373" w:type="dxa"/>
            <w:vAlign w:val="center"/>
          </w:tcPr>
          <w:p w14:paraId="3CFBC6BC" w14:textId="02F2CFF3" w:rsidR="00014A2F" w:rsidRPr="0071091F" w:rsidRDefault="00014A2F" w:rsidP="00014A2F">
            <w:pPr>
              <w:pStyle w:val="TableParagraph"/>
              <w:spacing w:line="270" w:lineRule="exact"/>
              <w:ind w:left="100"/>
              <w:jc w:val="center"/>
              <w:rPr>
                <w:rFonts w:ascii="Arial"/>
                <w:b/>
                <w:color w:val="000000" w:themeColor="text1"/>
                <w:sz w:val="24"/>
              </w:rPr>
            </w:pPr>
            <w:r w:rsidRPr="0071091F">
              <w:rPr>
                <w:rFonts w:ascii="Arial"/>
                <w:b/>
                <w:color w:val="000000" w:themeColor="text1"/>
                <w:spacing w:val="-10"/>
                <w:sz w:val="24"/>
              </w:rPr>
              <w:t>25</w:t>
            </w:r>
          </w:p>
        </w:tc>
        <w:tc>
          <w:tcPr>
            <w:tcW w:w="367" w:type="dxa"/>
            <w:vAlign w:val="center"/>
          </w:tcPr>
          <w:p w14:paraId="0C71D7A0" w14:textId="40D33DB3" w:rsidR="00014A2F" w:rsidRPr="0071091F" w:rsidRDefault="00014A2F" w:rsidP="00014A2F">
            <w:pPr>
              <w:pStyle w:val="TableParagraph"/>
              <w:spacing w:line="270" w:lineRule="exact"/>
              <w:ind w:left="102"/>
              <w:jc w:val="center"/>
              <w:rPr>
                <w:rFonts w:ascii="Arial"/>
                <w:b/>
                <w:color w:val="000000" w:themeColor="text1"/>
                <w:sz w:val="24"/>
              </w:rPr>
            </w:pPr>
            <w:r w:rsidRPr="0071091F">
              <w:rPr>
                <w:rFonts w:ascii="Arial"/>
                <w:b/>
                <w:color w:val="000000" w:themeColor="text1"/>
                <w:spacing w:val="-10"/>
                <w:sz w:val="24"/>
              </w:rPr>
              <w:t>30</w:t>
            </w:r>
          </w:p>
        </w:tc>
        <w:tc>
          <w:tcPr>
            <w:tcW w:w="376" w:type="dxa"/>
            <w:vAlign w:val="center"/>
          </w:tcPr>
          <w:p w14:paraId="21618337" w14:textId="2258B98E" w:rsidR="00014A2F" w:rsidRPr="0071091F" w:rsidRDefault="00014A2F" w:rsidP="00014A2F">
            <w:pPr>
              <w:pStyle w:val="TableParagraph"/>
              <w:spacing w:line="270" w:lineRule="exact"/>
              <w:ind w:left="106"/>
              <w:jc w:val="center"/>
              <w:rPr>
                <w:rFonts w:ascii="Arial"/>
                <w:b/>
                <w:color w:val="000000" w:themeColor="text1"/>
                <w:sz w:val="24"/>
              </w:rPr>
            </w:pPr>
            <w:r w:rsidRPr="0071091F">
              <w:rPr>
                <w:rFonts w:ascii="Arial"/>
                <w:b/>
                <w:color w:val="000000" w:themeColor="text1"/>
                <w:spacing w:val="-10"/>
                <w:sz w:val="24"/>
              </w:rPr>
              <w:t>30</w:t>
            </w:r>
          </w:p>
        </w:tc>
        <w:tc>
          <w:tcPr>
            <w:tcW w:w="369" w:type="dxa"/>
            <w:vAlign w:val="center"/>
          </w:tcPr>
          <w:p w14:paraId="031C24C0" w14:textId="156016D5" w:rsidR="00014A2F" w:rsidRPr="0071091F" w:rsidRDefault="00014A2F" w:rsidP="00014A2F">
            <w:pPr>
              <w:pStyle w:val="TableParagraph"/>
              <w:spacing w:line="270" w:lineRule="exact"/>
              <w:ind w:left="104"/>
              <w:jc w:val="center"/>
              <w:rPr>
                <w:rFonts w:ascii="Arial"/>
                <w:b/>
                <w:color w:val="000000" w:themeColor="text1"/>
                <w:sz w:val="24"/>
              </w:rPr>
            </w:pPr>
            <w:r w:rsidRPr="0071091F">
              <w:rPr>
                <w:rFonts w:ascii="Arial"/>
                <w:b/>
                <w:color w:val="000000" w:themeColor="text1"/>
                <w:spacing w:val="-10"/>
                <w:sz w:val="24"/>
              </w:rPr>
              <w:t>30</w:t>
            </w:r>
          </w:p>
        </w:tc>
        <w:tc>
          <w:tcPr>
            <w:tcW w:w="369" w:type="dxa"/>
            <w:tcBorders>
              <w:right w:val="single" w:sz="6" w:space="0" w:color="000000"/>
            </w:tcBorders>
            <w:vAlign w:val="center"/>
          </w:tcPr>
          <w:p w14:paraId="34921E34" w14:textId="2347D26B" w:rsidR="00014A2F" w:rsidRPr="0071091F" w:rsidRDefault="00014A2F" w:rsidP="00014A2F">
            <w:pPr>
              <w:pStyle w:val="TableParagraph"/>
              <w:spacing w:line="270" w:lineRule="exact"/>
              <w:ind w:left="106"/>
              <w:jc w:val="center"/>
              <w:rPr>
                <w:rFonts w:ascii="Arial"/>
                <w:b/>
                <w:color w:val="000000" w:themeColor="text1"/>
                <w:sz w:val="24"/>
              </w:rPr>
            </w:pPr>
            <w:r w:rsidRPr="0071091F">
              <w:rPr>
                <w:rFonts w:ascii="Arial"/>
                <w:b/>
                <w:color w:val="000000" w:themeColor="text1"/>
                <w:spacing w:val="-10"/>
                <w:sz w:val="24"/>
              </w:rPr>
              <w:t>30</w:t>
            </w:r>
          </w:p>
        </w:tc>
        <w:tc>
          <w:tcPr>
            <w:tcW w:w="556" w:type="dxa"/>
            <w:tcBorders>
              <w:left w:val="single" w:sz="6" w:space="0" w:color="000000"/>
              <w:right w:val="single" w:sz="6" w:space="0" w:color="000000"/>
            </w:tcBorders>
            <w:vAlign w:val="center"/>
          </w:tcPr>
          <w:p w14:paraId="08BDD22E" w14:textId="1A3ABB18" w:rsidR="00014A2F" w:rsidRPr="0071091F" w:rsidRDefault="00014A2F" w:rsidP="00014A2F">
            <w:pPr>
              <w:pStyle w:val="TableParagraph"/>
              <w:spacing w:line="270" w:lineRule="exact"/>
              <w:ind w:left="142"/>
              <w:jc w:val="center"/>
              <w:rPr>
                <w:rFonts w:ascii="Arial"/>
                <w:b/>
                <w:color w:val="000000" w:themeColor="text1"/>
                <w:sz w:val="24"/>
              </w:rPr>
            </w:pPr>
            <w:r w:rsidRPr="0071091F">
              <w:rPr>
                <w:rFonts w:ascii="Arial"/>
                <w:b/>
                <w:color w:val="000000" w:themeColor="text1"/>
                <w:spacing w:val="-10"/>
                <w:sz w:val="24"/>
              </w:rPr>
              <w:t>30</w:t>
            </w:r>
          </w:p>
        </w:tc>
        <w:tc>
          <w:tcPr>
            <w:tcW w:w="565" w:type="dxa"/>
            <w:tcBorders>
              <w:left w:val="single" w:sz="6" w:space="0" w:color="000000"/>
            </w:tcBorders>
            <w:vAlign w:val="center"/>
          </w:tcPr>
          <w:p w14:paraId="0B2082BB" w14:textId="3F50CFA5" w:rsidR="00014A2F" w:rsidRPr="00014A2F" w:rsidRDefault="00014A2F" w:rsidP="00014A2F">
            <w:pPr>
              <w:pStyle w:val="TableParagraph"/>
              <w:spacing w:line="270" w:lineRule="exact"/>
              <w:ind w:left="3" w:right="3"/>
              <w:jc w:val="center"/>
              <w:rPr>
                <w:rFonts w:ascii="Arial"/>
                <w:b/>
                <w:color w:val="000000" w:themeColor="text1"/>
                <w:spacing w:val="-10"/>
                <w:sz w:val="24"/>
              </w:rPr>
            </w:pPr>
            <w:r w:rsidRPr="0071091F">
              <w:rPr>
                <w:rFonts w:ascii="Arial"/>
                <w:b/>
                <w:color w:val="000000" w:themeColor="text1"/>
                <w:spacing w:val="-10"/>
                <w:sz w:val="24"/>
              </w:rPr>
              <w:t>30</w:t>
            </w:r>
          </w:p>
        </w:tc>
      </w:tr>
    </w:tbl>
    <w:p w14:paraId="39DD76BB" w14:textId="77777777" w:rsidR="00014A2F" w:rsidRDefault="00014A2F" w:rsidP="00014A2F">
      <w:pPr>
        <w:jc w:val="both"/>
        <w:rPr>
          <w:rFonts w:ascii="Times New Roman" w:hAnsi="Times New Roman" w:cs="Times New Roman"/>
          <w:sz w:val="24"/>
          <w:szCs w:val="24"/>
        </w:rPr>
      </w:pPr>
    </w:p>
    <w:p w14:paraId="7BBE200D" w14:textId="0ED01012" w:rsidR="00014A2F" w:rsidRDefault="00014A2F" w:rsidP="00014A2F">
      <w:pPr>
        <w:pStyle w:val="Ttulo2"/>
        <w:spacing w:after="240"/>
        <w:rPr>
          <w:rFonts w:ascii="Times New Roman" w:hAnsi="Times New Roman" w:cs="Times New Roman"/>
          <w:b/>
          <w:bCs/>
          <w:color w:val="auto"/>
          <w:spacing w:val="-2"/>
        </w:rPr>
      </w:pPr>
      <w:bookmarkStart w:id="71" w:name="_Toc161519603"/>
      <w:r w:rsidRPr="00014A2F">
        <w:rPr>
          <w:rFonts w:ascii="Times New Roman" w:hAnsi="Times New Roman" w:cs="Times New Roman"/>
          <w:b/>
          <w:bCs/>
          <w:color w:val="auto"/>
        </w:rPr>
        <w:t>INTENSIDAD</w:t>
      </w:r>
      <w:r w:rsidRPr="00014A2F">
        <w:rPr>
          <w:rFonts w:ascii="Times New Roman" w:hAnsi="Times New Roman" w:cs="Times New Roman"/>
          <w:b/>
          <w:bCs/>
          <w:color w:val="auto"/>
          <w:spacing w:val="-8"/>
        </w:rPr>
        <w:t xml:space="preserve"> </w:t>
      </w:r>
      <w:r w:rsidRPr="00014A2F">
        <w:rPr>
          <w:rFonts w:ascii="Times New Roman" w:hAnsi="Times New Roman" w:cs="Times New Roman"/>
          <w:b/>
          <w:bCs/>
          <w:color w:val="auto"/>
        </w:rPr>
        <w:t>HORARIA</w:t>
      </w:r>
      <w:r w:rsidRPr="00014A2F">
        <w:rPr>
          <w:rFonts w:ascii="Times New Roman" w:hAnsi="Times New Roman" w:cs="Times New Roman"/>
          <w:b/>
          <w:bCs/>
          <w:color w:val="auto"/>
          <w:spacing w:val="-7"/>
        </w:rPr>
        <w:t xml:space="preserve"> </w:t>
      </w:r>
      <w:r w:rsidRPr="00014A2F">
        <w:rPr>
          <w:rFonts w:ascii="Times New Roman" w:hAnsi="Times New Roman" w:cs="Times New Roman"/>
          <w:b/>
          <w:bCs/>
          <w:color w:val="auto"/>
        </w:rPr>
        <w:t>PARA</w:t>
      </w:r>
      <w:r w:rsidRPr="00014A2F">
        <w:rPr>
          <w:rFonts w:ascii="Times New Roman" w:hAnsi="Times New Roman" w:cs="Times New Roman"/>
          <w:b/>
          <w:bCs/>
          <w:color w:val="auto"/>
          <w:spacing w:val="-7"/>
        </w:rPr>
        <w:t xml:space="preserve"> </w:t>
      </w:r>
      <w:r w:rsidRPr="00014A2F">
        <w:rPr>
          <w:rFonts w:ascii="Times New Roman" w:hAnsi="Times New Roman" w:cs="Times New Roman"/>
          <w:b/>
          <w:bCs/>
          <w:color w:val="auto"/>
        </w:rPr>
        <w:t>BÁSICA</w:t>
      </w:r>
      <w:r w:rsidRPr="00014A2F">
        <w:rPr>
          <w:rFonts w:ascii="Times New Roman" w:hAnsi="Times New Roman" w:cs="Times New Roman"/>
          <w:b/>
          <w:bCs/>
          <w:color w:val="auto"/>
          <w:spacing w:val="-6"/>
        </w:rPr>
        <w:t xml:space="preserve"> </w:t>
      </w:r>
      <w:r w:rsidRPr="00014A2F">
        <w:rPr>
          <w:rFonts w:ascii="Times New Roman" w:hAnsi="Times New Roman" w:cs="Times New Roman"/>
          <w:b/>
          <w:bCs/>
          <w:color w:val="auto"/>
        </w:rPr>
        <w:t>PRIMARIA</w:t>
      </w:r>
      <w:r w:rsidRPr="00014A2F">
        <w:rPr>
          <w:rFonts w:ascii="Times New Roman" w:hAnsi="Times New Roman" w:cs="Times New Roman"/>
          <w:b/>
          <w:bCs/>
          <w:color w:val="auto"/>
          <w:spacing w:val="-7"/>
        </w:rPr>
        <w:t xml:space="preserve"> </w:t>
      </w:r>
      <w:r w:rsidRPr="00014A2F">
        <w:rPr>
          <w:rFonts w:ascii="Times New Roman" w:hAnsi="Times New Roman" w:cs="Times New Roman"/>
          <w:b/>
          <w:bCs/>
          <w:color w:val="auto"/>
        </w:rPr>
        <w:t>Y</w:t>
      </w:r>
      <w:r w:rsidRPr="00014A2F">
        <w:rPr>
          <w:rFonts w:ascii="Times New Roman" w:hAnsi="Times New Roman" w:cs="Times New Roman"/>
          <w:b/>
          <w:bCs/>
          <w:color w:val="auto"/>
          <w:spacing w:val="-2"/>
        </w:rPr>
        <w:t xml:space="preserve"> SECUNDARIA</w:t>
      </w:r>
      <w:bookmarkEnd w:id="71"/>
    </w:p>
    <w:p w14:paraId="7D209BFF" w14:textId="2E130CB0" w:rsidR="00014A2F" w:rsidRDefault="008B6E15" w:rsidP="008B6E15">
      <w:pPr>
        <w:jc w:val="both"/>
        <w:rPr>
          <w:rFonts w:ascii="Times New Roman" w:hAnsi="Times New Roman" w:cs="Times New Roman"/>
          <w:sz w:val="24"/>
          <w:szCs w:val="24"/>
        </w:rPr>
      </w:pPr>
      <w:r>
        <w:rPr>
          <w:rFonts w:ascii="Times New Roman" w:hAnsi="Times New Roman" w:cs="Times New Roman"/>
          <w:sz w:val="24"/>
          <w:szCs w:val="24"/>
        </w:rPr>
        <w:t>L</w:t>
      </w:r>
      <w:r w:rsidRPr="008B6E15">
        <w:rPr>
          <w:rFonts w:ascii="Times New Roman" w:hAnsi="Times New Roman" w:cs="Times New Roman"/>
          <w:sz w:val="24"/>
          <w:szCs w:val="24"/>
        </w:rPr>
        <w:t xml:space="preserve">a intensidad horaria en la educación </w:t>
      </w:r>
      <w:r w:rsidRPr="008B6E15">
        <w:rPr>
          <w:rFonts w:ascii="Times New Roman" w:hAnsi="Times New Roman" w:cs="Times New Roman"/>
          <w:b/>
          <w:bCs/>
          <w:sz w:val="24"/>
          <w:szCs w:val="24"/>
        </w:rPr>
        <w:t>primaria</w:t>
      </w:r>
      <w:r w:rsidRPr="008B6E15">
        <w:rPr>
          <w:rFonts w:ascii="Times New Roman" w:hAnsi="Times New Roman" w:cs="Times New Roman"/>
          <w:sz w:val="24"/>
          <w:szCs w:val="24"/>
        </w:rPr>
        <w:t xml:space="preserve"> está regulada por el Ministerio de Educación Nacional. Según las directrices establecidas por el Ministerio, la jornada escolar en la educación primaria tiene una duración mínima de cinco horas diarias. Esta intensidad horaria mínima se aplica para todos los grados de la educación primaria, desde primero hasta quinto grado.</w:t>
      </w:r>
    </w:p>
    <w:p w14:paraId="5AE82F25" w14:textId="5E37B978"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La jornada escolar en la educación </w:t>
      </w:r>
      <w:r w:rsidRPr="008B6E15">
        <w:rPr>
          <w:rFonts w:ascii="Times New Roman" w:hAnsi="Times New Roman" w:cs="Times New Roman"/>
          <w:b/>
          <w:bCs/>
          <w:sz w:val="24"/>
          <w:szCs w:val="24"/>
        </w:rPr>
        <w:t>básica secundaria</w:t>
      </w:r>
      <w:r w:rsidRPr="008B6E15">
        <w:rPr>
          <w:rFonts w:ascii="Times New Roman" w:hAnsi="Times New Roman" w:cs="Times New Roman"/>
          <w:sz w:val="24"/>
          <w:szCs w:val="24"/>
        </w:rPr>
        <w:t xml:space="preserve"> tiene una duración mínima de </w:t>
      </w:r>
      <w:r>
        <w:rPr>
          <w:rFonts w:ascii="Times New Roman" w:hAnsi="Times New Roman" w:cs="Times New Roman"/>
          <w:sz w:val="24"/>
          <w:szCs w:val="24"/>
        </w:rPr>
        <w:t>sexto</w:t>
      </w:r>
      <w:r w:rsidRPr="008B6E15">
        <w:rPr>
          <w:rFonts w:ascii="Times New Roman" w:hAnsi="Times New Roman" w:cs="Times New Roman"/>
          <w:sz w:val="24"/>
          <w:szCs w:val="24"/>
        </w:rPr>
        <w:t xml:space="preserve"> horas diarias, al igual que en la educación primaria.</w:t>
      </w:r>
    </w:p>
    <w:p w14:paraId="70444F65" w14:textId="09342347"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Esta intensidad horaria mínima se aplica para todos los grados de la educación básica secundaria, desde sexto hasta noveno grado. Sin embargo, al igual que en la educación primaria, algunas instituciones educativas pueden optar por ofrecer jornadas escolares más extensas, donde la duración de la jornada puede ser de seis o más horas diarias.</w:t>
      </w:r>
    </w:p>
    <w:p w14:paraId="7766B65D" w14:textId="2A6E8E49"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La jornada escolar en la educación </w:t>
      </w:r>
      <w:r w:rsidRPr="008B6E15">
        <w:rPr>
          <w:rFonts w:ascii="Times New Roman" w:hAnsi="Times New Roman" w:cs="Times New Roman"/>
          <w:b/>
          <w:bCs/>
          <w:sz w:val="24"/>
          <w:szCs w:val="24"/>
        </w:rPr>
        <w:t>media de bachillerato</w:t>
      </w:r>
      <w:r w:rsidRPr="008B6E15">
        <w:rPr>
          <w:rFonts w:ascii="Times New Roman" w:hAnsi="Times New Roman" w:cs="Times New Roman"/>
          <w:sz w:val="24"/>
          <w:szCs w:val="24"/>
        </w:rPr>
        <w:t xml:space="preserve"> generalmente tiene una duración mínima de </w:t>
      </w:r>
      <w:r>
        <w:rPr>
          <w:rFonts w:ascii="Times New Roman" w:hAnsi="Times New Roman" w:cs="Times New Roman"/>
          <w:sz w:val="24"/>
          <w:szCs w:val="24"/>
        </w:rPr>
        <w:t>seis</w:t>
      </w:r>
      <w:r w:rsidRPr="008B6E15">
        <w:rPr>
          <w:rFonts w:ascii="Times New Roman" w:hAnsi="Times New Roman" w:cs="Times New Roman"/>
          <w:sz w:val="24"/>
          <w:szCs w:val="24"/>
        </w:rPr>
        <w:t xml:space="preserve"> horas diarias. </w:t>
      </w:r>
      <w:r>
        <w:rPr>
          <w:rFonts w:ascii="Times New Roman" w:hAnsi="Times New Roman" w:cs="Times New Roman"/>
          <w:sz w:val="24"/>
          <w:szCs w:val="24"/>
        </w:rPr>
        <w:t>Adicional a ello deben tener mínimo una intensidad horaria semanal de 6 horas.</w:t>
      </w:r>
    </w:p>
    <w:p w14:paraId="430D91FA" w14:textId="14234A67" w:rsidR="008B6E15" w:rsidRDefault="008B6E15" w:rsidP="008B6E15">
      <w:pPr>
        <w:pStyle w:val="Ttulo2"/>
        <w:spacing w:after="240"/>
        <w:rPr>
          <w:rFonts w:ascii="Times New Roman" w:hAnsi="Times New Roman" w:cs="Times New Roman"/>
          <w:b/>
          <w:bCs/>
          <w:color w:val="auto"/>
        </w:rPr>
      </w:pPr>
      <w:bookmarkStart w:id="72" w:name="_Toc161519604"/>
      <w:r w:rsidRPr="008B6E15">
        <w:rPr>
          <w:rFonts w:ascii="Times New Roman" w:hAnsi="Times New Roman" w:cs="Times New Roman"/>
          <w:b/>
          <w:bCs/>
          <w:color w:val="auto"/>
        </w:rPr>
        <w:lastRenderedPageBreak/>
        <w:t>RECURSOS PARA EL APRENDIZAJE</w:t>
      </w:r>
      <w:bookmarkEnd w:id="72"/>
    </w:p>
    <w:p w14:paraId="591EBAE3"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I.E.R. Luis Eduardo Pérez en cuanto a su infraestructura física, posee 19 sedes educativas, cada una de ellas con aulas suficientes para cubrir la población con la que se cuenta, pero con necesidad de mejora en el 80%.</w:t>
      </w:r>
    </w:p>
    <w:p w14:paraId="606DDC05"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Los Centros de Recursos de Aprendizaje (CRA) constituyen una estrategia para el desarrollo de procesos activos en la Institución Educativa, que buscan una educación en donde todo estudiante pueda “Aprender a Aprender”, haciendo por medio de la práctica. Los Centros de Recursos de Aprendizaje permiten al estudiante la búsqueda de soluciones, a través de diferentes formas de resolver problemas, dándole mayor importancia al proceso empleado que al resultado.</w:t>
      </w:r>
    </w:p>
    <w:p w14:paraId="6DA79F97"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manipulación de objetos a través de la realización de ejercicios y prácticas (proyectos, estudio de casos, uso de materiales didácticos y equipos) implica organizar Centros de Recursos de Aprendizaje como una respuesta concreta y definitiva para reforzar y estimular las situaciones de aprendizaje en los estudiantes.</w:t>
      </w:r>
    </w:p>
    <w:p w14:paraId="2EF9B699" w14:textId="3B136321"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Institución Educativa Rural Luis Eduardo Pérez cuenta también con guías de aprendizaje elaboradas por los docentes de acuerdo a las necesidades educativas del estudiante.</w:t>
      </w:r>
    </w:p>
    <w:p w14:paraId="2D343BBB" w14:textId="1B728EDB" w:rsidR="008B6E15" w:rsidRDefault="008B6E15" w:rsidP="008B6E15">
      <w:pPr>
        <w:pStyle w:val="Ttulo2"/>
        <w:spacing w:after="240"/>
        <w:rPr>
          <w:rFonts w:ascii="Times New Roman" w:hAnsi="Times New Roman" w:cs="Times New Roman"/>
          <w:b/>
          <w:bCs/>
          <w:color w:val="auto"/>
        </w:rPr>
      </w:pPr>
      <w:bookmarkStart w:id="73" w:name="_Toc161519605"/>
      <w:r w:rsidRPr="008B6E15">
        <w:rPr>
          <w:rFonts w:ascii="Times New Roman" w:hAnsi="Times New Roman" w:cs="Times New Roman"/>
          <w:b/>
          <w:bCs/>
          <w:color w:val="auto"/>
        </w:rPr>
        <w:t>PLAN DE ESTUDIOS</w:t>
      </w:r>
      <w:bookmarkEnd w:id="73"/>
    </w:p>
    <w:p w14:paraId="26CA836F"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El plan de estudios de la I.E.R. Luis Eduardo Pérez es el diseño curricular concreto a través del cual se han estructurado las áreas del saber fundamentales y optativas consideradas necesarias para la formación de los y las estudiantes.</w:t>
      </w:r>
    </w:p>
    <w:p w14:paraId="422110EA"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El plan ha sido elaborado por los docentes de cada área y aprobado por el consejo académico y el consejo directivo, y está sujeto a las directrices generales nacionales y a las directrices propias y realidades institucionales.</w:t>
      </w:r>
    </w:p>
    <w:p w14:paraId="0992C7D0"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El plan de estudios de la I.E.R. es el resultado del trabajo conjunto de los docentes, parte de las necesidades y expectativas del sujeto que se desea formar y está supeditado a la revisión constante y por lo tanto a las pertinentes correcciones y ajustes necesarios.</w:t>
      </w:r>
    </w:p>
    <w:p w14:paraId="58780556"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El plan ha sido elaborado atendiendo a unos parámetros específicos como estándares o lineamientos, ámbitos conceptuales, logros, criterios de desempeño, estrategias de enseñanza, estrategias de aprendizaje, estrategias de evaluación y recursos, para cada una de las asignaturas y áreas y está correlacionado desde las temáticas que se trabajan en la básica primaria, con el modelo educativo Escuela Nueva, Escuela Graduada y la Media Técnica en convenio con el SENA, a fin de dar una secuencia lógica al diseño curricular y que los estudiantes aprendan lo que realmente necesitan aprender.</w:t>
      </w:r>
    </w:p>
    <w:p w14:paraId="0F719CEC" w14:textId="77777777" w:rsidR="008B6E15" w:rsidRPr="008B6E15" w:rsidRDefault="008B6E15" w:rsidP="008B6E15">
      <w:pPr>
        <w:jc w:val="both"/>
        <w:rPr>
          <w:rFonts w:ascii="Times New Roman" w:hAnsi="Times New Roman" w:cs="Times New Roman"/>
          <w:sz w:val="24"/>
          <w:szCs w:val="24"/>
        </w:rPr>
      </w:pPr>
    </w:p>
    <w:p w14:paraId="149DB3B2"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lastRenderedPageBreak/>
        <w:t>Toda acción educativa amerita una responsable y pertinente preparación no solo en contenido, sino también en espacio y recursos necesarios para que sea exitoso, es por ello, que el educador de la I.E.R. Luis Eduardo Pérez ajusta y actualiza anualmente su plan de área, buscando siempre el mejoramiento continuo de los procesos formativos.</w:t>
      </w:r>
    </w:p>
    <w:p w14:paraId="7EBA7228"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El plan de área al cual se hace alusión, comprende básicamente: los contenidos, estándares, logros e indicadores de desempeño, propuesta metodológica, propuesta evaluativa, para lo cual el docente tiene en cuenta algunas etapas de planificación o planeación curricular que hará más accesible el conocimiento a los estudiantes. Entre estas etapas se encuentra el diagnóstico o reconocimiento del contexto en el que está inmerso el estudiante con la finalidad de adaptar los contenidos; posteriormente se definen los objetivos, se efectúa el diseño curricular a través de mallas trasversales, se seleccionan los métodos y finalmente se evalúa.</w:t>
      </w:r>
    </w:p>
    <w:p w14:paraId="51BA53E7"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Además, el plan de área se acompaña por parte de los docentes, de dos documentos de registro que cualifican el proceso: el denominado planeador en el que el profesor desarrolla puntualmente su plan de área, teniendo en cuenta fecha, contenido, actividades, propuesta evaluativa y el diario de campo en el que describe el proceso que adelanta y los elementos que destaca en lo mismo para realimentar su práctica.</w:t>
      </w:r>
    </w:p>
    <w:p w14:paraId="320E22D6"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Finalmente, se cuenta con una planeación de aula, la cual se lleva a cabo a través del diligenciamiento de un formato en el que se plantean los propósitos para el año escolar, las metas grupales, la organización de los comités de trabajo, las actividades de socialización y los valores a fortalecer en el aula de clase.</w:t>
      </w:r>
    </w:p>
    <w:p w14:paraId="3BB7E2C6" w14:textId="77777777" w:rsidR="008B6E15" w:rsidRPr="008B6E15" w:rsidRDefault="008B6E15" w:rsidP="008B6E15">
      <w:pPr>
        <w:pStyle w:val="Ttulo3"/>
        <w:spacing w:after="240"/>
        <w:rPr>
          <w:rFonts w:ascii="Times New Roman" w:hAnsi="Times New Roman" w:cs="Times New Roman"/>
          <w:b/>
          <w:bCs/>
          <w:color w:val="auto"/>
        </w:rPr>
      </w:pPr>
      <w:bookmarkStart w:id="74" w:name="_Toc161519606"/>
      <w:r w:rsidRPr="008B6E15">
        <w:rPr>
          <w:rFonts w:ascii="Times New Roman" w:hAnsi="Times New Roman" w:cs="Times New Roman"/>
          <w:b/>
          <w:bCs/>
          <w:color w:val="auto"/>
        </w:rPr>
        <w:t>Sustento legal del plan de estudios</w:t>
      </w:r>
      <w:bookmarkEnd w:id="74"/>
    </w:p>
    <w:p w14:paraId="09C67A93" w14:textId="11E1F320"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Constitución Política de Colombia. Art. 67 y 68.</w:t>
      </w:r>
    </w:p>
    <w:p w14:paraId="1E5906E3" w14:textId="0C3623CC"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Ley general de educación.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5869EFC1" w14:textId="27902CAD"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Decreto 1860 de 1994, por el cual se reglamenta parcialmente la Ley 115 de</w:t>
      </w:r>
    </w:p>
    <w:p w14:paraId="731FAF47" w14:textId="77777777"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1994, en los aspectos pedagógicos y organizativos generales.</w:t>
      </w:r>
    </w:p>
    <w:p w14:paraId="219433C7" w14:textId="7F35E42D"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Decreto 2247 de 1997, por el cual se establecen normas relativas a la prestación del servicio educativo del nivel preescolar y se dictan otras disposiciones.</w:t>
      </w:r>
    </w:p>
    <w:p w14:paraId="4D930BDE" w14:textId="01A8830A"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Ley 715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14:paraId="1D3B34CB" w14:textId="11C6513E"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lastRenderedPageBreak/>
        <w:t>Decreto 1290 de 2009. Evaluación del aprendizaje y promoción de los</w:t>
      </w:r>
    </w:p>
    <w:p w14:paraId="03650DDE" w14:textId="77777777"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estudiantes en los niveles de educación básica y media.</w:t>
      </w:r>
    </w:p>
    <w:p w14:paraId="56D1A103" w14:textId="2FCBBAF6"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Decreto 1850 de 2002, por el cual se reglamenta la organización de la jornada escolar y la jornada laboral de directivos docentes y docentes de los establecimientos educativos estatales de educación formal, administrados por los departamentos, distritos y municipios certificados, y se dictan otras disposiciones.</w:t>
      </w:r>
    </w:p>
    <w:p w14:paraId="431AE61A" w14:textId="14D3EDBC"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Ley 1098 de 2006, por la cual se expide la ley de infancia y adolescencia.</w:t>
      </w:r>
    </w:p>
    <w:p w14:paraId="79FA5081" w14:textId="2B9F273F"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Ley 1804 del 2016, por la cual se establece la política de Estado para el desarrollo integral de la primera infancia de cero a siempre.</w:t>
      </w:r>
    </w:p>
    <w:p w14:paraId="12EF55A2" w14:textId="39880891" w:rsidR="008B6E15" w:rsidRPr="008B6E15" w:rsidRDefault="008B6E15" w:rsidP="008B6E15">
      <w:pPr>
        <w:pStyle w:val="Prrafodelista"/>
        <w:numPr>
          <w:ilvl w:val="0"/>
          <w:numId w:val="31"/>
        </w:numPr>
        <w:jc w:val="both"/>
        <w:rPr>
          <w:rFonts w:ascii="Times New Roman" w:hAnsi="Times New Roman" w:cs="Times New Roman"/>
          <w:sz w:val="24"/>
          <w:szCs w:val="24"/>
        </w:rPr>
      </w:pPr>
      <w:r w:rsidRPr="008B6E15">
        <w:rPr>
          <w:rFonts w:ascii="Times New Roman" w:hAnsi="Times New Roman" w:cs="Times New Roman"/>
          <w:sz w:val="24"/>
          <w:szCs w:val="24"/>
        </w:rPr>
        <w:t>Ley 1620 de 2013, por la cual se crea el sistema nacional de convivencia escolar y formación para el ejercicio de los derechos humanos, la educación para la sexualidad y la prevención y mitigación de la violencia escolar.</w:t>
      </w:r>
    </w:p>
    <w:p w14:paraId="04571104" w14:textId="00C813DB" w:rsidR="008B6E15" w:rsidRDefault="008B6E15" w:rsidP="008B6E15">
      <w:pPr>
        <w:pStyle w:val="Prrafodelista"/>
        <w:numPr>
          <w:ilvl w:val="0"/>
          <w:numId w:val="31"/>
        </w:numPr>
        <w:jc w:val="both"/>
      </w:pPr>
      <w:r w:rsidRPr="008B6E15">
        <w:rPr>
          <w:rFonts w:ascii="Times New Roman" w:hAnsi="Times New Roman" w:cs="Times New Roman"/>
          <w:sz w:val="24"/>
          <w:szCs w:val="24"/>
        </w:rPr>
        <w:t>Decreto 1965 de 2015, por el cual se</w:t>
      </w:r>
      <w:r>
        <w:t xml:space="preserve"> reglamenta la ley 1620 de 2013.</w:t>
      </w:r>
    </w:p>
    <w:p w14:paraId="446D08AA" w14:textId="163C7AF6" w:rsidR="008B6E15" w:rsidRDefault="008B6E15" w:rsidP="008B6E15">
      <w:pPr>
        <w:pStyle w:val="Ttulo2"/>
        <w:spacing w:after="240"/>
        <w:rPr>
          <w:rFonts w:ascii="Times New Roman" w:hAnsi="Times New Roman" w:cs="Times New Roman"/>
          <w:b/>
          <w:bCs/>
          <w:color w:val="auto"/>
        </w:rPr>
      </w:pPr>
      <w:bookmarkStart w:id="75" w:name="_Toc161519607"/>
      <w:r w:rsidRPr="008B6E15">
        <w:rPr>
          <w:rFonts w:ascii="Times New Roman" w:hAnsi="Times New Roman" w:cs="Times New Roman"/>
          <w:b/>
          <w:bCs/>
          <w:color w:val="auto"/>
        </w:rPr>
        <w:t>PROYECTOS TRANSVERSALES</w:t>
      </w:r>
      <w:bookmarkEnd w:id="75"/>
    </w:p>
    <w:p w14:paraId="6F61F3BA" w14:textId="0CB541C1"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I.E.R. Luis Eduardo Pérez ha diseñado los proyectos pedagógicos transversales, atendiendo a lo estipulado en la Ley 115, Art. 14, que dictamina que todo establecimiento educativo privado y público, están obligados a cumplir con estos proyectos en:</w:t>
      </w:r>
    </w:p>
    <w:p w14:paraId="2ECECD15" w14:textId="786D0C98"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Manejo y aprovechamiento del tiempo libre.</w:t>
      </w:r>
    </w:p>
    <w:p w14:paraId="4E9E78EB" w14:textId="79C10E98"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Proyecto Ambiental Escolar. (PRAES)</w:t>
      </w:r>
    </w:p>
    <w:p w14:paraId="3091A47E" w14:textId="57D57276"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Democracia y derechos humanos.</w:t>
      </w:r>
    </w:p>
    <w:p w14:paraId="5E60366F" w14:textId="191E452F"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Proyecto de educación sexual y construcción de ciudadanía.</w:t>
      </w:r>
    </w:p>
    <w:p w14:paraId="2C153729" w14:textId="6F284402"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Hábitos y estilo de vida saludable.</w:t>
      </w:r>
    </w:p>
    <w:p w14:paraId="44F1FCE1" w14:textId="2438868E"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Educación y seguridad vial (Movilidad segura).</w:t>
      </w:r>
    </w:p>
    <w:p w14:paraId="127F2D8A" w14:textId="2B5F69CA"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Prevención de desastres.</w:t>
      </w:r>
    </w:p>
    <w:p w14:paraId="3402CCE4" w14:textId="3515D866" w:rsidR="008B6E15" w:rsidRP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Educación económica y financiera.</w:t>
      </w:r>
    </w:p>
    <w:p w14:paraId="302246E8" w14:textId="160CAC25" w:rsidR="008B6E15" w:rsidRDefault="008B6E15" w:rsidP="008B6E15">
      <w:pPr>
        <w:pStyle w:val="Prrafodelista"/>
        <w:numPr>
          <w:ilvl w:val="0"/>
          <w:numId w:val="32"/>
        </w:numPr>
        <w:jc w:val="both"/>
        <w:rPr>
          <w:rFonts w:ascii="Times New Roman" w:hAnsi="Times New Roman" w:cs="Times New Roman"/>
          <w:sz w:val="24"/>
          <w:szCs w:val="24"/>
        </w:rPr>
      </w:pPr>
      <w:r w:rsidRPr="008B6E15">
        <w:rPr>
          <w:rFonts w:ascii="Times New Roman" w:hAnsi="Times New Roman" w:cs="Times New Roman"/>
          <w:sz w:val="24"/>
          <w:szCs w:val="24"/>
        </w:rPr>
        <w:t>Urbanidad, Civismo y Principios.</w:t>
      </w:r>
    </w:p>
    <w:p w14:paraId="260A02EC"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En tal sentido, la Institución Educativa maneja los proyectos los cuales se ejecutan por los educadores, teniendo en cuenta su área de formación y la idoneidad para desempeñarse en cada uno de los temas durante el año escolar en base al cronograma de cada proyecto Transversal.</w:t>
      </w:r>
    </w:p>
    <w:p w14:paraId="62ECE8A9"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Los proyectos pueden variar de responsables y se les realiza las modificaciones pertinentes; además, se entrega al rector un informe del desarrollo de cada una de las actividades con sus respectivas evidencias del proceso.</w:t>
      </w:r>
    </w:p>
    <w:p w14:paraId="2F6705E9" w14:textId="4EB5876A"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En términos generales, con el trabajo por proyectos, la institución busca fortalecer la vinculación de los estudiantes a su actuar educativo y siembra en ellos la semilla de la </w:t>
      </w:r>
      <w:r w:rsidRPr="008B6E15">
        <w:rPr>
          <w:rFonts w:ascii="Times New Roman" w:hAnsi="Times New Roman" w:cs="Times New Roman"/>
          <w:sz w:val="24"/>
          <w:szCs w:val="24"/>
        </w:rPr>
        <w:lastRenderedPageBreak/>
        <w:t>investigación, la iniciativa y la participación activa en el mejoramiento de las condiciones escolares y comunitarias.</w:t>
      </w:r>
    </w:p>
    <w:p w14:paraId="455653F7" w14:textId="1D683DB9" w:rsidR="008B6E15" w:rsidRDefault="008B6E15" w:rsidP="008B6E15">
      <w:pPr>
        <w:pStyle w:val="Ttulo2"/>
        <w:spacing w:after="240"/>
        <w:rPr>
          <w:rFonts w:ascii="Times New Roman" w:hAnsi="Times New Roman" w:cs="Times New Roman"/>
          <w:b/>
          <w:bCs/>
          <w:color w:val="auto"/>
        </w:rPr>
      </w:pPr>
      <w:bookmarkStart w:id="76" w:name="_Toc161519608"/>
      <w:r w:rsidRPr="008B6E15">
        <w:rPr>
          <w:rFonts w:ascii="Times New Roman" w:hAnsi="Times New Roman" w:cs="Times New Roman"/>
          <w:b/>
          <w:bCs/>
          <w:color w:val="auto"/>
        </w:rPr>
        <w:t>CULTURA DE EMPRENDIMIENTO</w:t>
      </w:r>
      <w:bookmarkEnd w:id="76"/>
    </w:p>
    <w:p w14:paraId="6DE0BC0A" w14:textId="1C15753C"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En la Institución Educativa Luis Eduardo Pérez  quiere lograr con los estudiantes  que  sean creativos, participativos, autónomos, líderes y sobre todo auto productores del aprendizaje, que conlleve a que los educandos pongan en práctica y al servicio de toda la comunidad los conocimientos que día a día van adquiriendo para su mejoramiento personal y social, siendo seres capaces de desenvolverse en el ámbito escolar y en su vida cotidiana, ya que la metodología Escuela Nueva se basa en la formación de líderes con capacidad crítica y analítica enfocado en su medio y siendo útiles a la sociedad.</w:t>
      </w:r>
    </w:p>
    <w:p w14:paraId="55F8BDC5" w14:textId="3C5162E8" w:rsidR="008B6E15" w:rsidRDefault="008B6E15" w:rsidP="008B6E15">
      <w:pPr>
        <w:pStyle w:val="Ttulo2"/>
        <w:spacing w:after="240"/>
        <w:rPr>
          <w:rFonts w:ascii="Times New Roman" w:hAnsi="Times New Roman" w:cs="Times New Roman"/>
          <w:b/>
          <w:bCs/>
          <w:color w:val="auto"/>
        </w:rPr>
      </w:pPr>
      <w:bookmarkStart w:id="77" w:name="_Toc161519609"/>
      <w:r w:rsidRPr="008B6E15">
        <w:rPr>
          <w:rFonts w:ascii="Times New Roman" w:hAnsi="Times New Roman" w:cs="Times New Roman"/>
          <w:b/>
          <w:bCs/>
          <w:color w:val="auto"/>
        </w:rPr>
        <w:t>LA EVALUACIÓN</w:t>
      </w:r>
      <w:bookmarkEnd w:id="77"/>
    </w:p>
    <w:p w14:paraId="4ECAE873" w14:textId="2E66658C"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evaluación es una práctica transformadora, formativa, que permite la valoración de los diferentes procesos realizados en las prácticas educativas. En nuestra institución educativa, la evaluación es sistemática, integral, permanente, participativa, cualitativa y coherente, que permite el mejoramiento continuo de los diferentes estamentos de la comunidad educativa, ya que ésta no debe estar dirigida sólo a los procesos académicos y convivenciales que desarrollan los estudiantes, sino que tiene que ser una práctica donde se involucren a todos los miembros de la comunidad educativa y los procesos institucionales que se lleven a cabo, con el fin de realizar planes de mejoramiento que permitan ofrecer una educación cada vez de mejor calidad. Según nuestro modelo constructivista social la evaluación de los estudiantes es:</w:t>
      </w:r>
    </w:p>
    <w:p w14:paraId="00D621BC" w14:textId="0508E1EC" w:rsidR="008B6E15" w:rsidRPr="008B6E15" w:rsidRDefault="008B6E15" w:rsidP="008B6E15">
      <w:pPr>
        <w:pStyle w:val="Prrafodelista"/>
        <w:numPr>
          <w:ilvl w:val="0"/>
          <w:numId w:val="33"/>
        </w:numPr>
        <w:jc w:val="both"/>
        <w:rPr>
          <w:rFonts w:ascii="Times New Roman" w:hAnsi="Times New Roman" w:cs="Times New Roman"/>
          <w:sz w:val="24"/>
          <w:szCs w:val="24"/>
        </w:rPr>
      </w:pPr>
      <w:r w:rsidRPr="008B6E15">
        <w:rPr>
          <w:rFonts w:ascii="Times New Roman" w:hAnsi="Times New Roman" w:cs="Times New Roman"/>
          <w:sz w:val="24"/>
          <w:szCs w:val="24"/>
        </w:rPr>
        <w:t>Formativa porque privilegia y fortalece el papel activo del estudiante como creador de significado, la naturaleza auto organizada y de evolución progresiva de las dimensiones y estructuras del conocimiento.</w:t>
      </w:r>
    </w:p>
    <w:p w14:paraId="02B0469A" w14:textId="7CF9A086" w:rsidR="008B6E15" w:rsidRPr="008B6E15" w:rsidRDefault="008B6E15" w:rsidP="008B6E15">
      <w:pPr>
        <w:pStyle w:val="Prrafodelista"/>
        <w:numPr>
          <w:ilvl w:val="0"/>
          <w:numId w:val="33"/>
        </w:numPr>
        <w:jc w:val="both"/>
        <w:rPr>
          <w:rFonts w:ascii="Times New Roman" w:hAnsi="Times New Roman" w:cs="Times New Roman"/>
          <w:sz w:val="24"/>
          <w:szCs w:val="24"/>
        </w:rPr>
      </w:pPr>
      <w:r w:rsidRPr="008B6E15">
        <w:rPr>
          <w:rFonts w:ascii="Times New Roman" w:hAnsi="Times New Roman" w:cs="Times New Roman"/>
          <w:sz w:val="24"/>
          <w:szCs w:val="24"/>
        </w:rPr>
        <w:t>Se centra en determinar la funcionalidad de los aprendizajes y la real adquisición de habilidades y destrezas en el dominio de los mismos.</w:t>
      </w:r>
    </w:p>
    <w:p w14:paraId="3F912C35" w14:textId="793C83A1" w:rsidR="008B6E15" w:rsidRPr="008B6E15" w:rsidRDefault="008B6E15" w:rsidP="008B6E15">
      <w:pPr>
        <w:pStyle w:val="Prrafodelista"/>
        <w:numPr>
          <w:ilvl w:val="0"/>
          <w:numId w:val="33"/>
        </w:numPr>
        <w:jc w:val="both"/>
        <w:rPr>
          <w:rFonts w:ascii="Times New Roman" w:hAnsi="Times New Roman" w:cs="Times New Roman"/>
          <w:sz w:val="24"/>
          <w:szCs w:val="24"/>
        </w:rPr>
      </w:pPr>
      <w:r w:rsidRPr="008B6E15">
        <w:rPr>
          <w:rFonts w:ascii="Times New Roman" w:hAnsi="Times New Roman" w:cs="Times New Roman"/>
          <w:sz w:val="24"/>
          <w:szCs w:val="24"/>
        </w:rPr>
        <w:t>Busca que el estudiante sea responsable, organizado y crítico frente al proceso de enseñanza – aprendizaje.</w:t>
      </w:r>
    </w:p>
    <w:p w14:paraId="3F59B1D1" w14:textId="38924DCC" w:rsidR="008B6E15" w:rsidRPr="008B6E15" w:rsidRDefault="008B6E15" w:rsidP="008B6E15">
      <w:pPr>
        <w:pStyle w:val="Prrafodelista"/>
        <w:numPr>
          <w:ilvl w:val="0"/>
          <w:numId w:val="33"/>
        </w:numPr>
        <w:jc w:val="both"/>
        <w:rPr>
          <w:rFonts w:ascii="Times New Roman" w:hAnsi="Times New Roman" w:cs="Times New Roman"/>
          <w:sz w:val="24"/>
          <w:szCs w:val="24"/>
        </w:rPr>
      </w:pPr>
      <w:r w:rsidRPr="008B6E15">
        <w:rPr>
          <w:rFonts w:ascii="Times New Roman" w:hAnsi="Times New Roman" w:cs="Times New Roman"/>
          <w:sz w:val="24"/>
          <w:szCs w:val="24"/>
        </w:rPr>
        <w:t>Propicia y da cuenta en todo momento del desarrollo integral del estudiante, atendiendo y potenciando las dimensiones del ser humano. Además, que responda a las tendencias del mundo actual en el cual se busca que la escuela forme en sus aulas y fuera de ellas, personas competentes.</w:t>
      </w:r>
    </w:p>
    <w:p w14:paraId="2B3BCC63" w14:textId="4E0EDEC0" w:rsidR="008B6E15" w:rsidRDefault="008B6E15" w:rsidP="008B6E15">
      <w:pPr>
        <w:pStyle w:val="Prrafodelista"/>
        <w:numPr>
          <w:ilvl w:val="0"/>
          <w:numId w:val="33"/>
        </w:numPr>
        <w:jc w:val="both"/>
        <w:rPr>
          <w:rFonts w:ascii="Times New Roman" w:hAnsi="Times New Roman" w:cs="Times New Roman"/>
          <w:sz w:val="24"/>
          <w:szCs w:val="24"/>
        </w:rPr>
      </w:pPr>
      <w:r w:rsidRPr="008B6E15">
        <w:rPr>
          <w:rFonts w:ascii="Times New Roman" w:hAnsi="Times New Roman" w:cs="Times New Roman"/>
          <w:sz w:val="24"/>
          <w:szCs w:val="24"/>
        </w:rPr>
        <w:t>Fomenta en los estudiantes la capacidad para clasificar, analizar, predecir, crear, inferir, deducir, estimar, elaborar y pensar.</w:t>
      </w:r>
    </w:p>
    <w:p w14:paraId="5799355F"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Se tiene en cuenta como práctica evaluativa la autoevaluación, coevaluación, y la hetero-evaluación, con el fin de fortalecer y retroalimentar los procesos de evaluación.</w:t>
      </w:r>
    </w:p>
    <w:p w14:paraId="6189423D" w14:textId="77777777"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lastRenderedPageBreak/>
        <w:t>En el SIEE, (documento anexo), se profundiza en los criterios, estrategias y prácticas del proceso evaluativo de nuestros estudiantes.</w:t>
      </w:r>
    </w:p>
    <w:p w14:paraId="4634156D" w14:textId="5E4A4015" w:rsidR="008B6E15" w:rsidRDefault="008B6E15" w:rsidP="008B6E15">
      <w:pPr>
        <w:pStyle w:val="Ttulo2"/>
        <w:spacing w:after="240"/>
        <w:jc w:val="both"/>
        <w:rPr>
          <w:rFonts w:ascii="Times New Roman" w:hAnsi="Times New Roman" w:cs="Times New Roman"/>
          <w:b/>
          <w:bCs/>
          <w:color w:val="auto"/>
        </w:rPr>
      </w:pPr>
      <w:bookmarkStart w:id="78" w:name="_Toc161519610"/>
      <w:r w:rsidRPr="008B6E15">
        <w:rPr>
          <w:rFonts w:ascii="Times New Roman" w:hAnsi="Times New Roman" w:cs="Times New Roman"/>
          <w:b/>
          <w:bCs/>
          <w:color w:val="auto"/>
        </w:rPr>
        <w:t>RELACIÓN PEDAGÓGICA</w:t>
      </w:r>
      <w:bookmarkEnd w:id="78"/>
    </w:p>
    <w:p w14:paraId="704A7385"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relación pedagógica entre el docente y el estudiante debe ser una relación en la cual el educador sea un mediador entre el sujeto y el objeto en la apropiación de los conocimientos, es decir, un promotor de ese proceso interno. El docente debe tener como meta lograr la autonomía y autodirección de los estudiantes, la cual se da con el apoyo del proceso gradual para transferir de manera ascendente el sentimiento de responsabilidad y autorregulación en éstos. El maestro se preocupa en formar autodidactas.</w:t>
      </w:r>
    </w:p>
    <w:p w14:paraId="44E0E26E"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Por otro lado, el docente prepara sus clases centradas en el aprendizaje de sus estudiantes, buscando alcanzar objetivos cognitivos a través de una serie de actividades organizadas en forma secuencial, desde lo más simple a lo más complejo y desde el pensamiento concreto, al pensamiento abstracto, con material didáctico apropiado para cada contenido a tratar.</w:t>
      </w:r>
    </w:p>
    <w:p w14:paraId="083624A6"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Así mismo, el docente debe hacer un esfuerzo para motivar e incentivar a sus estudiantes al aprendizaje. Para esto, debe recurrir a una serie de estrategias que le permitan lograr una relación con cada integrante del curso, lo que implica un trabajo serio, especialmente en cuanto a su estilo de enseñanza.</w:t>
      </w:r>
    </w:p>
    <w:p w14:paraId="7E1F15E9" w14:textId="6B136BA3"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Moraga asegura que el rol del estudiante social-constructivista debe considerarse como:</w:t>
      </w:r>
    </w:p>
    <w:p w14:paraId="6994D6CA" w14:textId="19FC3312" w:rsidR="008B6E15" w:rsidRPr="008B6E15" w:rsidRDefault="008B6E15" w:rsidP="008B6E15">
      <w:pPr>
        <w:pStyle w:val="Prrafodelista"/>
        <w:numPr>
          <w:ilvl w:val="0"/>
          <w:numId w:val="34"/>
        </w:numPr>
        <w:jc w:val="both"/>
        <w:rPr>
          <w:rFonts w:ascii="Times New Roman" w:hAnsi="Times New Roman" w:cs="Times New Roman"/>
          <w:sz w:val="24"/>
          <w:szCs w:val="24"/>
        </w:rPr>
      </w:pPr>
      <w:r w:rsidRPr="008B6E15">
        <w:rPr>
          <w:rFonts w:ascii="Times New Roman" w:hAnsi="Times New Roman" w:cs="Times New Roman"/>
          <w:sz w:val="24"/>
          <w:szCs w:val="24"/>
        </w:rPr>
        <w:t>Un sujeto constructor activo de su propio conocimiento.</w:t>
      </w:r>
    </w:p>
    <w:p w14:paraId="0E00FC65" w14:textId="5E07490A" w:rsidR="008B6E15" w:rsidRPr="008B6E15" w:rsidRDefault="008B6E15" w:rsidP="008B6E15">
      <w:pPr>
        <w:pStyle w:val="Prrafodelista"/>
        <w:numPr>
          <w:ilvl w:val="0"/>
          <w:numId w:val="34"/>
        </w:numPr>
        <w:jc w:val="both"/>
        <w:rPr>
          <w:rFonts w:ascii="Times New Roman" w:hAnsi="Times New Roman" w:cs="Times New Roman"/>
          <w:sz w:val="24"/>
          <w:szCs w:val="24"/>
        </w:rPr>
      </w:pPr>
      <w:r w:rsidRPr="008B6E15">
        <w:rPr>
          <w:rFonts w:ascii="Times New Roman" w:hAnsi="Times New Roman" w:cs="Times New Roman"/>
          <w:sz w:val="24"/>
          <w:szCs w:val="24"/>
        </w:rPr>
        <w:t>Debe estar motivado y construye conocimiento al dar sentido a los conceptos, a partir de su relación con estructuras cognoscitivas y experiencias previas, es decir, que el estudiante es responsable de su proceso de aprendizaje porque está en permanente actividad mental no sólo cuando descubre y experimenta sino también cuando escucha al profesor.</w:t>
      </w:r>
    </w:p>
    <w:p w14:paraId="56DF6F94" w14:textId="3C9014F9" w:rsidR="008B6E15" w:rsidRPr="008B6E15" w:rsidRDefault="008B6E15" w:rsidP="008B6E15">
      <w:pPr>
        <w:pStyle w:val="Prrafodelista"/>
        <w:numPr>
          <w:ilvl w:val="0"/>
          <w:numId w:val="34"/>
        </w:numPr>
        <w:jc w:val="both"/>
        <w:rPr>
          <w:rFonts w:ascii="Times New Roman" w:hAnsi="Times New Roman" w:cs="Times New Roman"/>
          <w:sz w:val="24"/>
          <w:szCs w:val="24"/>
        </w:rPr>
      </w:pPr>
      <w:r w:rsidRPr="008B6E15">
        <w:rPr>
          <w:rFonts w:ascii="Times New Roman" w:hAnsi="Times New Roman" w:cs="Times New Roman"/>
          <w:sz w:val="24"/>
          <w:szCs w:val="24"/>
        </w:rPr>
        <w:t>Propicia la interacción entre alumno y profesor para proponer soluciones.</w:t>
      </w:r>
    </w:p>
    <w:p w14:paraId="54C86625" w14:textId="47236343" w:rsidR="008B6E15" w:rsidRPr="008B6E15" w:rsidRDefault="008B6E15" w:rsidP="008B6E15">
      <w:pPr>
        <w:pStyle w:val="Prrafodelista"/>
        <w:numPr>
          <w:ilvl w:val="0"/>
          <w:numId w:val="34"/>
        </w:numPr>
        <w:jc w:val="both"/>
        <w:rPr>
          <w:rFonts w:ascii="Times New Roman" w:hAnsi="Times New Roman" w:cs="Times New Roman"/>
          <w:sz w:val="24"/>
          <w:szCs w:val="24"/>
        </w:rPr>
      </w:pPr>
      <w:r w:rsidRPr="008B6E15">
        <w:rPr>
          <w:rFonts w:ascii="Times New Roman" w:hAnsi="Times New Roman" w:cs="Times New Roman"/>
          <w:sz w:val="24"/>
          <w:szCs w:val="24"/>
        </w:rPr>
        <w:t>Debe estar activo y comprometido. Aprende y participa proponiendo y defendiendo sus ideas.</w:t>
      </w:r>
    </w:p>
    <w:p w14:paraId="27036A11" w14:textId="31FF2FA8" w:rsidR="008B6E15" w:rsidRPr="008B6E15" w:rsidRDefault="008B6E15" w:rsidP="008B6E15">
      <w:pPr>
        <w:pStyle w:val="Prrafodelista"/>
        <w:numPr>
          <w:ilvl w:val="0"/>
          <w:numId w:val="34"/>
        </w:numPr>
        <w:jc w:val="both"/>
        <w:rPr>
          <w:rFonts w:ascii="Times New Roman" w:hAnsi="Times New Roman" w:cs="Times New Roman"/>
          <w:sz w:val="24"/>
          <w:szCs w:val="24"/>
        </w:rPr>
      </w:pPr>
      <w:r w:rsidRPr="008B6E15">
        <w:rPr>
          <w:rFonts w:ascii="Times New Roman" w:hAnsi="Times New Roman" w:cs="Times New Roman"/>
          <w:sz w:val="24"/>
          <w:szCs w:val="24"/>
        </w:rPr>
        <w:t>El aprendiz selecciona y transforma información, construye hipótesis y toma decisiones basándose en una estructura cognitiva.</w:t>
      </w:r>
    </w:p>
    <w:p w14:paraId="1265EBCA" w14:textId="549B1590" w:rsidR="008B6E15" w:rsidRDefault="008B6E15" w:rsidP="008B6E15">
      <w:pPr>
        <w:pStyle w:val="Prrafodelista"/>
        <w:numPr>
          <w:ilvl w:val="0"/>
          <w:numId w:val="34"/>
        </w:numPr>
        <w:jc w:val="both"/>
        <w:rPr>
          <w:rFonts w:ascii="Times New Roman" w:hAnsi="Times New Roman" w:cs="Times New Roman"/>
          <w:sz w:val="24"/>
          <w:szCs w:val="24"/>
        </w:rPr>
      </w:pPr>
      <w:r w:rsidRPr="008B6E15">
        <w:rPr>
          <w:rFonts w:ascii="Times New Roman" w:hAnsi="Times New Roman" w:cs="Times New Roman"/>
          <w:sz w:val="24"/>
          <w:szCs w:val="24"/>
        </w:rPr>
        <w:t>El sujeto posee estructuras mentales previas que se modifican a través del proceso de adaptación.</w:t>
      </w:r>
    </w:p>
    <w:p w14:paraId="61D96986" w14:textId="324788F8"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El papel del maestro desde la perspectiva constructivista, se orienta bajo la figura de guía y "provocador" de situaciones de aprendizaje, en las que el participante dude de sus propias ideas y sienta la necesidad de buscar nuevas explicaciones a nuevos caminos que vuelvan a satisfacer esos esquemas mentales, los cuales, han sido configurados por la interacción con su medio natural y social. Según Moraga, comenta que el maestro desde este enfoque debe:</w:t>
      </w:r>
    </w:p>
    <w:p w14:paraId="5824AF8A" w14:textId="7BD56540"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lastRenderedPageBreak/>
        <w:t>Partir de lo que el educando puede y lo alienta, lo escucha, orienta y motiva.</w:t>
      </w:r>
    </w:p>
    <w:p w14:paraId="126F2EFB" w14:textId="6B311A9C"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Trabajar para la autoformación más que para corregir.</w:t>
      </w:r>
    </w:p>
    <w:p w14:paraId="4E6A1199" w14:textId="2C4DD9BE"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Ofrecer un equilibrio entre estímulo y autoridad.</w:t>
      </w:r>
    </w:p>
    <w:p w14:paraId="5632002F" w14:textId="4360CA17"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Motivar el respeto mutuo.</w:t>
      </w:r>
    </w:p>
    <w:p w14:paraId="573DF09A" w14:textId="6ADC0331"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El rol del profesor es ser un facilitador que guía al alumno a organizar y establecer relaciones de contenidos. Esto implica que el contenido debe ser relevante, novedoso, funcional y bien estructurado para que pueda ser memorizado y aprendido de manera comprensiva y no mecánica.</w:t>
      </w:r>
    </w:p>
    <w:p w14:paraId="7E442280" w14:textId="04DE7480"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Diagnosticar permanentemente el estado emocional, el nivel cognoscitivo y los intereses del alumno.</w:t>
      </w:r>
    </w:p>
    <w:p w14:paraId="16EC918C" w14:textId="48DC57A0"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Usar terminología cognitiva tal como clasificar, analizar, predecir, crear, inferir, deducir, estimar, elaborar y pensar.</w:t>
      </w:r>
    </w:p>
    <w:p w14:paraId="0C9863E1" w14:textId="3939AA3D"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Fortalecer el razonamiento.</w:t>
      </w:r>
    </w:p>
    <w:p w14:paraId="645FEB65" w14:textId="6CE4B9A5" w:rsidR="008B6E15" w:rsidRP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Desafiar la indagación, haciendo preguntas que necesitan respuestas muy bien reflexionadas y desafía también a que se hagan preguntas entre ellos.</w:t>
      </w:r>
    </w:p>
    <w:p w14:paraId="26B66BA8" w14:textId="730EE176" w:rsidR="008B6E15" w:rsidRDefault="008B6E15" w:rsidP="008B6E15">
      <w:pPr>
        <w:pStyle w:val="Prrafodelista"/>
        <w:numPr>
          <w:ilvl w:val="0"/>
          <w:numId w:val="35"/>
        </w:numPr>
        <w:jc w:val="both"/>
        <w:rPr>
          <w:rFonts w:ascii="Times New Roman" w:hAnsi="Times New Roman" w:cs="Times New Roman"/>
          <w:sz w:val="24"/>
          <w:szCs w:val="24"/>
        </w:rPr>
      </w:pPr>
      <w:r w:rsidRPr="008B6E15">
        <w:rPr>
          <w:rFonts w:ascii="Times New Roman" w:hAnsi="Times New Roman" w:cs="Times New Roman"/>
          <w:sz w:val="24"/>
          <w:szCs w:val="24"/>
        </w:rPr>
        <w:t>Promover la autonomía intelectual y moral de los alumnos.</w:t>
      </w:r>
    </w:p>
    <w:p w14:paraId="26D284F8" w14:textId="163510AD" w:rsidR="008B6E15" w:rsidRDefault="008B6E15" w:rsidP="008B6E15">
      <w:pPr>
        <w:pStyle w:val="Ttulo2"/>
        <w:spacing w:after="240"/>
        <w:rPr>
          <w:rFonts w:ascii="Times New Roman" w:hAnsi="Times New Roman" w:cs="Times New Roman"/>
          <w:b/>
          <w:bCs/>
          <w:color w:val="auto"/>
        </w:rPr>
      </w:pPr>
      <w:bookmarkStart w:id="79" w:name="_Toc161519611"/>
      <w:r w:rsidRPr="008B6E15">
        <w:rPr>
          <w:rFonts w:ascii="Times New Roman" w:hAnsi="Times New Roman" w:cs="Times New Roman"/>
          <w:b/>
          <w:bCs/>
          <w:color w:val="auto"/>
        </w:rPr>
        <w:t>ESTILO PEDAGÓGICO</w:t>
      </w:r>
      <w:bookmarkEnd w:id="79"/>
    </w:p>
    <w:p w14:paraId="20249807" w14:textId="61AE16C5" w:rsidR="008B6E15" w:rsidRDefault="008B6E15" w:rsidP="008B6E15">
      <w:pPr>
        <w:rPr>
          <w:rFonts w:ascii="Times New Roman" w:hAnsi="Times New Roman" w:cs="Times New Roman"/>
          <w:sz w:val="24"/>
          <w:szCs w:val="24"/>
        </w:rPr>
      </w:pPr>
      <w:r w:rsidRPr="008B6E15">
        <w:rPr>
          <w:rFonts w:ascii="Times New Roman" w:hAnsi="Times New Roman" w:cs="Times New Roman"/>
          <w:sz w:val="24"/>
          <w:szCs w:val="24"/>
        </w:rPr>
        <w:t>El estilo pedagógico en un modelo social-constructivista que tiene las siguientes características:</w:t>
      </w:r>
    </w:p>
    <w:p w14:paraId="4FD0BC66" w14:textId="54CF2F4C" w:rsidR="008B6E15" w:rsidRPr="008B6E15" w:rsidRDefault="008B6E15" w:rsidP="008B6E15">
      <w:pPr>
        <w:pStyle w:val="Prrafodelista"/>
        <w:numPr>
          <w:ilvl w:val="0"/>
          <w:numId w:val="36"/>
        </w:numPr>
        <w:rPr>
          <w:rFonts w:ascii="Times New Roman" w:hAnsi="Times New Roman" w:cs="Times New Roman"/>
          <w:sz w:val="24"/>
          <w:szCs w:val="24"/>
        </w:rPr>
      </w:pPr>
      <w:r w:rsidRPr="008B6E15">
        <w:rPr>
          <w:rFonts w:ascii="Times New Roman" w:hAnsi="Times New Roman" w:cs="Times New Roman"/>
          <w:sz w:val="24"/>
          <w:szCs w:val="24"/>
        </w:rPr>
        <w:t>La adquisición de conocimientos, destrezas y valores es un proceso activo en el que el educando utiliza sus sentidos e información previa para construir significados.</w:t>
      </w:r>
    </w:p>
    <w:p w14:paraId="2EE60D8A" w14:textId="5F8F8B75" w:rsidR="008B6E15" w:rsidRPr="008B6E15" w:rsidRDefault="008B6E15" w:rsidP="008B6E15">
      <w:pPr>
        <w:pStyle w:val="Prrafodelista"/>
        <w:numPr>
          <w:ilvl w:val="0"/>
          <w:numId w:val="36"/>
        </w:numPr>
        <w:rPr>
          <w:rFonts w:ascii="Times New Roman" w:hAnsi="Times New Roman" w:cs="Times New Roman"/>
          <w:sz w:val="24"/>
          <w:szCs w:val="24"/>
        </w:rPr>
      </w:pPr>
      <w:r w:rsidRPr="008B6E15">
        <w:rPr>
          <w:rFonts w:ascii="Times New Roman" w:hAnsi="Times New Roman" w:cs="Times New Roman"/>
          <w:sz w:val="24"/>
          <w:szCs w:val="24"/>
        </w:rPr>
        <w:t>Los educandos aprenden a aprender en la medida en que aprenden. El desarrollo de conocimientos consiste en construir significados y construir sistemas para generar significados. Cada significado que se construye mejora la habilidad para dar significados a otras experiencias que pueden adaptarse en un patrón similar.</w:t>
      </w:r>
    </w:p>
    <w:p w14:paraId="4DA64200" w14:textId="325E0C77" w:rsidR="008B6E15" w:rsidRPr="008B6E15" w:rsidRDefault="008B6E15" w:rsidP="008B6E15">
      <w:pPr>
        <w:pStyle w:val="Prrafodelista"/>
        <w:numPr>
          <w:ilvl w:val="0"/>
          <w:numId w:val="36"/>
        </w:numPr>
        <w:rPr>
          <w:rFonts w:ascii="Times New Roman" w:hAnsi="Times New Roman" w:cs="Times New Roman"/>
          <w:sz w:val="24"/>
          <w:szCs w:val="24"/>
        </w:rPr>
      </w:pPr>
      <w:r w:rsidRPr="008B6E15">
        <w:rPr>
          <w:rFonts w:ascii="Times New Roman" w:hAnsi="Times New Roman" w:cs="Times New Roman"/>
          <w:sz w:val="24"/>
          <w:szCs w:val="24"/>
        </w:rPr>
        <w:t>La acción mental es esencial en la construcción de significados; sin embargo, la acción física es necesaria para la adquisición de conocimientos, especialmente en niños. En el proceso educativo hay que proveer actividades que involucren tanto la mente como el cuerpo. El desarrollo de conocimientos involucra el lenguaje. La investigación evidencia que el uso del lenguaje hablado aumenta las ganancias en el proceso educativo. El lenguaje y desarrollo cognoscitivo están entrelazados.</w:t>
      </w:r>
    </w:p>
    <w:p w14:paraId="4AA258AA" w14:textId="60779B3F" w:rsidR="008B6E15" w:rsidRPr="008B6E15" w:rsidRDefault="008B6E15" w:rsidP="008B6E15">
      <w:pPr>
        <w:pStyle w:val="Prrafodelista"/>
        <w:numPr>
          <w:ilvl w:val="0"/>
          <w:numId w:val="36"/>
        </w:numPr>
        <w:rPr>
          <w:rFonts w:ascii="Times New Roman" w:hAnsi="Times New Roman" w:cs="Times New Roman"/>
          <w:sz w:val="24"/>
          <w:szCs w:val="24"/>
        </w:rPr>
      </w:pPr>
      <w:r w:rsidRPr="008B6E15">
        <w:rPr>
          <w:rFonts w:ascii="Times New Roman" w:hAnsi="Times New Roman" w:cs="Times New Roman"/>
          <w:sz w:val="24"/>
          <w:szCs w:val="24"/>
        </w:rPr>
        <w:t>El desarrollo cognoscitivo es una actividad social. Se aprende a través de la interacción con otras personas.</w:t>
      </w:r>
    </w:p>
    <w:p w14:paraId="5130606D" w14:textId="735E51AD" w:rsidR="008B6E15" w:rsidRPr="008B6E15" w:rsidRDefault="008B6E15" w:rsidP="008B6E15">
      <w:pPr>
        <w:pStyle w:val="Prrafodelista"/>
        <w:numPr>
          <w:ilvl w:val="0"/>
          <w:numId w:val="36"/>
        </w:numPr>
        <w:rPr>
          <w:rFonts w:ascii="Times New Roman" w:hAnsi="Times New Roman" w:cs="Times New Roman"/>
          <w:sz w:val="24"/>
          <w:szCs w:val="24"/>
        </w:rPr>
      </w:pPr>
      <w:r w:rsidRPr="008B6E15">
        <w:rPr>
          <w:rFonts w:ascii="Times New Roman" w:hAnsi="Times New Roman" w:cs="Times New Roman"/>
          <w:sz w:val="24"/>
          <w:szCs w:val="24"/>
        </w:rPr>
        <w:t>La adquisición de conocimientos es contextual. No se aprenden teorías y datos aislados de lo que es pertinente a las vidas de los seres humanos. Las experiencias previas sirven de referencia para la construcción de conocimientos.</w:t>
      </w:r>
    </w:p>
    <w:p w14:paraId="47F01A4D" w14:textId="64B45C79" w:rsidR="008B6E15" w:rsidRPr="008B6E15" w:rsidRDefault="008B6E15" w:rsidP="008B6E15">
      <w:pPr>
        <w:pStyle w:val="Prrafodelista"/>
        <w:numPr>
          <w:ilvl w:val="0"/>
          <w:numId w:val="36"/>
        </w:numPr>
        <w:rPr>
          <w:rFonts w:ascii="Times New Roman" w:hAnsi="Times New Roman" w:cs="Times New Roman"/>
          <w:sz w:val="24"/>
          <w:szCs w:val="24"/>
        </w:rPr>
      </w:pPr>
      <w:r w:rsidRPr="008B6E15">
        <w:rPr>
          <w:rFonts w:ascii="Times New Roman" w:hAnsi="Times New Roman" w:cs="Times New Roman"/>
          <w:sz w:val="24"/>
          <w:szCs w:val="24"/>
        </w:rPr>
        <w:lastRenderedPageBreak/>
        <w:t>Aprender toma tiempo. No se construyen conocimientos de forma instantánea. Se necesita repetir, reflexionar y practicar lo aprendido. De esta manera los conocimientos se harán más permanentes.</w:t>
      </w:r>
    </w:p>
    <w:p w14:paraId="631BC733" w14:textId="6C6D6C52" w:rsidR="008B6E15" w:rsidRDefault="008B6E15" w:rsidP="008B6E15">
      <w:pPr>
        <w:pStyle w:val="Prrafodelista"/>
        <w:numPr>
          <w:ilvl w:val="0"/>
          <w:numId w:val="36"/>
        </w:numPr>
        <w:rPr>
          <w:rFonts w:ascii="Times New Roman" w:hAnsi="Times New Roman" w:cs="Times New Roman"/>
          <w:sz w:val="24"/>
          <w:szCs w:val="24"/>
        </w:rPr>
      </w:pPr>
      <w:r w:rsidRPr="008B6E15">
        <w:rPr>
          <w:rFonts w:ascii="Times New Roman" w:hAnsi="Times New Roman" w:cs="Times New Roman"/>
          <w:sz w:val="24"/>
          <w:szCs w:val="24"/>
        </w:rPr>
        <w:t>La motivación es un elemento esencial en el proceso educativo. Los componentes cognoscitivo y afectivo se complementan en el proceso educativo.</w:t>
      </w:r>
    </w:p>
    <w:p w14:paraId="6C598A46" w14:textId="3A9866A3" w:rsidR="008B6E15" w:rsidRDefault="008B6E15" w:rsidP="008B6E15">
      <w:pPr>
        <w:pStyle w:val="Ttulo2"/>
        <w:spacing w:after="240"/>
        <w:rPr>
          <w:rFonts w:ascii="Times New Roman" w:hAnsi="Times New Roman" w:cs="Times New Roman"/>
          <w:b/>
          <w:bCs/>
          <w:color w:val="auto"/>
        </w:rPr>
      </w:pPr>
      <w:bookmarkStart w:id="80" w:name="_Toc161519612"/>
      <w:r w:rsidRPr="008B6E15">
        <w:rPr>
          <w:rFonts w:ascii="Times New Roman" w:hAnsi="Times New Roman" w:cs="Times New Roman"/>
          <w:b/>
          <w:bCs/>
          <w:color w:val="auto"/>
        </w:rPr>
        <w:t>SEGUIMIENTO AL AUSENTISMO</w:t>
      </w:r>
      <w:bookmarkEnd w:id="80"/>
    </w:p>
    <w:p w14:paraId="15CE4091" w14:textId="20AF6B9B"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Las políticas educativas actuales propenden por una educación de acceso, permanencia y calidad. Es por ello que la I.E.R. Luis Eduardo Pérez en aras de garantizar la permanencia de los estudiantes en el proceso educativo, realiza un registro riguroso del ausentismo de los estudiantes y de las causas que lo generan a partir de la implementación de formatos para tal fin, los docentes manejan una planilla de asistencia en la que cotidianamente registran la asistencia o la inasistencia de los estudiantes y el motivo por el cual se produce la ausencia. También en la básica primaria se maneja el autocontrol de asistencia el cual es llevado por los ismos estudiantes y es una herramienta esencial en el modelo pedagógico de escuela nueva y escuela graduada se implementa los controles de asistencia por partes de los docentes en sus diferentes disciplinas y grados.</w:t>
      </w:r>
    </w:p>
    <w:p w14:paraId="0D96DAD1" w14:textId="77777777" w:rsidR="008B6E15" w:rsidRDefault="008B6E15" w:rsidP="008B6E15">
      <w:pPr>
        <w:pStyle w:val="Ttulo1"/>
        <w:spacing w:after="240"/>
        <w:jc w:val="center"/>
        <w:rPr>
          <w:rFonts w:ascii="Times New Roman" w:hAnsi="Times New Roman" w:cs="Times New Roman"/>
          <w:b/>
          <w:bCs/>
          <w:color w:val="auto"/>
          <w:spacing w:val="-2"/>
          <w:sz w:val="28"/>
          <w:szCs w:val="28"/>
        </w:rPr>
      </w:pPr>
      <w:bookmarkStart w:id="81" w:name="_Toc161519613"/>
      <w:r w:rsidRPr="008B6E15">
        <w:rPr>
          <w:rFonts w:ascii="Times New Roman" w:hAnsi="Times New Roman" w:cs="Times New Roman"/>
          <w:b/>
          <w:bCs/>
          <w:color w:val="auto"/>
          <w:sz w:val="28"/>
          <w:szCs w:val="28"/>
        </w:rPr>
        <w:t>COMPONENTE</w:t>
      </w:r>
      <w:r w:rsidRPr="008B6E15">
        <w:rPr>
          <w:rFonts w:ascii="Times New Roman" w:hAnsi="Times New Roman" w:cs="Times New Roman"/>
          <w:b/>
          <w:bCs/>
          <w:color w:val="auto"/>
          <w:spacing w:val="-6"/>
          <w:sz w:val="28"/>
          <w:szCs w:val="28"/>
        </w:rPr>
        <w:t xml:space="preserve"> </w:t>
      </w:r>
      <w:r w:rsidRPr="008B6E15">
        <w:rPr>
          <w:rFonts w:ascii="Times New Roman" w:hAnsi="Times New Roman" w:cs="Times New Roman"/>
          <w:b/>
          <w:bCs/>
          <w:color w:val="auto"/>
          <w:spacing w:val="-2"/>
          <w:sz w:val="28"/>
          <w:szCs w:val="28"/>
        </w:rPr>
        <w:t>COMUNITARIO</w:t>
      </w:r>
      <w:bookmarkEnd w:id="81"/>
    </w:p>
    <w:p w14:paraId="45507A0C" w14:textId="4845474E" w:rsidR="008B6E15" w:rsidRPr="008B6E15" w:rsidRDefault="008B6E15" w:rsidP="008B6E15">
      <w:pPr>
        <w:pStyle w:val="Ttulo2"/>
        <w:spacing w:after="240"/>
        <w:rPr>
          <w:rFonts w:ascii="Times New Roman" w:hAnsi="Times New Roman" w:cs="Times New Roman"/>
          <w:b/>
          <w:bCs/>
          <w:color w:val="auto"/>
        </w:rPr>
      </w:pPr>
      <w:bookmarkStart w:id="82" w:name="_Toc161519614"/>
      <w:r w:rsidRPr="008B6E15">
        <w:rPr>
          <w:rFonts w:ascii="Times New Roman" w:hAnsi="Times New Roman" w:cs="Times New Roman"/>
          <w:b/>
          <w:bCs/>
          <w:color w:val="auto"/>
        </w:rPr>
        <w:t>PROCESOS DE INCLUSIÓN</w:t>
      </w:r>
      <w:bookmarkEnd w:id="82"/>
    </w:p>
    <w:p w14:paraId="7B7F5433" w14:textId="4227F91E" w:rsidR="008B6E15" w:rsidRDefault="008B6E15" w:rsidP="008B6E15">
      <w:pPr>
        <w:pStyle w:val="Ttulo3"/>
        <w:spacing w:after="240"/>
        <w:rPr>
          <w:rFonts w:ascii="Times New Roman" w:hAnsi="Times New Roman" w:cs="Times New Roman"/>
          <w:b/>
          <w:bCs/>
          <w:color w:val="auto"/>
        </w:rPr>
      </w:pPr>
      <w:bookmarkStart w:id="83" w:name="_Toc161519615"/>
      <w:r w:rsidRPr="008B6E15">
        <w:rPr>
          <w:rFonts w:ascii="Times New Roman" w:hAnsi="Times New Roman" w:cs="Times New Roman"/>
          <w:b/>
          <w:bCs/>
          <w:color w:val="auto"/>
        </w:rPr>
        <w:t>PROPUESTA DE INCLUSIÓN</w:t>
      </w:r>
      <w:bookmarkEnd w:id="83"/>
    </w:p>
    <w:p w14:paraId="037C3235"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propuesta de educación inclusiva que se adelanta en la institución educativa parte de un proceso de sensibilización-acción permanente de la comunidad frente a la diversidad y la diferencia, de forma que a través de las dinámicas que exige la inclusión se haga posible consolidar progresivamente una sociedad cada vez más incluyente.</w:t>
      </w:r>
    </w:p>
    <w:p w14:paraId="4E9ED2A0"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Dadas las características del municipio, los grupos poblacionales que hacen mayor presencia son: los estudiantes con necesidades educativas diversas, y los niños y jóvenes en situación de vulnerabilidad o desplazamiento.</w:t>
      </w:r>
    </w:p>
    <w:p w14:paraId="4AB4118E" w14:textId="5C83413E"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A nivel de la comunidad educativa se entiende la inclusión como un proceso dinámico, transversal, e integral, que permea todo el acontecer, en cuanto toca los excluidos visibles e invisibles, para desde esta realidad asumir los compromisos personales y comunitarios en la configuración de una sociedad en red que acoja a todos, no como acción salvadora o asistencialista, sino como opción y acción racional y emocional por el otro como ser distinto y en iguales condiciones de dignidad y derecho.</w:t>
      </w:r>
    </w:p>
    <w:p w14:paraId="4CAB308A"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En este sentido la inclusión educativa se asume igualmente como proceso dinámico, sistemático, integral y trasversal que busca que todos los niños, niñas, adolescentes, jóvenes </w:t>
      </w:r>
      <w:r w:rsidRPr="008B6E15">
        <w:rPr>
          <w:rFonts w:ascii="Times New Roman" w:hAnsi="Times New Roman" w:cs="Times New Roman"/>
          <w:sz w:val="24"/>
          <w:szCs w:val="24"/>
        </w:rPr>
        <w:lastRenderedPageBreak/>
        <w:t>y adultos de la institución educativa “se formen, eduquen ,se capaciten , se preparen para la vida y puedan gozar de todos los recursos que allí se encuentran, sin que se les discrimine o limite su participación” (MEN, 2009), acogiendo su diversidad, interculturalidad, y buscando su desarrollo holístico, la equidad y calidad educativa.</w:t>
      </w:r>
    </w:p>
    <w:p w14:paraId="5E71F7D2" w14:textId="1B5A0817"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Además, con el nuevo enfoque agropecuario que acoge la diversidad, la interculturalidad, buscará el desarrollo holístico, equitativo y con calidad educativa, fortaleciendo los conocimientos, habilidades, destrezas, valores, actitudes, cuidado, uso y preservación de los recursos naturales bajo el concepto de sustentabilidad.</w:t>
      </w:r>
    </w:p>
    <w:p w14:paraId="3EDB7928" w14:textId="68F1ADEC" w:rsidR="008B6E15" w:rsidRDefault="008B6E15" w:rsidP="008B6E15">
      <w:pPr>
        <w:pStyle w:val="Ttulo3"/>
        <w:spacing w:after="240"/>
        <w:jc w:val="both"/>
        <w:rPr>
          <w:rFonts w:ascii="Times New Roman" w:hAnsi="Times New Roman" w:cs="Times New Roman"/>
          <w:b/>
          <w:bCs/>
          <w:color w:val="auto"/>
        </w:rPr>
      </w:pPr>
      <w:bookmarkStart w:id="84" w:name="_Toc161519616"/>
      <w:r w:rsidRPr="008B6E15">
        <w:rPr>
          <w:rFonts w:ascii="Times New Roman" w:hAnsi="Times New Roman" w:cs="Times New Roman"/>
          <w:b/>
          <w:bCs/>
          <w:color w:val="auto"/>
        </w:rPr>
        <w:t>ACCESIBILIDAD</w:t>
      </w:r>
      <w:bookmarkEnd w:id="84"/>
    </w:p>
    <w:p w14:paraId="78AC48FF"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accesibilidad en la institución educativa es asumida tanto a nivel físico como social, digital, etc., es decir que se la considera un factor determinante para llevar a cabo los procesos de inclusión y democratización de la educación, con enfoque agropecuario.</w:t>
      </w:r>
    </w:p>
    <w:p w14:paraId="69FD4252" w14:textId="3DA2E22A"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En este sentido se parte del hecho de que la institución es un espacio de acogida para todos sin distinción de ningún tipo.</w:t>
      </w:r>
    </w:p>
    <w:p w14:paraId="2DA87EF4" w14:textId="72C27EDE" w:rsidR="008B6E15" w:rsidRDefault="008B6E15" w:rsidP="008B6E15">
      <w:pPr>
        <w:pStyle w:val="Ttulo2"/>
        <w:spacing w:after="240"/>
        <w:rPr>
          <w:rFonts w:ascii="Times New Roman" w:hAnsi="Times New Roman" w:cs="Times New Roman"/>
          <w:b/>
          <w:bCs/>
          <w:color w:val="auto"/>
        </w:rPr>
      </w:pPr>
      <w:bookmarkStart w:id="85" w:name="_Toc161519617"/>
      <w:r w:rsidRPr="008B6E15">
        <w:rPr>
          <w:rFonts w:ascii="Times New Roman" w:hAnsi="Times New Roman" w:cs="Times New Roman"/>
          <w:b/>
          <w:bCs/>
          <w:color w:val="auto"/>
        </w:rPr>
        <w:t>INTERACCIÓN Y PROYECCIÓN COMUNITARIA</w:t>
      </w:r>
      <w:bookmarkEnd w:id="85"/>
    </w:p>
    <w:p w14:paraId="1CBEEFE9" w14:textId="39D9C54A"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La Institución educativa busca concebirse a sí misma como sistema abierto y en permanente interacción con el ecosistema social y los </w:t>
      </w:r>
      <w:proofErr w:type="spellStart"/>
      <w:r w:rsidRPr="008B6E15">
        <w:rPr>
          <w:rFonts w:ascii="Times New Roman" w:hAnsi="Times New Roman" w:cs="Times New Roman"/>
          <w:sz w:val="24"/>
          <w:szCs w:val="24"/>
        </w:rPr>
        <w:t>endosistemas</w:t>
      </w:r>
      <w:proofErr w:type="spellEnd"/>
      <w:r w:rsidRPr="008B6E15">
        <w:rPr>
          <w:rFonts w:ascii="Times New Roman" w:hAnsi="Times New Roman" w:cs="Times New Roman"/>
          <w:sz w:val="24"/>
          <w:szCs w:val="24"/>
        </w:rPr>
        <w:t xml:space="preserve"> familiares, juveniles, entre otros, y asume la búsqueda de convertirse en una organización efectiva, es decir, capaz de educar y aprender al mismo tiempo, y estar de cara a la vida social y política del contexto, al proceso económico y cultural propios del desarrollo, a las conquistas deportivas y demás procesos formativos, éticos y </w:t>
      </w:r>
      <w:proofErr w:type="spellStart"/>
      <w:r w:rsidRPr="008B6E15">
        <w:rPr>
          <w:rFonts w:ascii="Times New Roman" w:hAnsi="Times New Roman" w:cs="Times New Roman"/>
          <w:sz w:val="24"/>
          <w:szCs w:val="24"/>
        </w:rPr>
        <w:t>humanizantes</w:t>
      </w:r>
      <w:proofErr w:type="spellEnd"/>
      <w:r w:rsidRPr="008B6E15">
        <w:rPr>
          <w:rFonts w:ascii="Times New Roman" w:hAnsi="Times New Roman" w:cs="Times New Roman"/>
          <w:sz w:val="24"/>
          <w:szCs w:val="24"/>
        </w:rPr>
        <w:t xml:space="preserve"> que se tejen en el acontecer humano. Por esto, presenta la relación con otras entidades e instituciones y la proyección a las mismas, desde las dimensiones que en la persona y en la institución se ven fortalecidas o fortalecen a los otros a partir de dichas interacciones.</w:t>
      </w:r>
    </w:p>
    <w:p w14:paraId="5F195545" w14:textId="01ABAA6C" w:rsidR="008B6E15" w:rsidRDefault="008B6E15" w:rsidP="008B6E15">
      <w:pPr>
        <w:pStyle w:val="Ttulo2"/>
        <w:spacing w:after="240"/>
        <w:jc w:val="both"/>
        <w:rPr>
          <w:rFonts w:ascii="Times New Roman" w:hAnsi="Times New Roman" w:cs="Times New Roman"/>
          <w:b/>
          <w:bCs/>
          <w:color w:val="auto"/>
        </w:rPr>
      </w:pPr>
      <w:bookmarkStart w:id="86" w:name="_Toc161519618"/>
      <w:r w:rsidRPr="008B6E15">
        <w:rPr>
          <w:rFonts w:ascii="Times New Roman" w:hAnsi="Times New Roman" w:cs="Times New Roman"/>
          <w:b/>
          <w:bCs/>
          <w:color w:val="auto"/>
        </w:rPr>
        <w:t>SERVICIOS A LA COMUNIDAD</w:t>
      </w:r>
      <w:bookmarkEnd w:id="86"/>
    </w:p>
    <w:p w14:paraId="69BDB7D1"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Actualmente la proyección y servicio que la Institución educativa ofrece a la comunidad el servicio social del estudiantado, </w:t>
      </w:r>
      <w:proofErr w:type="spellStart"/>
      <w:r w:rsidRPr="008B6E15">
        <w:rPr>
          <w:rFonts w:ascii="Times New Roman" w:hAnsi="Times New Roman" w:cs="Times New Roman"/>
          <w:sz w:val="24"/>
          <w:szCs w:val="24"/>
        </w:rPr>
        <w:t>miniproyectos</w:t>
      </w:r>
      <w:proofErr w:type="spellEnd"/>
      <w:r w:rsidRPr="008B6E15">
        <w:rPr>
          <w:rFonts w:ascii="Times New Roman" w:hAnsi="Times New Roman" w:cs="Times New Roman"/>
          <w:sz w:val="24"/>
          <w:szCs w:val="24"/>
        </w:rPr>
        <w:t xml:space="preserve"> educativos y al préstamo de la planta física para reuniones ofrecidas por terceros como la junta de acción comunal.</w:t>
      </w:r>
    </w:p>
    <w:p w14:paraId="284E3760"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Uso de la planta física y medios: La planta física de la Institución educativa. es aprovechada en su totalidad para el servicio de los estudiantes en la jornada escolar y fuera de ella, ya que se presta para actividades lúdicas. Igualmente, cuando es solicitada por otras entidades o personas, se presta según procedimiento y disposición del consejo directivo.</w:t>
      </w:r>
    </w:p>
    <w:p w14:paraId="6A94C930"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El servicio social del estudiantado: Este aspecto aplica para los estudiantes de los grados: décimo y undécimo, quienes deben aportar 80 horas, con el fin de fortalecer sus </w:t>
      </w:r>
      <w:r w:rsidRPr="008B6E15">
        <w:rPr>
          <w:rFonts w:ascii="Times New Roman" w:hAnsi="Times New Roman" w:cs="Times New Roman"/>
          <w:sz w:val="24"/>
          <w:szCs w:val="24"/>
        </w:rPr>
        <w:lastRenderedPageBreak/>
        <w:t>conocimientos y así trabajar mancomunadamente con la comunidad en acciones culturales, recreativas, lúdicas, deberes ciudadanos y los derechos humanos, de acuerdo con los parámetros definidos por el artículo 41 de la constitución política de Colombia. (Deberá presentar un informe escrito sobre su trabajo basándose en un formato de realización de actividades propuesto por la IER)</w:t>
      </w:r>
    </w:p>
    <w:p w14:paraId="1EFC7F29" w14:textId="6AFE7107" w:rsidR="008B6E15" w:rsidRDefault="008B6E15" w:rsidP="008B6E15">
      <w:pPr>
        <w:jc w:val="both"/>
        <w:rPr>
          <w:rFonts w:ascii="Times New Roman" w:hAnsi="Times New Roman" w:cs="Times New Roman"/>
          <w:sz w:val="24"/>
          <w:szCs w:val="24"/>
        </w:rPr>
      </w:pPr>
      <w:proofErr w:type="spellStart"/>
      <w:r w:rsidRPr="008B6E15">
        <w:rPr>
          <w:rFonts w:ascii="Times New Roman" w:hAnsi="Times New Roman" w:cs="Times New Roman"/>
          <w:sz w:val="24"/>
          <w:szCs w:val="24"/>
        </w:rPr>
        <w:t>Miniproyectos</w:t>
      </w:r>
      <w:proofErr w:type="spellEnd"/>
      <w:r w:rsidRPr="008B6E15">
        <w:rPr>
          <w:rFonts w:ascii="Times New Roman" w:hAnsi="Times New Roman" w:cs="Times New Roman"/>
          <w:sz w:val="24"/>
          <w:szCs w:val="24"/>
        </w:rPr>
        <w:t xml:space="preserve"> productivos: Los estudiantes de la institución educativa rural Luis Eduardo Pérez desde el grado preescolar hasta la media vocacional aportara desde sus presaberes, experiencias y capacidades el desarrollo de los diferentes </w:t>
      </w:r>
      <w:proofErr w:type="spellStart"/>
      <w:r w:rsidRPr="008B6E15">
        <w:rPr>
          <w:rFonts w:ascii="Times New Roman" w:hAnsi="Times New Roman" w:cs="Times New Roman"/>
          <w:sz w:val="24"/>
          <w:szCs w:val="24"/>
        </w:rPr>
        <w:t>miniproyectos</w:t>
      </w:r>
      <w:proofErr w:type="spellEnd"/>
      <w:r w:rsidRPr="008B6E15">
        <w:rPr>
          <w:rFonts w:ascii="Times New Roman" w:hAnsi="Times New Roman" w:cs="Times New Roman"/>
          <w:sz w:val="24"/>
          <w:szCs w:val="24"/>
        </w:rPr>
        <w:t xml:space="preserve"> productivos sobre huertas escolares y jardineras en cada sede teniendo en cuenta si poseen el espacio correspondiente y las sedes que no cuenten con el espacio ni la jardinera deberán buscar diferentes estrategias pedagógicas que puedan beneficiar en el mejoramiento a su proyecto de vida y por ende a su situación económica encaminando a una mejor calidad de vida con base en su propio emprendimiento.</w:t>
      </w:r>
    </w:p>
    <w:p w14:paraId="38309496" w14:textId="2F886507" w:rsidR="008B6E15" w:rsidRDefault="008B6E15" w:rsidP="008B6E15">
      <w:pPr>
        <w:pStyle w:val="Ttulo2"/>
        <w:spacing w:after="240"/>
        <w:jc w:val="both"/>
        <w:rPr>
          <w:rFonts w:ascii="Times New Roman" w:hAnsi="Times New Roman" w:cs="Times New Roman"/>
          <w:b/>
          <w:bCs/>
          <w:color w:val="auto"/>
        </w:rPr>
      </w:pPr>
      <w:bookmarkStart w:id="87" w:name="_Toc161519619"/>
      <w:r w:rsidRPr="008B6E15">
        <w:rPr>
          <w:rFonts w:ascii="Times New Roman" w:hAnsi="Times New Roman" w:cs="Times New Roman"/>
          <w:b/>
          <w:bCs/>
          <w:color w:val="auto"/>
        </w:rPr>
        <w:t>ESCUELA DE PADRES</w:t>
      </w:r>
      <w:bookmarkEnd w:id="87"/>
    </w:p>
    <w:p w14:paraId="63963FAF" w14:textId="55C01429"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escuela de padres busca ser asumida no como una acción directiva o vertical sobre los padres de familia, sino como una interacción conjunta familia-escuela, las cuales desde este binomio releen y piensan críticamente su labor formativa de cara a la sociedad en la cual se presenten problemas del hogar- estudiantes y docentes para solucionarlos, brinda</w:t>
      </w:r>
      <w:r w:rsidR="0014362F">
        <w:rPr>
          <w:rFonts w:ascii="Times New Roman" w:hAnsi="Times New Roman" w:cs="Times New Roman"/>
          <w:sz w:val="24"/>
          <w:szCs w:val="24"/>
        </w:rPr>
        <w:t>n</w:t>
      </w:r>
      <w:r w:rsidRPr="008B6E15">
        <w:rPr>
          <w:rFonts w:ascii="Times New Roman" w:hAnsi="Times New Roman" w:cs="Times New Roman"/>
          <w:sz w:val="24"/>
          <w:szCs w:val="24"/>
        </w:rPr>
        <w:t>do orientaciones que les ayude en la crianza y educación de sus hijos, para favorecer el desarrollo personal y social tanto de los estudiantes como de la misma familia en cabeza de cada uno de sus padres o personas que la conforman y de la institución como agente de transformación social.</w:t>
      </w:r>
    </w:p>
    <w:p w14:paraId="271186B0" w14:textId="31A52B44" w:rsidR="008B6E15" w:rsidRDefault="008B6E15" w:rsidP="008B6E15">
      <w:pPr>
        <w:pStyle w:val="Ttulo2"/>
        <w:spacing w:after="240"/>
        <w:jc w:val="both"/>
        <w:rPr>
          <w:rFonts w:ascii="Times New Roman" w:hAnsi="Times New Roman" w:cs="Times New Roman"/>
          <w:b/>
          <w:bCs/>
          <w:color w:val="auto"/>
        </w:rPr>
      </w:pPr>
      <w:bookmarkStart w:id="88" w:name="_Toc161519620"/>
      <w:r w:rsidRPr="008B6E15">
        <w:rPr>
          <w:rFonts w:ascii="Times New Roman" w:hAnsi="Times New Roman" w:cs="Times New Roman"/>
          <w:b/>
          <w:bCs/>
          <w:color w:val="auto"/>
        </w:rPr>
        <w:t>PROCESOS DE</w:t>
      </w:r>
      <w:r>
        <w:rPr>
          <w:rFonts w:ascii="Times New Roman" w:hAnsi="Times New Roman" w:cs="Times New Roman"/>
          <w:b/>
          <w:bCs/>
          <w:color w:val="auto"/>
        </w:rPr>
        <w:t xml:space="preserve"> </w:t>
      </w:r>
      <w:r w:rsidRPr="008B6E15">
        <w:rPr>
          <w:rFonts w:ascii="Times New Roman" w:hAnsi="Times New Roman" w:cs="Times New Roman"/>
          <w:b/>
          <w:bCs/>
          <w:color w:val="auto"/>
        </w:rPr>
        <w:t>PARTICIPACIÓN</w:t>
      </w:r>
      <w:r>
        <w:rPr>
          <w:rFonts w:ascii="Times New Roman" w:hAnsi="Times New Roman" w:cs="Times New Roman"/>
          <w:b/>
          <w:bCs/>
          <w:color w:val="auto"/>
        </w:rPr>
        <w:t xml:space="preserve"> </w:t>
      </w:r>
      <w:r w:rsidRPr="008B6E15">
        <w:rPr>
          <w:rFonts w:ascii="Times New Roman" w:hAnsi="Times New Roman" w:cs="Times New Roman"/>
          <w:b/>
          <w:bCs/>
          <w:color w:val="auto"/>
        </w:rPr>
        <w:t>DE</w:t>
      </w:r>
      <w:r>
        <w:rPr>
          <w:rFonts w:ascii="Times New Roman" w:hAnsi="Times New Roman" w:cs="Times New Roman"/>
          <w:b/>
          <w:bCs/>
          <w:color w:val="auto"/>
        </w:rPr>
        <w:t xml:space="preserve"> </w:t>
      </w:r>
      <w:r w:rsidRPr="008B6E15">
        <w:rPr>
          <w:rFonts w:ascii="Times New Roman" w:hAnsi="Times New Roman" w:cs="Times New Roman"/>
          <w:b/>
          <w:bCs/>
          <w:color w:val="auto"/>
        </w:rPr>
        <w:t>LOS</w:t>
      </w:r>
      <w:r>
        <w:rPr>
          <w:rFonts w:ascii="Times New Roman" w:hAnsi="Times New Roman" w:cs="Times New Roman"/>
          <w:b/>
          <w:bCs/>
          <w:color w:val="auto"/>
        </w:rPr>
        <w:t xml:space="preserve"> </w:t>
      </w:r>
      <w:r w:rsidRPr="008B6E15">
        <w:rPr>
          <w:rFonts w:ascii="Times New Roman" w:hAnsi="Times New Roman" w:cs="Times New Roman"/>
          <w:b/>
          <w:bCs/>
          <w:color w:val="auto"/>
        </w:rPr>
        <w:t>ESTUDIANTES Y PADRES DE FAMILIA. CONSEJO DE PADRES</w:t>
      </w:r>
      <w:bookmarkEnd w:id="88"/>
    </w:p>
    <w:p w14:paraId="795F0136"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Los y las estudiantes dentro del proceso formativo son considerados protagonistas del mismo, en cuanto son los primeros responsables de su aprendizaje. Por lo anterior y de acuerdo a la normatividad vigente cuentan con oportunidades e instancias de participación directa en su proceso formativo:</w:t>
      </w:r>
    </w:p>
    <w:p w14:paraId="3F91E51C" w14:textId="3811061C" w:rsidR="008B6E15" w:rsidRPr="008B6E15" w:rsidRDefault="008B6E15" w:rsidP="008B6E15">
      <w:pPr>
        <w:pStyle w:val="Prrafodelista"/>
        <w:numPr>
          <w:ilvl w:val="0"/>
          <w:numId w:val="37"/>
        </w:numPr>
        <w:jc w:val="both"/>
        <w:rPr>
          <w:rFonts w:ascii="Times New Roman" w:hAnsi="Times New Roman" w:cs="Times New Roman"/>
          <w:sz w:val="24"/>
          <w:szCs w:val="24"/>
        </w:rPr>
      </w:pPr>
      <w:r w:rsidRPr="008B6E15">
        <w:rPr>
          <w:rFonts w:ascii="Times New Roman" w:hAnsi="Times New Roman" w:cs="Times New Roman"/>
          <w:sz w:val="24"/>
          <w:szCs w:val="24"/>
        </w:rPr>
        <w:t>A nivel grupal desde los monitores de área y el representante de grupo.</w:t>
      </w:r>
    </w:p>
    <w:p w14:paraId="5B0F4554" w14:textId="0F690B57" w:rsidR="008B6E15" w:rsidRPr="008B6E15" w:rsidRDefault="008B6E15" w:rsidP="008B6E15">
      <w:pPr>
        <w:pStyle w:val="Prrafodelista"/>
        <w:numPr>
          <w:ilvl w:val="0"/>
          <w:numId w:val="37"/>
        </w:numPr>
        <w:jc w:val="both"/>
        <w:rPr>
          <w:rFonts w:ascii="Times New Roman" w:hAnsi="Times New Roman" w:cs="Times New Roman"/>
          <w:sz w:val="24"/>
          <w:szCs w:val="24"/>
        </w:rPr>
      </w:pPr>
      <w:r w:rsidRPr="008B6E15">
        <w:rPr>
          <w:rFonts w:ascii="Times New Roman" w:hAnsi="Times New Roman" w:cs="Times New Roman"/>
          <w:sz w:val="24"/>
          <w:szCs w:val="24"/>
        </w:rPr>
        <w:t>A nivel institucional con la personería de los y las estudiantes, contraloría estudiantil, el representante al consejo directivo, y el consejo estudiantil.</w:t>
      </w:r>
    </w:p>
    <w:p w14:paraId="799B9517"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Así mismo, de forma directa cualquier estudiante puede presentar propuestas o alternativas de transformación ante el rector.</w:t>
      </w:r>
    </w:p>
    <w:p w14:paraId="60B38B2A" w14:textId="77777777" w:rsidR="008B6E15" w:rsidRPr="008B6E15" w:rsidRDefault="008B6E15" w:rsidP="008B6E15">
      <w:pPr>
        <w:jc w:val="both"/>
        <w:rPr>
          <w:rFonts w:ascii="Times New Roman" w:hAnsi="Times New Roman" w:cs="Times New Roman"/>
          <w:sz w:val="24"/>
          <w:szCs w:val="24"/>
        </w:rPr>
      </w:pPr>
    </w:p>
    <w:p w14:paraId="62EEB52E"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lastRenderedPageBreak/>
        <w:t>Por su parte, los padres de familia cuentan a nivel grupal con su representante, y a nivel general con el consejo de padres, la junta de padres de familia que direcciona la asamblea de padres, y sus dos representantes al consejo directivo.</w:t>
      </w:r>
    </w:p>
    <w:p w14:paraId="5AF792DF" w14:textId="54B72893"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Se atienden sus solicitudes o requerimientos de forma permanente y por vía oral o escrita en la rectoría, coordinaciones, servicio de apoyo pedagógico y con cada docente según horario establecido para atención a padres de familia.</w:t>
      </w:r>
    </w:p>
    <w:p w14:paraId="1E9E730D" w14:textId="2CCC01EC" w:rsidR="008B6E15" w:rsidRDefault="008B6E15" w:rsidP="008B6E15">
      <w:pPr>
        <w:pStyle w:val="Ttulo2"/>
        <w:spacing w:after="240"/>
        <w:jc w:val="both"/>
        <w:rPr>
          <w:rFonts w:ascii="Times New Roman" w:hAnsi="Times New Roman" w:cs="Times New Roman"/>
          <w:b/>
          <w:bCs/>
          <w:color w:val="auto"/>
        </w:rPr>
      </w:pPr>
      <w:bookmarkStart w:id="89" w:name="_Toc161519621"/>
      <w:r w:rsidRPr="008B6E15">
        <w:rPr>
          <w:rFonts w:ascii="Times New Roman" w:hAnsi="Times New Roman" w:cs="Times New Roman"/>
          <w:b/>
          <w:bCs/>
          <w:color w:val="auto"/>
        </w:rPr>
        <w:t>PROYECTO DE VIDA</w:t>
      </w:r>
      <w:bookmarkEnd w:id="89"/>
    </w:p>
    <w:p w14:paraId="167D2C46" w14:textId="2EC8C554"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El acompañamiento a los estudiantes en la configuración de su proyecto de vida se realiza en forma conjunta por el director de grupo desde su trabajo en las horas de orientación escolar, los docentes de todas las áreas en su proceso de acompañamiento genérico, pero de forma específica desde temática y actividades puntuales en las áreas de educación religiosa escolar y ética y valores, para estos procesos y la participación de entidades tanto de tipo formativo como profesional, que ofrecen charlas y actividades intermitentes a los estudiantes.</w:t>
      </w:r>
    </w:p>
    <w:p w14:paraId="5435F08C" w14:textId="626AD16F" w:rsidR="008B6E15" w:rsidRDefault="008B6E15" w:rsidP="008B6E15">
      <w:pPr>
        <w:pStyle w:val="Ttulo2"/>
        <w:spacing w:after="240"/>
        <w:rPr>
          <w:rFonts w:ascii="Times New Roman" w:hAnsi="Times New Roman" w:cs="Times New Roman"/>
          <w:b/>
          <w:bCs/>
          <w:color w:val="auto"/>
        </w:rPr>
      </w:pPr>
      <w:bookmarkStart w:id="90" w:name="_Toc161519622"/>
      <w:r w:rsidRPr="008B6E15">
        <w:rPr>
          <w:rFonts w:ascii="Times New Roman" w:hAnsi="Times New Roman" w:cs="Times New Roman"/>
          <w:b/>
          <w:bCs/>
          <w:color w:val="auto"/>
        </w:rPr>
        <w:t>PREVENCIÓN DE RIESGOS</w:t>
      </w:r>
      <w:bookmarkEnd w:id="90"/>
    </w:p>
    <w:p w14:paraId="0785DA9E" w14:textId="1CEE6E2F" w:rsidR="008B6E15" w:rsidRDefault="008B6E15" w:rsidP="008B6E15">
      <w:pPr>
        <w:pStyle w:val="Ttulo3"/>
        <w:spacing w:after="240"/>
        <w:rPr>
          <w:rFonts w:ascii="Times New Roman" w:hAnsi="Times New Roman" w:cs="Times New Roman"/>
          <w:b/>
          <w:bCs/>
          <w:color w:val="auto"/>
        </w:rPr>
      </w:pPr>
      <w:bookmarkStart w:id="91" w:name="_Toc161519623"/>
      <w:r w:rsidRPr="008B6E15">
        <w:rPr>
          <w:rFonts w:ascii="Times New Roman" w:hAnsi="Times New Roman" w:cs="Times New Roman"/>
          <w:b/>
          <w:bCs/>
          <w:color w:val="auto"/>
        </w:rPr>
        <w:t>PREVENCIÓN DE RIESGOS FÍSICOS</w:t>
      </w:r>
      <w:bookmarkEnd w:id="91"/>
    </w:p>
    <w:p w14:paraId="2A49EB6A"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Dentro del proceso de prevención y manejo de riesgos físicos, la Institución educativa cuenta con un proyecto de prevención de desastres en proceso de construcción y actualización.</w:t>
      </w:r>
    </w:p>
    <w:p w14:paraId="1697F2AD" w14:textId="50B0BCE5"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Por otra parte, de forma permanente se lleva adelante el mantenimiento oportuno de la planta física contando con el respaldo de la alcaldía municipal, la junta de acción comunal del corregimiento, Consejo Noruego y secretaria de educación.</w:t>
      </w:r>
    </w:p>
    <w:p w14:paraId="67C07E1D" w14:textId="75431379" w:rsidR="008B6E15" w:rsidRDefault="008B6E15" w:rsidP="008B6E15">
      <w:pPr>
        <w:pStyle w:val="Ttulo3"/>
        <w:spacing w:after="240"/>
        <w:rPr>
          <w:rFonts w:ascii="Times New Roman" w:hAnsi="Times New Roman" w:cs="Times New Roman"/>
          <w:b/>
          <w:bCs/>
          <w:color w:val="auto"/>
        </w:rPr>
      </w:pPr>
      <w:bookmarkStart w:id="92" w:name="_Toc161519624"/>
      <w:r w:rsidRPr="008B6E15">
        <w:rPr>
          <w:rFonts w:ascii="Times New Roman" w:hAnsi="Times New Roman" w:cs="Times New Roman"/>
          <w:b/>
          <w:bCs/>
          <w:color w:val="auto"/>
        </w:rPr>
        <w:t>PROYECTO DE CUIDADO Y MANEJO DE RESIDUOS</w:t>
      </w:r>
      <w:bookmarkEnd w:id="92"/>
    </w:p>
    <w:p w14:paraId="2B724EF6" w14:textId="35AC1121"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I.E.R. Luis Eduardo Pérez cuenta con el acompañamiento de los docentes responsables del PRAES y la participación de la comunidad educativa sobre el manejo de residuos sólidos, con el cual se logra todo un proceso formativo en los estudiantes.</w:t>
      </w:r>
    </w:p>
    <w:p w14:paraId="0D488584" w14:textId="65CA24E3" w:rsidR="008B6E15" w:rsidRDefault="008B6E15" w:rsidP="008B6E15">
      <w:pPr>
        <w:pStyle w:val="Ttulo3"/>
        <w:spacing w:after="240"/>
        <w:jc w:val="both"/>
        <w:rPr>
          <w:rFonts w:ascii="Times New Roman" w:hAnsi="Times New Roman" w:cs="Times New Roman"/>
          <w:b/>
          <w:bCs/>
          <w:color w:val="auto"/>
        </w:rPr>
      </w:pPr>
      <w:bookmarkStart w:id="93" w:name="_Toc161519625"/>
      <w:r w:rsidRPr="008B6E15">
        <w:rPr>
          <w:rFonts w:ascii="Times New Roman" w:hAnsi="Times New Roman" w:cs="Times New Roman"/>
          <w:b/>
          <w:bCs/>
          <w:color w:val="auto"/>
        </w:rPr>
        <w:t>PREVENCIÓN DE RIESGOS PSICOSOCIALES</w:t>
      </w:r>
      <w:bookmarkEnd w:id="93"/>
    </w:p>
    <w:p w14:paraId="1DC05CFF" w14:textId="77777777"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prevención de riesgos psicosociales en la institución se asume como un eje trasversal de la misma, del cual son responsables todos los docentes, pues dado su enfoque preventivo se espera que cada uno de los acompañamientos al proceso formativo de los estudiantes, se realice de forma permanente con acciones informativas, formativas, correctivas y de asesoramiento sobre principales riesgos psicosociales hallados en el contexto y ambiente de la comunidad.</w:t>
      </w:r>
    </w:p>
    <w:p w14:paraId="6CEE9DD8" w14:textId="10099F28" w:rsid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 xml:space="preserve">De otro lado, este proceso es liderado por el directivo de forma general a través del establecimiento de políticas y directivas y del acompañamiento a casos específicos y por cada </w:t>
      </w:r>
      <w:r w:rsidRPr="008B6E15">
        <w:rPr>
          <w:rFonts w:ascii="Times New Roman" w:hAnsi="Times New Roman" w:cs="Times New Roman"/>
          <w:sz w:val="24"/>
          <w:szCs w:val="24"/>
        </w:rPr>
        <w:lastRenderedPageBreak/>
        <w:t>docente desde la asesoría individual, grupal y familiar, el diseño de programas y en convenio con otras instituciones del municipio (tales como el hospital) o la región que apoyan estos procesos se llevan adelante gestiones de diverso tipo. Igualmente, el comité de convivencia escolar desde su plan de gestión acompaña todos estos elementos de prevención.</w:t>
      </w:r>
    </w:p>
    <w:p w14:paraId="5B4E1A9D" w14:textId="6A5E3CA9" w:rsidR="008B6E15" w:rsidRDefault="008B6E15" w:rsidP="008B6E15">
      <w:pPr>
        <w:pStyle w:val="Ttulo3"/>
        <w:spacing w:after="240"/>
        <w:jc w:val="both"/>
        <w:rPr>
          <w:rFonts w:ascii="Times New Roman" w:hAnsi="Times New Roman" w:cs="Times New Roman"/>
          <w:b/>
          <w:bCs/>
          <w:color w:val="auto"/>
        </w:rPr>
      </w:pPr>
      <w:bookmarkStart w:id="94" w:name="_Toc161519626"/>
      <w:r w:rsidRPr="008B6E15">
        <w:rPr>
          <w:rFonts w:ascii="Times New Roman" w:hAnsi="Times New Roman" w:cs="Times New Roman"/>
          <w:b/>
          <w:bCs/>
          <w:color w:val="auto"/>
        </w:rPr>
        <w:t>PROGRAMAS DE SEGURIDAD</w:t>
      </w:r>
      <w:bookmarkEnd w:id="94"/>
    </w:p>
    <w:p w14:paraId="2A293642" w14:textId="6F8EBF95" w:rsidR="008B6E15" w:rsidRPr="008B6E15" w:rsidRDefault="008B6E15" w:rsidP="008B6E15">
      <w:pPr>
        <w:jc w:val="both"/>
        <w:rPr>
          <w:rFonts w:ascii="Times New Roman" w:hAnsi="Times New Roman" w:cs="Times New Roman"/>
          <w:sz w:val="24"/>
          <w:szCs w:val="24"/>
        </w:rPr>
      </w:pPr>
      <w:r w:rsidRPr="008B6E15">
        <w:rPr>
          <w:rFonts w:ascii="Times New Roman" w:hAnsi="Times New Roman" w:cs="Times New Roman"/>
          <w:sz w:val="24"/>
          <w:szCs w:val="24"/>
        </w:rPr>
        <w:t>La I.E.R. Luis Eduardo Pérez no cuenta actualmente con un programa de seguridad establecido de forma sistematizada; no obstante, de forma permanente se realizan acciones de información y prevención por parte de los docentes y la comunidad, con las cuales se contactan procesos de capacitación.</w:t>
      </w:r>
    </w:p>
    <w:sectPr w:rsidR="008B6E15" w:rsidRPr="008B6E15" w:rsidSect="009760E7">
      <w:headerReference w:type="default" r:id="rId14"/>
      <w:footerReference w:type="default" r:id="rId15"/>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6DFD" w14:textId="77777777" w:rsidR="003B44FB" w:rsidRDefault="003B44FB" w:rsidP="009760E7">
      <w:pPr>
        <w:spacing w:after="0" w:line="240" w:lineRule="auto"/>
      </w:pPr>
      <w:r>
        <w:separator/>
      </w:r>
    </w:p>
  </w:endnote>
  <w:endnote w:type="continuationSeparator" w:id="0">
    <w:p w14:paraId="7DB6EB82" w14:textId="77777777" w:rsidR="003B44FB" w:rsidRDefault="003B44FB" w:rsidP="0097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302C" w14:textId="77777777" w:rsidR="009760E7" w:rsidRPr="00C706C1" w:rsidRDefault="009760E7" w:rsidP="009760E7">
    <w:pPr>
      <w:pStyle w:val="Piedepgina"/>
      <w:jc w:val="center"/>
      <w:rPr>
        <w:rFonts w:ascii="Arial" w:hAnsi="Arial" w:cs="Arial"/>
        <w:i/>
        <w:sz w:val="16"/>
        <w:szCs w:val="16"/>
      </w:rPr>
    </w:pPr>
    <w:bookmarkStart w:id="96" w:name="_Hlk160705086"/>
    <w:bookmarkStart w:id="97" w:name="_Hlk160705087"/>
    <w:r w:rsidRPr="00C706C1">
      <w:rPr>
        <w:rFonts w:ascii="Arial" w:hAnsi="Arial" w:cs="Arial"/>
        <w:i/>
        <w:sz w:val="16"/>
        <w:szCs w:val="16"/>
      </w:rPr>
      <w:t xml:space="preserve">Firma registrada en el libro 7 Folio </w:t>
    </w:r>
    <w:r>
      <w:rPr>
        <w:rFonts w:ascii="Arial" w:hAnsi="Arial" w:cs="Arial"/>
        <w:i/>
        <w:sz w:val="16"/>
        <w:szCs w:val="16"/>
      </w:rPr>
      <w:t>249</w:t>
    </w:r>
    <w:r w:rsidRPr="00C706C1">
      <w:rPr>
        <w:rFonts w:ascii="Arial" w:hAnsi="Arial" w:cs="Arial"/>
        <w:i/>
        <w:sz w:val="16"/>
        <w:szCs w:val="16"/>
      </w:rPr>
      <w:t xml:space="preserve"> Secretaría de Educación Departamental.</w:t>
    </w:r>
  </w:p>
  <w:p w14:paraId="330FE964" w14:textId="77777777" w:rsidR="009760E7" w:rsidRPr="00C706C1" w:rsidRDefault="009760E7" w:rsidP="009760E7">
    <w:pPr>
      <w:pStyle w:val="Piedepgina"/>
      <w:jc w:val="center"/>
      <w:rPr>
        <w:rFonts w:ascii="Arial" w:hAnsi="Arial" w:cs="Arial"/>
        <w:i/>
        <w:sz w:val="16"/>
        <w:szCs w:val="16"/>
      </w:rPr>
    </w:pPr>
    <w:r w:rsidRPr="00C706C1">
      <w:rPr>
        <w:rFonts w:ascii="Arial" w:hAnsi="Arial" w:cs="Arial"/>
        <w:i/>
        <w:sz w:val="16"/>
        <w:szCs w:val="16"/>
      </w:rPr>
      <w:t xml:space="preserve">E-mail. </w:t>
    </w:r>
    <w:hyperlink r:id="rId1" w:history="1">
      <w:r w:rsidRPr="00C706C1">
        <w:rPr>
          <w:rStyle w:val="Hipervnculo"/>
          <w:rFonts w:ascii="Arial" w:hAnsi="Arial" w:cs="Arial"/>
          <w:i/>
          <w:sz w:val="16"/>
          <w:szCs w:val="16"/>
        </w:rPr>
        <w:t>ierluiseduardoperez@gmail.com</w:t>
      </w:r>
    </w:hyperlink>
    <w:r w:rsidRPr="00C706C1">
      <w:rPr>
        <w:rFonts w:ascii="Arial" w:hAnsi="Arial" w:cs="Arial"/>
        <w:i/>
        <w:sz w:val="16"/>
        <w:szCs w:val="16"/>
      </w:rPr>
      <w:t xml:space="preserve">. Cel. </w:t>
    </w:r>
    <w:r w:rsidRPr="00C706C1">
      <w:rPr>
        <w:rFonts w:ascii="Calibri" w:eastAsia="Times New Roman" w:hAnsi="Calibri" w:cs="Calibri"/>
        <w:sz w:val="16"/>
        <w:szCs w:val="16"/>
        <w:lang w:eastAsia="es-CO"/>
      </w:rPr>
      <w:t>3115404729</w:t>
    </w:r>
  </w:p>
  <w:p w14:paraId="35D08E2F" w14:textId="443A6980" w:rsidR="009760E7" w:rsidRPr="009760E7" w:rsidRDefault="009760E7" w:rsidP="009760E7">
    <w:pPr>
      <w:ind w:right="10"/>
      <w:jc w:val="center"/>
      <w:rPr>
        <w:sz w:val="16"/>
        <w:szCs w:val="16"/>
      </w:rPr>
    </w:pPr>
    <w:r w:rsidRPr="00C706C1">
      <w:rPr>
        <w:rFonts w:ascii="Arial" w:eastAsia="Arial" w:hAnsi="Arial" w:cs="Arial"/>
        <w:i/>
        <w:sz w:val="16"/>
        <w:szCs w:val="16"/>
      </w:rPr>
      <w:t>“Paz y convivencia”</w:t>
    </w:r>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17D8" w14:textId="77777777" w:rsidR="003B44FB" w:rsidRDefault="003B44FB" w:rsidP="009760E7">
      <w:pPr>
        <w:spacing w:after="0" w:line="240" w:lineRule="auto"/>
      </w:pPr>
      <w:r>
        <w:separator/>
      </w:r>
    </w:p>
  </w:footnote>
  <w:footnote w:type="continuationSeparator" w:id="0">
    <w:p w14:paraId="5D167C1E" w14:textId="77777777" w:rsidR="003B44FB" w:rsidRDefault="003B44FB" w:rsidP="00976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998" w:type="pct"/>
      <w:tblInd w:w="108" w:type="dxa"/>
      <w:tblLook w:val="04A0" w:firstRow="1" w:lastRow="0" w:firstColumn="1" w:lastColumn="0" w:noHBand="0" w:noVBand="1"/>
    </w:tblPr>
    <w:tblGrid>
      <w:gridCol w:w="1292"/>
      <w:gridCol w:w="6339"/>
      <w:gridCol w:w="1173"/>
    </w:tblGrid>
    <w:tr w:rsidR="009760E7" w:rsidRPr="00162F78" w14:paraId="2385933B" w14:textId="77777777" w:rsidTr="009F4DC1">
      <w:trPr>
        <w:trHeight w:val="1099"/>
      </w:trPr>
      <w:tc>
        <w:tcPr>
          <w:tcW w:w="734" w:type="pct"/>
          <w:tcBorders>
            <w:top w:val="double" w:sz="4" w:space="0" w:color="auto"/>
            <w:left w:val="double" w:sz="4" w:space="0" w:color="auto"/>
            <w:bottom w:val="double" w:sz="4" w:space="0" w:color="auto"/>
            <w:right w:val="double" w:sz="4" w:space="0" w:color="auto"/>
          </w:tcBorders>
          <w:vAlign w:val="center"/>
        </w:tcPr>
        <w:p w14:paraId="3312391E" w14:textId="77777777" w:rsidR="009760E7" w:rsidRDefault="009760E7" w:rsidP="009760E7">
          <w:pPr>
            <w:pStyle w:val="Sinespaciado"/>
            <w:jc w:val="center"/>
            <w:rPr>
              <w:rFonts w:asciiTheme="majorHAnsi" w:hAnsiTheme="majorHAnsi"/>
              <w:i/>
              <w:sz w:val="2"/>
              <w:szCs w:val="2"/>
            </w:rPr>
          </w:pPr>
          <w:bookmarkStart w:id="95" w:name="_Hlk161255498"/>
          <w:r>
            <w:rPr>
              <w:rFonts w:asciiTheme="majorHAnsi" w:hAnsiTheme="majorHAnsi"/>
              <w:i/>
              <w:noProof/>
              <w:sz w:val="2"/>
              <w:szCs w:val="2"/>
            </w:rPr>
            <w:drawing>
              <wp:anchor distT="0" distB="0" distL="114300" distR="114300" simplePos="0" relativeHeight="251660288" behindDoc="1" locked="0" layoutInCell="1" allowOverlap="1" wp14:anchorId="566DF43B" wp14:editId="533F654E">
                <wp:simplePos x="0" y="0"/>
                <wp:positionH relativeFrom="column">
                  <wp:posOffset>-1905</wp:posOffset>
                </wp:positionH>
                <wp:positionV relativeFrom="paragraph">
                  <wp:posOffset>1270</wp:posOffset>
                </wp:positionV>
                <wp:extent cx="597535" cy="7073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707390"/>
                        </a:xfrm>
                        <a:prstGeom prst="rect">
                          <a:avLst/>
                        </a:prstGeom>
                        <a:noFill/>
                      </pic:spPr>
                    </pic:pic>
                  </a:graphicData>
                </a:graphic>
              </wp:anchor>
            </w:drawing>
          </w:r>
        </w:p>
        <w:p w14:paraId="5D26100F" w14:textId="77777777" w:rsidR="009760E7" w:rsidRPr="000C05FE" w:rsidRDefault="009760E7" w:rsidP="009760E7"/>
      </w:tc>
      <w:tc>
        <w:tcPr>
          <w:tcW w:w="3600" w:type="pct"/>
          <w:tcBorders>
            <w:top w:val="double" w:sz="4" w:space="0" w:color="auto"/>
            <w:left w:val="double" w:sz="4" w:space="0" w:color="auto"/>
            <w:bottom w:val="double" w:sz="4" w:space="0" w:color="auto"/>
            <w:right w:val="double" w:sz="4" w:space="0" w:color="auto"/>
          </w:tcBorders>
          <w:vAlign w:val="center"/>
        </w:tcPr>
        <w:p w14:paraId="1842F953" w14:textId="77777777" w:rsidR="009760E7" w:rsidRPr="009760E7" w:rsidRDefault="009760E7" w:rsidP="009760E7">
          <w:pPr>
            <w:pStyle w:val="Sinespaciado"/>
            <w:jc w:val="center"/>
            <w:rPr>
              <w:rFonts w:ascii="Arial Black" w:hAnsi="Arial Black" w:cs="Arial"/>
              <w:b/>
              <w:i/>
              <w:sz w:val="18"/>
              <w:szCs w:val="18"/>
              <w:lang w:val="es-CO"/>
            </w:rPr>
          </w:pPr>
          <w:r w:rsidRPr="009760E7">
            <w:rPr>
              <w:rFonts w:ascii="Arial Black" w:hAnsi="Arial Black" w:cs="Arial"/>
              <w:b/>
              <w:i/>
              <w:sz w:val="18"/>
              <w:szCs w:val="18"/>
              <w:lang w:val="es-CO"/>
            </w:rPr>
            <w:t>INSTITUCION EDUCATIVA RURAL LUIS EDUARDO PÉREZ</w:t>
          </w:r>
        </w:p>
        <w:p w14:paraId="5C63B1E1" w14:textId="77777777" w:rsidR="009760E7" w:rsidRPr="00600AB6" w:rsidRDefault="009760E7" w:rsidP="009760E7">
          <w:pPr>
            <w:pStyle w:val="Sinespaciado"/>
            <w:jc w:val="center"/>
            <w:rPr>
              <w:rFonts w:cstheme="minorHAnsi"/>
              <w:i/>
              <w:sz w:val="14"/>
              <w:szCs w:val="14"/>
            </w:rPr>
          </w:pPr>
          <w:r w:rsidRPr="009760E7">
            <w:rPr>
              <w:rFonts w:cstheme="minorHAnsi"/>
              <w:i/>
              <w:sz w:val="14"/>
              <w:szCs w:val="14"/>
              <w:lang w:val="es-CO"/>
            </w:rPr>
            <w:t xml:space="preserve">Decreto de creación </w:t>
          </w:r>
          <w:proofErr w:type="spellStart"/>
          <w:r w:rsidRPr="009760E7">
            <w:rPr>
              <w:rFonts w:cstheme="minorHAnsi"/>
              <w:i/>
              <w:sz w:val="14"/>
              <w:szCs w:val="14"/>
              <w:lang w:val="es-CO"/>
            </w:rPr>
            <w:t>Nº</w:t>
          </w:r>
          <w:proofErr w:type="spellEnd"/>
          <w:r w:rsidRPr="009760E7">
            <w:rPr>
              <w:rFonts w:cstheme="minorHAnsi"/>
              <w:i/>
              <w:sz w:val="14"/>
              <w:szCs w:val="14"/>
              <w:lang w:val="es-CO"/>
            </w:rPr>
            <w:t xml:space="preserve"> 001189 del 08 de septiembre de 2021. Decreto de cambio de nombre N°000403 del 01 de abril de 2022. Resolución de aprobación </w:t>
          </w:r>
          <w:proofErr w:type="spellStart"/>
          <w:r w:rsidRPr="009760E7">
            <w:rPr>
              <w:rFonts w:cstheme="minorHAnsi"/>
              <w:i/>
              <w:sz w:val="14"/>
              <w:szCs w:val="14"/>
              <w:lang w:val="es-CO"/>
            </w:rPr>
            <w:t>Nº</w:t>
          </w:r>
          <w:proofErr w:type="spellEnd"/>
          <w:r w:rsidRPr="009760E7">
            <w:rPr>
              <w:rFonts w:cstheme="minorHAnsi"/>
              <w:i/>
              <w:sz w:val="14"/>
              <w:szCs w:val="14"/>
              <w:lang w:val="es-CO"/>
            </w:rPr>
            <w:t xml:space="preserve"> 006548 del 8  de noviembre de 2022.Corregimiento La Trinidad, Convención Norte de Santander. Código DANE </w:t>
          </w:r>
          <w:proofErr w:type="spellStart"/>
          <w:r w:rsidRPr="009760E7">
            <w:rPr>
              <w:rFonts w:cstheme="minorHAnsi"/>
              <w:i/>
              <w:sz w:val="14"/>
              <w:szCs w:val="14"/>
              <w:lang w:val="es-CO"/>
            </w:rPr>
            <w:t>Nº</w:t>
          </w:r>
          <w:proofErr w:type="spellEnd"/>
          <w:r w:rsidRPr="009760E7">
            <w:rPr>
              <w:rFonts w:cstheme="minorHAnsi"/>
              <w:i/>
              <w:sz w:val="14"/>
              <w:szCs w:val="14"/>
              <w:lang w:val="es-CO"/>
            </w:rPr>
            <w:t xml:space="preserve"> </w:t>
          </w:r>
          <w:r w:rsidRPr="009760E7">
            <w:rPr>
              <w:rFonts w:cstheme="minorHAnsi"/>
              <w:i/>
              <w:sz w:val="14"/>
              <w:szCs w:val="14"/>
              <w:u w:val="single"/>
              <w:lang w:val="es-CO"/>
            </w:rPr>
            <w:t>254206001102</w:t>
          </w:r>
          <w:r w:rsidRPr="009760E7">
            <w:rPr>
              <w:rFonts w:cstheme="minorHAnsi"/>
              <w:i/>
              <w:sz w:val="14"/>
              <w:szCs w:val="14"/>
              <w:lang w:val="es-CO"/>
            </w:rPr>
            <w:t xml:space="preserve"> NIT </w:t>
          </w:r>
          <w:proofErr w:type="spellStart"/>
          <w:r w:rsidRPr="009760E7">
            <w:rPr>
              <w:rFonts w:cstheme="minorHAnsi"/>
              <w:i/>
              <w:sz w:val="14"/>
              <w:szCs w:val="14"/>
              <w:lang w:val="es-CO"/>
            </w:rPr>
            <w:t>Nº</w:t>
          </w:r>
          <w:proofErr w:type="spellEnd"/>
          <w:r w:rsidRPr="009760E7">
            <w:rPr>
              <w:rFonts w:cstheme="minorHAnsi"/>
              <w:i/>
              <w:sz w:val="14"/>
              <w:szCs w:val="14"/>
              <w:lang w:val="es-CO"/>
            </w:rPr>
            <w:t xml:space="preserve"> </w:t>
          </w:r>
          <w:r w:rsidRPr="009760E7">
            <w:rPr>
              <w:rFonts w:cstheme="minorHAnsi"/>
              <w:i/>
              <w:sz w:val="14"/>
              <w:szCs w:val="14"/>
              <w:u w:val="single"/>
              <w:lang w:val="es-CO"/>
            </w:rPr>
            <w:t>900253087-0</w:t>
          </w:r>
        </w:p>
      </w:tc>
      <w:tc>
        <w:tcPr>
          <w:tcW w:w="667" w:type="pct"/>
          <w:tcBorders>
            <w:top w:val="double" w:sz="4" w:space="0" w:color="auto"/>
            <w:left w:val="double" w:sz="4" w:space="0" w:color="auto"/>
            <w:bottom w:val="double" w:sz="4" w:space="0" w:color="auto"/>
            <w:right w:val="double" w:sz="4" w:space="0" w:color="auto"/>
          </w:tcBorders>
          <w:vAlign w:val="center"/>
        </w:tcPr>
        <w:p w14:paraId="77ABDE93" w14:textId="77777777" w:rsidR="009760E7" w:rsidRDefault="009760E7" w:rsidP="009760E7">
          <w:pPr>
            <w:pStyle w:val="Sinespaciado"/>
            <w:jc w:val="center"/>
            <w:rPr>
              <w:rFonts w:asciiTheme="majorHAnsi" w:hAnsiTheme="majorHAnsi"/>
              <w:i/>
              <w:sz w:val="2"/>
              <w:szCs w:val="2"/>
            </w:rPr>
          </w:pPr>
          <w:r>
            <w:rPr>
              <w:rFonts w:asciiTheme="majorHAnsi" w:hAnsiTheme="majorHAnsi"/>
              <w:i/>
              <w:noProof/>
              <w:sz w:val="2"/>
              <w:szCs w:val="2"/>
            </w:rPr>
            <w:drawing>
              <wp:anchor distT="0" distB="0" distL="114300" distR="114300" simplePos="0" relativeHeight="251659264" behindDoc="1" locked="0" layoutInCell="1" allowOverlap="1" wp14:anchorId="421E546D" wp14:editId="2099B370">
                <wp:simplePos x="0" y="0"/>
                <wp:positionH relativeFrom="margin">
                  <wp:posOffset>16510</wp:posOffset>
                </wp:positionH>
                <wp:positionV relativeFrom="margin">
                  <wp:posOffset>0</wp:posOffset>
                </wp:positionV>
                <wp:extent cx="504825" cy="569595"/>
                <wp:effectExtent l="0" t="0" r="9525" b="1905"/>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504825" cy="569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786A571" w14:textId="77777777" w:rsidR="009760E7" w:rsidRPr="00D44C92" w:rsidRDefault="009760E7" w:rsidP="009760E7"/>
      </w:tc>
    </w:tr>
    <w:bookmarkEnd w:id="95"/>
  </w:tbl>
  <w:p w14:paraId="26FE0B49" w14:textId="77777777" w:rsidR="009760E7" w:rsidRDefault="009760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E54F"/>
      </v:shape>
    </w:pict>
  </w:numPicBullet>
  <w:abstractNum w:abstractNumId="0" w15:restartNumberingAfterBreak="0">
    <w:nsid w:val="06D3726E"/>
    <w:multiLevelType w:val="hybridMultilevel"/>
    <w:tmpl w:val="88105B52"/>
    <w:lvl w:ilvl="0" w:tplc="F3905A8A">
      <w:numFmt w:val="bullet"/>
      <w:lvlText w:val="-"/>
      <w:lvlJc w:val="left"/>
      <w:pPr>
        <w:ind w:left="720" w:hanging="360"/>
      </w:pPr>
      <w:rPr>
        <w:rFonts w:ascii="Arial MT" w:eastAsia="Arial MT" w:hAnsi="Arial MT" w:cs="Arial MT" w:hint="default"/>
        <w:b w:val="0"/>
        <w:bCs w:val="0"/>
        <w:i w:val="0"/>
        <w:iCs w:val="0"/>
        <w:spacing w:val="0"/>
        <w:w w:val="99"/>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A75EDC"/>
    <w:multiLevelType w:val="hybridMultilevel"/>
    <w:tmpl w:val="E7485EEE"/>
    <w:lvl w:ilvl="0" w:tplc="F3905A8A">
      <w:numFmt w:val="bullet"/>
      <w:lvlText w:val="-"/>
      <w:lvlJc w:val="left"/>
      <w:pPr>
        <w:ind w:left="720" w:hanging="360"/>
      </w:pPr>
      <w:rPr>
        <w:rFonts w:ascii="Arial MT" w:eastAsia="Arial MT" w:hAnsi="Arial MT" w:cs="Arial MT" w:hint="default"/>
        <w:b w:val="0"/>
        <w:bCs w:val="0"/>
        <w:i w:val="0"/>
        <w:iCs w:val="0"/>
        <w:spacing w:val="0"/>
        <w:w w:val="99"/>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DE12F1"/>
    <w:multiLevelType w:val="hybridMultilevel"/>
    <w:tmpl w:val="AA948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D366F5"/>
    <w:multiLevelType w:val="hybridMultilevel"/>
    <w:tmpl w:val="080279A8"/>
    <w:lvl w:ilvl="0" w:tplc="AB28C3E2">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7B1E51"/>
    <w:multiLevelType w:val="hybridMultilevel"/>
    <w:tmpl w:val="9D1A5990"/>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5236A5"/>
    <w:multiLevelType w:val="hybridMultilevel"/>
    <w:tmpl w:val="2B4EC0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6F5BDF"/>
    <w:multiLevelType w:val="hybridMultilevel"/>
    <w:tmpl w:val="9BA81F0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750BCE"/>
    <w:multiLevelType w:val="hybridMultilevel"/>
    <w:tmpl w:val="00AE4EF8"/>
    <w:lvl w:ilvl="0" w:tplc="63BED8FE">
      <w:start w:val="1"/>
      <w:numFmt w:val="bullet"/>
      <w:lvlText w:val=""/>
      <w:lvlJc w:val="left"/>
      <w:pPr>
        <w:ind w:left="720" w:hanging="360"/>
      </w:pPr>
      <w:rPr>
        <w:rFonts w:ascii="Symbol" w:hAnsi="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BE6425"/>
    <w:multiLevelType w:val="hybridMultilevel"/>
    <w:tmpl w:val="600295A6"/>
    <w:lvl w:ilvl="0" w:tplc="AB28C3E2">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E30786"/>
    <w:multiLevelType w:val="hybridMultilevel"/>
    <w:tmpl w:val="AE626000"/>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D72CA9"/>
    <w:multiLevelType w:val="multilevel"/>
    <w:tmpl w:val="C48E298C"/>
    <w:lvl w:ilvl="0">
      <w:start w:val="5"/>
      <w:numFmt w:val="decimal"/>
      <w:lvlText w:val="%1"/>
      <w:lvlJc w:val="left"/>
      <w:pPr>
        <w:ind w:left="593" w:hanging="600"/>
      </w:pPr>
      <w:rPr>
        <w:rFonts w:hint="default"/>
        <w:lang w:val="es-ES" w:eastAsia="en-US" w:bidi="ar-SA"/>
      </w:rPr>
    </w:lvl>
    <w:lvl w:ilvl="1">
      <w:start w:val="6"/>
      <w:numFmt w:val="decimal"/>
      <w:lvlText w:val="%1.%2"/>
      <w:lvlJc w:val="left"/>
      <w:pPr>
        <w:ind w:left="593" w:hanging="600"/>
      </w:pPr>
      <w:rPr>
        <w:rFonts w:hint="default"/>
        <w:lang w:val="es-ES" w:eastAsia="en-US" w:bidi="ar-SA"/>
      </w:rPr>
    </w:lvl>
    <w:lvl w:ilvl="2">
      <w:start w:val="3"/>
      <w:numFmt w:val="decimal"/>
      <w:lvlText w:val="%1.%2.%3"/>
      <w:lvlJc w:val="left"/>
      <w:pPr>
        <w:ind w:left="593" w:hanging="600"/>
      </w:pPr>
      <w:rPr>
        <w:rFonts w:ascii="Arial MT" w:eastAsia="Arial MT" w:hAnsi="Arial MT" w:cs="Arial MT" w:hint="default"/>
        <w:b w:val="0"/>
        <w:bCs w:val="0"/>
        <w:i w:val="0"/>
        <w:iCs w:val="0"/>
        <w:spacing w:val="-2"/>
        <w:w w:val="99"/>
        <w:sz w:val="24"/>
        <w:szCs w:val="24"/>
        <w:lang w:val="es-ES" w:eastAsia="en-US" w:bidi="ar-SA"/>
      </w:rPr>
    </w:lvl>
    <w:lvl w:ilvl="3">
      <w:numFmt w:val="bullet"/>
      <w:lvlText w:val="•"/>
      <w:lvlJc w:val="left"/>
      <w:pPr>
        <w:ind w:left="2092" w:hanging="600"/>
      </w:pPr>
      <w:rPr>
        <w:rFonts w:hint="default"/>
        <w:lang w:val="es-ES" w:eastAsia="en-US" w:bidi="ar-SA"/>
      </w:rPr>
    </w:lvl>
    <w:lvl w:ilvl="4">
      <w:numFmt w:val="bullet"/>
      <w:lvlText w:val="•"/>
      <w:lvlJc w:val="left"/>
      <w:pPr>
        <w:ind w:left="2589" w:hanging="600"/>
      </w:pPr>
      <w:rPr>
        <w:rFonts w:hint="default"/>
        <w:lang w:val="es-ES" w:eastAsia="en-US" w:bidi="ar-SA"/>
      </w:rPr>
    </w:lvl>
    <w:lvl w:ilvl="5">
      <w:numFmt w:val="bullet"/>
      <w:lvlText w:val="•"/>
      <w:lvlJc w:val="left"/>
      <w:pPr>
        <w:ind w:left="3086" w:hanging="600"/>
      </w:pPr>
      <w:rPr>
        <w:rFonts w:hint="default"/>
        <w:lang w:val="es-ES" w:eastAsia="en-US" w:bidi="ar-SA"/>
      </w:rPr>
    </w:lvl>
    <w:lvl w:ilvl="6">
      <w:numFmt w:val="bullet"/>
      <w:lvlText w:val="•"/>
      <w:lvlJc w:val="left"/>
      <w:pPr>
        <w:ind w:left="3584" w:hanging="600"/>
      </w:pPr>
      <w:rPr>
        <w:rFonts w:hint="default"/>
        <w:lang w:val="es-ES" w:eastAsia="en-US" w:bidi="ar-SA"/>
      </w:rPr>
    </w:lvl>
    <w:lvl w:ilvl="7">
      <w:numFmt w:val="bullet"/>
      <w:lvlText w:val="•"/>
      <w:lvlJc w:val="left"/>
      <w:pPr>
        <w:ind w:left="4081" w:hanging="600"/>
      </w:pPr>
      <w:rPr>
        <w:rFonts w:hint="default"/>
        <w:lang w:val="es-ES" w:eastAsia="en-US" w:bidi="ar-SA"/>
      </w:rPr>
    </w:lvl>
    <w:lvl w:ilvl="8">
      <w:numFmt w:val="bullet"/>
      <w:lvlText w:val="•"/>
      <w:lvlJc w:val="left"/>
      <w:pPr>
        <w:ind w:left="4578" w:hanging="600"/>
      </w:pPr>
      <w:rPr>
        <w:rFonts w:hint="default"/>
        <w:lang w:val="es-ES" w:eastAsia="en-US" w:bidi="ar-SA"/>
      </w:rPr>
    </w:lvl>
  </w:abstractNum>
  <w:abstractNum w:abstractNumId="11" w15:restartNumberingAfterBreak="0">
    <w:nsid w:val="417E4039"/>
    <w:multiLevelType w:val="hybridMultilevel"/>
    <w:tmpl w:val="8F4A7624"/>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A62EBB"/>
    <w:multiLevelType w:val="hybridMultilevel"/>
    <w:tmpl w:val="0CC675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612394"/>
    <w:multiLevelType w:val="hybridMultilevel"/>
    <w:tmpl w:val="44AC085A"/>
    <w:lvl w:ilvl="0" w:tplc="AB28C3E2">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833E82"/>
    <w:multiLevelType w:val="hybridMultilevel"/>
    <w:tmpl w:val="87344724"/>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BB1E30"/>
    <w:multiLevelType w:val="hybridMultilevel"/>
    <w:tmpl w:val="A56CCD8A"/>
    <w:lvl w:ilvl="0" w:tplc="AB28C3E2">
      <w:numFmt w:val="bullet"/>
      <w:lvlText w:val=""/>
      <w:lvlJc w:val="left"/>
      <w:pPr>
        <w:ind w:left="1068" w:hanging="360"/>
      </w:pPr>
      <w:rPr>
        <w:rFonts w:ascii="Symbol" w:eastAsia="Symbol" w:hAnsi="Symbol" w:cs="Symbol" w:hint="default"/>
        <w:b w:val="0"/>
        <w:bCs w:val="0"/>
        <w:i w:val="0"/>
        <w:iCs w:val="0"/>
        <w:spacing w:val="0"/>
        <w:w w:val="100"/>
        <w:sz w:val="24"/>
        <w:szCs w:val="24"/>
        <w:lang w:val="es-ES" w:eastAsia="en-US" w:bidi="ar-SA"/>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449B2FAA"/>
    <w:multiLevelType w:val="hybridMultilevel"/>
    <w:tmpl w:val="87B2602A"/>
    <w:lvl w:ilvl="0" w:tplc="F3905A8A">
      <w:numFmt w:val="bullet"/>
      <w:lvlText w:val="-"/>
      <w:lvlJc w:val="left"/>
      <w:pPr>
        <w:ind w:left="720" w:hanging="360"/>
      </w:pPr>
      <w:rPr>
        <w:rFonts w:ascii="Arial MT" w:eastAsia="Arial MT" w:hAnsi="Arial MT" w:cs="Arial MT" w:hint="default"/>
        <w:b w:val="0"/>
        <w:bCs w:val="0"/>
        <w:i w:val="0"/>
        <w:iCs w:val="0"/>
        <w:spacing w:val="0"/>
        <w:w w:val="99"/>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4D15276"/>
    <w:multiLevelType w:val="hybridMultilevel"/>
    <w:tmpl w:val="80B4E59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5963C6A"/>
    <w:multiLevelType w:val="hybridMultilevel"/>
    <w:tmpl w:val="FFB6B49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8B5705"/>
    <w:multiLevelType w:val="hybridMultilevel"/>
    <w:tmpl w:val="656A1DA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DC02BD"/>
    <w:multiLevelType w:val="hybridMultilevel"/>
    <w:tmpl w:val="7220CED6"/>
    <w:lvl w:ilvl="0" w:tplc="AB28C3E2">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B54B7B"/>
    <w:multiLevelType w:val="hybridMultilevel"/>
    <w:tmpl w:val="E542C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3BB6B86"/>
    <w:multiLevelType w:val="hybridMultilevel"/>
    <w:tmpl w:val="6BC24DA2"/>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C27E22"/>
    <w:multiLevelType w:val="hybridMultilevel"/>
    <w:tmpl w:val="64360082"/>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D62B3A"/>
    <w:multiLevelType w:val="hybridMultilevel"/>
    <w:tmpl w:val="3B46463C"/>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9351D5"/>
    <w:multiLevelType w:val="hybridMultilevel"/>
    <w:tmpl w:val="231EAB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B44819"/>
    <w:multiLevelType w:val="hybridMultilevel"/>
    <w:tmpl w:val="49E2B79A"/>
    <w:lvl w:ilvl="0" w:tplc="F3905A8A">
      <w:numFmt w:val="bullet"/>
      <w:lvlText w:val="-"/>
      <w:lvlJc w:val="left"/>
      <w:pPr>
        <w:ind w:left="720" w:hanging="360"/>
      </w:pPr>
      <w:rPr>
        <w:rFonts w:ascii="Arial MT" w:eastAsia="Arial MT" w:hAnsi="Arial MT" w:cs="Arial MT" w:hint="default"/>
        <w:b w:val="0"/>
        <w:bCs w:val="0"/>
        <w:i w:val="0"/>
        <w:iCs w:val="0"/>
        <w:spacing w:val="0"/>
        <w:w w:val="99"/>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BF33731"/>
    <w:multiLevelType w:val="hybridMultilevel"/>
    <w:tmpl w:val="20C4692A"/>
    <w:lvl w:ilvl="0" w:tplc="AB28C3E2">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2A06349"/>
    <w:multiLevelType w:val="hybridMultilevel"/>
    <w:tmpl w:val="50FEAC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8E561D"/>
    <w:multiLevelType w:val="hybridMultilevel"/>
    <w:tmpl w:val="A32A29BE"/>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8D868F7"/>
    <w:multiLevelType w:val="hybridMultilevel"/>
    <w:tmpl w:val="2CBCB46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BED4320"/>
    <w:multiLevelType w:val="hybridMultilevel"/>
    <w:tmpl w:val="C776B83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D9D7ABC"/>
    <w:multiLevelType w:val="hybridMultilevel"/>
    <w:tmpl w:val="815E7DB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304ADC"/>
    <w:multiLevelType w:val="hybridMultilevel"/>
    <w:tmpl w:val="5D142858"/>
    <w:lvl w:ilvl="0" w:tplc="AB28C3E2">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420B17"/>
    <w:multiLevelType w:val="hybridMultilevel"/>
    <w:tmpl w:val="6240BCCC"/>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39608FB"/>
    <w:multiLevelType w:val="hybridMultilevel"/>
    <w:tmpl w:val="75AA7D18"/>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602A9F"/>
    <w:multiLevelType w:val="hybridMultilevel"/>
    <w:tmpl w:val="9A8673CC"/>
    <w:lvl w:ilvl="0" w:tplc="9C3AC2C0">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17"/>
  </w:num>
  <w:num w:numId="5">
    <w:abstractNumId w:val="30"/>
  </w:num>
  <w:num w:numId="6">
    <w:abstractNumId w:val="4"/>
  </w:num>
  <w:num w:numId="7">
    <w:abstractNumId w:val="35"/>
  </w:num>
  <w:num w:numId="8">
    <w:abstractNumId w:val="33"/>
  </w:num>
  <w:num w:numId="9">
    <w:abstractNumId w:val="12"/>
  </w:num>
  <w:num w:numId="10">
    <w:abstractNumId w:val="20"/>
  </w:num>
  <w:num w:numId="11">
    <w:abstractNumId w:val="0"/>
  </w:num>
  <w:num w:numId="12">
    <w:abstractNumId w:val="16"/>
  </w:num>
  <w:num w:numId="13">
    <w:abstractNumId w:val="15"/>
  </w:num>
  <w:num w:numId="14">
    <w:abstractNumId w:val="26"/>
  </w:num>
  <w:num w:numId="15">
    <w:abstractNumId w:val="5"/>
  </w:num>
  <w:num w:numId="16">
    <w:abstractNumId w:val="29"/>
  </w:num>
  <w:num w:numId="17">
    <w:abstractNumId w:val="28"/>
  </w:num>
  <w:num w:numId="18">
    <w:abstractNumId w:val="18"/>
  </w:num>
  <w:num w:numId="19">
    <w:abstractNumId w:val="6"/>
  </w:num>
  <w:num w:numId="20">
    <w:abstractNumId w:val="32"/>
  </w:num>
  <w:num w:numId="21">
    <w:abstractNumId w:val="34"/>
  </w:num>
  <w:num w:numId="22">
    <w:abstractNumId w:val="22"/>
  </w:num>
  <w:num w:numId="23">
    <w:abstractNumId w:val="36"/>
  </w:num>
  <w:num w:numId="24">
    <w:abstractNumId w:val="23"/>
  </w:num>
  <w:num w:numId="25">
    <w:abstractNumId w:val="24"/>
  </w:num>
  <w:num w:numId="26">
    <w:abstractNumId w:val="21"/>
  </w:num>
  <w:num w:numId="27">
    <w:abstractNumId w:val="31"/>
  </w:num>
  <w:num w:numId="28">
    <w:abstractNumId w:val="25"/>
  </w:num>
  <w:num w:numId="29">
    <w:abstractNumId w:val="1"/>
  </w:num>
  <w:num w:numId="30">
    <w:abstractNumId w:val="19"/>
  </w:num>
  <w:num w:numId="31">
    <w:abstractNumId w:val="7"/>
  </w:num>
  <w:num w:numId="32">
    <w:abstractNumId w:val="27"/>
  </w:num>
  <w:num w:numId="33">
    <w:abstractNumId w:val="13"/>
  </w:num>
  <w:num w:numId="34">
    <w:abstractNumId w:val="3"/>
  </w:num>
  <w:num w:numId="35">
    <w:abstractNumId w:val="8"/>
  </w:num>
  <w:num w:numId="36">
    <w:abstractNumId w:val="1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E7"/>
    <w:rsid w:val="00014A2F"/>
    <w:rsid w:val="0014362F"/>
    <w:rsid w:val="001538C0"/>
    <w:rsid w:val="002467E9"/>
    <w:rsid w:val="0025420C"/>
    <w:rsid w:val="00260B64"/>
    <w:rsid w:val="0026575B"/>
    <w:rsid w:val="003209C7"/>
    <w:rsid w:val="003B44FB"/>
    <w:rsid w:val="00422A5A"/>
    <w:rsid w:val="004C1D4E"/>
    <w:rsid w:val="005B2329"/>
    <w:rsid w:val="0067199D"/>
    <w:rsid w:val="007523F7"/>
    <w:rsid w:val="0075612A"/>
    <w:rsid w:val="007B3C39"/>
    <w:rsid w:val="00882835"/>
    <w:rsid w:val="008B6E15"/>
    <w:rsid w:val="008F5B9B"/>
    <w:rsid w:val="009760E7"/>
    <w:rsid w:val="00AB30A6"/>
    <w:rsid w:val="00AB3470"/>
    <w:rsid w:val="00BF7F52"/>
    <w:rsid w:val="00C81CD4"/>
    <w:rsid w:val="00DD48FD"/>
    <w:rsid w:val="00E37699"/>
    <w:rsid w:val="00E86D36"/>
    <w:rsid w:val="00E902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E9E6F5"/>
  <w15:chartTrackingRefBased/>
  <w15:docId w15:val="{5A6600B8-F046-44D0-835E-57BDE913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A6"/>
  </w:style>
  <w:style w:type="paragraph" w:styleId="Ttulo1">
    <w:name w:val="heading 1"/>
    <w:basedOn w:val="Normal"/>
    <w:next w:val="Normal"/>
    <w:link w:val="Ttulo1Car"/>
    <w:uiPriority w:val="9"/>
    <w:qFormat/>
    <w:rsid w:val="008F5B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F5B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B30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86D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60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0E7"/>
  </w:style>
  <w:style w:type="paragraph" w:styleId="Piedepgina">
    <w:name w:val="footer"/>
    <w:basedOn w:val="Normal"/>
    <w:link w:val="PiedepginaCar"/>
    <w:uiPriority w:val="99"/>
    <w:unhideWhenUsed/>
    <w:rsid w:val="009760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0E7"/>
  </w:style>
  <w:style w:type="table" w:styleId="Tablaconcuadrcula">
    <w:name w:val="Table Grid"/>
    <w:basedOn w:val="Tablanormal"/>
    <w:uiPriority w:val="39"/>
    <w:rsid w:val="009760E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760E7"/>
    <w:pPr>
      <w:spacing w:after="0" w:line="240" w:lineRule="auto"/>
    </w:pPr>
    <w:rPr>
      <w:kern w:val="0"/>
      <w14:ligatures w14:val="none"/>
    </w:rPr>
  </w:style>
  <w:style w:type="character" w:styleId="Hipervnculo">
    <w:name w:val="Hyperlink"/>
    <w:basedOn w:val="Fuentedeprrafopredeter"/>
    <w:uiPriority w:val="99"/>
    <w:unhideWhenUsed/>
    <w:rsid w:val="009760E7"/>
    <w:rPr>
      <w:color w:val="0563C1" w:themeColor="hyperlink"/>
      <w:u w:val="single"/>
    </w:rPr>
  </w:style>
  <w:style w:type="paragraph" w:styleId="Textoindependiente">
    <w:name w:val="Body Text"/>
    <w:basedOn w:val="Normal"/>
    <w:link w:val="TextoindependienteCar"/>
    <w:uiPriority w:val="1"/>
    <w:qFormat/>
    <w:rsid w:val="008F5B9B"/>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8F5B9B"/>
    <w:rPr>
      <w:rFonts w:ascii="Arial MT" w:eastAsia="Arial MT" w:hAnsi="Arial MT" w:cs="Arial MT"/>
      <w:kern w:val="0"/>
      <w:sz w:val="24"/>
      <w:szCs w:val="24"/>
      <w:lang w:val="es-ES"/>
      <w14:ligatures w14:val="none"/>
    </w:rPr>
  </w:style>
  <w:style w:type="character" w:customStyle="1" w:styleId="Ttulo1Car">
    <w:name w:val="Título 1 Car"/>
    <w:basedOn w:val="Fuentedeprrafopredeter"/>
    <w:link w:val="Ttulo1"/>
    <w:uiPriority w:val="9"/>
    <w:rsid w:val="008F5B9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F5B9B"/>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E9022C"/>
    <w:pPr>
      <w:ind w:left="720"/>
      <w:contextualSpacing/>
    </w:pPr>
  </w:style>
  <w:style w:type="character" w:customStyle="1" w:styleId="Ttulo3Car">
    <w:name w:val="Título 3 Car"/>
    <w:basedOn w:val="Fuentedeprrafopredeter"/>
    <w:link w:val="Ttulo3"/>
    <w:uiPriority w:val="9"/>
    <w:rsid w:val="00AB30A6"/>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E86D36"/>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26575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575B"/>
    <w:pPr>
      <w:widowControl w:val="0"/>
      <w:autoSpaceDE w:val="0"/>
      <w:autoSpaceDN w:val="0"/>
      <w:spacing w:after="0" w:line="240" w:lineRule="auto"/>
    </w:pPr>
    <w:rPr>
      <w:rFonts w:ascii="Arial MT" w:eastAsia="Arial MT" w:hAnsi="Arial MT" w:cs="Arial MT"/>
      <w:kern w:val="0"/>
      <w:lang w:val="es-ES"/>
      <w14:ligatures w14:val="none"/>
    </w:rPr>
  </w:style>
  <w:style w:type="paragraph" w:styleId="TtuloTDC">
    <w:name w:val="TOC Heading"/>
    <w:basedOn w:val="Ttulo1"/>
    <w:next w:val="Normal"/>
    <w:uiPriority w:val="39"/>
    <w:unhideWhenUsed/>
    <w:qFormat/>
    <w:rsid w:val="008B6E15"/>
    <w:pPr>
      <w:outlineLvl w:val="9"/>
    </w:pPr>
    <w:rPr>
      <w:kern w:val="0"/>
      <w:lang w:eastAsia="es-CO"/>
      <w14:ligatures w14:val="none"/>
    </w:rPr>
  </w:style>
  <w:style w:type="paragraph" w:styleId="TDC2">
    <w:name w:val="toc 2"/>
    <w:basedOn w:val="Normal"/>
    <w:next w:val="Normal"/>
    <w:autoRedefine/>
    <w:uiPriority w:val="39"/>
    <w:unhideWhenUsed/>
    <w:rsid w:val="008B6E15"/>
    <w:pPr>
      <w:spacing w:after="100"/>
      <w:ind w:left="220"/>
    </w:pPr>
    <w:rPr>
      <w:rFonts w:eastAsiaTheme="minorEastAsia" w:cs="Times New Roman"/>
      <w:kern w:val="0"/>
      <w:lang w:eastAsia="es-CO"/>
      <w14:ligatures w14:val="none"/>
    </w:rPr>
  </w:style>
  <w:style w:type="paragraph" w:styleId="TDC1">
    <w:name w:val="toc 1"/>
    <w:basedOn w:val="Normal"/>
    <w:next w:val="Normal"/>
    <w:autoRedefine/>
    <w:uiPriority w:val="39"/>
    <w:unhideWhenUsed/>
    <w:rsid w:val="008B6E15"/>
    <w:pPr>
      <w:spacing w:after="100"/>
    </w:pPr>
    <w:rPr>
      <w:rFonts w:eastAsiaTheme="minorEastAsia" w:cs="Times New Roman"/>
      <w:kern w:val="0"/>
      <w:lang w:eastAsia="es-CO"/>
      <w14:ligatures w14:val="none"/>
    </w:rPr>
  </w:style>
  <w:style w:type="paragraph" w:styleId="TDC3">
    <w:name w:val="toc 3"/>
    <w:basedOn w:val="Normal"/>
    <w:next w:val="Normal"/>
    <w:autoRedefine/>
    <w:uiPriority w:val="39"/>
    <w:unhideWhenUsed/>
    <w:rsid w:val="008B6E15"/>
    <w:pPr>
      <w:spacing w:after="100"/>
      <w:ind w:left="440"/>
    </w:pPr>
    <w:rPr>
      <w:rFonts w:eastAsiaTheme="minorEastAsia" w:cs="Times New Roman"/>
      <w:kern w:val="0"/>
      <w:lang w:eastAsia="es-CO"/>
      <w14:ligatures w14:val="none"/>
    </w:rPr>
  </w:style>
  <w:style w:type="paragraph" w:styleId="TDC4">
    <w:name w:val="toc 4"/>
    <w:basedOn w:val="Normal"/>
    <w:next w:val="Normal"/>
    <w:autoRedefine/>
    <w:uiPriority w:val="39"/>
    <w:unhideWhenUsed/>
    <w:rsid w:val="008B6E15"/>
    <w:pPr>
      <w:spacing w:after="100"/>
      <w:ind w:left="660"/>
    </w:pPr>
    <w:rPr>
      <w:rFonts w:eastAsiaTheme="minorEastAsia"/>
      <w:lang w:eastAsia="es-CO"/>
    </w:rPr>
  </w:style>
  <w:style w:type="paragraph" w:styleId="TDC5">
    <w:name w:val="toc 5"/>
    <w:basedOn w:val="Normal"/>
    <w:next w:val="Normal"/>
    <w:autoRedefine/>
    <w:uiPriority w:val="39"/>
    <w:unhideWhenUsed/>
    <w:rsid w:val="008B6E15"/>
    <w:pPr>
      <w:spacing w:after="100"/>
      <w:ind w:left="880"/>
    </w:pPr>
    <w:rPr>
      <w:rFonts w:eastAsiaTheme="minorEastAsia"/>
      <w:lang w:eastAsia="es-CO"/>
    </w:rPr>
  </w:style>
  <w:style w:type="paragraph" w:styleId="TDC6">
    <w:name w:val="toc 6"/>
    <w:basedOn w:val="Normal"/>
    <w:next w:val="Normal"/>
    <w:autoRedefine/>
    <w:uiPriority w:val="39"/>
    <w:unhideWhenUsed/>
    <w:rsid w:val="008B6E15"/>
    <w:pPr>
      <w:spacing w:after="100"/>
      <w:ind w:left="1100"/>
    </w:pPr>
    <w:rPr>
      <w:rFonts w:eastAsiaTheme="minorEastAsia"/>
      <w:lang w:eastAsia="es-CO"/>
    </w:rPr>
  </w:style>
  <w:style w:type="paragraph" w:styleId="TDC7">
    <w:name w:val="toc 7"/>
    <w:basedOn w:val="Normal"/>
    <w:next w:val="Normal"/>
    <w:autoRedefine/>
    <w:uiPriority w:val="39"/>
    <w:unhideWhenUsed/>
    <w:rsid w:val="008B6E15"/>
    <w:pPr>
      <w:spacing w:after="100"/>
      <w:ind w:left="1320"/>
    </w:pPr>
    <w:rPr>
      <w:rFonts w:eastAsiaTheme="minorEastAsia"/>
      <w:lang w:eastAsia="es-CO"/>
    </w:rPr>
  </w:style>
  <w:style w:type="paragraph" w:styleId="TDC8">
    <w:name w:val="toc 8"/>
    <w:basedOn w:val="Normal"/>
    <w:next w:val="Normal"/>
    <w:autoRedefine/>
    <w:uiPriority w:val="39"/>
    <w:unhideWhenUsed/>
    <w:rsid w:val="008B6E15"/>
    <w:pPr>
      <w:spacing w:after="100"/>
      <w:ind w:left="1540"/>
    </w:pPr>
    <w:rPr>
      <w:rFonts w:eastAsiaTheme="minorEastAsia"/>
      <w:lang w:eastAsia="es-CO"/>
    </w:rPr>
  </w:style>
  <w:style w:type="paragraph" w:styleId="TDC9">
    <w:name w:val="toc 9"/>
    <w:basedOn w:val="Normal"/>
    <w:next w:val="Normal"/>
    <w:autoRedefine/>
    <w:uiPriority w:val="39"/>
    <w:unhideWhenUsed/>
    <w:rsid w:val="008B6E15"/>
    <w:pPr>
      <w:spacing w:after="100"/>
      <w:ind w:left="1760"/>
    </w:pPr>
    <w:rPr>
      <w:rFonts w:eastAsiaTheme="minorEastAsia"/>
      <w:lang w:eastAsia="es-CO"/>
    </w:rPr>
  </w:style>
  <w:style w:type="character" w:styleId="Mencinsinresolver">
    <w:name w:val="Unresolved Mention"/>
    <w:basedOn w:val="Fuentedeprrafopredeter"/>
    <w:uiPriority w:val="99"/>
    <w:semiHidden/>
    <w:unhideWhenUsed/>
    <w:rsid w:val="008B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7121">
      <w:bodyDiv w:val="1"/>
      <w:marLeft w:val="0"/>
      <w:marRight w:val="0"/>
      <w:marTop w:val="0"/>
      <w:marBottom w:val="0"/>
      <w:divBdr>
        <w:top w:val="none" w:sz="0" w:space="0" w:color="auto"/>
        <w:left w:val="none" w:sz="0" w:space="0" w:color="auto"/>
        <w:bottom w:val="none" w:sz="0" w:space="0" w:color="auto"/>
        <w:right w:val="none" w:sz="0" w:space="0" w:color="auto"/>
      </w:divBdr>
    </w:div>
    <w:div w:id="1309624452">
      <w:bodyDiv w:val="1"/>
      <w:marLeft w:val="0"/>
      <w:marRight w:val="0"/>
      <w:marTop w:val="0"/>
      <w:marBottom w:val="0"/>
      <w:divBdr>
        <w:top w:val="none" w:sz="0" w:space="0" w:color="auto"/>
        <w:left w:val="none" w:sz="0" w:space="0" w:color="auto"/>
        <w:bottom w:val="none" w:sz="0" w:space="0" w:color="auto"/>
        <w:right w:val="none" w:sz="0" w:space="0" w:color="auto"/>
      </w:divBdr>
    </w:div>
    <w:div w:id="16536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erluiseduardoperez@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BE8B-B542-4420-A9B7-0E1B922A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65</Pages>
  <Words>20596</Words>
  <Characters>113283</Characters>
  <Application>Microsoft Office Word</Application>
  <DocSecurity>0</DocSecurity>
  <Lines>944</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msi</dc:creator>
  <cp:keywords/>
  <dc:description/>
  <cp:lastModifiedBy>PROFE MAGALY</cp:lastModifiedBy>
  <cp:revision>4</cp:revision>
  <dcterms:created xsi:type="dcterms:W3CDTF">2024-03-16T19:32:00Z</dcterms:created>
  <dcterms:modified xsi:type="dcterms:W3CDTF">2024-03-17T17:38:00Z</dcterms:modified>
</cp:coreProperties>
</file>