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5"/>
        <w:gridCol w:w="1327"/>
        <w:gridCol w:w="1570"/>
        <w:gridCol w:w="1699"/>
        <w:gridCol w:w="1595"/>
        <w:gridCol w:w="685"/>
        <w:gridCol w:w="728"/>
        <w:gridCol w:w="1457"/>
      </w:tblGrid>
      <w:tr w:rsidR="00274560" w:rsidRPr="00134A31" w14:paraId="72240FF6" w14:textId="77777777" w:rsidTr="00D25DED">
        <w:trPr>
          <w:trHeight w:val="300"/>
        </w:trPr>
        <w:tc>
          <w:tcPr>
            <w:tcW w:w="9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72E1" w14:textId="77777777" w:rsidR="00770E1A" w:rsidRPr="00065CAC" w:rsidRDefault="00770E1A" w:rsidP="00770E1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65CAC">
              <w:rPr>
                <w:b/>
                <w:bCs/>
                <w:sz w:val="28"/>
                <w:szCs w:val="28"/>
              </w:rPr>
              <w:t xml:space="preserve">CENTRO EDUCATIVO RURAL JUANA BERBESI, </w:t>
            </w:r>
          </w:p>
          <w:p w14:paraId="1CF8053F" w14:textId="77777777" w:rsidR="00770E1A" w:rsidRPr="00065CAC" w:rsidRDefault="00770E1A" w:rsidP="00770E1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65CAC">
              <w:rPr>
                <w:b/>
                <w:bCs/>
                <w:sz w:val="28"/>
                <w:szCs w:val="28"/>
              </w:rPr>
              <w:t xml:space="preserve">MUNICIPIO DE DURANIA, </w:t>
            </w:r>
          </w:p>
          <w:p w14:paraId="71EDFDC0" w14:textId="77777777" w:rsidR="00770E1A" w:rsidRPr="00065CAC" w:rsidRDefault="00770E1A" w:rsidP="00770E1A">
            <w:pPr>
              <w:pStyle w:val="Sinespaciad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s-CO" w:eastAsia="en-US"/>
              </w:rPr>
            </w:pPr>
            <w:r w:rsidRPr="00065CAC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s-CO" w:eastAsia="en-US"/>
              </w:rPr>
              <w:t>CREADO POR DECRETO 000339 DE AGOSTO 11 DE 2004</w:t>
            </w:r>
          </w:p>
          <w:p w14:paraId="522CB3F9" w14:textId="77777777" w:rsidR="00770E1A" w:rsidRPr="00065CAC" w:rsidRDefault="00770E1A" w:rsidP="00770E1A">
            <w:pPr>
              <w:pStyle w:val="Sinespaciad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s-CO" w:eastAsia="en-US"/>
              </w:rPr>
            </w:pPr>
            <w:r w:rsidRPr="00065CAC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s-CO" w:eastAsia="en-US"/>
              </w:rPr>
              <w:t>APROBACION DE ESTUDIÓS RESLUCIÓN 2849 DE JULIO 23 DE 2018</w:t>
            </w:r>
          </w:p>
          <w:p w14:paraId="18012FCD" w14:textId="77777777" w:rsidR="00770E1A" w:rsidRPr="00065CAC" w:rsidRDefault="00770E1A" w:rsidP="00770E1A">
            <w:pPr>
              <w:pStyle w:val="Sinespaciad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s-CO" w:eastAsia="en-US"/>
              </w:rPr>
            </w:pPr>
            <w:r w:rsidRPr="00065CAC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s-CO" w:eastAsia="en-US"/>
              </w:rPr>
              <w:t>DANE Nº 254239000110</w:t>
            </w:r>
          </w:p>
          <w:p w14:paraId="009384DF" w14:textId="77777777" w:rsidR="00770E1A" w:rsidRPr="00065CAC" w:rsidRDefault="00770E1A" w:rsidP="00770E1A">
            <w:pPr>
              <w:pStyle w:val="Sinespaciado"/>
              <w:jc w:val="center"/>
              <w:rPr>
                <w:b/>
                <w:bCs/>
                <w:sz w:val="28"/>
                <w:szCs w:val="28"/>
              </w:rPr>
            </w:pPr>
            <w:r w:rsidRPr="00065CAC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s-CO" w:eastAsia="en-US"/>
              </w:rPr>
              <w:t>NIT N°. 900046802-3</w:t>
            </w:r>
          </w:p>
          <w:p w14:paraId="365D17BC" w14:textId="77777777" w:rsidR="00770E1A" w:rsidRDefault="00770E1A" w:rsidP="00770E1A"/>
          <w:p w14:paraId="2C644E08" w14:textId="77777777" w:rsidR="00770E1A" w:rsidRDefault="00770E1A" w:rsidP="00770E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</w:pPr>
            <w:r w:rsidRPr="008B6D7F"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  <w:t>Información para el proceso de rendición de cuentas: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  <w:t xml:space="preserve"> 01 de marzo 2024.</w:t>
            </w:r>
          </w:p>
          <w:p w14:paraId="1F1259D5" w14:textId="77777777" w:rsidR="00770E1A" w:rsidRDefault="00770E1A" w:rsidP="00770E1A"/>
          <w:p w14:paraId="3117AF12" w14:textId="77777777" w:rsid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14:paraId="15097308" w14:textId="77777777" w:rsidR="00346CBD" w:rsidRPr="00134A31" w:rsidRDefault="00346CBD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BBB2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6192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09EF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053F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F943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3BBC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5E36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63D88" w:rsidRPr="00134A31" w14:paraId="0CA4522B" w14:textId="77777777" w:rsidTr="00D25DED">
        <w:trPr>
          <w:trHeight w:val="300"/>
        </w:trPr>
        <w:tc>
          <w:tcPr>
            <w:tcW w:w="13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421B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  <w:t>Información para el proceso de rendición de cuentas: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FBD2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846D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1AF8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7FF9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74560" w:rsidRPr="00134A31" w14:paraId="16DCF19F" w14:textId="77777777" w:rsidTr="00D25DED">
        <w:trPr>
          <w:trHeight w:val="300"/>
        </w:trPr>
        <w:tc>
          <w:tcPr>
            <w:tcW w:w="9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05E1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3C71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7B45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ACBB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5148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1EB5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E0CA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99D2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63D88" w:rsidRPr="00134A31" w14:paraId="12AE8018" w14:textId="77777777" w:rsidTr="00D25DED">
        <w:trPr>
          <w:trHeight w:val="300"/>
        </w:trPr>
        <w:tc>
          <w:tcPr>
            <w:tcW w:w="13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1C8E" w14:textId="5E7D36A0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Establecimiento Educativo: CER </w:t>
            </w:r>
            <w:r w:rsidR="00201BA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JUANA BERBESI </w:t>
            </w: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- </w:t>
            </w:r>
            <w:r w:rsidR="00201BA7">
              <w:rPr>
                <w:rFonts w:ascii="Calibri" w:eastAsia="Times New Roman" w:hAnsi="Calibri" w:cs="Calibri"/>
                <w:color w:val="000000"/>
                <w:lang w:eastAsia="es-CO"/>
              </w:rPr>
              <w:t>DURANIA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4B7A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63A2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0F4C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C175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74560" w:rsidRPr="00134A31" w14:paraId="624CBF79" w14:textId="77777777" w:rsidTr="00D25DED">
        <w:trPr>
          <w:trHeight w:val="300"/>
        </w:trPr>
        <w:tc>
          <w:tcPr>
            <w:tcW w:w="9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E359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A3DF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9A59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173C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168B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7962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88DA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14BF" w14:textId="77777777" w:rsidR="00134A31" w:rsidRPr="00134A31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63D88" w:rsidRPr="00134A31" w14:paraId="3C365E1F" w14:textId="77777777" w:rsidTr="00D25DED">
        <w:trPr>
          <w:trHeight w:val="754"/>
        </w:trPr>
        <w:tc>
          <w:tcPr>
            <w:tcW w:w="1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67DD" w14:textId="77777777" w:rsidR="00134A31" w:rsidRPr="00134A31" w:rsidRDefault="00134A31" w:rsidP="00134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Gestión Directiva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5A21" w14:textId="77777777" w:rsidR="00134A31" w:rsidRPr="00134A31" w:rsidRDefault="00134A31" w:rsidP="00134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LINEAMIENTOS PARA LA FORMULACIÓN DEL INFORME DE RENDICIÓN DE CUENTAS</w:t>
            </w:r>
          </w:p>
          <w:p w14:paraId="4741A3D1" w14:textId="77777777" w:rsidR="00134A31" w:rsidRPr="00134A31" w:rsidRDefault="00134A31" w:rsidP="00134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274560" w:rsidRPr="00134A31" w14:paraId="258728A6" w14:textId="77777777" w:rsidTr="00D25DED">
        <w:trPr>
          <w:trHeight w:val="645"/>
        </w:trPr>
        <w:tc>
          <w:tcPr>
            <w:tcW w:w="9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592E6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Línea estratégica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278C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INDICADOR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DCDB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NUMERO/Fuente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A3D6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1, Qué se logró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2042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2. Cómo se logró.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63CF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3. Qué se gastó;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E241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4. Cómo se gastó;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89A60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5. Qué se proyecta a futuro en el establecimiento educativo.</w:t>
            </w:r>
          </w:p>
        </w:tc>
      </w:tr>
      <w:tr w:rsidR="00274560" w:rsidRPr="00134A31" w14:paraId="366E1986" w14:textId="77777777" w:rsidTr="00D25DED">
        <w:trPr>
          <w:trHeight w:val="300"/>
        </w:trPr>
        <w:tc>
          <w:tcPr>
            <w:tcW w:w="9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1EA1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Direccionamiento</w:t>
            </w:r>
            <w:r w:rsidRPr="00134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</w:r>
            <w:r w:rsidRPr="00134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estratégico</w:t>
            </w:r>
            <w:r w:rsidRPr="00134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>y horizonte</w:t>
            </w:r>
            <w:r w:rsidRPr="00134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  <w:t>institucional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D46A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 xml:space="preserve">Rector (a), </w:t>
            </w: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Director (a):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BCC0" w14:textId="353860D5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MAURICIO </w:t>
            </w:r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BALLESTEROS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EE36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6D01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7B9B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C4A6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D7E4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74560" w:rsidRPr="00134A31" w14:paraId="5E83AB8E" w14:textId="77777777" w:rsidTr="00D25DED">
        <w:trPr>
          <w:trHeight w:val="3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FF66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BE1B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Misión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14F" w14:textId="3F7A7F69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FA0C" w14:textId="142D1A88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Se logró difundir la misión y visión en cada una de las sedes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6C0F" w14:textId="6FC95781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t>En reuniones programadas de padres de familia por cada docente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6326" w14:textId="042B8705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91A1" w14:textId="349DBC92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ABC1" w14:textId="6CA1D7FC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t>Para un futuro se recomienda mandar a elaborar los pendones de la misión y la visión para cada una delas sedes.</w:t>
            </w:r>
          </w:p>
        </w:tc>
      </w:tr>
      <w:tr w:rsidR="00274560" w:rsidRPr="00134A31" w14:paraId="0B26B324" w14:textId="77777777" w:rsidTr="00D25DED">
        <w:trPr>
          <w:trHeight w:val="3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5960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A7AC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Visión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544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4285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D797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7C39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4B4F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DCCF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274560" w:rsidRPr="00134A31" w14:paraId="7EC5AC05" w14:textId="77777777" w:rsidTr="00D25DED">
        <w:trPr>
          <w:trHeight w:val="9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198F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669A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Valores institucionales</w:t>
            </w: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(principios),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121E" w14:textId="39503C7B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93A" w14:textId="07EFB9E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Se dio a c </w:t>
            </w:r>
            <w:proofErr w:type="spellStart"/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t>onocer</w:t>
            </w:r>
            <w:proofErr w:type="spellEnd"/>
            <w:r w:rsidR="009777E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los principios institucionales que se encuentran en el PEI.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C5FC" w14:textId="21C75C64" w:rsidR="00134A31" w:rsidRPr="00134A31" w:rsidRDefault="009777E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En reuniones programadas por el centro educativo rural.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F4D7" w14:textId="1EC352E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C0F6" w14:textId="5DF3ACF1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6F0B" w14:textId="77EFFFB0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242AB550" w14:textId="77777777" w:rsidTr="00D25DED">
        <w:trPr>
          <w:trHeight w:val="3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3069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D189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Metas,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40BF" w14:textId="188AC099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CEA8" w14:textId="302B2CCE" w:rsidR="00134A31" w:rsidRPr="00134A31" w:rsidRDefault="00134A31" w:rsidP="00D2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>Todas las metas institucionales se en cuentan inmersas dentro del PEI.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D2D5" w14:textId="72FEB8C5" w:rsidR="00134A31" w:rsidRPr="00134A31" w:rsidRDefault="00134A31" w:rsidP="00D2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>Reuniones pro</w:t>
            </w:r>
            <w:r w:rsidR="00804E7B">
              <w:rPr>
                <w:rFonts w:ascii="Calibri" w:eastAsia="Times New Roman" w:hAnsi="Calibri" w:cs="Calibri"/>
                <w:color w:val="000000"/>
                <w:lang w:eastAsia="es-CO"/>
              </w:rPr>
              <w:t>grama</w:t>
            </w:r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>das por el centro educativo</w:t>
            </w:r>
            <w:r w:rsidR="00804E7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A04" w14:textId="4C86B9C9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04E7B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2D9E" w14:textId="32C8A161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04E7B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C8C9" w14:textId="3F2155DF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04E7B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3035319D" w14:textId="77777777" w:rsidTr="00D25DED">
        <w:trPr>
          <w:trHeight w:val="87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786F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00E9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Proyecto Educativo Institucional actualizado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A22B" w14:textId="38436F58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0501A5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15F4" w14:textId="05526E50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0501A5">
              <w:rPr>
                <w:rFonts w:ascii="Calibri" w:eastAsia="Times New Roman" w:hAnsi="Calibri" w:cs="Calibri"/>
                <w:color w:val="000000"/>
                <w:lang w:eastAsia="es-CO"/>
              </w:rPr>
              <w:t>La resignificación del PEI y subir en la plataforma enjambre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EC4F" w14:textId="4155EF45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0501A5">
              <w:rPr>
                <w:rFonts w:ascii="Calibri" w:eastAsia="Times New Roman" w:hAnsi="Calibri" w:cs="Calibri"/>
                <w:color w:val="000000"/>
                <w:lang w:eastAsia="es-CO"/>
              </w:rPr>
              <w:t>Trabajando por áreas de gestión retroalimentando la plataforma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7527" w14:textId="5BC87E3B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0501A5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4CEE" w14:textId="4C34FBE9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0501A5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38A7" w14:textId="719A0DAF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0501A5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1E070A4F" w14:textId="77777777" w:rsidTr="00D25DED">
        <w:trPr>
          <w:trHeight w:val="3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30CD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D702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Politica</w:t>
            </w:r>
            <w:proofErr w:type="spellEnd"/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Inclusión.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137C" w14:textId="14896928" w:rsidR="00134A31" w:rsidRPr="00134A31" w:rsidRDefault="00134A31" w:rsidP="00D2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  <w:r w:rsidR="000501A5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58E3" w14:textId="509AE7BF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>Estamos respondiendo a las políticas integrada e inclusiva por las cuales nos regimos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B1F6" w14:textId="61FC882B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Gestionando ante la sed para tener una buena capacitación y estar </w:t>
            </w:r>
            <w:proofErr w:type="spellStart"/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>estar</w:t>
            </w:r>
            <w:proofErr w:type="spellEnd"/>
            <w:r w:rsidR="00D25DE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al día con los nuevos lineamientos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1EBB" w14:textId="3644451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0501A5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C938" w14:textId="69A3A97B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0501A5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48A7" w14:textId="156A4DC9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0501A5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124BD791" w14:textId="77777777" w:rsidTr="00D25DED">
        <w:trPr>
          <w:trHeight w:val="720"/>
        </w:trPr>
        <w:tc>
          <w:tcPr>
            <w:tcW w:w="9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1CC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Gestión</w:t>
            </w: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estratégica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2252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Estrategia pedagógica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7B01" w14:textId="1F7007A0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BFB0" w14:textId="21DEC63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>Seguir manteniendo nuestra metodología escuela nueva pos</w:t>
            </w:r>
            <w:r w:rsidR="003F55C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 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>primaria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931C" w14:textId="6D19FCDF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>Trabajando por áreas de gestión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80A5" w14:textId="7BDD30C0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343A" w14:textId="38B81458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5955" w14:textId="42E7F705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3F5AE548" w14:textId="77777777" w:rsidTr="00D25DED">
        <w:trPr>
          <w:trHeight w:val="600"/>
        </w:trPr>
        <w:tc>
          <w:tcPr>
            <w:tcW w:w="9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864F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Gobierno escolar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33C1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Concejo académico,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4FA6" w14:textId="0AE5885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90A9" w14:textId="11770726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Reuniones periódicas para tratar asuntos  académicos de las diferentes 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sedes educativas del municipio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78E3" w14:textId="725A9D6B" w:rsidR="002A6766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Aplicando cronograma escolar emanado por la dirección del </w:t>
            </w:r>
            <w:proofErr w:type="spellStart"/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cer</w:t>
            </w:r>
            <w:proofErr w:type="spellEnd"/>
          </w:p>
          <w:p w14:paraId="195616A6" w14:textId="16AF8CB0" w:rsidR="002A6766" w:rsidRDefault="002A6766" w:rsidP="002A6766">
            <w:pPr>
              <w:rPr>
                <w:rFonts w:ascii="Calibri" w:eastAsia="Times New Roman" w:hAnsi="Calibri" w:cs="Calibri"/>
                <w:lang w:eastAsia="es-CO"/>
              </w:rPr>
            </w:pPr>
          </w:p>
          <w:p w14:paraId="67B5001F" w14:textId="77777777" w:rsidR="00134A31" w:rsidRPr="002A6766" w:rsidRDefault="00134A31" w:rsidP="002A6766">
            <w:pPr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FF9" w14:textId="6FBB0585" w:rsidR="00134A31" w:rsidRPr="00134A31" w:rsidRDefault="002A6766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No aplica</w:t>
            </w:r>
            <w:r w:rsidR="00134A31"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2F54" w14:textId="09E63CC5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6204" w14:textId="57C6A8C2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0CBB3E52" w14:textId="77777777" w:rsidTr="00D25DED">
        <w:trPr>
          <w:trHeight w:val="3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CCFB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67A26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Concejo estudiantil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C9CA" w14:textId="3F8ABA26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16E2" w14:textId="2D7D7563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A676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Aplicar </w:t>
            </w:r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>el gobierno escolar relacionado con cada uno de los jóvenes de cada grupo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C765" w14:textId="2C0CE4B2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>Realizando elección por grupo de grados.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7217" w14:textId="61BD1AA9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B4B2" w14:textId="45B85CCC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F06B" w14:textId="37B30338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72F44A07" w14:textId="77777777" w:rsidTr="00D25DED">
        <w:trPr>
          <w:trHeight w:val="6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969A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3803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Concejo de padres</w:t>
            </w: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de familia,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890F" w14:textId="45AE210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C03F" w14:textId="5EF68B22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reunir a los padres de familia para que participen activamente  en la </w:t>
            </w:r>
            <w:proofErr w:type="spellStart"/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>conformacion</w:t>
            </w:r>
            <w:proofErr w:type="spellEnd"/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dicho concejo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E26B" w14:textId="05A54A4F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>Asambleas por parte del centro educativo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D8D2" w14:textId="7CF4B124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C1BD" w14:textId="7B7377AE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3426" w14:textId="14547BAD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863D88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0D04DFBF" w14:textId="77777777" w:rsidTr="00D25DED">
        <w:trPr>
          <w:trHeight w:val="9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DF8A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6CDA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Comisión de evaluación</w:t>
            </w: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y promoción,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B81E" w14:textId="641BA45B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E11F6C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754" w14:textId="36B846BB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E11F6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Reunir al comité para tratar asuntos concernientes 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en cuanto al progreso de algunos estudiantes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88F4" w14:textId="63457CDF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Reuniones periódicas por parte del </w:t>
            </w:r>
            <w:proofErr w:type="spellStart"/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cer</w:t>
            </w:r>
            <w:proofErr w:type="spellEnd"/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C0A6" w14:textId="4506AAC5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6922" w14:textId="4D32A2AB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2C79" w14:textId="7A28BCC9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75DC0AF6" w14:textId="77777777" w:rsidTr="00D25DED">
        <w:trPr>
          <w:trHeight w:val="6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684C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F124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Comité</w:t>
            </w: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de convivencia,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E180" w14:textId="428D7BBE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A2CB" w14:textId="2BD3B0FF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No se conformo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47E7" w14:textId="1DCA4845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09A9" w14:textId="172E976F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80B2" w14:textId="717439B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0C0D" w14:textId="12D70AC2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23D48FDE" w14:textId="77777777" w:rsidTr="00D25DED">
        <w:trPr>
          <w:trHeight w:val="6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8112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5333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Personero</w:t>
            </w: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estudiantil,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A631" w14:textId="125BAE54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7765" w14:textId="5E9E9A58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Elegir </w:t>
            </w:r>
            <w:proofErr w:type="spellStart"/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democraticamente</w:t>
            </w:r>
            <w:proofErr w:type="spellEnd"/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en cada una de las sedes educativas del municipio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567B" w14:textId="791CB89D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Mediante el voto secreto en cada una de las sedes dando a conocer el plan de gobierno de cada uno de los participantes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58AA" w14:textId="16825D6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6380" w14:textId="345354FE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F526" w14:textId="316E62AF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74560">
              <w:rPr>
                <w:rFonts w:ascii="Calibri" w:eastAsia="Times New Roman" w:hAnsi="Calibri" w:cs="Calibri"/>
                <w:color w:val="000000"/>
                <w:lang w:eastAsia="es-CO"/>
              </w:rPr>
              <w:t>Digitalizar mediante el uso de las TIC</w:t>
            </w:r>
          </w:p>
        </w:tc>
      </w:tr>
      <w:tr w:rsidR="00274560" w:rsidRPr="00134A31" w14:paraId="2A2B51B0" w14:textId="77777777" w:rsidTr="00D25DED">
        <w:trPr>
          <w:trHeight w:val="6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020E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94BA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Asamblea de</w:t>
            </w: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padres de familia.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5B8B" w14:textId="1DF5189B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B145" w14:textId="6638B723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50178B">
              <w:rPr>
                <w:rFonts w:ascii="Calibri" w:eastAsia="Times New Roman" w:hAnsi="Calibri" w:cs="Calibri"/>
                <w:color w:val="000000"/>
                <w:lang w:eastAsia="es-CO"/>
              </w:rPr>
              <w:t>Reunirlos una sola vez al año para elegir los representantes al gobierno escolar.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92BC" w14:textId="076C13F1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50178B">
              <w:rPr>
                <w:rFonts w:ascii="Calibri" w:eastAsia="Times New Roman" w:hAnsi="Calibri" w:cs="Calibri"/>
                <w:color w:val="000000"/>
                <w:lang w:eastAsia="es-CO"/>
              </w:rPr>
              <w:t>Convocatoria a las diferentes sedes educativas.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1B01" w14:textId="79622B4B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50178B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ADA3" w14:textId="426CC52D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50178B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0980" w14:textId="422E6EC1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50178B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4DF813BB" w14:textId="77777777" w:rsidTr="00D25DED">
        <w:trPr>
          <w:trHeight w:val="600"/>
        </w:trPr>
        <w:tc>
          <w:tcPr>
            <w:tcW w:w="9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8CC6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Cultura</w:t>
            </w: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institucional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7ED7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Mecanismos de comunicación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E210" w14:textId="2E5F8CBE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50178B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3F20" w14:textId="0217EAB8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50178B">
              <w:rPr>
                <w:rFonts w:ascii="Calibri" w:eastAsia="Times New Roman" w:hAnsi="Calibri" w:cs="Calibri"/>
                <w:color w:val="000000"/>
                <w:lang w:eastAsia="es-CO"/>
              </w:rPr>
              <w:t>Todas las sedes se encuentran informadas  mediante vía wasap.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B1F" w14:textId="07303688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50178B">
              <w:rPr>
                <w:rFonts w:ascii="Calibri" w:eastAsia="Times New Roman" w:hAnsi="Calibri" w:cs="Calibri"/>
                <w:color w:val="000000"/>
                <w:lang w:eastAsia="es-CO"/>
              </w:rPr>
              <w:t>Por medio de un grupo institucional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CEB3" w14:textId="1A150AB8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50178B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8C15" w14:textId="7CB21D1C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AD231C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E069" w14:textId="016985B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AD231C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40EF2976" w14:textId="77777777" w:rsidTr="00D25DED">
        <w:trPr>
          <w:trHeight w:val="6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C2E0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F254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Experiencias significativas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4A05" w14:textId="6E44D092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735B1D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  <w:r w:rsidR="00AD231C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82ED" w14:textId="18F644E2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AD231C">
              <w:rPr>
                <w:rFonts w:ascii="Calibri" w:eastAsia="Times New Roman" w:hAnsi="Calibri" w:cs="Calibri"/>
                <w:color w:val="000000"/>
                <w:lang w:eastAsia="es-CO"/>
              </w:rPr>
              <w:t>Trabajar conjuntamente los proyectos transversales pedagógicos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8129" w14:textId="4952D11A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AD231C">
              <w:rPr>
                <w:rFonts w:ascii="Calibri" w:eastAsia="Times New Roman" w:hAnsi="Calibri" w:cs="Calibri"/>
                <w:color w:val="000000"/>
                <w:lang w:eastAsia="es-CO"/>
              </w:rPr>
              <w:t>Realizando convenios institucionales. (ondas, huerta escolar, hogar juvenil.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Consornoc</w:t>
            </w:r>
            <w:proofErr w:type="spellEnd"/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="00AD231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="00AD231C">
              <w:rPr>
                <w:rFonts w:ascii="Calibri" w:eastAsia="Times New Roman" w:hAnsi="Calibri" w:cs="Calibri"/>
                <w:color w:val="000000"/>
                <w:lang w:eastAsia="es-CO"/>
              </w:rPr>
              <w:t>Etc</w:t>
            </w:r>
            <w:proofErr w:type="spellEnd"/>
            <w:r w:rsidR="00AD231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)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B2D" w14:textId="736604F4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AD231C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498E" w14:textId="52C1CBB0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AD231C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75A5" w14:textId="0AF5B926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AD231C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1B1F9359" w14:textId="77777777" w:rsidTr="00D25DED">
        <w:trPr>
          <w:trHeight w:val="300"/>
        </w:trPr>
        <w:tc>
          <w:tcPr>
            <w:tcW w:w="9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6AB6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Clima escolar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8F9A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Ambiente Escolar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C55C" w14:textId="07F4720B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9D56C3">
              <w:rPr>
                <w:rFonts w:ascii="Calibri" w:eastAsia="Times New Roman" w:hAnsi="Calibri" w:cs="Calibri"/>
                <w:color w:val="000000"/>
                <w:lang w:eastAsia="es-CO"/>
              </w:rPr>
              <w:t>Mejorar algunas sedes educativas del municipio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4006" w14:textId="6C8877D4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9D56C3">
              <w:rPr>
                <w:rFonts w:ascii="Calibri" w:eastAsia="Times New Roman" w:hAnsi="Calibri" w:cs="Calibri"/>
                <w:color w:val="000000"/>
                <w:lang w:eastAsia="es-CO"/>
              </w:rPr>
              <w:t>Con recursos propios y recursos</w:t>
            </w:r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la administración municipal.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0BB6" w14:textId="5D7206FD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FD50" w14:textId="4FEA73DF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C8BE" w14:textId="1F1801CF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0353" w14:textId="4F6D7330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42399E58" w14:textId="77777777" w:rsidTr="00D25DED">
        <w:trPr>
          <w:trHeight w:val="435"/>
        </w:trPr>
        <w:tc>
          <w:tcPr>
            <w:tcW w:w="9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6B1D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Relaciones con el entorno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E10B4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Padres de familia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82B6" w14:textId="108539E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Reunirlos </w:t>
            </w:r>
            <w:proofErr w:type="spellStart"/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>periodicamente</w:t>
            </w:r>
            <w:proofErr w:type="spellEnd"/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para que participen en las tomas de decisiones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583C" w14:textId="3E06C678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Mediante citación por medio del calendario </w:t>
            </w:r>
            <w:proofErr w:type="spellStart"/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>academico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C0A8" w14:textId="2CE87491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8BC0" w14:textId="5A1AA976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30B9" w14:textId="3EF43F3C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103C" w14:textId="79265AE2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6732A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  <w:tr w:rsidR="00274560" w:rsidRPr="00134A31" w14:paraId="1A97EC51" w14:textId="77777777" w:rsidTr="00D25DED">
        <w:trPr>
          <w:trHeight w:val="54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79ED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386A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Autoridades Educativas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00A4" w14:textId="094DC86E" w:rsidR="00134A31" w:rsidRPr="00134A31" w:rsidRDefault="00134A31" w:rsidP="00CA1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CA119B">
              <w:rPr>
                <w:rFonts w:ascii="Calibri" w:eastAsia="Times New Roman" w:hAnsi="Calibri" w:cs="Calibri"/>
                <w:color w:val="000000"/>
                <w:lang w:eastAsia="es-CO"/>
              </w:rPr>
              <w:t>No se contó con buenos canales de comunicación.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6E04" w14:textId="455D830E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CA119B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7282" w14:textId="18900DFD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CA119B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C402" w14:textId="1E93B699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CA119B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7850" w14:textId="527A4F4C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CA119B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6B01" w14:textId="49CC334D" w:rsidR="00134A31" w:rsidRPr="00134A31" w:rsidRDefault="00134A31" w:rsidP="00CA1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CA119B">
              <w:rPr>
                <w:rFonts w:ascii="Calibri" w:eastAsia="Times New Roman" w:hAnsi="Calibri" w:cs="Calibri"/>
                <w:color w:val="000000"/>
                <w:lang w:eastAsia="es-CO"/>
              </w:rPr>
              <w:t>Que las autoridades educativas teng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an mayor compromiso con el </w:t>
            </w:r>
            <w:proofErr w:type="spellStart"/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cer</w:t>
            </w:r>
            <w:proofErr w:type="spellEnd"/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Juana </w:t>
            </w:r>
            <w:proofErr w:type="spellStart"/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B</w:t>
            </w:r>
            <w:r w:rsidR="00CA119B">
              <w:rPr>
                <w:rFonts w:ascii="Calibri" w:eastAsia="Times New Roman" w:hAnsi="Calibri" w:cs="Calibri"/>
                <w:color w:val="000000"/>
                <w:lang w:eastAsia="es-CO"/>
              </w:rPr>
              <w:t>erbesi</w:t>
            </w:r>
            <w:proofErr w:type="spellEnd"/>
          </w:p>
        </w:tc>
      </w:tr>
      <w:tr w:rsidR="00274560" w:rsidRPr="00134A31" w14:paraId="799097A3" w14:textId="77777777" w:rsidTr="00D25DED">
        <w:trPr>
          <w:trHeight w:val="3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A914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534F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Sector Productivo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DEE3" w14:textId="39D8E57E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nada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4E21" w14:textId="0C49F751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3382" w14:textId="6622359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F52B" w14:textId="2E9D134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3EAD" w14:textId="1FC2C5F0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3455" w14:textId="092CBB33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Que el sector productivo se constituya legalmente</w:t>
            </w:r>
          </w:p>
        </w:tc>
      </w:tr>
      <w:tr w:rsidR="00274560" w:rsidRPr="00134A31" w14:paraId="0F4662C1" w14:textId="77777777" w:rsidTr="00D25DED">
        <w:trPr>
          <w:trHeight w:val="300"/>
        </w:trPr>
        <w:tc>
          <w:tcPr>
            <w:tcW w:w="9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44AC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4915" w14:textId="77777777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Otras instituciones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9939" w14:textId="1118581B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Participaron entidades como </w:t>
            </w:r>
            <w:proofErr w:type="spellStart"/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consornoc</w:t>
            </w:r>
            <w:proofErr w:type="spellEnd"/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, 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 xml:space="preserve">proyecto lector, hogar juvenil , secretaria </w:t>
            </w:r>
            <w:proofErr w:type="spellStart"/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departamentalde</w:t>
            </w:r>
            <w:proofErr w:type="spellEnd"/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saneamiento básico.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FD71" w14:textId="69F143D6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Por medio de la gestión del director Mauricio ballesteros.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BACE" w14:textId="6CAF95E4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5A1C" w14:textId="0EFABFDA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C5E1" w14:textId="4CD78A10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D2F" w14:textId="5066C522" w:rsidR="00134A31" w:rsidRPr="00134A31" w:rsidRDefault="00134A31" w:rsidP="00134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34A31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2470C0">
              <w:rPr>
                <w:rFonts w:ascii="Calibri" w:eastAsia="Times New Roman" w:hAnsi="Calibri" w:cs="Calibri"/>
                <w:color w:val="000000"/>
                <w:lang w:eastAsia="es-CO"/>
              </w:rPr>
              <w:t>No aplica</w:t>
            </w:r>
          </w:p>
        </w:tc>
      </w:tr>
    </w:tbl>
    <w:p w14:paraId="35AFD6C2" w14:textId="056B5F0B" w:rsidR="00134A31" w:rsidRDefault="00134A31"/>
    <w:sectPr w:rsidR="00134A31" w:rsidSect="00134A31">
      <w:head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41B0" w14:textId="77777777" w:rsidR="00DD2241" w:rsidRDefault="00DD2241" w:rsidP="00CE527F">
      <w:pPr>
        <w:spacing w:after="0" w:line="240" w:lineRule="auto"/>
      </w:pPr>
      <w:r>
        <w:separator/>
      </w:r>
    </w:p>
  </w:endnote>
  <w:endnote w:type="continuationSeparator" w:id="0">
    <w:p w14:paraId="7F05D1DE" w14:textId="77777777" w:rsidR="00DD2241" w:rsidRDefault="00DD2241" w:rsidP="00CE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47E9" w14:textId="77777777" w:rsidR="00DD2241" w:rsidRDefault="00DD2241" w:rsidP="00CE527F">
      <w:pPr>
        <w:spacing w:after="0" w:line="240" w:lineRule="auto"/>
      </w:pPr>
      <w:r>
        <w:separator/>
      </w:r>
    </w:p>
  </w:footnote>
  <w:footnote w:type="continuationSeparator" w:id="0">
    <w:p w14:paraId="6D66F428" w14:textId="77777777" w:rsidR="00DD2241" w:rsidRDefault="00DD2241" w:rsidP="00CE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4"/>
      <w:gridCol w:w="5812"/>
      <w:gridCol w:w="1275"/>
      <w:gridCol w:w="1276"/>
    </w:tblGrid>
    <w:tr w:rsidR="006343C7" w:rsidRPr="00684A7F" w14:paraId="7C366716" w14:textId="77777777" w:rsidTr="0077265B">
      <w:trPr>
        <w:trHeight w:val="557"/>
        <w:jc w:val="center"/>
      </w:trPr>
      <w:tc>
        <w:tcPr>
          <w:tcW w:w="1844" w:type="dxa"/>
          <w:vMerge w:val="restart"/>
        </w:tcPr>
        <w:p w14:paraId="49A2A314" w14:textId="77777777" w:rsidR="006343C7" w:rsidRPr="00117A19" w:rsidRDefault="006343C7" w:rsidP="006343C7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403B7E06" wp14:editId="455E8485">
                <wp:simplePos x="0" y="0"/>
                <wp:positionH relativeFrom="column">
                  <wp:posOffset>-29210</wp:posOffset>
                </wp:positionH>
                <wp:positionV relativeFrom="paragraph">
                  <wp:posOffset>40005</wp:posOffset>
                </wp:positionV>
                <wp:extent cx="1033780" cy="979170"/>
                <wp:effectExtent l="0" t="0" r="0" b="0"/>
                <wp:wrapNone/>
                <wp:docPr id="1" name="Imagen 1" descr="Educac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8" descr="Educac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Align w:val="center"/>
        </w:tcPr>
        <w:p w14:paraId="7F57011E" w14:textId="77777777" w:rsidR="006343C7" w:rsidRPr="000651E1" w:rsidRDefault="006343C7" w:rsidP="006343C7">
          <w:pPr>
            <w:spacing w:before="100" w:beforeAutospacing="1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651E1">
            <w:rPr>
              <w:rFonts w:ascii="Arial" w:hAnsi="Arial" w:cs="Arial"/>
              <w:b/>
              <w:sz w:val="18"/>
              <w:szCs w:val="18"/>
            </w:rPr>
            <w:t>MACROPROCESO D. GESTION DE LA CALIDAD DEL SERVICIO EDUCATIVO EN EDUCACION PRE-ESCOLAR, BASICA Y MEDIA</w:t>
          </w:r>
        </w:p>
      </w:tc>
      <w:tc>
        <w:tcPr>
          <w:tcW w:w="2551" w:type="dxa"/>
          <w:gridSpan w:val="2"/>
          <w:vAlign w:val="center"/>
        </w:tcPr>
        <w:p w14:paraId="47D2C758" w14:textId="77777777" w:rsidR="006343C7" w:rsidRPr="00684A7F" w:rsidRDefault="006343C7" w:rsidP="006343C7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>
            <w:rPr>
              <w:rFonts w:ascii="Arial" w:eastAsia="Calibri" w:hAnsi="Arial" w:cs="Arial"/>
              <w:b/>
              <w:sz w:val="20"/>
              <w:szCs w:val="20"/>
            </w:rPr>
            <w:t>D01</w:t>
          </w:r>
          <w:r w:rsidRPr="00684A7F">
            <w:rPr>
              <w:rFonts w:ascii="Arial" w:eastAsia="Calibri" w:hAnsi="Arial" w:cs="Arial"/>
              <w:b/>
              <w:sz w:val="20"/>
              <w:szCs w:val="20"/>
            </w:rPr>
            <w:t>.0</w:t>
          </w:r>
          <w:r>
            <w:rPr>
              <w:rFonts w:ascii="Arial" w:eastAsia="Calibri" w:hAnsi="Arial" w:cs="Arial"/>
              <w:b/>
              <w:sz w:val="20"/>
              <w:szCs w:val="20"/>
            </w:rPr>
            <w:t>2</w:t>
          </w:r>
          <w:r w:rsidRPr="00684A7F">
            <w:rPr>
              <w:rFonts w:ascii="Arial" w:eastAsia="Calibri" w:hAnsi="Arial" w:cs="Arial"/>
              <w:b/>
              <w:sz w:val="20"/>
              <w:szCs w:val="20"/>
            </w:rPr>
            <w:t>.F0</w:t>
          </w:r>
          <w:r>
            <w:rPr>
              <w:rFonts w:ascii="Arial" w:eastAsia="Calibri" w:hAnsi="Arial" w:cs="Arial"/>
              <w:b/>
              <w:sz w:val="20"/>
              <w:szCs w:val="20"/>
            </w:rPr>
            <w:t>1</w:t>
          </w:r>
        </w:p>
      </w:tc>
    </w:tr>
    <w:tr w:rsidR="006343C7" w:rsidRPr="002F3D3A" w14:paraId="52A034D5" w14:textId="77777777" w:rsidTr="0077265B">
      <w:trPr>
        <w:trHeight w:val="552"/>
        <w:jc w:val="center"/>
      </w:trPr>
      <w:tc>
        <w:tcPr>
          <w:tcW w:w="1844" w:type="dxa"/>
          <w:vMerge/>
        </w:tcPr>
        <w:p w14:paraId="4E1DBB51" w14:textId="77777777" w:rsidR="006343C7" w:rsidRPr="00117A19" w:rsidRDefault="006343C7" w:rsidP="006343C7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812" w:type="dxa"/>
          <w:vAlign w:val="center"/>
        </w:tcPr>
        <w:p w14:paraId="65A7E3DF" w14:textId="77777777" w:rsidR="006343C7" w:rsidRPr="000651E1" w:rsidRDefault="006343C7" w:rsidP="006343C7">
          <w:pPr>
            <w:spacing w:before="100" w:beforeAutospacing="1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651E1">
            <w:rPr>
              <w:rFonts w:ascii="Arial" w:hAnsi="Arial" w:cs="Arial"/>
              <w:b/>
              <w:sz w:val="18"/>
              <w:szCs w:val="18"/>
            </w:rPr>
            <w:t>PROCESO GESTIÓN DE LA EVALUACION EDUCATIVA</w:t>
          </w:r>
        </w:p>
      </w:tc>
      <w:tc>
        <w:tcPr>
          <w:tcW w:w="1275" w:type="dxa"/>
          <w:vAlign w:val="center"/>
        </w:tcPr>
        <w:p w14:paraId="74DDCCDB" w14:textId="77777777" w:rsidR="006343C7" w:rsidRPr="002F3D3A" w:rsidRDefault="006343C7" w:rsidP="006343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3D3A">
            <w:rPr>
              <w:rFonts w:ascii="Arial" w:hAnsi="Arial" w:cs="Arial"/>
              <w:b/>
              <w:sz w:val="20"/>
              <w:szCs w:val="20"/>
            </w:rPr>
            <w:t xml:space="preserve">FECHA </w:t>
          </w:r>
          <w:r w:rsidRPr="002F3D3A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30</w:t>
          </w:r>
          <w:r w:rsidRPr="002F3D3A">
            <w:rPr>
              <w:rFonts w:ascii="Arial" w:hAnsi="Arial" w:cs="Arial"/>
              <w:b/>
              <w:sz w:val="20"/>
              <w:szCs w:val="20"/>
            </w:rPr>
            <w:t>/0</w:t>
          </w:r>
          <w:r>
            <w:rPr>
              <w:rFonts w:ascii="Arial" w:hAnsi="Arial" w:cs="Arial"/>
              <w:b/>
              <w:sz w:val="20"/>
              <w:szCs w:val="20"/>
            </w:rPr>
            <w:t>8</w:t>
          </w:r>
          <w:r w:rsidRPr="002F3D3A">
            <w:rPr>
              <w:rFonts w:ascii="Arial" w:hAnsi="Arial" w:cs="Arial"/>
              <w:b/>
              <w:sz w:val="20"/>
              <w:szCs w:val="20"/>
            </w:rPr>
            <w:t>/201</w:t>
          </w:r>
          <w:r>
            <w:rPr>
              <w:rFonts w:ascii="Arial" w:hAnsi="Arial" w:cs="Arial"/>
              <w:b/>
              <w:sz w:val="20"/>
              <w:szCs w:val="20"/>
            </w:rPr>
            <w:t>3</w:t>
          </w:r>
        </w:p>
      </w:tc>
      <w:tc>
        <w:tcPr>
          <w:tcW w:w="1276" w:type="dxa"/>
          <w:vAlign w:val="center"/>
        </w:tcPr>
        <w:p w14:paraId="7C08EE82" w14:textId="77777777" w:rsidR="006343C7" w:rsidRPr="002F3D3A" w:rsidRDefault="006343C7" w:rsidP="006343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3D3A">
            <w:rPr>
              <w:rFonts w:ascii="Arial" w:hAnsi="Arial" w:cs="Arial"/>
              <w:b/>
              <w:sz w:val="20"/>
              <w:szCs w:val="20"/>
            </w:rPr>
            <w:t>VERSION</w:t>
          </w:r>
        </w:p>
        <w:p w14:paraId="7DB2E24A" w14:textId="77777777" w:rsidR="006343C7" w:rsidRPr="002F3D3A" w:rsidRDefault="006343C7" w:rsidP="006343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</w:t>
          </w:r>
          <w:r w:rsidRPr="002F3D3A">
            <w:rPr>
              <w:rFonts w:ascii="Arial" w:hAnsi="Arial" w:cs="Arial"/>
              <w:b/>
              <w:sz w:val="20"/>
              <w:szCs w:val="20"/>
            </w:rPr>
            <w:t>.0</w:t>
          </w:r>
        </w:p>
      </w:tc>
    </w:tr>
    <w:tr w:rsidR="006343C7" w:rsidRPr="002F3D3A" w14:paraId="1D437711" w14:textId="77777777" w:rsidTr="0077265B">
      <w:trPr>
        <w:trHeight w:val="553"/>
        <w:jc w:val="center"/>
      </w:trPr>
      <w:tc>
        <w:tcPr>
          <w:tcW w:w="1844" w:type="dxa"/>
          <w:vMerge/>
          <w:vAlign w:val="center"/>
        </w:tcPr>
        <w:p w14:paraId="6717A445" w14:textId="77777777" w:rsidR="006343C7" w:rsidRPr="00C9312D" w:rsidRDefault="006343C7" w:rsidP="006343C7">
          <w:pPr>
            <w:spacing w:line="36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5812" w:type="dxa"/>
          <w:vAlign w:val="center"/>
        </w:tcPr>
        <w:p w14:paraId="1105E38E" w14:textId="77777777" w:rsidR="006343C7" w:rsidRPr="000651E1" w:rsidRDefault="006343C7" w:rsidP="006343C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651E1">
            <w:rPr>
              <w:rFonts w:ascii="Arial" w:hAnsi="Arial" w:cs="Arial"/>
              <w:b/>
              <w:sz w:val="18"/>
              <w:szCs w:val="18"/>
            </w:rPr>
            <w:t xml:space="preserve">SUBPROCESO APLICACIÓN, </w:t>
          </w:r>
          <w:r>
            <w:rPr>
              <w:rFonts w:ascii="Arial" w:hAnsi="Arial" w:cs="Arial"/>
              <w:b/>
              <w:sz w:val="18"/>
              <w:szCs w:val="18"/>
            </w:rPr>
            <w:t>ACTO DE RENDICIÓN DE CUENTAS 2022</w:t>
          </w:r>
        </w:p>
      </w:tc>
      <w:tc>
        <w:tcPr>
          <w:tcW w:w="2551" w:type="dxa"/>
          <w:gridSpan w:val="2"/>
          <w:vAlign w:val="bottom"/>
        </w:tcPr>
        <w:p w14:paraId="29F7750F" w14:textId="77777777" w:rsidR="006343C7" w:rsidRPr="00684A7F" w:rsidRDefault="006343C7" w:rsidP="006343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4A7F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684A7F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4A7F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684A7F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735B1D">
            <w:rPr>
              <w:rFonts w:ascii="Arial" w:hAnsi="Arial" w:cs="Arial"/>
              <w:b/>
              <w:noProof/>
              <w:sz w:val="20"/>
              <w:szCs w:val="20"/>
            </w:rPr>
            <w:t>7</w:t>
          </w:r>
          <w:r w:rsidRPr="00684A7F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684A7F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15529C50" w14:textId="77777777" w:rsidR="006343C7" w:rsidRPr="002F3D3A" w:rsidRDefault="006343C7" w:rsidP="006343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79B862CF" w14:textId="77777777" w:rsidR="00CE527F" w:rsidRDefault="00CE52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A31"/>
    <w:rsid w:val="000501A5"/>
    <w:rsid w:val="00134A31"/>
    <w:rsid w:val="00201BA7"/>
    <w:rsid w:val="002470C0"/>
    <w:rsid w:val="00274560"/>
    <w:rsid w:val="002A6766"/>
    <w:rsid w:val="00342F79"/>
    <w:rsid w:val="00346CBD"/>
    <w:rsid w:val="003F55C5"/>
    <w:rsid w:val="00406B83"/>
    <w:rsid w:val="004808BB"/>
    <w:rsid w:val="0050178B"/>
    <w:rsid w:val="006343C7"/>
    <w:rsid w:val="00735B1D"/>
    <w:rsid w:val="00770E1A"/>
    <w:rsid w:val="007D3A1A"/>
    <w:rsid w:val="00804E7B"/>
    <w:rsid w:val="00863D88"/>
    <w:rsid w:val="00936CD8"/>
    <w:rsid w:val="009777E1"/>
    <w:rsid w:val="009D56C3"/>
    <w:rsid w:val="00AD231C"/>
    <w:rsid w:val="00C20672"/>
    <w:rsid w:val="00CA119B"/>
    <w:rsid w:val="00CE527F"/>
    <w:rsid w:val="00D25DED"/>
    <w:rsid w:val="00D6732A"/>
    <w:rsid w:val="00DD2241"/>
    <w:rsid w:val="00E1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2967"/>
  <w15:docId w15:val="{5B87A5B8-02DB-42D2-A601-F027C986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27F"/>
  </w:style>
  <w:style w:type="paragraph" w:styleId="Piedepgina">
    <w:name w:val="footer"/>
    <w:basedOn w:val="Normal"/>
    <w:link w:val="PiedepginaCar"/>
    <w:uiPriority w:val="99"/>
    <w:unhideWhenUsed/>
    <w:rsid w:val="00CE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27F"/>
  </w:style>
  <w:style w:type="paragraph" w:styleId="Sinespaciado">
    <w:name w:val="No Spacing"/>
    <w:uiPriority w:val="1"/>
    <w:qFormat/>
    <w:rsid w:val="0077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9291-FDC5-45FA-93B5-7A63EF64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BALLESTEROS ALBA</dc:creator>
  <cp:keywords/>
  <dc:description/>
  <cp:lastModifiedBy>MAURICIO BALLESTEROS ALBA</cp:lastModifiedBy>
  <cp:revision>19</cp:revision>
  <dcterms:created xsi:type="dcterms:W3CDTF">2017-02-23T10:22:00Z</dcterms:created>
  <dcterms:modified xsi:type="dcterms:W3CDTF">2024-02-29T10:07:00Z</dcterms:modified>
</cp:coreProperties>
</file>