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41" w:rightFromText="141" w:horzAnchor="margin" w:tblpX="1" w:tblpY="8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01"/>
        <w:gridCol w:w="1541"/>
        <w:gridCol w:w="1026"/>
        <w:gridCol w:w="955"/>
        <w:gridCol w:w="1166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OBJETIVOS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ACTIVIDADES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RESPONSABLES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FECHA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LUGAR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RECURSOS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es-CO"/>
              </w:rPr>
              <w:t>OBSERVACIONES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Socializar las experiencias significativas entre docentes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Microcentro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Directora y docentes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26 de Abril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 Santa Barbara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Tecnologicas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frinancieros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Vincular el sector productivo a las actividades del CER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Dia de logros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Realizacion de bordados y proceso de produccion de panelas, esponjados.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Proceso de tostado de cafe.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Charla primeros auxilios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Directora y Docentes.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Sector productivo.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Docente Rosa Meneses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Docente Carlos Ramon Buitrago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21 de Marzo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21 de Marzo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21 de Marzo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21 de Marzo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 principa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Sajn Jose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La Alhambral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Santa Barbara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 xml:space="preserve">Insumos 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Financieros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Practica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Practica primeros auxilios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Conformar comitede exalumnos y aplicar formato de seguimiento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Reunion con exalumnos.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Elaboracion de formato y recoleccion de informacion.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Directora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Docentes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Comite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Asamblea de padres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 Principal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 xml:space="preserve">Humanos 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Papeleria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Actualizar constantemente el plan de estudios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Microcentro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Grupo de gestion Academico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Abril 2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JUnio 6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Agosto 8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Octubre 24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Sta Barbara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San Jose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La Alhambra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Buenos Aires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Fisicos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Documentos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Elaborar estrategias para mejora de resultados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Reunion de docentes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Directivo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Docentes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Despues de la apliocacion de las pruebas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 principal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Fisicos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Documentos de resultados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Fortalecerel programa de mantenimientode la planta fisica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Dia de logros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Comunidad educativa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Marzo 21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 xml:space="preserve">Humanos 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Fisicos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Arreglos planta fisica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Establecer programa de mantenimiento de equipos y recursos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Revision de eequipos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Docentes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Durante el año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Fisicos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Arreglos y mantenimiento de equipos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Consolidar la escuela de padres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 xml:space="preserve">Reuniones </w:t>
            </w: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Asambles de padres</w:t>
            </w:r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Comunidad educativa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Reunion de padres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Funcionalidad de la escuela de padres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Estructurar el comite de prevencion de riesgos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reunion</w:t>
            </w:r>
            <w:bookmarkStart w:id="0" w:name="_GoBack"/>
            <w:bookmarkEnd w:id="0"/>
          </w:p>
        </w:tc>
        <w:tc>
          <w:tcPr>
            <w:tcW w:w="15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Comunidad educativa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Reunion de padres</w:t>
            </w:r>
          </w:p>
        </w:tc>
        <w:tc>
          <w:tcPr>
            <w:tcW w:w="98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Sedes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Humanos</w:t>
            </w:r>
          </w:p>
        </w:tc>
        <w:tc>
          <w:tcPr>
            <w:tcW w:w="160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es-CO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s-CO"/>
              </w:rPr>
              <w:t>Actividades de comite de riesgos</w:t>
            </w:r>
          </w:p>
        </w:tc>
      </w:tr>
    </w:tbl>
    <w:p>
      <w:pPr>
        <w:jc w:val="center"/>
        <w:rPr>
          <w:b/>
          <w:bCs/>
        </w:rPr>
      </w:pPr>
      <w:r>
        <w:rPr>
          <w:rFonts w:hint="default" w:ascii="Arial" w:hAnsi="Arial" w:cs="Arial"/>
          <w:b/>
          <w:bCs/>
          <w:sz w:val="16"/>
          <w:szCs w:val="16"/>
        </w:rPr>
        <w:t>PLAN OPERATIVO ANUAL 2024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07"/>
    <w:rsid w:val="009E4D07"/>
    <w:rsid w:val="576728AD"/>
    <w:rsid w:val="6CF31A58"/>
    <w:rsid w:val="7D64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53</TotalTime>
  <ScaleCrop>false</ScaleCrop>
  <LinksUpToDate>false</LinksUpToDate>
  <CharactersWithSpaces>89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2024-01-11T17:31:00Z</dcterms:created>
  <dc:creator>sanjose</dc:creator>
  <cp:lastModifiedBy>sanjose</cp:lastModifiedBy>
  <dcterms:modified xsi:type="dcterms:W3CDTF">2024-01-12T13:32:59Z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0EB37DA61D3649B7800831B147371F95_12</vt:lpwstr>
  </property>
</Properties>
</file>