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3C88" w14:textId="77777777" w:rsidR="008C2B71" w:rsidRPr="001E52DD" w:rsidRDefault="001E52DD" w:rsidP="00F860A4">
      <w:pPr>
        <w:tabs>
          <w:tab w:val="left" w:pos="3540"/>
        </w:tabs>
        <w:spacing w:before="100" w:beforeAutospacing="1" w:after="0" w:line="240" w:lineRule="auto"/>
        <w:jc w:val="center"/>
        <w:rPr>
          <w:rFonts w:ascii="Bradley Hand ITC" w:hAnsi="Bradley Hand ITC" w:cs="Arial"/>
          <w:b/>
          <w:bCs/>
          <w:sz w:val="130"/>
          <w:szCs w:val="130"/>
        </w:rPr>
      </w:pPr>
      <w:bookmarkStart w:id="0" w:name="_GoBack"/>
      <w:bookmarkEnd w:id="0"/>
      <w:r w:rsidRPr="001E52DD">
        <w:rPr>
          <w:b/>
          <w:bCs/>
          <w:noProof/>
          <w:sz w:val="130"/>
          <w:szCs w:val="130"/>
          <w:lang w:val="es-CO" w:eastAsia="es-CO"/>
        </w:rPr>
        <w:drawing>
          <wp:anchor distT="0" distB="0" distL="114300" distR="114300" simplePos="0" relativeHeight="251668480" behindDoc="1" locked="0" layoutInCell="1" allowOverlap="1" wp14:anchorId="1AE4E7F9" wp14:editId="5AA40D81">
            <wp:simplePos x="0" y="0"/>
            <wp:positionH relativeFrom="column">
              <wp:posOffset>7569</wp:posOffset>
            </wp:positionH>
            <wp:positionV relativeFrom="paragraph">
              <wp:posOffset>2879725</wp:posOffset>
            </wp:positionV>
            <wp:extent cx="5943600" cy="5853430"/>
            <wp:effectExtent l="0" t="0" r="0" b="0"/>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n relacionada"/>
                    <pic:cNvPicPr>
                      <a:picLocks noChangeAspect="1" noChangeArrowheads="1"/>
                    </pic:cNvPicPr>
                  </pic:nvPicPr>
                  <pic:blipFill rotWithShape="1">
                    <a:blip r:embed="rId8">
                      <a:extLst>
                        <a:ext uri="{28A0092B-C50C-407E-A947-70E740481C1C}">
                          <a14:useLocalDpi xmlns:a14="http://schemas.microsoft.com/office/drawing/2010/main" val="0"/>
                        </a:ext>
                      </a:extLst>
                    </a:blip>
                    <a:srcRect l="6957" t="6956" r="6521" b="7827"/>
                    <a:stretch/>
                  </pic:blipFill>
                  <pic:spPr bwMode="auto">
                    <a:xfrm>
                      <a:off x="0" y="0"/>
                      <a:ext cx="5943600" cy="5853430"/>
                    </a:xfrm>
                    <a:prstGeom prst="rect">
                      <a:avLst/>
                    </a:prstGeom>
                    <a:noFill/>
                    <a:ln>
                      <a:noFill/>
                    </a:ln>
                    <a:extLst>
                      <a:ext uri="{53640926-AAD7-44D8-BBD7-CCE9431645EC}">
                        <a14:shadowObscured xmlns:a14="http://schemas.microsoft.com/office/drawing/2010/main"/>
                      </a:ext>
                    </a:extLst>
                  </pic:spPr>
                </pic:pic>
              </a:graphicData>
            </a:graphic>
          </wp:anchor>
        </w:drawing>
      </w:r>
      <w:r w:rsidR="008C2B71" w:rsidRPr="001E52DD">
        <w:rPr>
          <w:rFonts w:ascii="Bradley Hand ITC" w:hAnsi="Bradley Hand ITC" w:cs="Arial"/>
          <w:b/>
          <w:bCs/>
          <w:sz w:val="130"/>
          <w:szCs w:val="130"/>
        </w:rPr>
        <w:t xml:space="preserve">PROYECTO </w:t>
      </w:r>
      <w:r w:rsidR="00F860A4" w:rsidRPr="001E52DD">
        <w:rPr>
          <w:rFonts w:ascii="Bradley Hand ITC" w:hAnsi="Bradley Hand ITC" w:cs="Arial"/>
          <w:b/>
          <w:bCs/>
          <w:sz w:val="130"/>
          <w:szCs w:val="130"/>
        </w:rPr>
        <w:br/>
      </w:r>
      <w:r w:rsidR="00A345B8">
        <w:rPr>
          <w:rFonts w:ascii="Bradley Hand ITC" w:hAnsi="Bradley Hand ITC" w:cs="Arial"/>
          <w:b/>
          <w:bCs/>
          <w:sz w:val="130"/>
          <w:szCs w:val="130"/>
        </w:rPr>
        <w:t>AMBIENTAL 2019</w:t>
      </w:r>
    </w:p>
    <w:p w14:paraId="0611E5AE" w14:textId="77777777" w:rsidR="008C2B71" w:rsidRDefault="008C2B71" w:rsidP="00456A3C">
      <w:pPr>
        <w:tabs>
          <w:tab w:val="left" w:pos="3540"/>
        </w:tabs>
        <w:spacing w:before="240" w:after="0" w:line="360" w:lineRule="auto"/>
        <w:jc w:val="center"/>
        <w:rPr>
          <w:rFonts w:cs="Arial"/>
          <w:sz w:val="48"/>
          <w:szCs w:val="48"/>
        </w:rPr>
      </w:pPr>
    </w:p>
    <w:p w14:paraId="77A5077E" w14:textId="77777777" w:rsidR="008C2B71" w:rsidRDefault="008C2B71" w:rsidP="00456A3C">
      <w:pPr>
        <w:tabs>
          <w:tab w:val="left" w:pos="3540"/>
        </w:tabs>
        <w:spacing w:before="240" w:after="0" w:line="360" w:lineRule="auto"/>
        <w:jc w:val="center"/>
        <w:rPr>
          <w:rFonts w:cs="Arial"/>
          <w:sz w:val="48"/>
          <w:szCs w:val="48"/>
        </w:rPr>
      </w:pPr>
    </w:p>
    <w:p w14:paraId="111D7153" w14:textId="77777777" w:rsidR="008C2B71" w:rsidRDefault="001E52DD" w:rsidP="00456A3C">
      <w:pPr>
        <w:tabs>
          <w:tab w:val="left" w:pos="3540"/>
        </w:tabs>
        <w:spacing w:before="240" w:after="0" w:line="360" w:lineRule="auto"/>
        <w:jc w:val="center"/>
        <w:rPr>
          <w:rFonts w:cs="Arial"/>
          <w:sz w:val="48"/>
          <w:szCs w:val="48"/>
        </w:rPr>
      </w:pPr>
      <w:r>
        <w:rPr>
          <w:noProof/>
          <w:lang w:val="es-CO" w:eastAsia="es-CO"/>
        </w:rPr>
        <w:drawing>
          <wp:anchor distT="0" distB="0" distL="114300" distR="114300" simplePos="0" relativeHeight="251666432" behindDoc="0" locked="0" layoutInCell="1" allowOverlap="1" wp14:anchorId="62A6E3BB" wp14:editId="377B5CEB">
            <wp:simplePos x="0" y="0"/>
            <wp:positionH relativeFrom="column">
              <wp:posOffset>2103120</wp:posOffset>
            </wp:positionH>
            <wp:positionV relativeFrom="paragraph">
              <wp:posOffset>341681</wp:posOffset>
            </wp:positionV>
            <wp:extent cx="1719580" cy="1924685"/>
            <wp:effectExtent l="0" t="0" r="0" b="0"/>
            <wp:wrapNone/>
            <wp:docPr id="1" name="Imagen 1" descr="Resultado de imagen para do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don bosco"/>
                    <pic:cNvPicPr>
                      <a:picLocks noChangeAspect="1" noChangeArrowheads="1"/>
                    </pic:cNvPicPr>
                  </pic:nvPicPr>
                  <pic:blipFill rotWithShape="1">
                    <a:blip r:embed="rId9">
                      <a:duotone>
                        <a:prstClr val="black"/>
                        <a:schemeClr val="accent6">
                          <a:tint val="45000"/>
                          <a:satMod val="400000"/>
                        </a:schemeClr>
                      </a:duotone>
                      <a:extLst>
                        <a:ext uri="{28A0092B-C50C-407E-A947-70E740481C1C}">
                          <a14:useLocalDpi xmlns:a14="http://schemas.microsoft.com/office/drawing/2010/main" val="0"/>
                        </a:ext>
                      </a:extLst>
                    </a:blip>
                    <a:srcRect l="33700" t="27603" r="35400" b="38131"/>
                    <a:stretch/>
                  </pic:blipFill>
                  <pic:spPr bwMode="auto">
                    <a:xfrm>
                      <a:off x="0" y="0"/>
                      <a:ext cx="1719580" cy="1924685"/>
                    </a:xfrm>
                    <a:prstGeom prst="ellipse">
                      <a:avLst/>
                    </a:prstGeom>
                    <a:noFill/>
                    <a:ln>
                      <a:noFill/>
                    </a:ln>
                    <a:extLst>
                      <a:ext uri="{53640926-AAD7-44D8-BBD7-CCE9431645EC}">
                        <a14:shadowObscured xmlns:a14="http://schemas.microsoft.com/office/drawing/2010/main"/>
                      </a:ext>
                    </a:extLst>
                  </pic:spPr>
                </pic:pic>
              </a:graphicData>
            </a:graphic>
          </wp:anchor>
        </w:drawing>
      </w:r>
    </w:p>
    <w:p w14:paraId="31913D11" w14:textId="77777777" w:rsidR="008C2B71" w:rsidRDefault="008C2B71" w:rsidP="00456A3C">
      <w:pPr>
        <w:tabs>
          <w:tab w:val="left" w:pos="3540"/>
        </w:tabs>
        <w:spacing w:before="240" w:after="0" w:line="360" w:lineRule="auto"/>
        <w:jc w:val="center"/>
        <w:rPr>
          <w:rFonts w:cs="Arial"/>
          <w:sz w:val="48"/>
          <w:szCs w:val="48"/>
        </w:rPr>
      </w:pPr>
    </w:p>
    <w:p w14:paraId="2BE08CB2" w14:textId="77777777" w:rsidR="008C2B71" w:rsidRDefault="008C2B71" w:rsidP="00456A3C">
      <w:pPr>
        <w:tabs>
          <w:tab w:val="left" w:pos="3540"/>
        </w:tabs>
        <w:spacing w:before="240" w:after="0" w:line="360" w:lineRule="auto"/>
        <w:jc w:val="center"/>
        <w:rPr>
          <w:rFonts w:cs="Arial"/>
          <w:sz w:val="48"/>
          <w:szCs w:val="48"/>
        </w:rPr>
      </w:pPr>
    </w:p>
    <w:p w14:paraId="60824222" w14:textId="77777777" w:rsidR="008C2B71" w:rsidRDefault="008C2B71" w:rsidP="00456A3C">
      <w:pPr>
        <w:tabs>
          <w:tab w:val="left" w:pos="3540"/>
        </w:tabs>
        <w:spacing w:before="240" w:after="0" w:line="360" w:lineRule="auto"/>
        <w:jc w:val="center"/>
        <w:rPr>
          <w:rFonts w:cs="Arial"/>
          <w:sz w:val="48"/>
          <w:szCs w:val="48"/>
        </w:rPr>
      </w:pPr>
    </w:p>
    <w:p w14:paraId="002FF868" w14:textId="77777777" w:rsidR="008C2B71" w:rsidRDefault="008C2B71" w:rsidP="00F860A4">
      <w:pPr>
        <w:tabs>
          <w:tab w:val="left" w:pos="3540"/>
        </w:tabs>
        <w:spacing w:before="240" w:after="0" w:line="360" w:lineRule="auto"/>
        <w:rPr>
          <w:rFonts w:cs="Arial"/>
          <w:sz w:val="48"/>
          <w:szCs w:val="48"/>
        </w:rPr>
      </w:pPr>
    </w:p>
    <w:p w14:paraId="4B597064" w14:textId="77777777" w:rsidR="00986713" w:rsidRPr="00674B2D" w:rsidRDefault="00986713" w:rsidP="00456A3C">
      <w:pPr>
        <w:tabs>
          <w:tab w:val="left" w:pos="3540"/>
        </w:tabs>
        <w:spacing w:before="240" w:after="0" w:line="360" w:lineRule="auto"/>
        <w:jc w:val="center"/>
        <w:rPr>
          <w:rFonts w:cs="Arial"/>
          <w:b/>
          <w:sz w:val="48"/>
          <w:szCs w:val="48"/>
        </w:rPr>
      </w:pPr>
      <w:r w:rsidRPr="00674B2D">
        <w:rPr>
          <w:rFonts w:cs="Arial"/>
          <w:b/>
          <w:sz w:val="48"/>
          <w:szCs w:val="48"/>
        </w:rPr>
        <w:lastRenderedPageBreak/>
        <w:t>PROYECTO AMBIENTAL</w:t>
      </w:r>
    </w:p>
    <w:p w14:paraId="41399887" w14:textId="77777777" w:rsidR="00986713" w:rsidRPr="009B5FCA" w:rsidRDefault="00174EF2" w:rsidP="00456A3C">
      <w:pPr>
        <w:tabs>
          <w:tab w:val="left" w:pos="3540"/>
        </w:tabs>
        <w:spacing w:before="240" w:after="0" w:line="360" w:lineRule="auto"/>
        <w:jc w:val="center"/>
        <w:rPr>
          <w:rFonts w:cs="Arial"/>
          <w:sz w:val="48"/>
          <w:szCs w:val="48"/>
        </w:rPr>
      </w:pPr>
      <w:r>
        <w:rPr>
          <w:noProof/>
          <w:lang w:val="es-CO" w:eastAsia="es-CO"/>
        </w:rPr>
        <w:drawing>
          <wp:anchor distT="0" distB="0" distL="114300" distR="114300" simplePos="0" relativeHeight="251662336" behindDoc="1" locked="0" layoutInCell="1" allowOverlap="1" wp14:anchorId="12A87100" wp14:editId="6303C75E">
            <wp:simplePos x="0" y="0"/>
            <wp:positionH relativeFrom="column">
              <wp:posOffset>581758</wp:posOffset>
            </wp:positionH>
            <wp:positionV relativeFrom="paragraph">
              <wp:posOffset>694690</wp:posOffset>
            </wp:positionV>
            <wp:extent cx="4905375" cy="4831219"/>
            <wp:effectExtent l="0" t="0" r="0" b="7620"/>
            <wp:wrapNone/>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n relacionada"/>
                    <pic:cNvPicPr>
                      <a:picLocks noChangeAspect="1" noChangeArrowheads="1"/>
                    </pic:cNvPicPr>
                  </pic:nvPicPr>
                  <pic:blipFill rotWithShape="1">
                    <a:blip r:embed="rId8">
                      <a:extLst>
                        <a:ext uri="{28A0092B-C50C-407E-A947-70E740481C1C}">
                          <a14:useLocalDpi xmlns:a14="http://schemas.microsoft.com/office/drawing/2010/main" val="0"/>
                        </a:ext>
                      </a:extLst>
                    </a:blip>
                    <a:srcRect l="6957" t="6956" r="6521" b="7827"/>
                    <a:stretch/>
                  </pic:blipFill>
                  <pic:spPr bwMode="auto">
                    <a:xfrm>
                      <a:off x="0" y="0"/>
                      <a:ext cx="4905375" cy="4831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810" w:rsidRPr="009B5FCA">
        <w:rPr>
          <w:rFonts w:cs="Arial"/>
          <w:sz w:val="48"/>
          <w:szCs w:val="48"/>
        </w:rPr>
        <w:t>“</w:t>
      </w:r>
      <w:r w:rsidR="009D1810" w:rsidRPr="00674B2D">
        <w:rPr>
          <w:rFonts w:cs="Arial"/>
          <w:sz w:val="48"/>
          <w:szCs w:val="48"/>
        </w:rPr>
        <w:t>Reciclando</w:t>
      </w:r>
      <w:r w:rsidR="00674B2D">
        <w:rPr>
          <w:rFonts w:cs="Arial"/>
          <w:sz w:val="48"/>
          <w:szCs w:val="48"/>
        </w:rPr>
        <w:t xml:space="preserve"> Con Estilo Salesiano</w:t>
      </w:r>
      <w:r w:rsidR="00986713" w:rsidRPr="009B5FCA">
        <w:rPr>
          <w:rFonts w:cs="Arial"/>
          <w:sz w:val="48"/>
          <w:szCs w:val="48"/>
        </w:rPr>
        <w:t>”</w:t>
      </w:r>
    </w:p>
    <w:p w14:paraId="599D3FFE" w14:textId="77777777" w:rsidR="00986713" w:rsidRPr="009B5FCA" w:rsidRDefault="00986713" w:rsidP="00456A3C">
      <w:pPr>
        <w:tabs>
          <w:tab w:val="left" w:pos="3540"/>
        </w:tabs>
        <w:spacing w:before="240" w:after="0" w:line="360" w:lineRule="auto"/>
        <w:jc w:val="center"/>
        <w:rPr>
          <w:rFonts w:cs="Arial"/>
          <w:sz w:val="48"/>
          <w:szCs w:val="48"/>
        </w:rPr>
      </w:pPr>
    </w:p>
    <w:p w14:paraId="00ACE206" w14:textId="77777777" w:rsidR="00986713" w:rsidRPr="009B5FCA" w:rsidRDefault="00986713" w:rsidP="00456A3C">
      <w:pPr>
        <w:tabs>
          <w:tab w:val="left" w:pos="3540"/>
        </w:tabs>
        <w:spacing w:before="240" w:after="0" w:line="360" w:lineRule="auto"/>
        <w:jc w:val="center"/>
        <w:rPr>
          <w:rFonts w:cs="Arial"/>
          <w:sz w:val="48"/>
          <w:szCs w:val="48"/>
        </w:rPr>
      </w:pPr>
    </w:p>
    <w:p w14:paraId="03679F21" w14:textId="77777777" w:rsidR="00986713" w:rsidRPr="009B5FCA" w:rsidRDefault="00174EF2" w:rsidP="00456A3C">
      <w:pPr>
        <w:tabs>
          <w:tab w:val="left" w:pos="3540"/>
        </w:tabs>
        <w:spacing w:before="240" w:after="0" w:line="360" w:lineRule="auto"/>
        <w:jc w:val="center"/>
        <w:rPr>
          <w:rFonts w:cs="Arial"/>
          <w:sz w:val="48"/>
          <w:szCs w:val="48"/>
        </w:rPr>
      </w:pPr>
      <w:r>
        <w:rPr>
          <w:noProof/>
          <w:lang w:val="es-CO" w:eastAsia="es-CO"/>
        </w:rPr>
        <w:drawing>
          <wp:anchor distT="0" distB="0" distL="114300" distR="114300" simplePos="0" relativeHeight="251664384" behindDoc="1" locked="0" layoutInCell="1" allowOverlap="1" wp14:anchorId="23044E19" wp14:editId="7734CC9A">
            <wp:simplePos x="0" y="0"/>
            <wp:positionH relativeFrom="margin">
              <wp:align>center</wp:align>
            </wp:positionH>
            <wp:positionV relativeFrom="paragraph">
              <wp:posOffset>197339</wp:posOffset>
            </wp:positionV>
            <wp:extent cx="1333500" cy="1492250"/>
            <wp:effectExtent l="0" t="0" r="0" b="0"/>
            <wp:wrapThrough wrapText="bothSides">
              <wp:wrapPolygon edited="0">
                <wp:start x="8023" y="0"/>
                <wp:lineTo x="5554" y="827"/>
                <wp:lineTo x="1234" y="3585"/>
                <wp:lineTo x="0" y="7445"/>
                <wp:lineTo x="0" y="13787"/>
                <wp:lineTo x="1543" y="17648"/>
                <wp:lineTo x="1851" y="18199"/>
                <wp:lineTo x="6789" y="21232"/>
                <wp:lineTo x="7714" y="21232"/>
                <wp:lineTo x="13577" y="21232"/>
                <wp:lineTo x="14503" y="21232"/>
                <wp:lineTo x="19440" y="18199"/>
                <wp:lineTo x="19749" y="17648"/>
                <wp:lineTo x="21291" y="13787"/>
                <wp:lineTo x="21291" y="7445"/>
                <wp:lineTo x="20366" y="3860"/>
                <wp:lineTo x="15737" y="827"/>
                <wp:lineTo x="13269" y="0"/>
                <wp:lineTo x="8023" y="0"/>
              </wp:wrapPolygon>
            </wp:wrapThrough>
            <wp:docPr id="6" name="Imagen 6" descr="Resultado de imagen para do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don bosco"/>
                    <pic:cNvPicPr>
                      <a:picLocks noChangeAspect="1" noChangeArrowheads="1"/>
                    </pic:cNvPicPr>
                  </pic:nvPicPr>
                  <pic:blipFill rotWithShape="1">
                    <a:blip r:embed="rId9">
                      <a:duotone>
                        <a:prstClr val="black"/>
                        <a:schemeClr val="accent6">
                          <a:tint val="45000"/>
                          <a:satMod val="400000"/>
                        </a:schemeClr>
                      </a:duotone>
                      <a:extLst>
                        <a:ext uri="{28A0092B-C50C-407E-A947-70E740481C1C}">
                          <a14:useLocalDpi xmlns:a14="http://schemas.microsoft.com/office/drawing/2010/main" val="0"/>
                        </a:ext>
                      </a:extLst>
                    </a:blip>
                    <a:srcRect l="33700" t="27603" r="35400" b="38131"/>
                    <a:stretch/>
                  </pic:blipFill>
                  <pic:spPr bwMode="auto">
                    <a:xfrm>
                      <a:off x="0" y="0"/>
                      <a:ext cx="1333500" cy="149225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506924" w14:textId="77777777" w:rsidR="00EA1536" w:rsidRDefault="00EA1536" w:rsidP="00456A3C">
      <w:pPr>
        <w:tabs>
          <w:tab w:val="left" w:pos="3540"/>
        </w:tabs>
        <w:spacing w:before="240" w:after="0" w:line="360" w:lineRule="auto"/>
        <w:jc w:val="center"/>
        <w:rPr>
          <w:rFonts w:cs="Arial"/>
          <w:sz w:val="48"/>
          <w:szCs w:val="48"/>
        </w:rPr>
      </w:pPr>
    </w:p>
    <w:p w14:paraId="5CDE593C" w14:textId="77777777" w:rsidR="007F31F5" w:rsidRDefault="007F31F5" w:rsidP="00456A3C">
      <w:pPr>
        <w:tabs>
          <w:tab w:val="left" w:pos="3540"/>
        </w:tabs>
        <w:spacing w:before="240" w:after="0" w:line="360" w:lineRule="auto"/>
        <w:jc w:val="center"/>
        <w:rPr>
          <w:rFonts w:cs="Arial"/>
          <w:sz w:val="48"/>
          <w:szCs w:val="48"/>
        </w:rPr>
      </w:pPr>
    </w:p>
    <w:p w14:paraId="59123481" w14:textId="77777777" w:rsidR="007F31F5" w:rsidRDefault="007F31F5" w:rsidP="00456A3C">
      <w:pPr>
        <w:tabs>
          <w:tab w:val="left" w:pos="3540"/>
        </w:tabs>
        <w:spacing w:before="240" w:after="0" w:line="360" w:lineRule="auto"/>
        <w:jc w:val="center"/>
        <w:rPr>
          <w:rFonts w:cs="Arial"/>
          <w:sz w:val="48"/>
          <w:szCs w:val="48"/>
        </w:rPr>
      </w:pPr>
    </w:p>
    <w:p w14:paraId="2A750D4F" w14:textId="77777777" w:rsidR="00174EF2" w:rsidRDefault="00174EF2" w:rsidP="007F31F5">
      <w:pPr>
        <w:tabs>
          <w:tab w:val="left" w:pos="3540"/>
        </w:tabs>
        <w:spacing w:before="240" w:after="0" w:line="360" w:lineRule="auto"/>
        <w:jc w:val="center"/>
        <w:rPr>
          <w:rFonts w:cs="Arial"/>
          <w:sz w:val="48"/>
          <w:szCs w:val="48"/>
        </w:rPr>
      </w:pPr>
    </w:p>
    <w:p w14:paraId="678C5E5F" w14:textId="77777777" w:rsidR="005D0E48" w:rsidRPr="00174EF2" w:rsidRDefault="001E4444" w:rsidP="007F31F5">
      <w:pPr>
        <w:tabs>
          <w:tab w:val="left" w:pos="3540"/>
        </w:tabs>
        <w:spacing w:before="240" w:after="0" w:line="360" w:lineRule="auto"/>
        <w:jc w:val="center"/>
        <w:rPr>
          <w:rFonts w:cs="Arial"/>
          <w:sz w:val="36"/>
          <w:szCs w:val="36"/>
        </w:rPr>
      </w:pPr>
      <w:r w:rsidRPr="00174EF2">
        <w:rPr>
          <w:rFonts w:cs="Arial"/>
          <w:sz w:val="36"/>
          <w:szCs w:val="36"/>
        </w:rPr>
        <w:t xml:space="preserve">T. </w:t>
      </w:r>
      <w:r w:rsidR="009D1810" w:rsidRPr="00174EF2">
        <w:rPr>
          <w:rFonts w:cs="Arial"/>
          <w:sz w:val="36"/>
          <w:szCs w:val="36"/>
        </w:rPr>
        <w:t>CARMEN TERESA JAIME GÓ</w:t>
      </w:r>
      <w:r w:rsidR="00986713" w:rsidRPr="00174EF2">
        <w:rPr>
          <w:rFonts w:cs="Arial"/>
          <w:sz w:val="36"/>
          <w:szCs w:val="36"/>
        </w:rPr>
        <w:t>MEZ</w:t>
      </w:r>
    </w:p>
    <w:p w14:paraId="0F0D5814" w14:textId="77777777" w:rsidR="00986713" w:rsidRDefault="007962FF" w:rsidP="00EA1536">
      <w:pPr>
        <w:tabs>
          <w:tab w:val="left" w:pos="3540"/>
        </w:tabs>
        <w:spacing w:before="240" w:after="0" w:line="360" w:lineRule="auto"/>
        <w:jc w:val="center"/>
        <w:rPr>
          <w:rFonts w:cs="Arial"/>
          <w:sz w:val="28"/>
          <w:szCs w:val="56"/>
        </w:rPr>
      </w:pPr>
      <w:r>
        <w:rPr>
          <w:rFonts w:cs="Arial"/>
          <w:sz w:val="28"/>
          <w:szCs w:val="56"/>
        </w:rPr>
        <w:t>Ocaña (Norte de Santander)</w:t>
      </w:r>
      <w:r w:rsidR="00A345B8">
        <w:rPr>
          <w:rFonts w:cs="Arial"/>
          <w:sz w:val="28"/>
          <w:szCs w:val="56"/>
        </w:rPr>
        <w:t xml:space="preserve"> 2019</w:t>
      </w:r>
    </w:p>
    <w:p w14:paraId="0DF8AA85" w14:textId="77777777" w:rsidR="00EA1536" w:rsidRPr="00EA1536" w:rsidRDefault="00EA1536" w:rsidP="00EA1536">
      <w:pPr>
        <w:tabs>
          <w:tab w:val="left" w:pos="3540"/>
        </w:tabs>
        <w:spacing w:before="240" w:after="0" w:line="360" w:lineRule="auto"/>
        <w:rPr>
          <w:rFonts w:cs="Arial"/>
          <w:sz w:val="40"/>
          <w:szCs w:val="56"/>
        </w:rPr>
      </w:pPr>
    </w:p>
    <w:p w14:paraId="17B26D16" w14:textId="77777777" w:rsidR="00FD2972" w:rsidRPr="00EA1536" w:rsidRDefault="00FD2972" w:rsidP="00EA1536">
      <w:pPr>
        <w:tabs>
          <w:tab w:val="left" w:pos="3540"/>
        </w:tabs>
        <w:spacing w:before="240" w:after="0" w:line="240" w:lineRule="auto"/>
        <w:jc w:val="center"/>
        <w:rPr>
          <w:rFonts w:cs="Arial"/>
          <w:sz w:val="40"/>
          <w:szCs w:val="56"/>
        </w:rPr>
      </w:pPr>
      <w:r w:rsidRPr="00EA1536">
        <w:rPr>
          <w:rFonts w:cs="Arial"/>
          <w:sz w:val="40"/>
          <w:szCs w:val="56"/>
        </w:rPr>
        <w:t>PROYECTO AMBIENTAL ESCOLAR “PRAE”</w:t>
      </w:r>
    </w:p>
    <w:p w14:paraId="330FA462" w14:textId="77777777" w:rsidR="00FD2972" w:rsidRPr="00EA1536" w:rsidRDefault="00FD2972" w:rsidP="00EA1536">
      <w:pPr>
        <w:tabs>
          <w:tab w:val="left" w:pos="3540"/>
        </w:tabs>
        <w:spacing w:before="240" w:after="0" w:line="240" w:lineRule="auto"/>
        <w:jc w:val="center"/>
        <w:rPr>
          <w:rFonts w:cs="Arial"/>
          <w:sz w:val="40"/>
          <w:szCs w:val="56"/>
        </w:rPr>
      </w:pPr>
      <w:r w:rsidRPr="00EA1536">
        <w:rPr>
          <w:rFonts w:cs="Arial"/>
          <w:sz w:val="40"/>
          <w:szCs w:val="56"/>
        </w:rPr>
        <w:t>“</w:t>
      </w:r>
      <w:r w:rsidR="002375C9">
        <w:rPr>
          <w:rFonts w:cs="Arial"/>
          <w:sz w:val="40"/>
          <w:szCs w:val="56"/>
        </w:rPr>
        <w:t>Reciclando Con Estilo Salesiano</w:t>
      </w:r>
      <w:r w:rsidRPr="00EA1536">
        <w:rPr>
          <w:rFonts w:cs="Arial"/>
          <w:sz w:val="40"/>
          <w:szCs w:val="56"/>
        </w:rPr>
        <w:t>”</w:t>
      </w:r>
    </w:p>
    <w:p w14:paraId="7A2210B3" w14:textId="77777777" w:rsidR="00FD2972" w:rsidRPr="00EA1536" w:rsidRDefault="00FD2972" w:rsidP="00456A3C">
      <w:pPr>
        <w:tabs>
          <w:tab w:val="left" w:pos="3540"/>
        </w:tabs>
        <w:spacing w:before="240" w:after="0" w:line="360" w:lineRule="auto"/>
        <w:jc w:val="center"/>
        <w:rPr>
          <w:rFonts w:cs="Arial"/>
          <w:sz w:val="40"/>
          <w:szCs w:val="56"/>
        </w:rPr>
      </w:pPr>
    </w:p>
    <w:p w14:paraId="07E79FB6" w14:textId="77777777" w:rsidR="00FD2972" w:rsidRPr="00EA1536" w:rsidRDefault="00FD2972" w:rsidP="00EA1536">
      <w:pPr>
        <w:tabs>
          <w:tab w:val="left" w:pos="3540"/>
        </w:tabs>
        <w:spacing w:before="240" w:after="0" w:line="240" w:lineRule="auto"/>
        <w:jc w:val="center"/>
        <w:rPr>
          <w:rFonts w:cs="Arial"/>
          <w:sz w:val="40"/>
          <w:szCs w:val="56"/>
        </w:rPr>
      </w:pPr>
      <w:r w:rsidRPr="00EA1536">
        <w:rPr>
          <w:rFonts w:cs="Arial"/>
          <w:sz w:val="40"/>
          <w:szCs w:val="56"/>
        </w:rPr>
        <w:t>Rector:</w:t>
      </w:r>
    </w:p>
    <w:p w14:paraId="5BE6C62F" w14:textId="77777777" w:rsidR="00FD2972" w:rsidRPr="00EA1536" w:rsidRDefault="00FD2972" w:rsidP="00EA1536">
      <w:pPr>
        <w:tabs>
          <w:tab w:val="left" w:pos="3540"/>
        </w:tabs>
        <w:spacing w:before="240" w:after="0" w:line="240" w:lineRule="auto"/>
        <w:jc w:val="center"/>
        <w:rPr>
          <w:rFonts w:cs="Arial"/>
          <w:sz w:val="40"/>
          <w:szCs w:val="56"/>
        </w:rPr>
      </w:pPr>
      <w:r w:rsidRPr="00EA1536">
        <w:rPr>
          <w:rFonts w:cs="Arial"/>
          <w:sz w:val="40"/>
          <w:szCs w:val="56"/>
        </w:rPr>
        <w:t>JOSE EMIRO SALAS</w:t>
      </w:r>
    </w:p>
    <w:p w14:paraId="3F4DD456" w14:textId="77777777" w:rsidR="005D0E48" w:rsidRPr="00EA1536" w:rsidRDefault="005D0E48" w:rsidP="00456A3C">
      <w:pPr>
        <w:tabs>
          <w:tab w:val="left" w:pos="3540"/>
        </w:tabs>
        <w:spacing w:before="240" w:after="0" w:line="360" w:lineRule="auto"/>
        <w:jc w:val="center"/>
        <w:rPr>
          <w:rFonts w:cs="Arial"/>
          <w:sz w:val="40"/>
          <w:szCs w:val="56"/>
        </w:rPr>
      </w:pPr>
    </w:p>
    <w:p w14:paraId="27D7CA39" w14:textId="77777777" w:rsidR="00EA1536" w:rsidRPr="00EA1536" w:rsidRDefault="00112D1A" w:rsidP="00456A3C">
      <w:pPr>
        <w:tabs>
          <w:tab w:val="left" w:pos="3540"/>
        </w:tabs>
        <w:spacing w:before="240" w:after="0" w:line="360" w:lineRule="auto"/>
        <w:jc w:val="center"/>
        <w:rPr>
          <w:rFonts w:cs="Arial"/>
          <w:sz w:val="40"/>
          <w:szCs w:val="56"/>
        </w:rPr>
      </w:pPr>
      <w:r>
        <w:rPr>
          <w:noProof/>
          <w:lang w:val="es-CO" w:eastAsia="es-CO"/>
        </w:rPr>
        <w:drawing>
          <wp:anchor distT="0" distB="0" distL="114300" distR="114300" simplePos="0" relativeHeight="251669504" behindDoc="0" locked="0" layoutInCell="1" allowOverlap="1" wp14:anchorId="3F9A20A3" wp14:editId="16E2EE40">
            <wp:simplePos x="0" y="0"/>
            <wp:positionH relativeFrom="margin">
              <wp:align>right</wp:align>
            </wp:positionH>
            <wp:positionV relativeFrom="paragraph">
              <wp:posOffset>161629</wp:posOffset>
            </wp:positionV>
            <wp:extent cx="5775783" cy="1702676"/>
            <wp:effectExtent l="0" t="0" r="0" b="0"/>
            <wp:wrapNone/>
            <wp:docPr id="4" name="Imagen 4" descr="Resultado de imagen para DON BOSCO OC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ON BOSCO OCAÑA"/>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39" b="13742"/>
                    <a:stretch/>
                  </pic:blipFill>
                  <pic:spPr bwMode="auto">
                    <a:xfrm>
                      <a:off x="0" y="0"/>
                      <a:ext cx="5775783" cy="17026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75C487" w14:textId="77777777" w:rsidR="005D0E48" w:rsidRPr="00EA1536" w:rsidRDefault="005D0E48" w:rsidP="00456A3C">
      <w:pPr>
        <w:tabs>
          <w:tab w:val="left" w:pos="3540"/>
        </w:tabs>
        <w:spacing w:before="240" w:after="0" w:line="360" w:lineRule="auto"/>
        <w:jc w:val="center"/>
        <w:rPr>
          <w:rFonts w:cs="Arial"/>
          <w:sz w:val="40"/>
          <w:szCs w:val="56"/>
        </w:rPr>
      </w:pPr>
    </w:p>
    <w:p w14:paraId="6D011E05" w14:textId="77777777" w:rsidR="00112D1A" w:rsidRDefault="00112D1A" w:rsidP="005C66BC">
      <w:pPr>
        <w:tabs>
          <w:tab w:val="left" w:pos="3540"/>
          <w:tab w:val="left" w:pos="3690"/>
        </w:tabs>
        <w:spacing w:before="240" w:after="0" w:line="360" w:lineRule="auto"/>
        <w:rPr>
          <w:rFonts w:cs="Arial"/>
          <w:sz w:val="40"/>
          <w:szCs w:val="56"/>
        </w:rPr>
      </w:pPr>
    </w:p>
    <w:p w14:paraId="5EE9A1BF" w14:textId="77777777" w:rsidR="00174EF2" w:rsidRDefault="00174EF2" w:rsidP="00174EF2">
      <w:pPr>
        <w:tabs>
          <w:tab w:val="left" w:pos="3540"/>
          <w:tab w:val="left" w:pos="3690"/>
        </w:tabs>
        <w:spacing w:before="240" w:after="0" w:line="240" w:lineRule="auto"/>
        <w:jc w:val="center"/>
        <w:rPr>
          <w:rFonts w:cs="Arial"/>
          <w:sz w:val="36"/>
          <w:szCs w:val="36"/>
        </w:rPr>
      </w:pPr>
    </w:p>
    <w:p w14:paraId="43EF0702" w14:textId="77777777" w:rsidR="00EA1536" w:rsidRPr="00174EF2" w:rsidRDefault="00EA1536" w:rsidP="00174EF2">
      <w:pPr>
        <w:tabs>
          <w:tab w:val="left" w:pos="3540"/>
          <w:tab w:val="left" w:pos="3690"/>
        </w:tabs>
        <w:spacing w:before="240" w:after="0" w:line="240" w:lineRule="auto"/>
        <w:jc w:val="center"/>
        <w:rPr>
          <w:rFonts w:cs="Arial"/>
          <w:sz w:val="36"/>
          <w:szCs w:val="36"/>
        </w:rPr>
      </w:pPr>
      <w:r w:rsidRPr="00174EF2">
        <w:rPr>
          <w:rFonts w:cs="Arial"/>
          <w:sz w:val="36"/>
          <w:szCs w:val="36"/>
        </w:rPr>
        <w:t>NORTE DE SANTANDER</w:t>
      </w:r>
    </w:p>
    <w:p w14:paraId="43ECC3C6" w14:textId="77777777" w:rsidR="00EA1536" w:rsidRPr="00174EF2" w:rsidRDefault="00EA1536" w:rsidP="00174EF2">
      <w:pPr>
        <w:tabs>
          <w:tab w:val="left" w:pos="3540"/>
          <w:tab w:val="left" w:pos="3690"/>
        </w:tabs>
        <w:spacing w:before="240" w:after="0" w:line="240" w:lineRule="auto"/>
        <w:jc w:val="center"/>
        <w:rPr>
          <w:rFonts w:cs="Arial"/>
          <w:sz w:val="36"/>
          <w:szCs w:val="36"/>
        </w:rPr>
      </w:pPr>
      <w:r w:rsidRPr="00174EF2">
        <w:rPr>
          <w:rFonts w:cs="Arial"/>
          <w:sz w:val="36"/>
          <w:szCs w:val="36"/>
        </w:rPr>
        <w:t>OCAÑA</w:t>
      </w:r>
    </w:p>
    <w:p w14:paraId="6D1F59EB" w14:textId="77777777" w:rsidR="00EA1536" w:rsidRPr="00EA1536" w:rsidRDefault="00A345B8" w:rsidP="00174EF2">
      <w:pPr>
        <w:tabs>
          <w:tab w:val="left" w:pos="3540"/>
          <w:tab w:val="left" w:pos="3690"/>
        </w:tabs>
        <w:spacing w:before="240" w:after="0" w:line="240" w:lineRule="auto"/>
        <w:jc w:val="center"/>
        <w:rPr>
          <w:rFonts w:cs="Arial"/>
          <w:sz w:val="40"/>
          <w:szCs w:val="56"/>
        </w:rPr>
      </w:pPr>
      <w:r>
        <w:rPr>
          <w:rFonts w:cs="Arial"/>
          <w:sz w:val="40"/>
          <w:szCs w:val="56"/>
        </w:rPr>
        <w:t>2019</w:t>
      </w:r>
    </w:p>
    <w:p w14:paraId="66C98827" w14:textId="77777777" w:rsidR="00C62124" w:rsidRPr="00112D1A" w:rsidRDefault="00C62124" w:rsidP="00EA1536">
      <w:pPr>
        <w:spacing w:before="240" w:after="0" w:line="360" w:lineRule="auto"/>
        <w:jc w:val="center"/>
        <w:rPr>
          <w:rFonts w:cs="Arial"/>
          <w:b/>
          <w:sz w:val="44"/>
          <w:szCs w:val="28"/>
        </w:rPr>
      </w:pPr>
      <w:r w:rsidRPr="00112D1A">
        <w:rPr>
          <w:rFonts w:cs="Arial"/>
          <w:b/>
          <w:sz w:val="44"/>
          <w:szCs w:val="28"/>
        </w:rPr>
        <w:lastRenderedPageBreak/>
        <w:t>TABLA DE CONTENIDO</w:t>
      </w:r>
    </w:p>
    <w:p w14:paraId="5C791CB4" w14:textId="77777777" w:rsidR="00652CBD" w:rsidRDefault="00227614" w:rsidP="00227614">
      <w:pPr>
        <w:tabs>
          <w:tab w:val="left" w:pos="5580"/>
        </w:tabs>
        <w:spacing w:before="240" w:after="0" w:line="360" w:lineRule="auto"/>
        <w:jc w:val="right"/>
        <w:rPr>
          <w:rFonts w:cs="Arial"/>
          <w:sz w:val="28"/>
          <w:szCs w:val="28"/>
        </w:rPr>
      </w:pPr>
      <w:r>
        <w:rPr>
          <w:rFonts w:cs="Arial"/>
          <w:sz w:val="28"/>
          <w:szCs w:val="28"/>
        </w:rPr>
        <w:t xml:space="preserve">                                                                       </w:t>
      </w:r>
      <w:r w:rsidR="005848F8">
        <w:rPr>
          <w:rFonts w:cs="Arial"/>
          <w:sz w:val="28"/>
          <w:szCs w:val="28"/>
        </w:rPr>
        <w:t>Pág.</w:t>
      </w:r>
      <w:r w:rsidR="001B7E59">
        <w:rPr>
          <w:rFonts w:cs="Arial"/>
          <w:sz w:val="28"/>
          <w:szCs w:val="28"/>
        </w:rPr>
        <w:tab/>
      </w:r>
    </w:p>
    <w:p w14:paraId="2D4F0BBE" w14:textId="77777777" w:rsidR="005848F8" w:rsidRDefault="005848F8" w:rsidP="004E13C2">
      <w:pPr>
        <w:spacing w:before="240" w:after="0" w:line="240" w:lineRule="auto"/>
        <w:ind w:firstLine="709"/>
        <w:jc w:val="both"/>
        <w:rPr>
          <w:rFonts w:cs="Arial"/>
          <w:sz w:val="28"/>
          <w:szCs w:val="28"/>
        </w:rPr>
      </w:pPr>
      <w:r>
        <w:rPr>
          <w:rFonts w:cs="Arial"/>
          <w:sz w:val="28"/>
          <w:szCs w:val="28"/>
        </w:rPr>
        <w:t>Introducción</w:t>
      </w:r>
      <w:r w:rsidR="004E13C2">
        <w:rPr>
          <w:rFonts w:cs="Arial"/>
          <w:sz w:val="28"/>
          <w:szCs w:val="28"/>
        </w:rPr>
        <w:t>………………………………………………………………………………</w:t>
      </w:r>
      <w:r w:rsidR="008F536D">
        <w:rPr>
          <w:rFonts w:cs="Arial"/>
          <w:sz w:val="28"/>
          <w:szCs w:val="28"/>
        </w:rPr>
        <w:t>…</w:t>
      </w:r>
      <w:r w:rsidR="004E13C2">
        <w:rPr>
          <w:rFonts w:cs="Arial"/>
          <w:sz w:val="28"/>
          <w:szCs w:val="28"/>
        </w:rPr>
        <w:t>…….</w:t>
      </w:r>
      <w:r w:rsidR="00911DA5">
        <w:rPr>
          <w:rFonts w:cs="Arial"/>
          <w:sz w:val="28"/>
          <w:szCs w:val="28"/>
        </w:rPr>
        <w:t>4</w:t>
      </w:r>
    </w:p>
    <w:p w14:paraId="4C825682" w14:textId="77777777" w:rsidR="005848F8" w:rsidRPr="005848F8" w:rsidRDefault="009E6F03" w:rsidP="009E6F03">
      <w:pPr>
        <w:pStyle w:val="Prrafodelista"/>
        <w:numPr>
          <w:ilvl w:val="0"/>
          <w:numId w:val="1"/>
        </w:numPr>
        <w:spacing w:before="240" w:after="0" w:line="360" w:lineRule="auto"/>
        <w:jc w:val="both"/>
        <w:rPr>
          <w:rFonts w:ascii="Symbol" w:hAnsi="Symbol" w:cs="Arial"/>
          <w:sz w:val="28"/>
          <w:szCs w:val="28"/>
        </w:rPr>
      </w:pPr>
      <w:r>
        <w:rPr>
          <w:rFonts w:cs="Arial"/>
          <w:sz w:val="28"/>
          <w:szCs w:val="28"/>
        </w:rPr>
        <w:t xml:space="preserve">Diagnostico </w:t>
      </w:r>
      <w:r w:rsidR="004E13C2">
        <w:rPr>
          <w:rFonts w:cs="Arial"/>
          <w:sz w:val="28"/>
          <w:szCs w:val="28"/>
        </w:rPr>
        <w:t>……………………………………</w:t>
      </w:r>
      <w:r>
        <w:rPr>
          <w:rFonts w:cs="Arial"/>
          <w:sz w:val="28"/>
          <w:szCs w:val="28"/>
        </w:rPr>
        <w:t>….………</w:t>
      </w:r>
      <w:r w:rsidR="004E13C2">
        <w:rPr>
          <w:rFonts w:cs="Arial"/>
          <w:sz w:val="28"/>
          <w:szCs w:val="28"/>
        </w:rPr>
        <w:t>…………………</w:t>
      </w:r>
      <w:r>
        <w:rPr>
          <w:rFonts w:cs="Arial"/>
          <w:sz w:val="28"/>
          <w:szCs w:val="28"/>
        </w:rPr>
        <w:t>……….</w:t>
      </w:r>
      <w:r w:rsidR="008F536D">
        <w:rPr>
          <w:rFonts w:cs="Arial"/>
          <w:sz w:val="28"/>
          <w:szCs w:val="28"/>
        </w:rPr>
        <w:t>…</w:t>
      </w:r>
      <w:r w:rsidR="004E13C2">
        <w:rPr>
          <w:rFonts w:cs="Arial"/>
          <w:sz w:val="28"/>
          <w:szCs w:val="28"/>
        </w:rPr>
        <w:t>………..5</w:t>
      </w:r>
    </w:p>
    <w:p w14:paraId="3F3D94F0" w14:textId="77777777" w:rsidR="005848F8" w:rsidRPr="005848F8" w:rsidRDefault="009E6F03" w:rsidP="004E13C2">
      <w:pPr>
        <w:pStyle w:val="Prrafodelista"/>
        <w:numPr>
          <w:ilvl w:val="1"/>
          <w:numId w:val="1"/>
        </w:numPr>
        <w:spacing w:before="240" w:after="0" w:line="360" w:lineRule="auto"/>
        <w:jc w:val="both"/>
        <w:rPr>
          <w:rFonts w:ascii="Symbol" w:hAnsi="Symbol" w:cs="Arial"/>
          <w:sz w:val="28"/>
          <w:szCs w:val="28"/>
        </w:rPr>
      </w:pPr>
      <w:r>
        <w:rPr>
          <w:rFonts w:cs="Arial"/>
          <w:sz w:val="28"/>
          <w:szCs w:val="28"/>
        </w:rPr>
        <w:t>Contextualización………………………………</w:t>
      </w:r>
      <w:r w:rsidR="004E13C2">
        <w:rPr>
          <w:rFonts w:cs="Arial"/>
          <w:sz w:val="28"/>
          <w:szCs w:val="28"/>
        </w:rPr>
        <w:t>………………………</w:t>
      </w:r>
      <w:r w:rsidR="008F536D">
        <w:rPr>
          <w:rFonts w:cs="Arial"/>
          <w:sz w:val="28"/>
          <w:szCs w:val="28"/>
        </w:rPr>
        <w:t>…</w:t>
      </w:r>
      <w:r w:rsidR="004E13C2">
        <w:rPr>
          <w:rFonts w:cs="Arial"/>
          <w:sz w:val="28"/>
          <w:szCs w:val="28"/>
        </w:rPr>
        <w:t>………….5</w:t>
      </w:r>
    </w:p>
    <w:p w14:paraId="3887A19E" w14:textId="77777777" w:rsidR="005848F8" w:rsidRPr="005848F8" w:rsidRDefault="005848F8" w:rsidP="004E13C2">
      <w:pPr>
        <w:pStyle w:val="Prrafodelista"/>
        <w:numPr>
          <w:ilvl w:val="0"/>
          <w:numId w:val="1"/>
        </w:numPr>
        <w:spacing w:before="240" w:after="0" w:line="360" w:lineRule="auto"/>
        <w:jc w:val="both"/>
        <w:rPr>
          <w:rFonts w:ascii="Symbol" w:hAnsi="Symbol" w:cs="Arial"/>
          <w:sz w:val="28"/>
          <w:szCs w:val="28"/>
        </w:rPr>
      </w:pPr>
      <w:r>
        <w:rPr>
          <w:rFonts w:cs="Arial"/>
          <w:sz w:val="28"/>
          <w:szCs w:val="28"/>
        </w:rPr>
        <w:t>Objetivos</w:t>
      </w:r>
      <w:r w:rsidR="004E13C2">
        <w:rPr>
          <w:rFonts w:cs="Arial"/>
          <w:sz w:val="28"/>
          <w:szCs w:val="28"/>
        </w:rPr>
        <w:t>……………………………………………………………………………</w:t>
      </w:r>
      <w:r w:rsidR="008F536D">
        <w:rPr>
          <w:rFonts w:cs="Arial"/>
          <w:sz w:val="28"/>
          <w:szCs w:val="28"/>
        </w:rPr>
        <w:t>…</w:t>
      </w:r>
      <w:r w:rsidR="004E13C2">
        <w:rPr>
          <w:rFonts w:cs="Arial"/>
          <w:sz w:val="28"/>
          <w:szCs w:val="28"/>
        </w:rPr>
        <w:t>…</w:t>
      </w:r>
      <w:r w:rsidR="008F536D">
        <w:rPr>
          <w:rFonts w:cs="Arial"/>
          <w:sz w:val="28"/>
          <w:szCs w:val="28"/>
        </w:rPr>
        <w:t>..</w:t>
      </w:r>
      <w:r w:rsidR="004E13C2">
        <w:rPr>
          <w:rFonts w:cs="Arial"/>
          <w:sz w:val="28"/>
          <w:szCs w:val="28"/>
        </w:rPr>
        <w:t>……….</w:t>
      </w:r>
      <w:r w:rsidR="00911DA5">
        <w:rPr>
          <w:rFonts w:cs="Arial"/>
          <w:sz w:val="28"/>
          <w:szCs w:val="28"/>
        </w:rPr>
        <w:t>6</w:t>
      </w:r>
    </w:p>
    <w:p w14:paraId="464FE97D" w14:textId="77777777" w:rsidR="005848F8" w:rsidRPr="005848F8" w:rsidRDefault="005848F8" w:rsidP="00EA1536">
      <w:pPr>
        <w:pStyle w:val="Prrafodelista"/>
        <w:numPr>
          <w:ilvl w:val="1"/>
          <w:numId w:val="1"/>
        </w:numPr>
        <w:spacing w:before="240" w:after="0" w:line="360" w:lineRule="auto"/>
        <w:jc w:val="both"/>
        <w:rPr>
          <w:rFonts w:ascii="Symbol" w:hAnsi="Symbol" w:cs="Arial"/>
          <w:sz w:val="28"/>
          <w:szCs w:val="28"/>
        </w:rPr>
      </w:pPr>
      <w:r>
        <w:rPr>
          <w:rFonts w:cs="Arial"/>
          <w:sz w:val="28"/>
          <w:szCs w:val="28"/>
        </w:rPr>
        <w:t>Objetivo General</w:t>
      </w:r>
      <w:r w:rsidR="00EA1536">
        <w:rPr>
          <w:rFonts w:cs="Arial"/>
          <w:sz w:val="28"/>
          <w:szCs w:val="28"/>
        </w:rPr>
        <w:t>…………………………………………………</w:t>
      </w:r>
      <w:r w:rsidR="008F536D">
        <w:rPr>
          <w:rFonts w:cs="Arial"/>
          <w:sz w:val="28"/>
          <w:szCs w:val="28"/>
        </w:rPr>
        <w:t>..</w:t>
      </w:r>
      <w:r w:rsidR="00EA1536">
        <w:rPr>
          <w:rFonts w:cs="Arial"/>
          <w:sz w:val="28"/>
          <w:szCs w:val="28"/>
        </w:rPr>
        <w:t>…</w:t>
      </w:r>
      <w:r w:rsidR="008F536D">
        <w:rPr>
          <w:rFonts w:cs="Arial"/>
          <w:sz w:val="28"/>
          <w:szCs w:val="28"/>
        </w:rPr>
        <w:t>.</w:t>
      </w:r>
      <w:r w:rsidR="00EA1536">
        <w:rPr>
          <w:rFonts w:cs="Arial"/>
          <w:sz w:val="28"/>
          <w:szCs w:val="28"/>
        </w:rPr>
        <w:t>……</w:t>
      </w:r>
      <w:r w:rsidR="008F536D">
        <w:rPr>
          <w:rFonts w:cs="Arial"/>
          <w:sz w:val="28"/>
          <w:szCs w:val="28"/>
        </w:rPr>
        <w:t>..</w:t>
      </w:r>
      <w:r w:rsidR="00EA1536">
        <w:rPr>
          <w:rFonts w:cs="Arial"/>
          <w:sz w:val="28"/>
          <w:szCs w:val="28"/>
        </w:rPr>
        <w:t>……….</w:t>
      </w:r>
      <w:r w:rsidR="000B26B2">
        <w:rPr>
          <w:rFonts w:cs="Arial"/>
          <w:sz w:val="28"/>
          <w:szCs w:val="28"/>
        </w:rPr>
        <w:t>6</w:t>
      </w:r>
    </w:p>
    <w:p w14:paraId="02BD3801" w14:textId="77777777" w:rsidR="005848F8" w:rsidRPr="005848F8" w:rsidRDefault="005848F8" w:rsidP="00EA1536">
      <w:pPr>
        <w:pStyle w:val="Prrafodelista"/>
        <w:numPr>
          <w:ilvl w:val="1"/>
          <w:numId w:val="1"/>
        </w:numPr>
        <w:spacing w:before="240" w:after="0" w:line="360" w:lineRule="auto"/>
        <w:jc w:val="both"/>
        <w:rPr>
          <w:rFonts w:ascii="Symbol" w:hAnsi="Symbol" w:cs="Arial"/>
          <w:sz w:val="28"/>
          <w:szCs w:val="28"/>
        </w:rPr>
      </w:pPr>
      <w:r>
        <w:rPr>
          <w:rFonts w:cs="Arial"/>
          <w:sz w:val="28"/>
          <w:szCs w:val="28"/>
        </w:rPr>
        <w:t>Objetivos Específicos</w:t>
      </w:r>
      <w:r w:rsidR="00EA1536">
        <w:rPr>
          <w:rFonts w:cs="Arial"/>
          <w:sz w:val="28"/>
          <w:szCs w:val="28"/>
        </w:rPr>
        <w:t>…………………………………………</w:t>
      </w:r>
      <w:r w:rsidR="008F536D">
        <w:rPr>
          <w:rFonts w:cs="Arial"/>
          <w:sz w:val="28"/>
          <w:szCs w:val="28"/>
        </w:rPr>
        <w:t>..</w:t>
      </w:r>
      <w:r w:rsidR="00EA1536">
        <w:rPr>
          <w:rFonts w:cs="Arial"/>
          <w:sz w:val="28"/>
          <w:szCs w:val="28"/>
        </w:rPr>
        <w:t>…</w:t>
      </w:r>
      <w:r w:rsidR="008F536D">
        <w:rPr>
          <w:rFonts w:cs="Arial"/>
          <w:sz w:val="28"/>
          <w:szCs w:val="28"/>
        </w:rPr>
        <w:t>.</w:t>
      </w:r>
      <w:r w:rsidR="00EA1536">
        <w:rPr>
          <w:rFonts w:cs="Arial"/>
          <w:sz w:val="28"/>
          <w:szCs w:val="28"/>
        </w:rPr>
        <w:t>………</w:t>
      </w:r>
      <w:r w:rsidR="008F536D">
        <w:rPr>
          <w:rFonts w:cs="Arial"/>
          <w:sz w:val="28"/>
          <w:szCs w:val="28"/>
        </w:rPr>
        <w:t>..</w:t>
      </w:r>
      <w:r w:rsidR="00EA1536">
        <w:rPr>
          <w:rFonts w:cs="Arial"/>
          <w:sz w:val="28"/>
          <w:szCs w:val="28"/>
        </w:rPr>
        <w:t>………</w:t>
      </w:r>
      <w:r w:rsidR="000B26B2">
        <w:rPr>
          <w:rFonts w:cs="Arial"/>
          <w:sz w:val="28"/>
          <w:szCs w:val="28"/>
        </w:rPr>
        <w:t>6</w:t>
      </w:r>
    </w:p>
    <w:p w14:paraId="301A3ECE"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Justificación</w:t>
      </w:r>
      <w:r w:rsidR="002F1993">
        <w:rPr>
          <w:rFonts w:cs="Arial"/>
          <w:sz w:val="28"/>
          <w:szCs w:val="28"/>
        </w:rPr>
        <w:tab/>
      </w:r>
      <w:r w:rsidR="00EA1536">
        <w:rPr>
          <w:rFonts w:cs="Arial"/>
          <w:sz w:val="28"/>
          <w:szCs w:val="28"/>
        </w:rPr>
        <w:t>………………………………………………………………</w:t>
      </w:r>
      <w:r w:rsidR="008F536D">
        <w:rPr>
          <w:rFonts w:cs="Arial"/>
          <w:sz w:val="28"/>
          <w:szCs w:val="28"/>
        </w:rPr>
        <w:t>..</w:t>
      </w:r>
      <w:r w:rsidR="00EA1536">
        <w:rPr>
          <w:rFonts w:cs="Arial"/>
          <w:sz w:val="28"/>
          <w:szCs w:val="28"/>
        </w:rPr>
        <w:t>………………………</w:t>
      </w:r>
      <w:r w:rsidR="002F1993">
        <w:rPr>
          <w:rFonts w:cs="Arial"/>
          <w:sz w:val="28"/>
          <w:szCs w:val="28"/>
        </w:rPr>
        <w:t>7</w:t>
      </w:r>
    </w:p>
    <w:p w14:paraId="79E82067"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Metodología</w:t>
      </w:r>
      <w:r w:rsidR="00EA1536">
        <w:rPr>
          <w:rFonts w:cs="Arial"/>
          <w:sz w:val="28"/>
          <w:szCs w:val="28"/>
        </w:rPr>
        <w:t>……………………………………………………………</w:t>
      </w:r>
      <w:r w:rsidR="008F536D">
        <w:rPr>
          <w:rFonts w:cs="Arial"/>
          <w:sz w:val="28"/>
          <w:szCs w:val="28"/>
        </w:rPr>
        <w:t>..</w:t>
      </w:r>
      <w:r w:rsidR="00EA1536">
        <w:rPr>
          <w:rFonts w:cs="Arial"/>
          <w:sz w:val="28"/>
          <w:szCs w:val="28"/>
        </w:rPr>
        <w:t>………………………..</w:t>
      </w:r>
      <w:r w:rsidR="000B6322">
        <w:rPr>
          <w:rFonts w:cs="Arial"/>
          <w:sz w:val="28"/>
          <w:szCs w:val="28"/>
        </w:rPr>
        <w:t>8</w:t>
      </w:r>
    </w:p>
    <w:p w14:paraId="59300FC5"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Marco conceptual</w:t>
      </w:r>
      <w:r w:rsidR="007D3B5D">
        <w:rPr>
          <w:rFonts w:cs="Arial"/>
          <w:sz w:val="28"/>
          <w:szCs w:val="28"/>
        </w:rPr>
        <w:tab/>
      </w:r>
      <w:r w:rsidR="00EA1536">
        <w:rPr>
          <w:rFonts w:cs="Arial"/>
          <w:sz w:val="28"/>
          <w:szCs w:val="28"/>
        </w:rPr>
        <w:t>…………………………………………………</w:t>
      </w:r>
      <w:r w:rsidR="008F536D">
        <w:rPr>
          <w:rFonts w:cs="Arial"/>
          <w:sz w:val="28"/>
          <w:szCs w:val="28"/>
        </w:rPr>
        <w:t>..</w:t>
      </w:r>
      <w:r w:rsidR="00EA1536">
        <w:rPr>
          <w:rFonts w:cs="Arial"/>
          <w:sz w:val="28"/>
          <w:szCs w:val="28"/>
        </w:rPr>
        <w:t>………………………….</w:t>
      </w:r>
      <w:r w:rsidR="007D3B5D">
        <w:rPr>
          <w:rFonts w:cs="Arial"/>
          <w:sz w:val="28"/>
          <w:szCs w:val="28"/>
        </w:rPr>
        <w:t>9</w:t>
      </w:r>
    </w:p>
    <w:p w14:paraId="23D9D840"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 xml:space="preserve">Marco legal </w:t>
      </w:r>
      <w:r w:rsidR="007D3B5D">
        <w:rPr>
          <w:rFonts w:cs="Arial"/>
          <w:sz w:val="28"/>
          <w:szCs w:val="28"/>
        </w:rPr>
        <w:tab/>
      </w:r>
      <w:r w:rsidR="00EA1536">
        <w:rPr>
          <w:rFonts w:cs="Arial"/>
          <w:sz w:val="28"/>
          <w:szCs w:val="28"/>
        </w:rPr>
        <w:t>………………………………………………………………………………………</w:t>
      </w:r>
      <w:r w:rsidR="007D3B5D">
        <w:rPr>
          <w:rFonts w:cs="Arial"/>
          <w:sz w:val="28"/>
          <w:szCs w:val="28"/>
        </w:rPr>
        <w:t>10</w:t>
      </w:r>
    </w:p>
    <w:p w14:paraId="7749E75D" w14:textId="77777777" w:rsidR="005848F8" w:rsidRPr="005848F8" w:rsidRDefault="00EA1536" w:rsidP="00EA1536">
      <w:pPr>
        <w:pStyle w:val="Prrafodelista"/>
        <w:numPr>
          <w:ilvl w:val="1"/>
          <w:numId w:val="1"/>
        </w:numPr>
        <w:spacing w:before="240" w:after="0" w:line="360" w:lineRule="auto"/>
        <w:jc w:val="both"/>
        <w:rPr>
          <w:rFonts w:ascii="Symbol" w:hAnsi="Symbol" w:cs="Arial"/>
          <w:sz w:val="28"/>
          <w:szCs w:val="28"/>
        </w:rPr>
      </w:pPr>
      <w:r>
        <w:rPr>
          <w:rFonts w:cs="Arial"/>
          <w:sz w:val="28"/>
          <w:szCs w:val="28"/>
        </w:rPr>
        <w:t xml:space="preserve">Ley </w:t>
      </w:r>
      <w:r w:rsidR="005848F8">
        <w:rPr>
          <w:rFonts w:cs="Arial"/>
          <w:sz w:val="28"/>
          <w:szCs w:val="28"/>
        </w:rPr>
        <w:t>1549</w:t>
      </w:r>
      <w:r>
        <w:rPr>
          <w:rFonts w:cs="Arial"/>
          <w:sz w:val="28"/>
          <w:szCs w:val="28"/>
        </w:rPr>
        <w:t>………………………………………………..………………………………..</w:t>
      </w:r>
      <w:r w:rsidR="007D3B5D">
        <w:rPr>
          <w:rFonts w:cs="Arial"/>
          <w:sz w:val="28"/>
          <w:szCs w:val="28"/>
        </w:rPr>
        <w:t>10</w:t>
      </w:r>
    </w:p>
    <w:p w14:paraId="693DCC00" w14:textId="77777777" w:rsidR="005848F8" w:rsidRPr="005848F8" w:rsidRDefault="005848F8" w:rsidP="00EA1536">
      <w:pPr>
        <w:pStyle w:val="Prrafodelista"/>
        <w:numPr>
          <w:ilvl w:val="1"/>
          <w:numId w:val="1"/>
        </w:numPr>
        <w:spacing w:before="240" w:after="0" w:line="360" w:lineRule="auto"/>
        <w:jc w:val="both"/>
        <w:rPr>
          <w:rFonts w:ascii="Symbol" w:hAnsi="Symbol" w:cs="Arial"/>
          <w:sz w:val="28"/>
          <w:szCs w:val="28"/>
        </w:rPr>
      </w:pPr>
      <w:r>
        <w:rPr>
          <w:rFonts w:cs="Arial"/>
          <w:sz w:val="28"/>
          <w:szCs w:val="28"/>
        </w:rPr>
        <w:t>Ley 115, Articulo 4</w:t>
      </w:r>
      <w:r w:rsidR="00EA1536">
        <w:rPr>
          <w:rFonts w:cs="Arial"/>
          <w:sz w:val="28"/>
          <w:szCs w:val="28"/>
        </w:rPr>
        <w:t>…………………………………………………………………..</w:t>
      </w:r>
      <w:r w:rsidR="00DA1C51">
        <w:rPr>
          <w:rFonts w:cs="Arial"/>
          <w:sz w:val="28"/>
          <w:szCs w:val="28"/>
        </w:rPr>
        <w:t>14</w:t>
      </w:r>
    </w:p>
    <w:p w14:paraId="02C80787" w14:textId="77777777" w:rsidR="005848F8" w:rsidRPr="005848F8" w:rsidRDefault="005848F8" w:rsidP="00EA1536">
      <w:pPr>
        <w:pStyle w:val="Prrafodelista"/>
        <w:numPr>
          <w:ilvl w:val="1"/>
          <w:numId w:val="1"/>
        </w:numPr>
        <w:spacing w:before="240" w:after="0" w:line="360" w:lineRule="auto"/>
        <w:jc w:val="both"/>
        <w:rPr>
          <w:rFonts w:ascii="Symbol" w:hAnsi="Symbol" w:cs="Arial"/>
          <w:sz w:val="28"/>
          <w:szCs w:val="28"/>
        </w:rPr>
      </w:pPr>
      <w:r>
        <w:rPr>
          <w:rFonts w:cs="Arial"/>
          <w:sz w:val="28"/>
          <w:szCs w:val="28"/>
        </w:rPr>
        <w:t>Unesco</w:t>
      </w:r>
      <w:r w:rsidR="00EA1536">
        <w:rPr>
          <w:rFonts w:cs="Arial"/>
          <w:sz w:val="28"/>
          <w:szCs w:val="28"/>
        </w:rPr>
        <w:t>…………………………………………………………………………………….</w:t>
      </w:r>
      <w:r w:rsidR="0087591F">
        <w:rPr>
          <w:rFonts w:cs="Arial"/>
          <w:sz w:val="28"/>
          <w:szCs w:val="28"/>
        </w:rPr>
        <w:t>14</w:t>
      </w:r>
    </w:p>
    <w:p w14:paraId="4ED56C41"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Planeación</w:t>
      </w:r>
      <w:r w:rsidR="00EA1536">
        <w:rPr>
          <w:rFonts w:cs="Arial"/>
          <w:sz w:val="28"/>
          <w:szCs w:val="28"/>
        </w:rPr>
        <w:t>…………………………………………………………………………………………</w:t>
      </w:r>
      <w:r w:rsidR="006308E4">
        <w:rPr>
          <w:rFonts w:cs="Arial"/>
          <w:sz w:val="28"/>
          <w:szCs w:val="28"/>
        </w:rPr>
        <w:t>26</w:t>
      </w:r>
    </w:p>
    <w:p w14:paraId="6CA6EBE1"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Participantes</w:t>
      </w:r>
      <w:r w:rsidR="00EA1536">
        <w:rPr>
          <w:rFonts w:cs="Arial"/>
          <w:sz w:val="28"/>
          <w:szCs w:val="28"/>
        </w:rPr>
        <w:t>……………………………………………………………………………………..</w:t>
      </w:r>
      <w:r w:rsidR="00286561">
        <w:rPr>
          <w:rFonts w:cs="Arial"/>
          <w:sz w:val="28"/>
          <w:szCs w:val="28"/>
        </w:rPr>
        <w:t>27</w:t>
      </w:r>
    </w:p>
    <w:p w14:paraId="5AB407A7" w14:textId="77777777" w:rsidR="005848F8" w:rsidRPr="005848F8" w:rsidRDefault="005848F8"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Recursos</w:t>
      </w:r>
      <w:r w:rsidR="00EA1536">
        <w:rPr>
          <w:rFonts w:cs="Arial"/>
          <w:sz w:val="28"/>
          <w:szCs w:val="28"/>
        </w:rPr>
        <w:t>……………………………………………………………………………………………</w:t>
      </w:r>
      <w:r w:rsidR="00CF0993">
        <w:rPr>
          <w:rFonts w:cs="Arial"/>
          <w:sz w:val="28"/>
          <w:szCs w:val="28"/>
        </w:rPr>
        <w:t>28</w:t>
      </w:r>
    </w:p>
    <w:p w14:paraId="479687AE" w14:textId="77777777" w:rsidR="00A84CEA" w:rsidRPr="005848F8" w:rsidRDefault="00A84CEA" w:rsidP="00EA1536">
      <w:pPr>
        <w:pStyle w:val="Prrafodelista"/>
        <w:numPr>
          <w:ilvl w:val="0"/>
          <w:numId w:val="1"/>
        </w:numPr>
        <w:spacing w:before="240" w:after="0" w:line="360" w:lineRule="auto"/>
        <w:jc w:val="both"/>
        <w:rPr>
          <w:rFonts w:ascii="Symbol" w:hAnsi="Symbol" w:cs="Arial"/>
          <w:sz w:val="28"/>
          <w:szCs w:val="28"/>
        </w:rPr>
      </w:pPr>
      <w:r>
        <w:rPr>
          <w:rFonts w:cs="Arial"/>
          <w:sz w:val="28"/>
          <w:szCs w:val="28"/>
        </w:rPr>
        <w:t>Bibliografía</w:t>
      </w:r>
      <w:r w:rsidR="00EA1536">
        <w:rPr>
          <w:rFonts w:cs="Arial"/>
          <w:sz w:val="28"/>
          <w:szCs w:val="28"/>
        </w:rPr>
        <w:t>……………………………………………………………………………………….</w:t>
      </w:r>
      <w:r w:rsidR="00CF0993">
        <w:rPr>
          <w:rFonts w:cs="Arial"/>
          <w:sz w:val="28"/>
          <w:szCs w:val="28"/>
        </w:rPr>
        <w:t>29</w:t>
      </w:r>
    </w:p>
    <w:p w14:paraId="74DFFB45" w14:textId="77777777" w:rsidR="009E6F03" w:rsidRPr="00174EF2" w:rsidRDefault="00A84CEA" w:rsidP="002867F2">
      <w:pPr>
        <w:pStyle w:val="Prrafodelista"/>
        <w:numPr>
          <w:ilvl w:val="0"/>
          <w:numId w:val="1"/>
        </w:numPr>
        <w:spacing w:before="240" w:after="0" w:line="360" w:lineRule="auto"/>
        <w:jc w:val="both"/>
        <w:rPr>
          <w:rFonts w:ascii="Symbol" w:hAnsi="Symbol" w:cs="Arial"/>
          <w:sz w:val="28"/>
          <w:szCs w:val="28"/>
        </w:rPr>
      </w:pPr>
      <w:r>
        <w:rPr>
          <w:rFonts w:ascii="Symbol" w:hAnsi="Symbol" w:cs="Arial"/>
          <w:sz w:val="28"/>
          <w:szCs w:val="28"/>
        </w:rPr>
        <w:t></w:t>
      </w:r>
      <w:r>
        <w:rPr>
          <w:rFonts w:cs="Arial"/>
          <w:sz w:val="28"/>
          <w:szCs w:val="28"/>
        </w:rPr>
        <w:t>Anexos</w:t>
      </w:r>
      <w:r w:rsidR="00EA1536">
        <w:rPr>
          <w:rFonts w:cs="Arial"/>
          <w:sz w:val="28"/>
          <w:szCs w:val="28"/>
        </w:rPr>
        <w:t>………………….………………………………………………………………………….</w:t>
      </w:r>
      <w:r w:rsidR="00CF0993">
        <w:rPr>
          <w:rFonts w:cs="Arial"/>
          <w:sz w:val="28"/>
          <w:szCs w:val="28"/>
        </w:rPr>
        <w:t>30</w:t>
      </w:r>
    </w:p>
    <w:p w14:paraId="4FB776D5" w14:textId="77777777" w:rsidR="005848F8" w:rsidRPr="006454DC" w:rsidRDefault="00107F35" w:rsidP="002867F2">
      <w:pPr>
        <w:spacing w:before="240" w:after="0" w:line="276" w:lineRule="auto"/>
        <w:jc w:val="center"/>
        <w:rPr>
          <w:rFonts w:cs="Arial"/>
          <w:b/>
          <w:bCs/>
          <w:sz w:val="32"/>
          <w:szCs w:val="28"/>
        </w:rPr>
      </w:pPr>
      <w:r>
        <w:rPr>
          <w:rFonts w:cs="Arial"/>
          <w:b/>
          <w:bCs/>
          <w:sz w:val="32"/>
          <w:szCs w:val="28"/>
        </w:rPr>
        <w:lastRenderedPageBreak/>
        <w:t>INTRODUCCIÓ</w:t>
      </w:r>
      <w:r w:rsidR="005848F8" w:rsidRPr="006454DC">
        <w:rPr>
          <w:rFonts w:cs="Arial"/>
          <w:b/>
          <w:bCs/>
          <w:sz w:val="32"/>
          <w:szCs w:val="28"/>
        </w:rPr>
        <w:t>N</w:t>
      </w:r>
    </w:p>
    <w:p w14:paraId="4C56B174" w14:textId="77777777" w:rsidR="005848F8" w:rsidRPr="00CC08ED" w:rsidRDefault="005848F8" w:rsidP="00112D1A">
      <w:pPr>
        <w:spacing w:before="240" w:after="0" w:line="276" w:lineRule="auto"/>
        <w:ind w:firstLine="709"/>
        <w:jc w:val="both"/>
        <w:rPr>
          <w:rFonts w:cs="Arial"/>
          <w:sz w:val="44"/>
          <w:szCs w:val="28"/>
        </w:rPr>
      </w:pPr>
      <w:r w:rsidRPr="00CC08ED">
        <w:rPr>
          <w:rFonts w:cs="Arial"/>
          <w:sz w:val="28"/>
          <w:szCs w:val="28"/>
        </w:rPr>
        <w:t xml:space="preserve">El proyecto de </w:t>
      </w:r>
      <w:r w:rsidR="000644D6" w:rsidRPr="00CC08ED">
        <w:rPr>
          <w:rFonts w:cs="Arial"/>
          <w:sz w:val="28"/>
          <w:szCs w:val="28"/>
        </w:rPr>
        <w:t>Educación</w:t>
      </w:r>
      <w:r w:rsidR="00E7572E" w:rsidRPr="00CC08ED">
        <w:rPr>
          <w:rFonts w:cs="Arial"/>
          <w:sz w:val="28"/>
          <w:szCs w:val="28"/>
        </w:rPr>
        <w:t xml:space="preserve"> Ambiental de</w:t>
      </w:r>
      <w:r w:rsidR="000E36E9" w:rsidRPr="00CC08ED">
        <w:rPr>
          <w:rFonts w:cs="Arial"/>
          <w:sz w:val="28"/>
          <w:szCs w:val="28"/>
        </w:rPr>
        <w:t xml:space="preserve"> la </w:t>
      </w:r>
      <w:r w:rsidR="002F093C" w:rsidRPr="00CC08ED">
        <w:rPr>
          <w:rFonts w:cs="Arial"/>
          <w:sz w:val="28"/>
          <w:szCs w:val="28"/>
        </w:rPr>
        <w:t>Institución</w:t>
      </w:r>
      <w:r w:rsidR="000E36E9" w:rsidRPr="00CC08ED">
        <w:rPr>
          <w:rFonts w:cs="Arial"/>
          <w:sz w:val="28"/>
          <w:szCs w:val="28"/>
        </w:rPr>
        <w:t xml:space="preserve"> educativa</w:t>
      </w:r>
      <w:r w:rsidR="00E7572E" w:rsidRPr="00CC08ED">
        <w:rPr>
          <w:rFonts w:cs="Arial"/>
          <w:sz w:val="28"/>
          <w:szCs w:val="28"/>
        </w:rPr>
        <w:t xml:space="preserve"> Don Bosco </w:t>
      </w:r>
      <w:r w:rsidR="000E36E9" w:rsidRPr="00CC08ED">
        <w:rPr>
          <w:rFonts w:cs="Arial"/>
          <w:sz w:val="28"/>
          <w:szCs w:val="28"/>
        </w:rPr>
        <w:t>School</w:t>
      </w:r>
      <w:r w:rsidR="00112D1A">
        <w:rPr>
          <w:rFonts w:cs="Arial"/>
          <w:sz w:val="28"/>
          <w:szCs w:val="28"/>
        </w:rPr>
        <w:t xml:space="preserve"> </w:t>
      </w:r>
      <w:r w:rsidR="008523C3" w:rsidRPr="00CC08ED">
        <w:rPr>
          <w:rFonts w:cs="Arial"/>
          <w:sz w:val="28"/>
          <w:szCs w:val="28"/>
        </w:rPr>
        <w:t>está</w:t>
      </w:r>
      <w:r w:rsidR="00112D1A">
        <w:rPr>
          <w:rFonts w:cs="Arial"/>
          <w:sz w:val="28"/>
          <w:szCs w:val="28"/>
        </w:rPr>
        <w:t xml:space="preserve"> </w:t>
      </w:r>
      <w:r w:rsidR="000644D6" w:rsidRPr="00CC08ED">
        <w:rPr>
          <w:rFonts w:cs="Arial"/>
          <w:sz w:val="28"/>
          <w:szCs w:val="28"/>
        </w:rPr>
        <w:t>orientado</w:t>
      </w:r>
      <w:r w:rsidRPr="00CC08ED">
        <w:rPr>
          <w:rFonts w:cs="Arial"/>
          <w:sz w:val="28"/>
          <w:szCs w:val="28"/>
        </w:rPr>
        <w:t xml:space="preserve"> para todos los niveles de educac</w:t>
      </w:r>
      <w:r w:rsidR="00112D1A">
        <w:rPr>
          <w:rFonts w:cs="Arial"/>
          <w:sz w:val="28"/>
          <w:szCs w:val="28"/>
        </w:rPr>
        <w:t>ión desde el preescolar hasta media</w:t>
      </w:r>
      <w:r w:rsidRPr="00CC08ED">
        <w:rPr>
          <w:rFonts w:cs="Arial"/>
          <w:sz w:val="28"/>
          <w:szCs w:val="28"/>
        </w:rPr>
        <w:t>, con miras a la colaboración en la solución de pr</w:t>
      </w:r>
      <w:r w:rsidR="00CC08ED">
        <w:rPr>
          <w:rFonts w:cs="Arial"/>
          <w:sz w:val="28"/>
          <w:szCs w:val="28"/>
        </w:rPr>
        <w:t xml:space="preserve">oblemas ambientales específicos, el cual </w:t>
      </w:r>
      <w:r w:rsidR="00CC08ED" w:rsidRPr="00CC08ED">
        <w:rPr>
          <w:rFonts w:cs="Arial"/>
          <w:sz w:val="28"/>
          <w:szCs w:val="28"/>
        </w:rPr>
        <w:t>es parte orgánica del Proyecto Educativo Institucional.</w:t>
      </w:r>
      <w:r w:rsidRPr="00CC08ED">
        <w:rPr>
          <w:rFonts w:cs="Arial"/>
          <w:sz w:val="28"/>
          <w:szCs w:val="28"/>
        </w:rPr>
        <w:t xml:space="preserve"> Partiendo de un marco </w:t>
      </w:r>
      <w:r w:rsidR="000644D6" w:rsidRPr="00CC08ED">
        <w:rPr>
          <w:rFonts w:cs="Arial"/>
          <w:sz w:val="28"/>
          <w:szCs w:val="28"/>
        </w:rPr>
        <w:t>teórico</w:t>
      </w:r>
      <w:r w:rsidRPr="00CC08ED">
        <w:rPr>
          <w:rFonts w:cs="Arial"/>
          <w:sz w:val="28"/>
          <w:szCs w:val="28"/>
        </w:rPr>
        <w:t xml:space="preserve">, conceptual y de los lineamientos de </w:t>
      </w:r>
      <w:r w:rsidR="000644D6" w:rsidRPr="00CC08ED">
        <w:rPr>
          <w:rFonts w:cs="Arial"/>
          <w:sz w:val="28"/>
          <w:szCs w:val="28"/>
        </w:rPr>
        <w:t>Políticas</w:t>
      </w:r>
      <w:r w:rsidRPr="00CC08ED">
        <w:rPr>
          <w:rFonts w:cs="Arial"/>
          <w:sz w:val="28"/>
          <w:szCs w:val="28"/>
        </w:rPr>
        <w:t xml:space="preserve"> de </w:t>
      </w:r>
      <w:r w:rsidR="000644D6" w:rsidRPr="00CC08ED">
        <w:rPr>
          <w:rFonts w:cs="Arial"/>
          <w:sz w:val="28"/>
          <w:szCs w:val="28"/>
        </w:rPr>
        <w:t>Educación</w:t>
      </w:r>
      <w:r w:rsidRPr="00CC08ED">
        <w:rPr>
          <w:rFonts w:cs="Arial"/>
          <w:sz w:val="28"/>
          <w:szCs w:val="28"/>
        </w:rPr>
        <w:t xml:space="preserve"> Ambiental del Ministerio de </w:t>
      </w:r>
      <w:r w:rsidR="000644D6" w:rsidRPr="00CC08ED">
        <w:rPr>
          <w:rFonts w:cs="Arial"/>
          <w:sz w:val="28"/>
          <w:szCs w:val="28"/>
        </w:rPr>
        <w:t>Educación</w:t>
      </w:r>
      <w:r w:rsidRPr="00CC08ED">
        <w:rPr>
          <w:rFonts w:cs="Arial"/>
          <w:sz w:val="28"/>
          <w:szCs w:val="28"/>
        </w:rPr>
        <w:t xml:space="preserve"> Ambiental</w:t>
      </w:r>
      <w:r w:rsidR="00112D1A">
        <w:rPr>
          <w:rFonts w:cs="Arial"/>
          <w:sz w:val="28"/>
          <w:szCs w:val="28"/>
        </w:rPr>
        <w:t xml:space="preserve"> </w:t>
      </w:r>
      <w:r w:rsidR="001C5DD2">
        <w:rPr>
          <w:rFonts w:cs="Arial"/>
          <w:sz w:val="28"/>
          <w:szCs w:val="28"/>
        </w:rPr>
        <w:t>(MEN 1995)</w:t>
      </w:r>
    </w:p>
    <w:p w14:paraId="34E29472" w14:textId="77777777" w:rsidR="005848F8" w:rsidRDefault="005848F8" w:rsidP="002867F2">
      <w:pPr>
        <w:spacing w:before="240" w:after="0" w:line="276" w:lineRule="auto"/>
        <w:ind w:firstLine="708"/>
        <w:jc w:val="both"/>
        <w:rPr>
          <w:rFonts w:cs="Arial"/>
          <w:sz w:val="28"/>
          <w:szCs w:val="28"/>
        </w:rPr>
      </w:pPr>
      <w:r>
        <w:rPr>
          <w:rFonts w:cs="Arial"/>
          <w:sz w:val="28"/>
          <w:szCs w:val="28"/>
        </w:rPr>
        <w:t xml:space="preserve">La ejecución del proyecto se enmarca en el desarrollo de proyectos de aula por grados, a través de actividades </w:t>
      </w:r>
      <w:r w:rsidR="00CC08ED">
        <w:rPr>
          <w:rFonts w:cs="Arial"/>
          <w:sz w:val="28"/>
          <w:szCs w:val="28"/>
        </w:rPr>
        <w:t>dinámicas</w:t>
      </w:r>
      <w:r>
        <w:rPr>
          <w:rFonts w:cs="Arial"/>
          <w:sz w:val="28"/>
          <w:szCs w:val="28"/>
        </w:rPr>
        <w:t xml:space="preserve"> que brindan alternativas ambientales en los espacios escolares y de esta forma hacerlos </w:t>
      </w:r>
      <w:r w:rsidR="00E7572E">
        <w:rPr>
          <w:rFonts w:cs="Arial"/>
          <w:sz w:val="28"/>
          <w:szCs w:val="28"/>
        </w:rPr>
        <w:t>transparentes</w:t>
      </w:r>
      <w:r>
        <w:rPr>
          <w:rFonts w:cs="Arial"/>
          <w:sz w:val="28"/>
          <w:szCs w:val="28"/>
        </w:rPr>
        <w:t xml:space="preserve"> a la problemática propia del entorno. Por lo expresado anteriormente, “</w:t>
      </w:r>
      <w:r w:rsidR="00112D1A">
        <w:rPr>
          <w:rFonts w:cs="Arial"/>
          <w:sz w:val="28"/>
          <w:szCs w:val="28"/>
        </w:rPr>
        <w:t>RECICLANDO CON ESTILO SALESIANO</w:t>
      </w:r>
      <w:r>
        <w:rPr>
          <w:rFonts w:cs="Arial"/>
          <w:sz w:val="28"/>
          <w:szCs w:val="28"/>
        </w:rPr>
        <w:t>”, es un proyecto ambiental escolar,</w:t>
      </w:r>
      <w:r w:rsidR="00CC08ED" w:rsidRPr="00CC08ED">
        <w:rPr>
          <w:rFonts w:cs="Arial"/>
          <w:sz w:val="28"/>
          <w:szCs w:val="28"/>
        </w:rPr>
        <w:t xml:space="preserve"> </w:t>
      </w:r>
      <w:r>
        <w:rPr>
          <w:rFonts w:cs="Arial"/>
          <w:sz w:val="28"/>
          <w:szCs w:val="28"/>
        </w:rPr>
        <w:t>el cual permite aprovechar los elementos reciclables y transformarlos en cosas útiles para nuestro uso y beneficio, i</w:t>
      </w:r>
      <w:r w:rsidR="00CC08ED">
        <w:rPr>
          <w:rFonts w:cs="Arial"/>
          <w:sz w:val="28"/>
          <w:szCs w:val="28"/>
        </w:rPr>
        <w:t>ncluso para nuestra institución.</w:t>
      </w:r>
    </w:p>
    <w:p w14:paraId="7365A311" w14:textId="77777777" w:rsidR="005848F8" w:rsidRDefault="005848F8" w:rsidP="002867F2">
      <w:pPr>
        <w:spacing w:before="240" w:after="0" w:line="276" w:lineRule="auto"/>
        <w:ind w:firstLine="708"/>
        <w:jc w:val="both"/>
        <w:rPr>
          <w:rFonts w:cs="Arial"/>
          <w:sz w:val="28"/>
          <w:szCs w:val="28"/>
        </w:rPr>
      </w:pPr>
      <w:r>
        <w:rPr>
          <w:rFonts w:cs="Arial"/>
          <w:sz w:val="28"/>
          <w:szCs w:val="28"/>
        </w:rPr>
        <w:t xml:space="preserve">La educación ambiental es una estrategia que le permite un carácter de pertinencia a la educación, puesto que sus propósitos formativos favorecen el análisis de contexto, la reflexión </w:t>
      </w:r>
      <w:r w:rsidR="000644D6">
        <w:rPr>
          <w:rFonts w:cs="Arial"/>
          <w:sz w:val="28"/>
          <w:szCs w:val="28"/>
        </w:rPr>
        <w:t>crítica</w:t>
      </w:r>
      <w:r>
        <w:rPr>
          <w:rFonts w:cs="Arial"/>
          <w:sz w:val="28"/>
          <w:szCs w:val="28"/>
        </w:rPr>
        <w:t xml:space="preserve"> y la acción responsable, alrededor de las problemáticas ambientales locales. Esto permite la comprensión de las relaciones de interdependencia de los seres humanos</w:t>
      </w:r>
      <w:r w:rsidR="00112D1A">
        <w:rPr>
          <w:rFonts w:cs="Arial"/>
          <w:sz w:val="28"/>
          <w:szCs w:val="28"/>
        </w:rPr>
        <w:t xml:space="preserve"> </w:t>
      </w:r>
      <w:r>
        <w:rPr>
          <w:rFonts w:cs="Arial"/>
          <w:sz w:val="28"/>
          <w:szCs w:val="28"/>
        </w:rPr>
        <w:t xml:space="preserve">con su entorno desde el conocimiento de su realidad biofísica, social, política, económica y cultural, generar actitudes de valoración y respeto, por </w:t>
      </w:r>
      <w:r w:rsidR="000644D6">
        <w:rPr>
          <w:rFonts w:cs="Arial"/>
          <w:sz w:val="28"/>
          <w:szCs w:val="28"/>
        </w:rPr>
        <w:t>sí</w:t>
      </w:r>
      <w:r>
        <w:rPr>
          <w:rFonts w:cs="Arial"/>
          <w:sz w:val="28"/>
          <w:szCs w:val="28"/>
        </w:rPr>
        <w:t xml:space="preserve"> mismo, por los demás y, en general, por todas las formas de vida, lo cual apunta directamente al fortalecimiento de las competencias ya que permite incorporar la mayor cantidad de áreas académicas para llegar a entender el problema.</w:t>
      </w:r>
    </w:p>
    <w:p w14:paraId="1D2DB239" w14:textId="77777777" w:rsidR="000644D6" w:rsidRDefault="005848F8" w:rsidP="002867F2">
      <w:pPr>
        <w:spacing w:before="240" w:after="0" w:line="276" w:lineRule="auto"/>
        <w:ind w:firstLine="708"/>
        <w:jc w:val="both"/>
        <w:rPr>
          <w:rFonts w:cs="Arial"/>
          <w:sz w:val="28"/>
          <w:szCs w:val="28"/>
        </w:rPr>
      </w:pPr>
      <w:r>
        <w:rPr>
          <w:rFonts w:cs="Arial"/>
          <w:sz w:val="28"/>
          <w:szCs w:val="28"/>
        </w:rPr>
        <w:t xml:space="preserve">Por lo tanto, la educación ambiental, </w:t>
      </w:r>
      <w:r w:rsidR="000644D6">
        <w:rPr>
          <w:rFonts w:cs="Arial"/>
          <w:sz w:val="28"/>
          <w:szCs w:val="28"/>
        </w:rPr>
        <w:t>más</w:t>
      </w:r>
      <w:r>
        <w:rPr>
          <w:rFonts w:cs="Arial"/>
          <w:sz w:val="28"/>
          <w:szCs w:val="28"/>
        </w:rPr>
        <w:t xml:space="preserve"> que limitarse a un aspecto concreto del proceso educativo, ha de ser la base</w:t>
      </w:r>
      <w:r w:rsidR="000644D6">
        <w:rPr>
          <w:rFonts w:cs="Arial"/>
          <w:sz w:val="28"/>
          <w:szCs w:val="28"/>
        </w:rPr>
        <w:t xml:space="preserve"> de un nuevo estilo de vida, el </w:t>
      </w:r>
      <w:r w:rsidR="000644D6">
        <w:rPr>
          <w:rFonts w:cs="Arial"/>
          <w:sz w:val="28"/>
          <w:szCs w:val="28"/>
        </w:rPr>
        <w:lastRenderedPageBreak/>
        <w:t xml:space="preserve">trampolín que impulse una práctica educativa abierta a la vida de la comunidad local y global, para que los miembros de la comunidad educativa participen, según sus posibilidades, en la tarea compleja y solidaria de mejorar las relaciones de los seres humanos, entre </w:t>
      </w:r>
      <w:r w:rsidR="002E47FA">
        <w:rPr>
          <w:rFonts w:cs="Arial"/>
          <w:sz w:val="28"/>
          <w:szCs w:val="28"/>
        </w:rPr>
        <w:t>sí</w:t>
      </w:r>
      <w:r w:rsidR="000644D6">
        <w:rPr>
          <w:rFonts w:cs="Arial"/>
          <w:sz w:val="28"/>
          <w:szCs w:val="28"/>
        </w:rPr>
        <w:t xml:space="preserve"> y con el medio ambiente.</w:t>
      </w:r>
    </w:p>
    <w:p w14:paraId="7D1AEFAC" w14:textId="77777777" w:rsidR="000644D6" w:rsidRDefault="000644D6" w:rsidP="002867F2">
      <w:pPr>
        <w:spacing w:before="240" w:after="0" w:line="276" w:lineRule="auto"/>
        <w:ind w:firstLine="708"/>
        <w:jc w:val="both"/>
        <w:rPr>
          <w:rFonts w:cs="Arial"/>
          <w:sz w:val="28"/>
          <w:szCs w:val="28"/>
        </w:rPr>
      </w:pPr>
      <w:r>
        <w:rPr>
          <w:rFonts w:cs="Arial"/>
          <w:sz w:val="28"/>
          <w:szCs w:val="28"/>
        </w:rPr>
        <w:t>La educación tiene una función social innegable, la de favorecer la integración de las personas y los grupos, que presentan una gran diversidad, en la comunidad y en la sociedad. Vinculada a esta función social esta su función política, la de formar a ciudadanos responsables, y la función cultural, la que busca desarrollar la creatividad y el sentido estético, transmitir los saberes y aceptar otras tradiciones y creencias sin dejar de apreciar y transformar las propias.</w:t>
      </w:r>
    </w:p>
    <w:p w14:paraId="0D6997D1" w14:textId="77777777" w:rsidR="000644D6" w:rsidRDefault="00846947" w:rsidP="002867F2">
      <w:pPr>
        <w:spacing w:before="240" w:after="0" w:line="276" w:lineRule="auto"/>
        <w:ind w:firstLine="708"/>
        <w:jc w:val="both"/>
        <w:rPr>
          <w:rFonts w:cs="Arial"/>
          <w:sz w:val="28"/>
          <w:szCs w:val="28"/>
        </w:rPr>
      </w:pPr>
      <w:r>
        <w:rPr>
          <w:rFonts w:cs="Arial"/>
          <w:sz w:val="28"/>
          <w:szCs w:val="28"/>
        </w:rPr>
        <w:t>La ta</w:t>
      </w:r>
      <w:r w:rsidR="000644D6">
        <w:rPr>
          <w:rFonts w:cs="Arial"/>
          <w:sz w:val="28"/>
          <w:szCs w:val="28"/>
        </w:rPr>
        <w:t>rea educativa, por lo tanto, también consiste en facilitar a los jóvenes el contacto con otras formas de pensar y hacer, para que cuestionen los modelos imperantes caracterizados por el individualismo, el conformismo social y la competitividad.</w:t>
      </w:r>
    </w:p>
    <w:p w14:paraId="26F1E9FF" w14:textId="77777777" w:rsidR="001A57EB" w:rsidRPr="008C5090" w:rsidRDefault="000644D6" w:rsidP="002867F2">
      <w:pPr>
        <w:spacing w:before="240" w:after="0" w:line="276" w:lineRule="auto"/>
        <w:ind w:firstLine="708"/>
        <w:jc w:val="both"/>
        <w:rPr>
          <w:rFonts w:cs="Arial"/>
          <w:sz w:val="28"/>
          <w:szCs w:val="28"/>
        </w:rPr>
      </w:pPr>
      <w:r>
        <w:rPr>
          <w:rFonts w:cs="Arial"/>
          <w:sz w:val="28"/>
          <w:szCs w:val="28"/>
        </w:rPr>
        <w:t>Responder al entorno significa romper la barrera que existe entre la escuela y la comunidad, y ejercitar al alumnado en la toma de decisiones, en la cultura participativa y en la gestión de su centro y de su entorno, favoreciendo los cambios culturales necesarios para un mundo más justo y sostenible.</w:t>
      </w:r>
    </w:p>
    <w:p w14:paraId="29AA908A" w14:textId="77777777" w:rsidR="006B1F24" w:rsidRDefault="006B1F24" w:rsidP="002867F2">
      <w:pPr>
        <w:spacing w:before="240" w:after="0" w:line="276" w:lineRule="auto"/>
        <w:jc w:val="center"/>
        <w:rPr>
          <w:rFonts w:cs="Arial"/>
          <w:b/>
          <w:bCs/>
          <w:sz w:val="32"/>
          <w:szCs w:val="28"/>
        </w:rPr>
      </w:pPr>
    </w:p>
    <w:p w14:paraId="0F77BAC1" w14:textId="77777777" w:rsidR="006B1F24" w:rsidRDefault="006B1F24" w:rsidP="002867F2">
      <w:pPr>
        <w:spacing w:before="240" w:after="0" w:line="276" w:lineRule="auto"/>
        <w:jc w:val="center"/>
        <w:rPr>
          <w:rFonts w:cs="Arial"/>
          <w:b/>
          <w:bCs/>
          <w:sz w:val="32"/>
          <w:szCs w:val="28"/>
        </w:rPr>
      </w:pPr>
    </w:p>
    <w:p w14:paraId="7F442F90" w14:textId="77777777" w:rsidR="006B1F24" w:rsidRDefault="006B1F24" w:rsidP="002867F2">
      <w:pPr>
        <w:spacing w:before="240" w:after="0" w:line="276" w:lineRule="auto"/>
        <w:jc w:val="center"/>
        <w:rPr>
          <w:rFonts w:cs="Arial"/>
          <w:b/>
          <w:bCs/>
          <w:sz w:val="32"/>
          <w:szCs w:val="28"/>
        </w:rPr>
      </w:pPr>
    </w:p>
    <w:p w14:paraId="75E1A304" w14:textId="77777777" w:rsidR="006B1F24" w:rsidRDefault="006B1F24" w:rsidP="002867F2">
      <w:pPr>
        <w:spacing w:before="240" w:after="0" w:line="276" w:lineRule="auto"/>
        <w:jc w:val="center"/>
        <w:rPr>
          <w:rFonts w:cs="Arial"/>
          <w:b/>
          <w:bCs/>
          <w:sz w:val="32"/>
          <w:szCs w:val="28"/>
        </w:rPr>
      </w:pPr>
    </w:p>
    <w:p w14:paraId="6C37CC75" w14:textId="77777777" w:rsidR="006B1F24" w:rsidRDefault="006B1F24" w:rsidP="002867F2">
      <w:pPr>
        <w:spacing w:before="240" w:after="0" w:line="276" w:lineRule="auto"/>
        <w:jc w:val="center"/>
        <w:rPr>
          <w:rFonts w:cs="Arial"/>
          <w:b/>
          <w:bCs/>
          <w:sz w:val="32"/>
          <w:szCs w:val="28"/>
        </w:rPr>
      </w:pPr>
    </w:p>
    <w:p w14:paraId="33AB9605" w14:textId="77777777" w:rsidR="009904AD" w:rsidRDefault="009B3E7A" w:rsidP="002867F2">
      <w:pPr>
        <w:spacing w:before="240" w:after="0" w:line="276" w:lineRule="auto"/>
        <w:jc w:val="center"/>
        <w:rPr>
          <w:rFonts w:cs="Arial"/>
          <w:b/>
          <w:bCs/>
          <w:sz w:val="32"/>
          <w:szCs w:val="28"/>
        </w:rPr>
      </w:pPr>
      <w:r>
        <w:rPr>
          <w:rFonts w:cs="Arial"/>
          <w:b/>
          <w:bCs/>
          <w:sz w:val="32"/>
          <w:szCs w:val="28"/>
        </w:rPr>
        <w:t xml:space="preserve">1. </w:t>
      </w:r>
      <w:r w:rsidR="009904AD">
        <w:rPr>
          <w:rFonts w:cs="Arial"/>
          <w:b/>
          <w:bCs/>
          <w:sz w:val="32"/>
          <w:szCs w:val="28"/>
        </w:rPr>
        <w:t>DIAGNOSTICO</w:t>
      </w:r>
    </w:p>
    <w:p w14:paraId="58A71ED9" w14:textId="77777777" w:rsidR="009904AD" w:rsidRPr="002867F2" w:rsidRDefault="00EC228D" w:rsidP="00EC228D">
      <w:pPr>
        <w:spacing w:before="240" w:after="0" w:line="276" w:lineRule="auto"/>
        <w:jc w:val="both"/>
        <w:rPr>
          <w:rFonts w:cs="Arial"/>
          <w:sz w:val="28"/>
          <w:szCs w:val="24"/>
        </w:rPr>
      </w:pPr>
      <w:r w:rsidRPr="002867F2">
        <w:rPr>
          <w:rFonts w:cs="Arial"/>
          <w:sz w:val="28"/>
          <w:szCs w:val="24"/>
        </w:rPr>
        <w:t>En la</w:t>
      </w:r>
      <w:r w:rsidR="00107F35">
        <w:rPr>
          <w:rFonts w:cs="Arial"/>
          <w:sz w:val="28"/>
          <w:szCs w:val="24"/>
        </w:rPr>
        <w:t xml:space="preserve"> Institución E</w:t>
      </w:r>
      <w:r w:rsidR="009904AD" w:rsidRPr="002867F2">
        <w:rPr>
          <w:rFonts w:cs="Arial"/>
          <w:sz w:val="28"/>
          <w:szCs w:val="24"/>
        </w:rPr>
        <w:t>ducativa Don Bosco S</w:t>
      </w:r>
      <w:r w:rsidR="002867F2" w:rsidRPr="002867F2">
        <w:rPr>
          <w:rFonts w:cs="Arial"/>
          <w:sz w:val="28"/>
          <w:szCs w:val="24"/>
        </w:rPr>
        <w:t>c</w:t>
      </w:r>
      <w:r w:rsidR="009904AD" w:rsidRPr="002867F2">
        <w:rPr>
          <w:rFonts w:cs="Arial"/>
          <w:sz w:val="28"/>
          <w:szCs w:val="24"/>
        </w:rPr>
        <w:t xml:space="preserve">hool Ocaña, se presenta dificultad en el debido manejo de </w:t>
      </w:r>
      <w:r w:rsidR="002867F2" w:rsidRPr="002867F2">
        <w:rPr>
          <w:rFonts w:cs="Arial"/>
          <w:sz w:val="28"/>
          <w:szCs w:val="24"/>
        </w:rPr>
        <w:t>l</w:t>
      </w:r>
      <w:r w:rsidR="009904AD" w:rsidRPr="002867F2">
        <w:rPr>
          <w:rFonts w:cs="Arial"/>
          <w:sz w:val="28"/>
          <w:szCs w:val="24"/>
        </w:rPr>
        <w:t>as basuras que generan los estudiantes en las aulas de clase y en el patio de recreación en el momento del descanso o en algunas actividades de la misma. Por</w:t>
      </w:r>
      <w:r>
        <w:rPr>
          <w:rFonts w:cs="Arial"/>
          <w:sz w:val="28"/>
          <w:szCs w:val="24"/>
        </w:rPr>
        <w:t xml:space="preserve"> </w:t>
      </w:r>
      <w:r w:rsidR="009904AD" w:rsidRPr="002867F2">
        <w:rPr>
          <w:rFonts w:cs="Arial"/>
          <w:sz w:val="28"/>
          <w:szCs w:val="24"/>
        </w:rPr>
        <w:t xml:space="preserve">tanto se hace necesario mantener buenas condiciones </w:t>
      </w:r>
      <w:r w:rsidR="002867F2" w:rsidRPr="002867F2">
        <w:rPr>
          <w:rFonts w:cs="Arial"/>
          <w:sz w:val="28"/>
          <w:szCs w:val="24"/>
        </w:rPr>
        <w:t>higiénicas</w:t>
      </w:r>
      <w:r w:rsidR="009904AD" w:rsidRPr="002867F2">
        <w:rPr>
          <w:rFonts w:cs="Arial"/>
          <w:sz w:val="28"/>
          <w:szCs w:val="24"/>
        </w:rPr>
        <w:t xml:space="preserve"> en estos lugares, puesto</w:t>
      </w:r>
      <w:r>
        <w:rPr>
          <w:rFonts w:cs="Arial"/>
          <w:sz w:val="28"/>
          <w:szCs w:val="24"/>
        </w:rPr>
        <w:t xml:space="preserve"> </w:t>
      </w:r>
      <w:r w:rsidR="009904AD" w:rsidRPr="002867F2">
        <w:rPr>
          <w:rFonts w:cs="Arial"/>
          <w:sz w:val="28"/>
          <w:szCs w:val="24"/>
        </w:rPr>
        <w:t>que son los espacios con que contamos para desarrollar las actividades educativas y recreativas</w:t>
      </w:r>
    </w:p>
    <w:p w14:paraId="1E574D4A" w14:textId="77777777" w:rsidR="009904AD" w:rsidRDefault="009904AD" w:rsidP="00EC228D">
      <w:pPr>
        <w:spacing w:before="240" w:after="0" w:line="276" w:lineRule="auto"/>
        <w:jc w:val="both"/>
        <w:rPr>
          <w:rFonts w:cs="Arial"/>
          <w:sz w:val="28"/>
          <w:szCs w:val="24"/>
        </w:rPr>
      </w:pPr>
      <w:r w:rsidRPr="002867F2">
        <w:rPr>
          <w:rFonts w:cs="Arial"/>
          <w:sz w:val="28"/>
          <w:szCs w:val="24"/>
        </w:rPr>
        <w:t xml:space="preserve">En la institución los estudiantes </w:t>
      </w:r>
      <w:r w:rsidR="002867F2" w:rsidRPr="002867F2">
        <w:rPr>
          <w:rFonts w:cs="Arial"/>
          <w:sz w:val="28"/>
          <w:szCs w:val="24"/>
        </w:rPr>
        <w:t xml:space="preserve">no tienen bien claro </w:t>
      </w:r>
      <w:r w:rsidRPr="002867F2">
        <w:rPr>
          <w:rFonts w:cs="Arial"/>
          <w:sz w:val="28"/>
          <w:szCs w:val="24"/>
        </w:rPr>
        <w:t xml:space="preserve"> la clasificación </w:t>
      </w:r>
      <w:r w:rsidR="002867F2" w:rsidRPr="002867F2">
        <w:rPr>
          <w:rFonts w:cs="Arial"/>
          <w:sz w:val="28"/>
          <w:szCs w:val="24"/>
        </w:rPr>
        <w:t xml:space="preserve">de residuos sólidos y la gran importancia, que tiene el reciclaje en el mantenimiento y conservación del medio ambiente y las consecuencias de nuestra falta de conciencia en la utilización adecuada de los recursos naturales. </w:t>
      </w:r>
    </w:p>
    <w:p w14:paraId="163CDD49" w14:textId="77777777" w:rsidR="00107F35" w:rsidRPr="002867F2" w:rsidRDefault="00107F35" w:rsidP="00EC228D">
      <w:pPr>
        <w:spacing w:before="240" w:after="0" w:line="276" w:lineRule="auto"/>
        <w:jc w:val="both"/>
        <w:rPr>
          <w:rFonts w:cs="Arial"/>
          <w:sz w:val="28"/>
          <w:szCs w:val="24"/>
        </w:rPr>
      </w:pPr>
    </w:p>
    <w:p w14:paraId="38020559" w14:textId="77777777" w:rsidR="002867F2" w:rsidRPr="009E6F03" w:rsidRDefault="002867F2" w:rsidP="009E6F03">
      <w:pPr>
        <w:spacing w:before="240" w:after="0" w:line="276" w:lineRule="auto"/>
        <w:rPr>
          <w:rFonts w:cs="Arial"/>
          <w:b/>
          <w:bCs/>
          <w:sz w:val="28"/>
          <w:szCs w:val="24"/>
        </w:rPr>
      </w:pPr>
      <w:r w:rsidRPr="009E6F03">
        <w:rPr>
          <w:rFonts w:cs="Arial"/>
          <w:b/>
          <w:bCs/>
          <w:sz w:val="28"/>
          <w:szCs w:val="24"/>
        </w:rPr>
        <w:t>DEBILIDADES</w:t>
      </w:r>
    </w:p>
    <w:p w14:paraId="4093FA47" w14:textId="77777777" w:rsidR="002867F2" w:rsidRPr="002867F2" w:rsidRDefault="002867F2" w:rsidP="002867F2">
      <w:pPr>
        <w:pStyle w:val="Prrafodelista"/>
        <w:numPr>
          <w:ilvl w:val="0"/>
          <w:numId w:val="14"/>
        </w:numPr>
        <w:spacing w:before="240" w:after="0" w:line="276" w:lineRule="auto"/>
        <w:rPr>
          <w:rFonts w:cs="Arial"/>
          <w:sz w:val="28"/>
          <w:szCs w:val="24"/>
        </w:rPr>
      </w:pPr>
      <w:r w:rsidRPr="002867F2">
        <w:rPr>
          <w:rFonts w:cs="Arial"/>
          <w:sz w:val="28"/>
          <w:szCs w:val="24"/>
        </w:rPr>
        <w:t xml:space="preserve">No se conoce como trabajar el proyecto de reciclaje </w:t>
      </w:r>
    </w:p>
    <w:p w14:paraId="07F5528F" w14:textId="77777777" w:rsidR="002867F2" w:rsidRPr="002867F2" w:rsidRDefault="002867F2" w:rsidP="002867F2">
      <w:pPr>
        <w:pStyle w:val="Prrafodelista"/>
        <w:numPr>
          <w:ilvl w:val="0"/>
          <w:numId w:val="14"/>
        </w:numPr>
        <w:spacing w:before="240" w:after="0" w:line="276" w:lineRule="auto"/>
        <w:rPr>
          <w:rFonts w:cs="Arial"/>
          <w:sz w:val="28"/>
          <w:szCs w:val="24"/>
        </w:rPr>
      </w:pPr>
      <w:r w:rsidRPr="002867F2">
        <w:rPr>
          <w:rFonts w:cs="Arial"/>
          <w:sz w:val="28"/>
          <w:szCs w:val="24"/>
        </w:rPr>
        <w:t xml:space="preserve">Desconocimiento del daño ecológico al no reciclar </w:t>
      </w:r>
    </w:p>
    <w:p w14:paraId="696CE67A" w14:textId="77777777" w:rsidR="002867F2" w:rsidRPr="002867F2" w:rsidRDefault="002867F2" w:rsidP="002867F2">
      <w:pPr>
        <w:pStyle w:val="Prrafodelista"/>
        <w:numPr>
          <w:ilvl w:val="0"/>
          <w:numId w:val="14"/>
        </w:numPr>
        <w:spacing w:before="240" w:after="0" w:line="276" w:lineRule="auto"/>
        <w:rPr>
          <w:rFonts w:cs="Arial"/>
          <w:sz w:val="28"/>
          <w:szCs w:val="24"/>
        </w:rPr>
      </w:pPr>
      <w:r w:rsidRPr="002867F2">
        <w:rPr>
          <w:rFonts w:cs="Arial"/>
          <w:sz w:val="28"/>
          <w:szCs w:val="24"/>
        </w:rPr>
        <w:t xml:space="preserve">Falta de información de cómo se debe almacenar correctamente los residuos </w:t>
      </w:r>
    </w:p>
    <w:p w14:paraId="11D2CECF" w14:textId="77777777" w:rsidR="002867F2" w:rsidRPr="009E6F03" w:rsidRDefault="002867F2" w:rsidP="009E6F03">
      <w:pPr>
        <w:spacing w:before="240" w:after="0" w:line="276" w:lineRule="auto"/>
        <w:rPr>
          <w:rFonts w:cs="Arial"/>
          <w:b/>
          <w:bCs/>
          <w:sz w:val="24"/>
        </w:rPr>
      </w:pPr>
      <w:r w:rsidRPr="009E6F03">
        <w:rPr>
          <w:rFonts w:cs="Arial"/>
          <w:b/>
          <w:bCs/>
          <w:sz w:val="28"/>
          <w:szCs w:val="24"/>
        </w:rPr>
        <w:t>FORTALEZAS</w:t>
      </w:r>
    </w:p>
    <w:p w14:paraId="5F5491AC"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 xml:space="preserve">Ahorrar recursos </w:t>
      </w:r>
    </w:p>
    <w:p w14:paraId="4A654F59"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 xml:space="preserve">Disminuir la contaminación </w:t>
      </w:r>
    </w:p>
    <w:p w14:paraId="2BA1D755"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 xml:space="preserve">Ahorrar energía </w:t>
      </w:r>
    </w:p>
    <w:p w14:paraId="7ACEB516"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 xml:space="preserve">Evitar la deforestación </w:t>
      </w:r>
    </w:p>
    <w:p w14:paraId="67060BB2"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lastRenderedPageBreak/>
        <w:t>Reducir el 80% que ocupan los desperdicios.</w:t>
      </w:r>
    </w:p>
    <w:p w14:paraId="6DFB8B7F"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Ayudar a que sean más fáciles la recolección de basuras.</w:t>
      </w:r>
    </w:p>
    <w:p w14:paraId="66236D30" w14:textId="77777777" w:rsidR="002867F2" w:rsidRP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Vivir en un colegio más limpio.</w:t>
      </w:r>
    </w:p>
    <w:p w14:paraId="7820B38F" w14:textId="77777777" w:rsidR="002867F2" w:rsidRDefault="002867F2" w:rsidP="002867F2">
      <w:pPr>
        <w:pStyle w:val="Prrafodelista"/>
        <w:numPr>
          <w:ilvl w:val="0"/>
          <w:numId w:val="15"/>
        </w:numPr>
        <w:spacing w:before="240" w:after="0" w:line="276" w:lineRule="auto"/>
        <w:rPr>
          <w:rFonts w:cs="Arial"/>
          <w:sz w:val="28"/>
          <w:szCs w:val="24"/>
        </w:rPr>
      </w:pPr>
      <w:r w:rsidRPr="002867F2">
        <w:rPr>
          <w:rFonts w:cs="Arial"/>
          <w:sz w:val="28"/>
          <w:szCs w:val="24"/>
        </w:rPr>
        <w:t>Generar un ambiente propicio para los estudiantes.</w:t>
      </w:r>
    </w:p>
    <w:p w14:paraId="19956F16" w14:textId="77777777" w:rsidR="006B1F24" w:rsidRDefault="006B1F24" w:rsidP="002867F2">
      <w:pPr>
        <w:pStyle w:val="Prrafodelista"/>
        <w:numPr>
          <w:ilvl w:val="0"/>
          <w:numId w:val="15"/>
        </w:numPr>
        <w:spacing w:before="240" w:after="0" w:line="276" w:lineRule="auto"/>
        <w:rPr>
          <w:rFonts w:cs="Arial"/>
          <w:sz w:val="28"/>
          <w:szCs w:val="24"/>
        </w:rPr>
      </w:pPr>
      <w:r>
        <w:rPr>
          <w:rFonts w:cs="Arial"/>
          <w:sz w:val="28"/>
          <w:szCs w:val="24"/>
        </w:rPr>
        <w:t>Manejo de las 3R</w:t>
      </w:r>
    </w:p>
    <w:p w14:paraId="14D35578" w14:textId="77777777" w:rsidR="006B1F24" w:rsidRPr="006B1F24" w:rsidRDefault="009E6F03" w:rsidP="00C60A8D">
      <w:pPr>
        <w:spacing w:before="240" w:after="0" w:line="276" w:lineRule="auto"/>
        <w:jc w:val="center"/>
        <w:rPr>
          <w:rFonts w:cs="Arial"/>
          <w:b/>
          <w:bCs/>
          <w:sz w:val="28"/>
          <w:szCs w:val="24"/>
        </w:rPr>
      </w:pPr>
      <w:r w:rsidRPr="00F42947">
        <w:rPr>
          <w:rFonts w:cs="Arial"/>
          <w:b/>
          <w:bCs/>
          <w:sz w:val="28"/>
          <w:szCs w:val="24"/>
        </w:rPr>
        <w:t>1.</w:t>
      </w:r>
      <w:r w:rsidR="009B3E7A" w:rsidRPr="00F42947">
        <w:rPr>
          <w:rFonts w:cs="Arial"/>
          <w:b/>
          <w:bCs/>
          <w:sz w:val="28"/>
          <w:szCs w:val="24"/>
        </w:rPr>
        <w:t>1</w:t>
      </w:r>
      <w:r w:rsidR="00C60A8D">
        <w:rPr>
          <w:rFonts w:cs="Arial"/>
          <w:sz w:val="28"/>
          <w:szCs w:val="24"/>
        </w:rPr>
        <w:t xml:space="preserve"> </w:t>
      </w:r>
      <w:r w:rsidR="006B1F24" w:rsidRPr="006B1F24">
        <w:rPr>
          <w:rFonts w:cs="Arial"/>
          <w:b/>
          <w:bCs/>
          <w:sz w:val="28"/>
          <w:szCs w:val="24"/>
        </w:rPr>
        <w:t>CONT</w:t>
      </w:r>
      <w:r w:rsidR="006B1F24">
        <w:rPr>
          <w:rFonts w:cs="Arial"/>
          <w:b/>
          <w:bCs/>
          <w:sz w:val="28"/>
          <w:szCs w:val="24"/>
        </w:rPr>
        <w:t>EX</w:t>
      </w:r>
      <w:r w:rsidR="00107F35">
        <w:rPr>
          <w:rFonts w:cs="Arial"/>
          <w:b/>
          <w:bCs/>
          <w:sz w:val="28"/>
          <w:szCs w:val="24"/>
        </w:rPr>
        <w:t>TUALIZACIÓ</w:t>
      </w:r>
      <w:r w:rsidR="006B1F24" w:rsidRPr="006B1F24">
        <w:rPr>
          <w:rFonts w:cs="Arial"/>
          <w:b/>
          <w:bCs/>
          <w:sz w:val="28"/>
          <w:szCs w:val="24"/>
        </w:rPr>
        <w:t>N</w:t>
      </w:r>
    </w:p>
    <w:p w14:paraId="0A829219" w14:textId="77777777" w:rsidR="006B1F24" w:rsidRDefault="006B1F24" w:rsidP="00EC228D">
      <w:pPr>
        <w:spacing w:before="240" w:after="0" w:line="276" w:lineRule="auto"/>
        <w:jc w:val="both"/>
        <w:rPr>
          <w:rFonts w:cs="Arial"/>
          <w:sz w:val="28"/>
          <w:szCs w:val="24"/>
        </w:rPr>
      </w:pPr>
      <w:r>
        <w:rPr>
          <w:rFonts w:cs="Arial"/>
          <w:sz w:val="28"/>
          <w:szCs w:val="24"/>
        </w:rPr>
        <w:t>Debido a la actual situación que se presenta al adecuado manejo de las basuras, los docentes encargados de llevar a cabo este proyecto, motivaran a la comunidad educativa para que se involucren en las actividades programadas y así poder desarrollar con éxito la propuesta que está encaminada a mejorar la calidad de vida d</w:t>
      </w:r>
      <w:r w:rsidR="009D7A92">
        <w:rPr>
          <w:rFonts w:cs="Arial"/>
          <w:sz w:val="28"/>
          <w:szCs w:val="24"/>
        </w:rPr>
        <w:t>e quienes conviven en la Institución Educativa.</w:t>
      </w:r>
    </w:p>
    <w:p w14:paraId="4E2B70B8" w14:textId="77777777" w:rsidR="006B1F24" w:rsidRDefault="006B1F24" w:rsidP="00EC228D">
      <w:pPr>
        <w:spacing w:before="240" w:after="0" w:line="276" w:lineRule="auto"/>
        <w:jc w:val="both"/>
        <w:rPr>
          <w:rFonts w:cs="Arial"/>
          <w:sz w:val="28"/>
          <w:szCs w:val="24"/>
        </w:rPr>
      </w:pPr>
      <w:r>
        <w:rPr>
          <w:rFonts w:cs="Arial"/>
          <w:sz w:val="28"/>
          <w:szCs w:val="24"/>
        </w:rPr>
        <w:t>Las altas cantidades de residuos sólidos que se están generando por el consumo de alimentos, al igual por el uso se útiles escolares, contamina el ambiente; por tal razón la importancia del reciclaje, donde se clasificaran los desechos en canecas o contenedores de colores que identifican el tipo del residuo con el propósito de condicionarlo e integrarlo nuevamente a un ciclo productivo como materia prima</w:t>
      </w:r>
      <w:r w:rsidR="009D7A92">
        <w:rPr>
          <w:rFonts w:cs="Arial"/>
          <w:sz w:val="28"/>
          <w:szCs w:val="24"/>
        </w:rPr>
        <w:t>.</w:t>
      </w:r>
    </w:p>
    <w:p w14:paraId="7390200D" w14:textId="77777777" w:rsidR="006B1F24" w:rsidRDefault="006B1F24" w:rsidP="006B1F24">
      <w:pPr>
        <w:spacing w:before="240" w:after="0" w:line="276" w:lineRule="auto"/>
        <w:rPr>
          <w:rFonts w:cs="Arial"/>
          <w:sz w:val="28"/>
          <w:szCs w:val="24"/>
        </w:rPr>
      </w:pPr>
    </w:p>
    <w:p w14:paraId="7B2A916C" w14:textId="77777777" w:rsidR="006B1F24" w:rsidRDefault="006B1F24" w:rsidP="006B1F24">
      <w:pPr>
        <w:spacing w:before="240" w:after="0" w:line="276" w:lineRule="auto"/>
        <w:rPr>
          <w:rFonts w:cs="Arial"/>
          <w:sz w:val="28"/>
          <w:szCs w:val="24"/>
        </w:rPr>
      </w:pPr>
    </w:p>
    <w:p w14:paraId="2B19E26F" w14:textId="77777777" w:rsidR="006B1F24" w:rsidRDefault="006B1F24" w:rsidP="006B1F24">
      <w:pPr>
        <w:spacing w:before="240" w:after="0" w:line="276" w:lineRule="auto"/>
        <w:rPr>
          <w:rFonts w:cs="Arial"/>
          <w:sz w:val="28"/>
          <w:szCs w:val="24"/>
        </w:rPr>
      </w:pPr>
    </w:p>
    <w:p w14:paraId="1B107C17" w14:textId="77777777" w:rsidR="006B1F24" w:rsidRDefault="006B1F24" w:rsidP="006B1F24">
      <w:pPr>
        <w:spacing w:before="240" w:after="0" w:line="276" w:lineRule="auto"/>
        <w:rPr>
          <w:rFonts w:cs="Arial"/>
          <w:sz w:val="28"/>
          <w:szCs w:val="24"/>
        </w:rPr>
      </w:pPr>
    </w:p>
    <w:p w14:paraId="627547EF" w14:textId="77777777" w:rsidR="006B1F24" w:rsidRDefault="006B1F24" w:rsidP="006B1F24">
      <w:pPr>
        <w:spacing w:before="240" w:after="0" w:line="276" w:lineRule="auto"/>
        <w:rPr>
          <w:rFonts w:cs="Arial"/>
          <w:sz w:val="28"/>
          <w:szCs w:val="24"/>
        </w:rPr>
      </w:pPr>
    </w:p>
    <w:p w14:paraId="485583E6" w14:textId="77777777" w:rsidR="006B1F24" w:rsidRDefault="006B1F24" w:rsidP="006B1F24">
      <w:pPr>
        <w:spacing w:before="240" w:after="0" w:line="276" w:lineRule="auto"/>
        <w:rPr>
          <w:rFonts w:cs="Arial"/>
          <w:sz w:val="28"/>
          <w:szCs w:val="24"/>
        </w:rPr>
      </w:pPr>
    </w:p>
    <w:p w14:paraId="13B1F3DC" w14:textId="77777777" w:rsidR="006B1F24" w:rsidRDefault="006B1F24" w:rsidP="006B1F24">
      <w:pPr>
        <w:spacing w:before="240" w:after="0" w:line="276" w:lineRule="auto"/>
        <w:rPr>
          <w:rFonts w:cs="Arial"/>
          <w:sz w:val="28"/>
          <w:szCs w:val="24"/>
        </w:rPr>
      </w:pPr>
    </w:p>
    <w:p w14:paraId="2CE50894" w14:textId="77777777" w:rsidR="006B1F24" w:rsidRDefault="006B1F24" w:rsidP="006B1F24">
      <w:pPr>
        <w:spacing w:before="240" w:after="0" w:line="276" w:lineRule="auto"/>
        <w:rPr>
          <w:rFonts w:cs="Arial"/>
          <w:sz w:val="28"/>
          <w:szCs w:val="24"/>
        </w:rPr>
      </w:pPr>
    </w:p>
    <w:p w14:paraId="6986DE72" w14:textId="77777777" w:rsidR="00022CC7" w:rsidRPr="006454DC" w:rsidRDefault="00DC7AD5" w:rsidP="002867F2">
      <w:pPr>
        <w:spacing w:before="240" w:after="0" w:line="276" w:lineRule="auto"/>
        <w:jc w:val="center"/>
        <w:rPr>
          <w:rFonts w:cs="Arial"/>
          <w:b/>
          <w:bCs/>
          <w:sz w:val="32"/>
          <w:szCs w:val="28"/>
        </w:rPr>
      </w:pPr>
      <w:r w:rsidRPr="006454DC">
        <w:rPr>
          <w:rFonts w:cs="Arial"/>
          <w:b/>
          <w:bCs/>
          <w:sz w:val="32"/>
          <w:szCs w:val="28"/>
        </w:rPr>
        <w:t xml:space="preserve">2. </w:t>
      </w:r>
      <w:r w:rsidR="00022CC7" w:rsidRPr="006454DC">
        <w:rPr>
          <w:rFonts w:cs="Arial"/>
          <w:b/>
          <w:bCs/>
          <w:sz w:val="32"/>
          <w:szCs w:val="28"/>
        </w:rPr>
        <w:t>OBJETIVOS</w:t>
      </w:r>
    </w:p>
    <w:p w14:paraId="76109C98" w14:textId="77777777" w:rsidR="00022CC7" w:rsidRPr="008F536D" w:rsidRDefault="00DC7AD5" w:rsidP="002867F2">
      <w:pPr>
        <w:spacing w:before="240" w:after="0" w:line="276" w:lineRule="auto"/>
        <w:jc w:val="both"/>
        <w:rPr>
          <w:rFonts w:cs="Arial"/>
          <w:sz w:val="32"/>
          <w:szCs w:val="28"/>
        </w:rPr>
      </w:pPr>
      <w:r w:rsidRPr="00F42947">
        <w:rPr>
          <w:rFonts w:cs="Arial"/>
          <w:b/>
          <w:bCs/>
          <w:sz w:val="32"/>
          <w:szCs w:val="28"/>
        </w:rPr>
        <w:t>2.1.</w:t>
      </w:r>
      <w:r w:rsidRPr="008F536D">
        <w:rPr>
          <w:rFonts w:cs="Arial"/>
          <w:sz w:val="32"/>
          <w:szCs w:val="28"/>
        </w:rPr>
        <w:t xml:space="preserve"> </w:t>
      </w:r>
      <w:r w:rsidR="00022CC7" w:rsidRPr="006454DC">
        <w:rPr>
          <w:rFonts w:cs="Arial"/>
          <w:b/>
          <w:bCs/>
          <w:sz w:val="32"/>
          <w:szCs w:val="28"/>
        </w:rPr>
        <w:t>Objetivo General:</w:t>
      </w:r>
    </w:p>
    <w:p w14:paraId="7654639C" w14:textId="77777777" w:rsidR="00022CC7" w:rsidRDefault="00022CC7" w:rsidP="002867F2">
      <w:pPr>
        <w:pStyle w:val="Prrafodelista"/>
        <w:numPr>
          <w:ilvl w:val="0"/>
          <w:numId w:val="2"/>
        </w:numPr>
        <w:spacing w:before="240" w:after="0" w:line="276" w:lineRule="auto"/>
        <w:jc w:val="both"/>
        <w:rPr>
          <w:rFonts w:cs="Arial"/>
          <w:sz w:val="28"/>
          <w:szCs w:val="28"/>
        </w:rPr>
      </w:pPr>
      <w:r>
        <w:rPr>
          <w:rFonts w:cs="Arial"/>
          <w:sz w:val="28"/>
          <w:szCs w:val="28"/>
        </w:rPr>
        <w:t xml:space="preserve">Propiciar un espacio de transformación de las basuras, como fuente de desarrollo y creatividad; donde los </w:t>
      </w:r>
      <w:r w:rsidR="00E7572E">
        <w:rPr>
          <w:rFonts w:cs="Arial"/>
          <w:sz w:val="28"/>
          <w:szCs w:val="28"/>
        </w:rPr>
        <w:t xml:space="preserve">estudiantes </w:t>
      </w:r>
      <w:r w:rsidR="00CC08ED">
        <w:rPr>
          <w:rFonts w:cs="Arial"/>
          <w:sz w:val="28"/>
          <w:szCs w:val="28"/>
        </w:rPr>
        <w:t xml:space="preserve">y los maestros </w:t>
      </w:r>
      <w:r w:rsidR="00E7572E">
        <w:rPr>
          <w:rFonts w:cs="Arial"/>
          <w:sz w:val="28"/>
          <w:szCs w:val="28"/>
        </w:rPr>
        <w:t xml:space="preserve">de </w:t>
      </w:r>
      <w:r w:rsidR="002F093C">
        <w:rPr>
          <w:rFonts w:cs="Arial"/>
          <w:sz w:val="28"/>
          <w:szCs w:val="28"/>
        </w:rPr>
        <w:t xml:space="preserve">la Institución Educativa </w:t>
      </w:r>
      <w:r w:rsidR="00E7572E">
        <w:rPr>
          <w:rFonts w:cs="Arial"/>
          <w:sz w:val="28"/>
          <w:szCs w:val="28"/>
        </w:rPr>
        <w:t xml:space="preserve">Don Bosco </w:t>
      </w:r>
      <w:r w:rsidR="002F093C">
        <w:rPr>
          <w:rFonts w:cs="Arial"/>
          <w:sz w:val="28"/>
          <w:szCs w:val="28"/>
        </w:rPr>
        <w:t>School</w:t>
      </w:r>
      <w:r>
        <w:rPr>
          <w:rFonts w:cs="Arial"/>
          <w:sz w:val="28"/>
          <w:szCs w:val="28"/>
        </w:rPr>
        <w:t xml:space="preserve"> confronten la teoría con la </w:t>
      </w:r>
      <w:r w:rsidR="008523C3">
        <w:rPr>
          <w:rFonts w:cs="Arial"/>
          <w:sz w:val="28"/>
          <w:szCs w:val="28"/>
        </w:rPr>
        <w:t>práctica</w:t>
      </w:r>
      <w:r>
        <w:rPr>
          <w:rFonts w:cs="Arial"/>
          <w:sz w:val="28"/>
          <w:szCs w:val="28"/>
        </w:rPr>
        <w:t xml:space="preserve"> a través de “</w:t>
      </w:r>
      <w:r w:rsidR="00033905">
        <w:rPr>
          <w:rFonts w:cs="Arial"/>
          <w:sz w:val="28"/>
          <w:szCs w:val="28"/>
        </w:rPr>
        <w:t>Reciclando Con Estilo Salesiana</w:t>
      </w:r>
      <w:r>
        <w:rPr>
          <w:rFonts w:cs="Arial"/>
          <w:sz w:val="28"/>
          <w:szCs w:val="28"/>
        </w:rPr>
        <w:t>”.</w:t>
      </w:r>
    </w:p>
    <w:p w14:paraId="1E7E4332" w14:textId="77777777" w:rsidR="00DC6D00" w:rsidRPr="00DC7AD5" w:rsidRDefault="00DC6D00" w:rsidP="002867F2">
      <w:pPr>
        <w:pStyle w:val="Prrafodelista"/>
        <w:spacing w:before="240" w:after="0" w:line="276" w:lineRule="auto"/>
        <w:ind w:left="360"/>
        <w:jc w:val="both"/>
        <w:rPr>
          <w:rFonts w:cs="Arial"/>
          <w:sz w:val="28"/>
          <w:szCs w:val="28"/>
        </w:rPr>
      </w:pPr>
    </w:p>
    <w:p w14:paraId="6CE4A1D0" w14:textId="77777777" w:rsidR="00022CC7" w:rsidRPr="008F536D" w:rsidRDefault="00DC7AD5" w:rsidP="002867F2">
      <w:pPr>
        <w:spacing w:before="240" w:after="0" w:line="276" w:lineRule="auto"/>
        <w:jc w:val="both"/>
        <w:rPr>
          <w:rFonts w:cs="Arial"/>
          <w:sz w:val="32"/>
          <w:szCs w:val="28"/>
        </w:rPr>
      </w:pPr>
      <w:r w:rsidRPr="00F42947">
        <w:rPr>
          <w:rFonts w:cs="Arial"/>
          <w:b/>
          <w:bCs/>
          <w:sz w:val="32"/>
          <w:szCs w:val="28"/>
        </w:rPr>
        <w:t>2.2.</w:t>
      </w:r>
      <w:r w:rsidRPr="008F536D">
        <w:rPr>
          <w:rFonts w:cs="Arial"/>
          <w:sz w:val="32"/>
          <w:szCs w:val="28"/>
        </w:rPr>
        <w:t xml:space="preserve"> </w:t>
      </w:r>
      <w:r w:rsidR="00022CC7" w:rsidRPr="006454DC">
        <w:rPr>
          <w:rFonts w:cs="Arial"/>
          <w:b/>
          <w:bCs/>
          <w:sz w:val="32"/>
          <w:szCs w:val="28"/>
        </w:rPr>
        <w:t>Objetivos Específicos:</w:t>
      </w:r>
    </w:p>
    <w:p w14:paraId="1A20A1CD" w14:textId="77777777" w:rsidR="00022CC7" w:rsidRDefault="00022CC7" w:rsidP="00EC228D">
      <w:pPr>
        <w:pStyle w:val="Prrafodelista"/>
        <w:numPr>
          <w:ilvl w:val="0"/>
          <w:numId w:val="2"/>
        </w:numPr>
        <w:spacing w:before="240" w:after="0" w:line="276" w:lineRule="auto"/>
        <w:jc w:val="both"/>
        <w:rPr>
          <w:rFonts w:cs="Arial"/>
          <w:sz w:val="28"/>
          <w:szCs w:val="28"/>
        </w:rPr>
      </w:pPr>
      <w:r>
        <w:rPr>
          <w:rFonts w:cs="Arial"/>
          <w:sz w:val="28"/>
          <w:szCs w:val="28"/>
        </w:rPr>
        <w:t>Sensibilizar al estudiante en el manejo y utilidad de los elementos reciclables.</w:t>
      </w:r>
    </w:p>
    <w:p w14:paraId="70EBE50D" w14:textId="77777777" w:rsidR="009910C0" w:rsidRDefault="009910C0" w:rsidP="009910C0">
      <w:pPr>
        <w:pStyle w:val="Prrafodelista"/>
        <w:spacing w:before="240" w:after="0" w:line="276" w:lineRule="auto"/>
        <w:ind w:left="360"/>
        <w:jc w:val="both"/>
        <w:rPr>
          <w:rFonts w:cs="Arial"/>
          <w:sz w:val="28"/>
          <w:szCs w:val="28"/>
        </w:rPr>
      </w:pPr>
    </w:p>
    <w:p w14:paraId="24BF0AAD" w14:textId="77777777" w:rsidR="009910C0" w:rsidRPr="009910C0" w:rsidRDefault="00022CC7" w:rsidP="009910C0">
      <w:pPr>
        <w:pStyle w:val="Prrafodelista"/>
        <w:numPr>
          <w:ilvl w:val="0"/>
          <w:numId w:val="2"/>
        </w:numPr>
        <w:spacing w:before="240" w:after="0" w:line="276" w:lineRule="auto"/>
        <w:jc w:val="both"/>
        <w:rPr>
          <w:rFonts w:cs="Arial"/>
          <w:sz w:val="28"/>
          <w:szCs w:val="28"/>
        </w:rPr>
      </w:pPr>
      <w:r>
        <w:rPr>
          <w:rFonts w:cs="Arial"/>
          <w:sz w:val="28"/>
          <w:szCs w:val="28"/>
        </w:rPr>
        <w:t xml:space="preserve">Desarrollar la curiosidad, observación y </w:t>
      </w:r>
      <w:r w:rsidR="00E7572E">
        <w:rPr>
          <w:rFonts w:cs="Arial"/>
          <w:sz w:val="28"/>
          <w:szCs w:val="28"/>
        </w:rPr>
        <w:t>práctica</w:t>
      </w:r>
      <w:r>
        <w:rPr>
          <w:rFonts w:cs="Arial"/>
          <w:sz w:val="28"/>
          <w:szCs w:val="28"/>
        </w:rPr>
        <w:t xml:space="preserve"> de los estudiantes en la identificación de problemas ambientales y motivarles para darles solución.</w:t>
      </w:r>
    </w:p>
    <w:p w14:paraId="50095880" w14:textId="77777777" w:rsidR="009910C0" w:rsidRDefault="009910C0" w:rsidP="009910C0">
      <w:pPr>
        <w:pStyle w:val="Prrafodelista"/>
        <w:spacing w:before="240" w:after="0" w:line="276" w:lineRule="auto"/>
        <w:ind w:left="360"/>
        <w:jc w:val="both"/>
        <w:rPr>
          <w:rFonts w:cs="Arial"/>
          <w:sz w:val="28"/>
          <w:szCs w:val="28"/>
        </w:rPr>
      </w:pPr>
    </w:p>
    <w:p w14:paraId="1195158C" w14:textId="77777777" w:rsidR="009910C0" w:rsidRPr="009910C0" w:rsidRDefault="00022CC7" w:rsidP="009910C0">
      <w:pPr>
        <w:pStyle w:val="Prrafodelista"/>
        <w:numPr>
          <w:ilvl w:val="0"/>
          <w:numId w:val="2"/>
        </w:numPr>
        <w:spacing w:before="240" w:after="0" w:line="276" w:lineRule="auto"/>
        <w:jc w:val="both"/>
        <w:rPr>
          <w:rFonts w:cs="Arial"/>
          <w:sz w:val="28"/>
          <w:szCs w:val="28"/>
        </w:rPr>
      </w:pPr>
      <w:r>
        <w:rPr>
          <w:rFonts w:cs="Arial"/>
          <w:sz w:val="28"/>
          <w:szCs w:val="28"/>
        </w:rPr>
        <w:t>Transformar la basura reciclable en elementos útiles o decorativos.</w:t>
      </w:r>
    </w:p>
    <w:p w14:paraId="1F6856AE" w14:textId="77777777" w:rsidR="009910C0" w:rsidRPr="009910C0" w:rsidRDefault="009910C0" w:rsidP="009910C0">
      <w:pPr>
        <w:pStyle w:val="Prrafodelista"/>
        <w:spacing w:before="240" w:after="0" w:line="276" w:lineRule="auto"/>
        <w:ind w:left="360"/>
        <w:jc w:val="both"/>
        <w:rPr>
          <w:rFonts w:cs="Arial"/>
          <w:sz w:val="28"/>
          <w:szCs w:val="28"/>
        </w:rPr>
      </w:pPr>
    </w:p>
    <w:p w14:paraId="00D21B3F" w14:textId="77777777" w:rsidR="009910C0" w:rsidRPr="009910C0" w:rsidRDefault="00022CC7" w:rsidP="009910C0">
      <w:pPr>
        <w:pStyle w:val="Prrafodelista"/>
        <w:numPr>
          <w:ilvl w:val="0"/>
          <w:numId w:val="2"/>
        </w:numPr>
        <w:spacing w:before="240" w:after="0" w:line="276" w:lineRule="auto"/>
        <w:jc w:val="both"/>
        <w:rPr>
          <w:rFonts w:cs="Arial"/>
          <w:sz w:val="28"/>
          <w:szCs w:val="28"/>
        </w:rPr>
      </w:pPr>
      <w:r>
        <w:rPr>
          <w:rFonts w:cs="Arial"/>
          <w:sz w:val="28"/>
          <w:szCs w:val="28"/>
        </w:rPr>
        <w:t>Aprovechar todos los recursos útiles para nuestro propósito.</w:t>
      </w:r>
    </w:p>
    <w:p w14:paraId="176BDEAF" w14:textId="77777777" w:rsidR="009910C0" w:rsidRDefault="009910C0" w:rsidP="009910C0">
      <w:pPr>
        <w:pStyle w:val="Prrafodelista"/>
        <w:spacing w:before="240" w:after="0" w:line="276" w:lineRule="auto"/>
        <w:ind w:left="360"/>
        <w:jc w:val="both"/>
        <w:rPr>
          <w:rFonts w:cs="Arial"/>
          <w:sz w:val="28"/>
          <w:szCs w:val="28"/>
        </w:rPr>
      </w:pPr>
    </w:p>
    <w:p w14:paraId="204AAC28" w14:textId="77777777" w:rsidR="00022CC7" w:rsidRDefault="00022CC7" w:rsidP="00EC228D">
      <w:pPr>
        <w:pStyle w:val="Prrafodelista"/>
        <w:numPr>
          <w:ilvl w:val="0"/>
          <w:numId w:val="2"/>
        </w:numPr>
        <w:spacing w:before="240" w:after="0" w:line="276" w:lineRule="auto"/>
        <w:jc w:val="both"/>
        <w:rPr>
          <w:rFonts w:cs="Arial"/>
          <w:sz w:val="28"/>
          <w:szCs w:val="28"/>
        </w:rPr>
      </w:pPr>
      <w:r>
        <w:rPr>
          <w:rFonts w:cs="Arial"/>
          <w:sz w:val="28"/>
          <w:szCs w:val="28"/>
        </w:rPr>
        <w:t>Co</w:t>
      </w:r>
      <w:r w:rsidR="009910C0">
        <w:rPr>
          <w:rFonts w:cs="Arial"/>
          <w:sz w:val="28"/>
          <w:szCs w:val="28"/>
        </w:rPr>
        <w:t>ncientizar a nuestra comunidad Salesiana</w:t>
      </w:r>
      <w:r>
        <w:rPr>
          <w:rFonts w:cs="Arial"/>
          <w:sz w:val="28"/>
          <w:szCs w:val="28"/>
        </w:rPr>
        <w:t xml:space="preserve"> de la importancia de mantener a salvo nuestro planeta y su papel preponderante como miembro activo de la naturaleza.</w:t>
      </w:r>
    </w:p>
    <w:p w14:paraId="6BBB2B92" w14:textId="77777777" w:rsidR="00022CC7" w:rsidRDefault="00022CC7" w:rsidP="002867F2">
      <w:pPr>
        <w:spacing w:before="240" w:after="0" w:line="276" w:lineRule="auto"/>
        <w:jc w:val="both"/>
        <w:rPr>
          <w:rFonts w:cs="Arial"/>
          <w:sz w:val="28"/>
          <w:szCs w:val="28"/>
        </w:rPr>
      </w:pPr>
    </w:p>
    <w:p w14:paraId="0683689B" w14:textId="77777777" w:rsidR="00846947" w:rsidRDefault="00846947" w:rsidP="002867F2">
      <w:pPr>
        <w:spacing w:before="240" w:after="0" w:line="276" w:lineRule="auto"/>
        <w:jc w:val="both"/>
        <w:rPr>
          <w:rFonts w:cs="Arial"/>
          <w:sz w:val="28"/>
          <w:szCs w:val="28"/>
        </w:rPr>
      </w:pPr>
    </w:p>
    <w:p w14:paraId="7A50B508" w14:textId="77777777" w:rsidR="006B1F24" w:rsidRDefault="006B1F24" w:rsidP="002867F2">
      <w:pPr>
        <w:spacing w:before="240" w:after="0" w:line="276" w:lineRule="auto"/>
        <w:jc w:val="both"/>
        <w:rPr>
          <w:rFonts w:cs="Arial"/>
          <w:sz w:val="28"/>
          <w:szCs w:val="28"/>
        </w:rPr>
      </w:pPr>
    </w:p>
    <w:p w14:paraId="053DF2FD" w14:textId="77777777" w:rsidR="00022CC7" w:rsidRPr="006454DC" w:rsidRDefault="00BA05DD" w:rsidP="002867F2">
      <w:pPr>
        <w:spacing w:before="240" w:after="0" w:line="276" w:lineRule="auto"/>
        <w:jc w:val="center"/>
        <w:rPr>
          <w:rFonts w:cs="Arial"/>
          <w:b/>
          <w:bCs/>
          <w:sz w:val="32"/>
          <w:szCs w:val="28"/>
        </w:rPr>
      </w:pPr>
      <w:r w:rsidRPr="006454DC">
        <w:rPr>
          <w:rFonts w:cs="Arial"/>
          <w:b/>
          <w:bCs/>
          <w:sz w:val="32"/>
          <w:szCs w:val="28"/>
        </w:rPr>
        <w:t xml:space="preserve">3. </w:t>
      </w:r>
      <w:r w:rsidR="009910C0">
        <w:rPr>
          <w:rFonts w:cs="Arial"/>
          <w:b/>
          <w:bCs/>
          <w:sz w:val="32"/>
          <w:szCs w:val="28"/>
        </w:rPr>
        <w:t>JUSTIFICACIÓ</w:t>
      </w:r>
      <w:r w:rsidR="00DC6D00" w:rsidRPr="006454DC">
        <w:rPr>
          <w:rFonts w:cs="Arial"/>
          <w:b/>
          <w:bCs/>
          <w:sz w:val="32"/>
          <w:szCs w:val="28"/>
        </w:rPr>
        <w:t>N</w:t>
      </w:r>
    </w:p>
    <w:p w14:paraId="349F89C9" w14:textId="77777777" w:rsidR="009910C0" w:rsidRPr="00174EF2" w:rsidRDefault="009910C0" w:rsidP="00174EF2">
      <w:pPr>
        <w:spacing w:before="240" w:after="0" w:line="276" w:lineRule="auto"/>
        <w:jc w:val="both"/>
        <w:rPr>
          <w:rFonts w:cs="Arial"/>
          <w:sz w:val="26"/>
          <w:szCs w:val="26"/>
        </w:rPr>
      </w:pPr>
      <w:r w:rsidRPr="00174EF2">
        <w:rPr>
          <w:rFonts w:cs="Arial"/>
          <w:sz w:val="26"/>
          <w:szCs w:val="26"/>
        </w:rPr>
        <w:t>En la I</w:t>
      </w:r>
      <w:r w:rsidR="006B1F24" w:rsidRPr="00174EF2">
        <w:rPr>
          <w:rFonts w:cs="Arial"/>
          <w:sz w:val="26"/>
          <w:szCs w:val="26"/>
        </w:rPr>
        <w:t xml:space="preserve">nstitución </w:t>
      </w:r>
      <w:r w:rsidRPr="00174EF2">
        <w:rPr>
          <w:rFonts w:cs="Arial"/>
          <w:sz w:val="26"/>
          <w:szCs w:val="26"/>
        </w:rPr>
        <w:t>E</w:t>
      </w:r>
      <w:r w:rsidR="009769E3" w:rsidRPr="00174EF2">
        <w:rPr>
          <w:rFonts w:cs="Arial"/>
          <w:sz w:val="26"/>
          <w:szCs w:val="26"/>
        </w:rPr>
        <w:t>ducativa</w:t>
      </w:r>
      <w:r w:rsidRPr="00174EF2">
        <w:rPr>
          <w:rFonts w:cs="Arial"/>
          <w:sz w:val="26"/>
          <w:szCs w:val="26"/>
        </w:rPr>
        <w:t xml:space="preserve"> D</w:t>
      </w:r>
      <w:r w:rsidR="006B1F24" w:rsidRPr="00174EF2">
        <w:rPr>
          <w:rFonts w:cs="Arial"/>
          <w:sz w:val="26"/>
          <w:szCs w:val="26"/>
        </w:rPr>
        <w:t>on Bosco S</w:t>
      </w:r>
      <w:r w:rsidR="009769E3" w:rsidRPr="00174EF2">
        <w:rPr>
          <w:rFonts w:cs="Arial"/>
          <w:sz w:val="26"/>
          <w:szCs w:val="26"/>
        </w:rPr>
        <w:t>c</w:t>
      </w:r>
      <w:r w:rsidR="006B1F24" w:rsidRPr="00174EF2">
        <w:rPr>
          <w:rFonts w:cs="Arial"/>
          <w:sz w:val="26"/>
          <w:szCs w:val="26"/>
        </w:rPr>
        <w:t xml:space="preserve">hool ha tenido el problema de basuras que generan los estudiantes dentro y fuera de las aulas de clase, materiales que pueden ser reciclados para crear un ambiente </w:t>
      </w:r>
      <w:r w:rsidR="009769E3" w:rsidRPr="00174EF2">
        <w:rPr>
          <w:rFonts w:cs="Arial"/>
          <w:sz w:val="26"/>
          <w:szCs w:val="26"/>
        </w:rPr>
        <w:t>saludable</w:t>
      </w:r>
      <w:r w:rsidR="006B1F24" w:rsidRPr="00174EF2">
        <w:rPr>
          <w:rFonts w:cs="Arial"/>
          <w:sz w:val="26"/>
          <w:szCs w:val="26"/>
        </w:rPr>
        <w:t xml:space="preserve"> y reducir la </w:t>
      </w:r>
      <w:r w:rsidR="009769E3" w:rsidRPr="00174EF2">
        <w:rPr>
          <w:rFonts w:cs="Arial"/>
          <w:sz w:val="26"/>
          <w:szCs w:val="26"/>
        </w:rPr>
        <w:t>contaminación</w:t>
      </w:r>
      <w:r w:rsidR="006B1F24" w:rsidRPr="00174EF2">
        <w:rPr>
          <w:rFonts w:cs="Arial"/>
          <w:sz w:val="26"/>
          <w:szCs w:val="26"/>
        </w:rPr>
        <w:t xml:space="preserve"> ambiental que producen los residuos </w:t>
      </w:r>
      <w:r w:rsidR="009769E3" w:rsidRPr="00174EF2">
        <w:rPr>
          <w:rFonts w:cs="Arial"/>
          <w:sz w:val="26"/>
          <w:szCs w:val="26"/>
        </w:rPr>
        <w:t>sólidos</w:t>
      </w:r>
      <w:r w:rsidR="006B1F24" w:rsidRPr="00174EF2">
        <w:rPr>
          <w:rFonts w:cs="Arial"/>
          <w:sz w:val="26"/>
          <w:szCs w:val="26"/>
        </w:rPr>
        <w:t xml:space="preserve">, por tal </w:t>
      </w:r>
      <w:r w:rsidR="009769E3" w:rsidRPr="00174EF2">
        <w:rPr>
          <w:rFonts w:cs="Arial"/>
          <w:sz w:val="26"/>
          <w:szCs w:val="26"/>
        </w:rPr>
        <w:t>motivo</w:t>
      </w:r>
      <w:r w:rsidR="006B1F24" w:rsidRPr="00174EF2">
        <w:rPr>
          <w:rFonts w:cs="Arial"/>
          <w:sz w:val="26"/>
          <w:szCs w:val="26"/>
        </w:rPr>
        <w:t xml:space="preserve"> se desarrollara el proyecto que pretende que los estudiantes se apropien del entorno escolar y lleven el mensaje a sus familias.</w:t>
      </w:r>
    </w:p>
    <w:p w14:paraId="6775AE7F" w14:textId="77777777" w:rsidR="00022CC7" w:rsidRPr="00174EF2" w:rsidRDefault="00022CC7" w:rsidP="00174EF2">
      <w:pPr>
        <w:spacing w:before="240" w:after="0" w:line="276" w:lineRule="auto"/>
        <w:jc w:val="both"/>
        <w:rPr>
          <w:rFonts w:cs="Arial"/>
          <w:sz w:val="26"/>
          <w:szCs w:val="26"/>
        </w:rPr>
      </w:pPr>
      <w:r w:rsidRPr="00174EF2">
        <w:rPr>
          <w:rFonts w:cs="Arial"/>
          <w:sz w:val="26"/>
          <w:szCs w:val="26"/>
        </w:rPr>
        <w:t xml:space="preserve">Las normas y </w:t>
      </w:r>
      <w:r w:rsidR="00E7572E" w:rsidRPr="00174EF2">
        <w:rPr>
          <w:rFonts w:cs="Arial"/>
          <w:sz w:val="26"/>
          <w:szCs w:val="26"/>
        </w:rPr>
        <w:t>documentos oficiales (ley 99/93, ley 115/94, constitución de 1991, planteamientos de la UNESCO y la FAO</w:t>
      </w:r>
      <w:r w:rsidR="008F536D" w:rsidRPr="00174EF2">
        <w:rPr>
          <w:rFonts w:cs="Arial"/>
          <w:sz w:val="26"/>
          <w:szCs w:val="26"/>
        </w:rPr>
        <w:t>), relacionados</w:t>
      </w:r>
      <w:r w:rsidRPr="00174EF2">
        <w:rPr>
          <w:rFonts w:cs="Arial"/>
          <w:sz w:val="26"/>
          <w:szCs w:val="26"/>
        </w:rPr>
        <w:t xml:space="preserve"> con la dimensión ambiental tienen como objetivo general que los individuos comprendan la naturaleza compleja del ambiente, construyan valores y actitudes positivas para el mejoramiento de las interacciones hombre-naturaleza para desarrollar las competencias básicas y resolver problemas ambientales.</w:t>
      </w:r>
    </w:p>
    <w:p w14:paraId="28B42D1B" w14:textId="77777777" w:rsidR="00174EF2" w:rsidRPr="00174EF2" w:rsidRDefault="00022CC7" w:rsidP="00174EF2">
      <w:pPr>
        <w:spacing w:before="240" w:after="0" w:line="276" w:lineRule="auto"/>
        <w:jc w:val="both"/>
        <w:rPr>
          <w:rFonts w:cs="Arial"/>
          <w:sz w:val="26"/>
          <w:szCs w:val="26"/>
        </w:rPr>
      </w:pPr>
      <w:r w:rsidRPr="00174EF2">
        <w:rPr>
          <w:rFonts w:cs="Arial"/>
          <w:sz w:val="26"/>
          <w:szCs w:val="26"/>
        </w:rPr>
        <w:t>El reciclaje es un proceso que consiste en la separación de los res</w:t>
      </w:r>
      <w:r w:rsidR="008523C3" w:rsidRPr="00174EF2">
        <w:rPr>
          <w:rFonts w:cs="Arial"/>
          <w:sz w:val="26"/>
          <w:szCs w:val="26"/>
        </w:rPr>
        <w:t>iduos para que en un futuro se p</w:t>
      </w:r>
      <w:r w:rsidRPr="00174EF2">
        <w:rPr>
          <w:rFonts w:cs="Arial"/>
          <w:sz w:val="26"/>
          <w:szCs w:val="26"/>
        </w:rPr>
        <w:t xml:space="preserve">ueda neutralizar. Esta es una medida ecológica que tiene como objetivo la disminución de residuos y la reducción del consumo de los </w:t>
      </w:r>
      <w:r w:rsidR="008523C3" w:rsidRPr="00174EF2">
        <w:rPr>
          <w:rFonts w:cs="Arial"/>
          <w:sz w:val="26"/>
          <w:szCs w:val="26"/>
        </w:rPr>
        <w:t>recursos naturales</w:t>
      </w:r>
      <w:r w:rsidRPr="00174EF2">
        <w:rPr>
          <w:rFonts w:cs="Arial"/>
          <w:sz w:val="26"/>
          <w:szCs w:val="26"/>
        </w:rPr>
        <w:t xml:space="preserve"> para de </w:t>
      </w:r>
      <w:r w:rsidR="008523C3" w:rsidRPr="00174EF2">
        <w:rPr>
          <w:rFonts w:cs="Arial"/>
          <w:sz w:val="26"/>
          <w:szCs w:val="26"/>
        </w:rPr>
        <w:t xml:space="preserve">este </w:t>
      </w:r>
      <w:r w:rsidRPr="00174EF2">
        <w:rPr>
          <w:rFonts w:cs="Arial"/>
          <w:sz w:val="26"/>
          <w:szCs w:val="26"/>
        </w:rPr>
        <w:t>modo cuidar el medio ambiente.</w:t>
      </w:r>
      <w:r w:rsidR="00174EF2" w:rsidRPr="00174EF2">
        <w:rPr>
          <w:rFonts w:cs="Arial"/>
          <w:sz w:val="26"/>
          <w:szCs w:val="26"/>
        </w:rPr>
        <w:t xml:space="preserve">   </w:t>
      </w:r>
    </w:p>
    <w:p w14:paraId="23333F06" w14:textId="77777777" w:rsidR="00022CC7" w:rsidRPr="00174EF2" w:rsidRDefault="00022CC7" w:rsidP="00174EF2">
      <w:pPr>
        <w:spacing w:before="240" w:after="0" w:line="276" w:lineRule="auto"/>
        <w:jc w:val="both"/>
        <w:rPr>
          <w:rFonts w:cs="Arial"/>
          <w:sz w:val="26"/>
          <w:szCs w:val="26"/>
        </w:rPr>
      </w:pPr>
      <w:r w:rsidRPr="00174EF2">
        <w:rPr>
          <w:rFonts w:cs="Arial"/>
          <w:sz w:val="26"/>
          <w:szCs w:val="26"/>
        </w:rPr>
        <w:t>Este proyecto se presenta como alternativa para que la comunidad estudianti</w:t>
      </w:r>
      <w:r w:rsidR="00E7572E" w:rsidRPr="00174EF2">
        <w:rPr>
          <w:rFonts w:cs="Arial"/>
          <w:sz w:val="26"/>
          <w:szCs w:val="26"/>
        </w:rPr>
        <w:t xml:space="preserve">l y docente de </w:t>
      </w:r>
      <w:r w:rsidR="002F093C" w:rsidRPr="00174EF2">
        <w:rPr>
          <w:rFonts w:cs="Arial"/>
          <w:sz w:val="26"/>
          <w:szCs w:val="26"/>
        </w:rPr>
        <w:t xml:space="preserve">la Institución Educativa </w:t>
      </w:r>
      <w:r w:rsidR="00E7572E" w:rsidRPr="00174EF2">
        <w:rPr>
          <w:rFonts w:cs="Arial"/>
          <w:sz w:val="26"/>
          <w:szCs w:val="26"/>
        </w:rPr>
        <w:t xml:space="preserve">Don Bosco </w:t>
      </w:r>
      <w:r w:rsidR="002F093C" w:rsidRPr="00174EF2">
        <w:rPr>
          <w:rFonts w:cs="Arial"/>
          <w:sz w:val="26"/>
          <w:szCs w:val="26"/>
        </w:rPr>
        <w:t>School</w:t>
      </w:r>
      <w:r w:rsidRPr="00174EF2">
        <w:rPr>
          <w:rFonts w:cs="Arial"/>
          <w:sz w:val="26"/>
          <w:szCs w:val="26"/>
        </w:rPr>
        <w:t xml:space="preserve"> confronte la teoría con la </w:t>
      </w:r>
      <w:r w:rsidR="008523C3" w:rsidRPr="00174EF2">
        <w:rPr>
          <w:rFonts w:cs="Arial"/>
          <w:sz w:val="26"/>
          <w:szCs w:val="26"/>
        </w:rPr>
        <w:t>práctica</w:t>
      </w:r>
      <w:r w:rsidRPr="00174EF2">
        <w:rPr>
          <w:rFonts w:cs="Arial"/>
          <w:sz w:val="26"/>
          <w:szCs w:val="26"/>
        </w:rPr>
        <w:t xml:space="preserve"> a través de “Recogiendo y Reciclando Ando” presentado innovaciones aplicando la transformación y elaboración de productos para mejorar la calidad de vida.</w:t>
      </w:r>
    </w:p>
    <w:p w14:paraId="00059756" w14:textId="77777777" w:rsidR="00174EF2" w:rsidRPr="00174EF2" w:rsidRDefault="00022CC7" w:rsidP="00174EF2">
      <w:pPr>
        <w:spacing w:before="240" w:after="0" w:line="276" w:lineRule="auto"/>
        <w:jc w:val="both"/>
        <w:rPr>
          <w:rFonts w:cs="Arial"/>
          <w:sz w:val="26"/>
          <w:szCs w:val="26"/>
        </w:rPr>
      </w:pPr>
      <w:r w:rsidRPr="00174EF2">
        <w:rPr>
          <w:rFonts w:cs="Arial"/>
          <w:sz w:val="26"/>
          <w:szCs w:val="26"/>
        </w:rPr>
        <w:t>“Reciclando</w:t>
      </w:r>
      <w:r w:rsidR="007F3073" w:rsidRPr="00174EF2">
        <w:rPr>
          <w:rFonts w:cs="Arial"/>
          <w:sz w:val="26"/>
          <w:szCs w:val="26"/>
        </w:rPr>
        <w:t xml:space="preserve"> Con Estilo Salesiano</w:t>
      </w:r>
      <w:r w:rsidRPr="00174EF2">
        <w:rPr>
          <w:rFonts w:cs="Arial"/>
          <w:sz w:val="26"/>
          <w:szCs w:val="26"/>
        </w:rPr>
        <w:t xml:space="preserve">” es una zona de </w:t>
      </w:r>
      <w:r w:rsidR="008523C3" w:rsidRPr="00174EF2">
        <w:rPr>
          <w:rFonts w:cs="Arial"/>
          <w:sz w:val="26"/>
          <w:szCs w:val="26"/>
        </w:rPr>
        <w:t>reconocimiento</w:t>
      </w:r>
      <w:r w:rsidRPr="00174EF2">
        <w:rPr>
          <w:rFonts w:cs="Arial"/>
          <w:sz w:val="26"/>
          <w:szCs w:val="26"/>
        </w:rPr>
        <w:t>, identificación y recreación de la cultura, que nos pe</w:t>
      </w:r>
      <w:r w:rsidR="00DC6D00" w:rsidRPr="00174EF2">
        <w:rPr>
          <w:rFonts w:cs="Arial"/>
          <w:sz w:val="26"/>
          <w:szCs w:val="26"/>
        </w:rPr>
        <w:t>rmite valorar nuestro ambiente.</w:t>
      </w:r>
      <w:r w:rsidR="00F42947" w:rsidRPr="00174EF2">
        <w:rPr>
          <w:rFonts w:cs="Arial"/>
          <w:sz w:val="26"/>
          <w:szCs w:val="26"/>
        </w:rPr>
        <w:t xml:space="preserve"> </w:t>
      </w:r>
      <w:r w:rsidR="00F12CEE" w:rsidRPr="00174EF2">
        <w:rPr>
          <w:rFonts w:cs="Arial"/>
          <w:sz w:val="26"/>
          <w:szCs w:val="26"/>
        </w:rPr>
        <w:t xml:space="preserve">El Reciclado es tan solo una de las tres R, </w:t>
      </w:r>
      <w:r w:rsidR="00F12CEE" w:rsidRPr="00174EF2">
        <w:rPr>
          <w:rFonts w:cs="Arial"/>
          <w:i/>
          <w:iCs/>
          <w:sz w:val="26"/>
          <w:szCs w:val="26"/>
        </w:rPr>
        <w:t>R-educir</w:t>
      </w:r>
      <w:r w:rsidR="00F12CEE" w:rsidRPr="00174EF2">
        <w:rPr>
          <w:rFonts w:cs="Arial"/>
          <w:sz w:val="26"/>
          <w:szCs w:val="26"/>
        </w:rPr>
        <w:t xml:space="preserve"> acciones para disminuir la producción de objetos susceptibles a convertirse en residuos, </w:t>
      </w:r>
      <w:r w:rsidR="00F12CEE" w:rsidRPr="00174EF2">
        <w:rPr>
          <w:rFonts w:cs="Arial"/>
          <w:i/>
          <w:iCs/>
          <w:sz w:val="26"/>
          <w:szCs w:val="26"/>
        </w:rPr>
        <w:t>R-</w:t>
      </w:r>
      <w:proofErr w:type="spellStart"/>
      <w:r w:rsidR="00F12CEE" w:rsidRPr="00174EF2">
        <w:rPr>
          <w:rFonts w:cs="Arial"/>
          <w:i/>
          <w:iCs/>
          <w:sz w:val="26"/>
          <w:szCs w:val="26"/>
        </w:rPr>
        <w:t>eutilizar</w:t>
      </w:r>
      <w:proofErr w:type="spellEnd"/>
      <w:r w:rsidR="00F12CEE" w:rsidRPr="00174EF2">
        <w:rPr>
          <w:rFonts w:cs="Arial"/>
          <w:sz w:val="26"/>
          <w:szCs w:val="26"/>
        </w:rPr>
        <w:t xml:space="preserve"> acciones que permiten volver a </w:t>
      </w:r>
      <w:r w:rsidR="00F12CEE" w:rsidRPr="00174EF2">
        <w:rPr>
          <w:rFonts w:cs="Arial"/>
          <w:sz w:val="26"/>
          <w:szCs w:val="26"/>
        </w:rPr>
        <w:lastRenderedPageBreak/>
        <w:t xml:space="preserve">emplear un producto para darle una </w:t>
      </w:r>
      <w:r w:rsidR="00F42947" w:rsidRPr="00174EF2">
        <w:rPr>
          <w:rFonts w:cs="Arial"/>
          <w:sz w:val="26"/>
          <w:szCs w:val="26"/>
        </w:rPr>
        <w:t xml:space="preserve">segunda </w:t>
      </w:r>
      <w:r w:rsidR="00F12CEE" w:rsidRPr="00174EF2">
        <w:rPr>
          <w:rFonts w:cs="Arial"/>
          <w:sz w:val="26"/>
          <w:szCs w:val="26"/>
        </w:rPr>
        <w:t xml:space="preserve">vida, </w:t>
      </w:r>
      <w:r w:rsidR="001A57EB" w:rsidRPr="00174EF2">
        <w:rPr>
          <w:rFonts w:cs="Arial"/>
          <w:sz w:val="26"/>
          <w:szCs w:val="26"/>
        </w:rPr>
        <w:br/>
      </w:r>
      <w:r w:rsidR="001A57EB" w:rsidRPr="00174EF2">
        <w:rPr>
          <w:rFonts w:cs="Arial"/>
          <w:i/>
          <w:iCs/>
          <w:sz w:val="26"/>
          <w:szCs w:val="26"/>
        </w:rPr>
        <w:t>R-</w:t>
      </w:r>
      <w:proofErr w:type="spellStart"/>
      <w:r w:rsidR="001A57EB" w:rsidRPr="00174EF2">
        <w:rPr>
          <w:rFonts w:cs="Arial"/>
          <w:i/>
          <w:iCs/>
          <w:sz w:val="26"/>
          <w:szCs w:val="26"/>
        </w:rPr>
        <w:t>e</w:t>
      </w:r>
      <w:r w:rsidR="00F12CEE" w:rsidRPr="00174EF2">
        <w:rPr>
          <w:rFonts w:cs="Arial"/>
          <w:i/>
          <w:iCs/>
          <w:sz w:val="26"/>
          <w:szCs w:val="26"/>
        </w:rPr>
        <w:t>ciclar</w:t>
      </w:r>
      <w:proofErr w:type="spellEnd"/>
      <w:r w:rsidR="00F12CEE" w:rsidRPr="00174EF2">
        <w:rPr>
          <w:rFonts w:cs="Arial"/>
          <w:sz w:val="26"/>
          <w:szCs w:val="26"/>
        </w:rPr>
        <w:t xml:space="preserve"> el conjunto de operaciones de recolección y tratamiento de residuos para reintroducirlos en un ciclo de vida.</w:t>
      </w:r>
    </w:p>
    <w:p w14:paraId="718B5CA9" w14:textId="77777777" w:rsidR="00F12CEE" w:rsidRPr="006454DC" w:rsidRDefault="00850856" w:rsidP="002867F2">
      <w:pPr>
        <w:spacing w:before="240" w:after="0" w:line="276" w:lineRule="auto"/>
        <w:jc w:val="center"/>
        <w:rPr>
          <w:rFonts w:cs="Arial"/>
          <w:b/>
          <w:bCs/>
          <w:sz w:val="32"/>
          <w:szCs w:val="28"/>
        </w:rPr>
      </w:pPr>
      <w:r w:rsidRPr="006454DC">
        <w:rPr>
          <w:rFonts w:cs="Arial"/>
          <w:b/>
          <w:bCs/>
          <w:sz w:val="32"/>
          <w:szCs w:val="28"/>
        </w:rPr>
        <w:t xml:space="preserve">4. </w:t>
      </w:r>
      <w:r>
        <w:rPr>
          <w:rFonts w:cs="Arial"/>
          <w:b/>
          <w:bCs/>
          <w:sz w:val="32"/>
          <w:szCs w:val="28"/>
        </w:rPr>
        <w:t>METODOLOGÍ</w:t>
      </w:r>
      <w:r w:rsidRPr="006454DC">
        <w:rPr>
          <w:rFonts w:cs="Arial"/>
          <w:b/>
          <w:bCs/>
          <w:sz w:val="32"/>
          <w:szCs w:val="28"/>
        </w:rPr>
        <w:t>A</w:t>
      </w:r>
    </w:p>
    <w:p w14:paraId="0A6EB5DC" w14:textId="77777777" w:rsidR="00F12CEE" w:rsidRDefault="00F12CEE" w:rsidP="002867F2">
      <w:pPr>
        <w:spacing w:before="240" w:after="0" w:line="276" w:lineRule="auto"/>
        <w:jc w:val="both"/>
        <w:rPr>
          <w:rFonts w:cs="Arial"/>
          <w:sz w:val="28"/>
          <w:szCs w:val="28"/>
        </w:rPr>
      </w:pPr>
      <w:r>
        <w:rPr>
          <w:rFonts w:cs="Arial"/>
          <w:sz w:val="28"/>
          <w:szCs w:val="28"/>
        </w:rPr>
        <w:t xml:space="preserve">Se emplea una metodología flexible, creativa, activa y que facilite el camino al aprendizaje significativo. La </w:t>
      </w:r>
      <w:r w:rsidR="008523C3">
        <w:rPr>
          <w:rFonts w:cs="Arial"/>
          <w:sz w:val="28"/>
          <w:szCs w:val="28"/>
        </w:rPr>
        <w:t>interacción</w:t>
      </w:r>
      <w:r>
        <w:rPr>
          <w:rFonts w:cs="Arial"/>
          <w:sz w:val="28"/>
          <w:szCs w:val="28"/>
        </w:rPr>
        <w:t xml:space="preserve"> con el medio, el </w:t>
      </w:r>
      <w:r w:rsidR="008523C3">
        <w:rPr>
          <w:rFonts w:cs="Arial"/>
          <w:sz w:val="28"/>
          <w:szCs w:val="28"/>
        </w:rPr>
        <w:t>estímulo</w:t>
      </w:r>
      <w:r>
        <w:rPr>
          <w:rFonts w:cs="Arial"/>
          <w:sz w:val="28"/>
          <w:szCs w:val="28"/>
        </w:rPr>
        <w:t xml:space="preserve">, la actividad constante y la responsabilidad en la búsqueda del propio </w:t>
      </w:r>
      <w:r w:rsidR="008523C3">
        <w:rPr>
          <w:rFonts w:cs="Arial"/>
          <w:sz w:val="28"/>
          <w:szCs w:val="28"/>
        </w:rPr>
        <w:t>conocimiento</w:t>
      </w:r>
      <w:r>
        <w:rPr>
          <w:rFonts w:cs="Arial"/>
          <w:sz w:val="28"/>
          <w:szCs w:val="28"/>
        </w:rPr>
        <w:t xml:space="preserve">, han hecho del trabajo con los niños un </w:t>
      </w:r>
      <w:r w:rsidR="008523C3">
        <w:rPr>
          <w:rFonts w:cs="Arial"/>
          <w:sz w:val="28"/>
          <w:szCs w:val="28"/>
        </w:rPr>
        <w:t>proceso dinámico</w:t>
      </w:r>
      <w:r>
        <w:rPr>
          <w:rFonts w:cs="Arial"/>
          <w:sz w:val="28"/>
          <w:szCs w:val="28"/>
        </w:rPr>
        <w:t xml:space="preserve"> en el que a través del compartir de experiencias se ha aprendido </w:t>
      </w:r>
      <w:r w:rsidR="008523C3">
        <w:rPr>
          <w:rFonts w:cs="Arial"/>
          <w:sz w:val="28"/>
          <w:szCs w:val="28"/>
        </w:rPr>
        <w:t>recíprocamente</w:t>
      </w:r>
      <w:r>
        <w:rPr>
          <w:rFonts w:cs="Arial"/>
          <w:sz w:val="28"/>
          <w:szCs w:val="28"/>
        </w:rPr>
        <w:t xml:space="preserve">. </w:t>
      </w:r>
    </w:p>
    <w:p w14:paraId="544380ED" w14:textId="77777777" w:rsidR="00F12CEE" w:rsidRDefault="00F12CEE" w:rsidP="002867F2">
      <w:pPr>
        <w:spacing w:before="240" w:after="0" w:line="276" w:lineRule="auto"/>
        <w:jc w:val="both"/>
        <w:rPr>
          <w:rFonts w:cs="Arial"/>
          <w:sz w:val="28"/>
          <w:szCs w:val="28"/>
        </w:rPr>
      </w:pPr>
      <w:r>
        <w:rPr>
          <w:rFonts w:cs="Arial"/>
          <w:sz w:val="28"/>
          <w:szCs w:val="28"/>
        </w:rPr>
        <w:t xml:space="preserve">Entre las actividades realizas tenemos: Aportes de creaciones de personas que trabajan elaborando productos reciclables, visitas a las </w:t>
      </w:r>
      <w:r w:rsidR="008523C3">
        <w:rPr>
          <w:rFonts w:cs="Arial"/>
          <w:sz w:val="28"/>
          <w:szCs w:val="28"/>
        </w:rPr>
        <w:t>páginas</w:t>
      </w:r>
      <w:r>
        <w:rPr>
          <w:rFonts w:cs="Arial"/>
          <w:sz w:val="28"/>
          <w:szCs w:val="28"/>
        </w:rPr>
        <w:t xml:space="preserve"> de internet donde dan ideas </w:t>
      </w:r>
      <w:r w:rsidR="008523C3">
        <w:rPr>
          <w:rFonts w:cs="Arial"/>
          <w:sz w:val="28"/>
          <w:szCs w:val="28"/>
        </w:rPr>
        <w:t>prácticas</w:t>
      </w:r>
      <w:r>
        <w:rPr>
          <w:rFonts w:cs="Arial"/>
          <w:sz w:val="28"/>
          <w:szCs w:val="28"/>
        </w:rPr>
        <w:t>, ideas de los estudiantes del grupo Arte reciclado aportes del perso</w:t>
      </w:r>
      <w:r w:rsidR="008D3260">
        <w:rPr>
          <w:rFonts w:cs="Arial"/>
          <w:sz w:val="28"/>
          <w:szCs w:val="28"/>
        </w:rPr>
        <w:t>nal docente de</w:t>
      </w:r>
      <w:r w:rsidR="002F093C">
        <w:rPr>
          <w:rFonts w:cs="Arial"/>
          <w:sz w:val="28"/>
          <w:szCs w:val="28"/>
        </w:rPr>
        <w:t xml:space="preserve"> la Institución Educativa</w:t>
      </w:r>
      <w:r w:rsidR="008D3260">
        <w:rPr>
          <w:rFonts w:cs="Arial"/>
          <w:sz w:val="28"/>
          <w:szCs w:val="28"/>
        </w:rPr>
        <w:t xml:space="preserve"> Don Bosco </w:t>
      </w:r>
      <w:r w:rsidR="002F093C">
        <w:rPr>
          <w:rFonts w:cs="Arial"/>
          <w:sz w:val="28"/>
          <w:szCs w:val="28"/>
        </w:rPr>
        <w:t>School.</w:t>
      </w:r>
    </w:p>
    <w:p w14:paraId="3CB5F34B" w14:textId="77777777" w:rsidR="001B05DF" w:rsidRDefault="00F12CEE" w:rsidP="002867F2">
      <w:pPr>
        <w:spacing w:before="240" w:after="0" w:line="276" w:lineRule="auto"/>
        <w:jc w:val="both"/>
        <w:rPr>
          <w:rFonts w:cs="Arial"/>
          <w:sz w:val="28"/>
          <w:szCs w:val="28"/>
        </w:rPr>
      </w:pPr>
      <w:r>
        <w:rPr>
          <w:rFonts w:cs="Arial"/>
          <w:sz w:val="28"/>
          <w:szCs w:val="28"/>
        </w:rPr>
        <w:t xml:space="preserve">A través de “Recogiendo y Reciclando Ando”, se desarrollan los procesos de formación en las ciencias naturales, competencias laborales generales y </w:t>
      </w:r>
      <w:r w:rsidR="008523C3">
        <w:rPr>
          <w:rFonts w:cs="Arial"/>
          <w:sz w:val="28"/>
          <w:szCs w:val="28"/>
        </w:rPr>
        <w:t>específicas</w:t>
      </w:r>
      <w:r>
        <w:rPr>
          <w:rFonts w:cs="Arial"/>
          <w:sz w:val="28"/>
          <w:szCs w:val="28"/>
        </w:rPr>
        <w:t xml:space="preserve"> como: </w:t>
      </w:r>
    </w:p>
    <w:p w14:paraId="2B434D01" w14:textId="77777777" w:rsidR="00D34D3E" w:rsidRDefault="00F12CEE" w:rsidP="002867F2">
      <w:pPr>
        <w:pStyle w:val="Prrafodelista"/>
        <w:numPr>
          <w:ilvl w:val="0"/>
          <w:numId w:val="3"/>
        </w:numPr>
        <w:spacing w:before="240" w:after="0" w:line="276" w:lineRule="auto"/>
        <w:rPr>
          <w:rFonts w:cs="Arial"/>
          <w:sz w:val="28"/>
          <w:szCs w:val="28"/>
        </w:rPr>
      </w:pPr>
      <w:r>
        <w:rPr>
          <w:rFonts w:cs="Arial"/>
          <w:sz w:val="28"/>
          <w:szCs w:val="28"/>
        </w:rPr>
        <w:t xml:space="preserve">Por medio de este proceso los estudiantes se dan cuenta que la ciencia </w:t>
      </w:r>
      <w:r w:rsidR="008523C3">
        <w:rPr>
          <w:rFonts w:cs="Arial"/>
          <w:sz w:val="28"/>
          <w:szCs w:val="28"/>
        </w:rPr>
        <w:t>está</w:t>
      </w:r>
      <w:r>
        <w:rPr>
          <w:rFonts w:cs="Arial"/>
          <w:sz w:val="28"/>
          <w:szCs w:val="28"/>
        </w:rPr>
        <w:t xml:space="preserve"> en constante construcción, que hay que investigar para por medio obtener el conocimiento, del cual parte un conocimiento común o empírico, para llegar al conocimiento de la diversidad.</w:t>
      </w:r>
    </w:p>
    <w:p w14:paraId="4FEDE126" w14:textId="77777777" w:rsidR="00EC228D" w:rsidRPr="00D34D3E" w:rsidRDefault="00EC228D" w:rsidP="00EC228D">
      <w:pPr>
        <w:pStyle w:val="Prrafodelista"/>
        <w:spacing w:before="240" w:after="0" w:line="276" w:lineRule="auto"/>
        <w:rPr>
          <w:rFonts w:cs="Arial"/>
          <w:sz w:val="28"/>
          <w:szCs w:val="28"/>
        </w:rPr>
      </w:pPr>
    </w:p>
    <w:p w14:paraId="73E35B13" w14:textId="77777777" w:rsidR="00EC228D" w:rsidRPr="00EC228D" w:rsidRDefault="00F12CEE" w:rsidP="00EC228D">
      <w:pPr>
        <w:pStyle w:val="Prrafodelista"/>
        <w:numPr>
          <w:ilvl w:val="0"/>
          <w:numId w:val="3"/>
        </w:numPr>
        <w:spacing w:before="240" w:after="0" w:line="276" w:lineRule="auto"/>
        <w:jc w:val="both"/>
        <w:rPr>
          <w:rFonts w:cs="Arial"/>
          <w:sz w:val="28"/>
          <w:szCs w:val="28"/>
        </w:rPr>
      </w:pPr>
      <w:r>
        <w:rPr>
          <w:rFonts w:cs="Arial"/>
          <w:sz w:val="28"/>
          <w:szCs w:val="28"/>
        </w:rPr>
        <w:t xml:space="preserve">El proceso de formación ética, con la ejecución del proyecto, la comunidad educativa cultiva los valores (respeto, </w:t>
      </w:r>
      <w:r w:rsidR="008523C3">
        <w:rPr>
          <w:rFonts w:cs="Arial"/>
          <w:sz w:val="28"/>
          <w:szCs w:val="28"/>
        </w:rPr>
        <w:t>compromiso</w:t>
      </w:r>
      <w:r>
        <w:rPr>
          <w:rFonts w:cs="Arial"/>
          <w:sz w:val="28"/>
          <w:szCs w:val="28"/>
        </w:rPr>
        <w:t xml:space="preserve">, responsabilidad, amor, </w:t>
      </w:r>
      <w:r w:rsidR="008523C3">
        <w:rPr>
          <w:rFonts w:cs="Arial"/>
          <w:sz w:val="28"/>
          <w:szCs w:val="28"/>
        </w:rPr>
        <w:t>etc.</w:t>
      </w:r>
      <w:r>
        <w:rPr>
          <w:rFonts w:cs="Arial"/>
          <w:sz w:val="28"/>
          <w:szCs w:val="28"/>
        </w:rPr>
        <w:t>) por la naturaleza.</w:t>
      </w:r>
    </w:p>
    <w:p w14:paraId="7429D3CC" w14:textId="77777777" w:rsidR="00EC228D" w:rsidRPr="00EC228D" w:rsidRDefault="00EC228D" w:rsidP="00EC228D">
      <w:pPr>
        <w:pStyle w:val="Prrafodelista"/>
        <w:spacing w:before="240" w:after="0" w:line="276" w:lineRule="auto"/>
        <w:jc w:val="both"/>
        <w:rPr>
          <w:rFonts w:cs="Arial"/>
          <w:sz w:val="28"/>
          <w:szCs w:val="28"/>
        </w:rPr>
      </w:pPr>
    </w:p>
    <w:p w14:paraId="03AF2888" w14:textId="77777777" w:rsidR="00EC228D" w:rsidRPr="00EC228D" w:rsidRDefault="00F12CEE" w:rsidP="00EC228D">
      <w:pPr>
        <w:pStyle w:val="Prrafodelista"/>
        <w:numPr>
          <w:ilvl w:val="0"/>
          <w:numId w:val="3"/>
        </w:numPr>
        <w:spacing w:before="240" w:after="0" w:line="276" w:lineRule="auto"/>
        <w:jc w:val="both"/>
        <w:rPr>
          <w:rFonts w:cs="Arial"/>
          <w:sz w:val="28"/>
          <w:szCs w:val="28"/>
        </w:rPr>
      </w:pPr>
      <w:r>
        <w:rPr>
          <w:rFonts w:cs="Arial"/>
          <w:sz w:val="28"/>
          <w:szCs w:val="28"/>
        </w:rPr>
        <w:lastRenderedPageBreak/>
        <w:t>El proceso de ciudadanos activos: En este se fomentan las actitudes y valores ambientales.</w:t>
      </w:r>
    </w:p>
    <w:p w14:paraId="71B2A0C7" w14:textId="77777777" w:rsidR="001A57EB" w:rsidRPr="00D34D3E" w:rsidRDefault="00F12CEE" w:rsidP="002867F2">
      <w:pPr>
        <w:pStyle w:val="Prrafodelista"/>
        <w:numPr>
          <w:ilvl w:val="0"/>
          <w:numId w:val="3"/>
        </w:numPr>
        <w:spacing w:before="240" w:after="0" w:line="276" w:lineRule="auto"/>
        <w:jc w:val="both"/>
        <w:rPr>
          <w:rFonts w:cs="Arial"/>
          <w:sz w:val="28"/>
          <w:szCs w:val="28"/>
        </w:rPr>
      </w:pPr>
      <w:r>
        <w:rPr>
          <w:rFonts w:cs="Arial"/>
          <w:sz w:val="28"/>
          <w:szCs w:val="28"/>
        </w:rPr>
        <w:t xml:space="preserve">El proceso de formación para el trabajo, los estudiantes aplican el conocimiento </w:t>
      </w:r>
      <w:r w:rsidR="008523C3">
        <w:rPr>
          <w:rFonts w:cs="Arial"/>
          <w:sz w:val="28"/>
          <w:szCs w:val="28"/>
        </w:rPr>
        <w:t>obtenido</w:t>
      </w:r>
      <w:r>
        <w:rPr>
          <w:rFonts w:cs="Arial"/>
          <w:sz w:val="28"/>
          <w:szCs w:val="28"/>
        </w:rPr>
        <w:t>.</w:t>
      </w:r>
    </w:p>
    <w:p w14:paraId="6CCED50C" w14:textId="77777777" w:rsidR="00F12CEE" w:rsidRPr="006454DC" w:rsidRDefault="00BA05DD" w:rsidP="002867F2">
      <w:pPr>
        <w:spacing w:before="240" w:after="0" w:line="276" w:lineRule="auto"/>
        <w:jc w:val="center"/>
        <w:rPr>
          <w:rFonts w:cs="Arial"/>
          <w:b/>
          <w:bCs/>
          <w:sz w:val="32"/>
          <w:szCs w:val="28"/>
        </w:rPr>
      </w:pPr>
      <w:r w:rsidRPr="006454DC">
        <w:rPr>
          <w:rFonts w:cs="Arial"/>
          <w:b/>
          <w:bCs/>
          <w:sz w:val="32"/>
          <w:szCs w:val="28"/>
        </w:rPr>
        <w:t xml:space="preserve">5. </w:t>
      </w:r>
      <w:r w:rsidR="00DC6D00" w:rsidRPr="006454DC">
        <w:rPr>
          <w:rFonts w:cs="Arial"/>
          <w:b/>
          <w:bCs/>
          <w:sz w:val="32"/>
          <w:szCs w:val="28"/>
        </w:rPr>
        <w:t>MARCO CONCEPTUAL</w:t>
      </w:r>
    </w:p>
    <w:p w14:paraId="55D016C8" w14:textId="77777777" w:rsidR="00F12CEE" w:rsidRDefault="00F12CEE" w:rsidP="002867F2">
      <w:pPr>
        <w:spacing w:before="240" w:after="0" w:line="276" w:lineRule="auto"/>
        <w:jc w:val="both"/>
        <w:rPr>
          <w:rFonts w:cs="Arial"/>
          <w:sz w:val="28"/>
          <w:szCs w:val="28"/>
        </w:rPr>
      </w:pPr>
      <w:r>
        <w:rPr>
          <w:rFonts w:cs="Arial"/>
          <w:sz w:val="28"/>
          <w:szCs w:val="28"/>
        </w:rPr>
        <w:t xml:space="preserve">Los lineamientos de </w:t>
      </w:r>
      <w:r w:rsidR="0017257D">
        <w:rPr>
          <w:rFonts w:cs="Arial"/>
          <w:sz w:val="28"/>
          <w:szCs w:val="28"/>
        </w:rPr>
        <w:t>Política</w:t>
      </w:r>
      <w:r>
        <w:rPr>
          <w:rFonts w:cs="Arial"/>
          <w:sz w:val="28"/>
          <w:szCs w:val="28"/>
        </w:rPr>
        <w:t xml:space="preserve"> de </w:t>
      </w:r>
      <w:r w:rsidR="0017257D">
        <w:rPr>
          <w:rFonts w:cs="Arial"/>
          <w:sz w:val="28"/>
          <w:szCs w:val="28"/>
        </w:rPr>
        <w:t>Educación</w:t>
      </w:r>
      <w:r>
        <w:rPr>
          <w:rFonts w:cs="Arial"/>
          <w:sz w:val="28"/>
          <w:szCs w:val="28"/>
        </w:rPr>
        <w:t xml:space="preserve"> Ambiental del Ministerio de </w:t>
      </w:r>
      <w:r w:rsidR="0017257D">
        <w:rPr>
          <w:rFonts w:cs="Arial"/>
          <w:sz w:val="28"/>
          <w:szCs w:val="28"/>
        </w:rPr>
        <w:t>Educación</w:t>
      </w:r>
      <w:r>
        <w:rPr>
          <w:rFonts w:cs="Arial"/>
          <w:sz w:val="28"/>
          <w:szCs w:val="28"/>
        </w:rPr>
        <w:t xml:space="preserve"> Nacional</w:t>
      </w:r>
      <w:r w:rsidR="008C5090">
        <w:rPr>
          <w:rFonts w:cs="Arial"/>
          <w:sz w:val="28"/>
          <w:szCs w:val="28"/>
        </w:rPr>
        <w:t xml:space="preserve"> (MEN, 1995)</w:t>
      </w:r>
      <w:r w:rsidR="00FF5B25">
        <w:rPr>
          <w:rFonts w:cs="Arial"/>
          <w:sz w:val="28"/>
          <w:szCs w:val="28"/>
        </w:rPr>
        <w:t>, e</w:t>
      </w:r>
      <w:r>
        <w:rPr>
          <w:rFonts w:cs="Arial"/>
          <w:sz w:val="28"/>
          <w:szCs w:val="28"/>
        </w:rPr>
        <w:t xml:space="preserve">n los que proponen que los proyectos ambientales escolares den ser formulados y ejecutados teniendo en cuenta: </w:t>
      </w:r>
    </w:p>
    <w:p w14:paraId="2B06E660" w14:textId="77777777" w:rsidR="00F12CEE" w:rsidRDefault="00F12CEE" w:rsidP="002867F2">
      <w:pPr>
        <w:spacing w:before="240" w:after="0" w:line="276" w:lineRule="auto"/>
        <w:jc w:val="both"/>
        <w:rPr>
          <w:rFonts w:cs="Arial"/>
          <w:sz w:val="28"/>
          <w:szCs w:val="28"/>
        </w:rPr>
      </w:pPr>
      <w:r>
        <w:rPr>
          <w:rFonts w:cs="Arial"/>
          <w:b/>
          <w:sz w:val="28"/>
          <w:szCs w:val="28"/>
        </w:rPr>
        <w:t xml:space="preserve">Lo ambiental como </w:t>
      </w:r>
      <w:r w:rsidR="0017257D">
        <w:rPr>
          <w:rFonts w:cs="Arial"/>
          <w:b/>
          <w:sz w:val="28"/>
          <w:szCs w:val="28"/>
        </w:rPr>
        <w:t>Dimensión</w:t>
      </w:r>
      <w:r>
        <w:rPr>
          <w:rFonts w:cs="Arial"/>
          <w:b/>
          <w:sz w:val="28"/>
          <w:szCs w:val="28"/>
        </w:rPr>
        <w:t xml:space="preserve"> del Proceso Educativo: </w:t>
      </w:r>
      <w:r w:rsidR="00DC6D00">
        <w:rPr>
          <w:rFonts w:cs="Arial"/>
          <w:b/>
          <w:sz w:val="28"/>
          <w:szCs w:val="28"/>
        </w:rPr>
        <w:tab/>
      </w:r>
      <w:r>
        <w:rPr>
          <w:rFonts w:cs="Arial"/>
          <w:sz w:val="28"/>
          <w:szCs w:val="28"/>
        </w:rPr>
        <w:t xml:space="preserve">En este sentido la </w:t>
      </w:r>
      <w:r w:rsidR="0017257D">
        <w:rPr>
          <w:rFonts w:cs="Arial"/>
          <w:sz w:val="28"/>
          <w:szCs w:val="28"/>
        </w:rPr>
        <w:t>Educación</w:t>
      </w:r>
      <w:r>
        <w:rPr>
          <w:rFonts w:cs="Arial"/>
          <w:sz w:val="28"/>
          <w:szCs w:val="28"/>
        </w:rPr>
        <w:t xml:space="preserve"> Ambiental debe ser considerada como el proceso que le permite al individuo comprender las relaciones de interdependencia con su entorno a partir del conocimiento reflexivo.</w:t>
      </w:r>
    </w:p>
    <w:p w14:paraId="42C0C40C" w14:textId="77777777" w:rsidR="00F12CEE" w:rsidRDefault="0017257D" w:rsidP="002867F2">
      <w:pPr>
        <w:spacing w:before="240" w:after="0" w:line="276" w:lineRule="auto"/>
        <w:jc w:val="both"/>
        <w:rPr>
          <w:rFonts w:cs="Arial"/>
          <w:sz w:val="28"/>
          <w:szCs w:val="28"/>
        </w:rPr>
      </w:pPr>
      <w:r>
        <w:rPr>
          <w:rFonts w:cs="Arial"/>
          <w:b/>
          <w:sz w:val="28"/>
          <w:szCs w:val="28"/>
        </w:rPr>
        <w:t>Articulación</w:t>
      </w:r>
      <w:r w:rsidR="00F46C53">
        <w:rPr>
          <w:rFonts w:cs="Arial"/>
          <w:b/>
          <w:sz w:val="28"/>
          <w:szCs w:val="28"/>
        </w:rPr>
        <w:t xml:space="preserve"> </w:t>
      </w:r>
      <w:r>
        <w:rPr>
          <w:rFonts w:cs="Arial"/>
          <w:b/>
          <w:sz w:val="28"/>
          <w:szCs w:val="28"/>
        </w:rPr>
        <w:t>Académica</w:t>
      </w:r>
      <w:r w:rsidR="00F12CEE">
        <w:rPr>
          <w:rFonts w:cs="Arial"/>
          <w:b/>
          <w:sz w:val="28"/>
          <w:szCs w:val="28"/>
        </w:rPr>
        <w:t xml:space="preserve">: </w:t>
      </w:r>
      <w:r w:rsidR="00F12CEE">
        <w:rPr>
          <w:rFonts w:cs="Arial"/>
          <w:sz w:val="28"/>
          <w:szCs w:val="28"/>
        </w:rPr>
        <w:t>En tanto la dimensión ambiental no puede ser abortada, ni desde una asignatura, ni aislada del proceso académico en su conjunto.</w:t>
      </w:r>
    </w:p>
    <w:p w14:paraId="782DCBA9" w14:textId="77777777" w:rsidR="00F12CEE" w:rsidRDefault="00F12CEE" w:rsidP="002867F2">
      <w:pPr>
        <w:spacing w:before="240" w:after="0" w:line="276" w:lineRule="auto"/>
        <w:jc w:val="both"/>
        <w:rPr>
          <w:rFonts w:cs="Arial"/>
          <w:sz w:val="28"/>
          <w:szCs w:val="28"/>
        </w:rPr>
      </w:pPr>
      <w:r>
        <w:rPr>
          <w:rFonts w:cs="Arial"/>
          <w:b/>
          <w:sz w:val="28"/>
          <w:szCs w:val="28"/>
        </w:rPr>
        <w:t xml:space="preserve">La </w:t>
      </w:r>
      <w:r w:rsidR="0017257D">
        <w:rPr>
          <w:rFonts w:cs="Arial"/>
          <w:b/>
          <w:sz w:val="28"/>
          <w:szCs w:val="28"/>
        </w:rPr>
        <w:t>Educación</w:t>
      </w:r>
      <w:r>
        <w:rPr>
          <w:rFonts w:cs="Arial"/>
          <w:b/>
          <w:sz w:val="28"/>
          <w:szCs w:val="28"/>
        </w:rPr>
        <w:t xml:space="preserve"> Ambiental: </w:t>
      </w:r>
      <w:r>
        <w:rPr>
          <w:rFonts w:cs="Arial"/>
          <w:sz w:val="28"/>
          <w:szCs w:val="28"/>
        </w:rPr>
        <w:t>Es el proceso que consiste en reconocer valores y aclarar</w:t>
      </w:r>
      <w:r w:rsidR="00553BD9">
        <w:rPr>
          <w:rFonts w:cs="Arial"/>
          <w:sz w:val="28"/>
          <w:szCs w:val="28"/>
        </w:rPr>
        <w:t xml:space="preserve"> con el objeto de fomentar destrezas y actitudes necesarias para com</w:t>
      </w:r>
      <w:r w:rsidR="0017257D">
        <w:rPr>
          <w:rFonts w:cs="Arial"/>
          <w:sz w:val="28"/>
          <w:szCs w:val="28"/>
        </w:rPr>
        <w:t>prender a ap</w:t>
      </w:r>
      <w:r w:rsidR="00553BD9">
        <w:rPr>
          <w:rFonts w:cs="Arial"/>
          <w:sz w:val="28"/>
          <w:szCs w:val="28"/>
        </w:rPr>
        <w:t>reciar las interacciones entre el hombre, su cultura y el medio físico</w:t>
      </w:r>
      <w:r w:rsidR="008C5090">
        <w:rPr>
          <w:rFonts w:cs="Arial"/>
          <w:sz w:val="28"/>
          <w:szCs w:val="28"/>
        </w:rPr>
        <w:t xml:space="preserve"> (UNESCO, 1970)</w:t>
      </w:r>
    </w:p>
    <w:p w14:paraId="0FEB014B" w14:textId="77777777" w:rsidR="00553BD9" w:rsidRDefault="00553BD9" w:rsidP="002867F2">
      <w:pPr>
        <w:spacing w:before="240" w:after="0" w:line="276" w:lineRule="auto"/>
        <w:jc w:val="both"/>
        <w:rPr>
          <w:rFonts w:cs="Arial"/>
          <w:sz w:val="28"/>
          <w:szCs w:val="28"/>
        </w:rPr>
      </w:pPr>
    </w:p>
    <w:p w14:paraId="459D4721" w14:textId="77777777" w:rsidR="008F536D" w:rsidRDefault="008F536D" w:rsidP="002867F2">
      <w:pPr>
        <w:spacing w:before="240" w:after="0" w:line="276" w:lineRule="auto"/>
        <w:jc w:val="both"/>
        <w:rPr>
          <w:rFonts w:cs="Arial"/>
          <w:sz w:val="28"/>
          <w:szCs w:val="28"/>
        </w:rPr>
      </w:pPr>
    </w:p>
    <w:p w14:paraId="3DBE8F43" w14:textId="77777777" w:rsidR="00B36504" w:rsidRDefault="00B36504" w:rsidP="002867F2">
      <w:pPr>
        <w:spacing w:before="240" w:after="0" w:line="276" w:lineRule="auto"/>
        <w:jc w:val="both"/>
        <w:rPr>
          <w:rFonts w:cs="Arial"/>
          <w:sz w:val="28"/>
          <w:szCs w:val="28"/>
        </w:rPr>
      </w:pPr>
    </w:p>
    <w:p w14:paraId="528AC1C0" w14:textId="77777777" w:rsidR="00D34D3E" w:rsidRDefault="00D34D3E" w:rsidP="002867F2">
      <w:pPr>
        <w:spacing w:before="240" w:after="0" w:line="276" w:lineRule="auto"/>
        <w:jc w:val="both"/>
        <w:rPr>
          <w:rFonts w:cs="Arial"/>
          <w:sz w:val="28"/>
          <w:szCs w:val="28"/>
        </w:rPr>
      </w:pPr>
    </w:p>
    <w:p w14:paraId="3037B65F" w14:textId="77777777" w:rsidR="00D34D3E" w:rsidRDefault="00D34D3E" w:rsidP="002867F2">
      <w:pPr>
        <w:spacing w:before="240" w:after="0" w:line="276" w:lineRule="auto"/>
        <w:jc w:val="both"/>
        <w:rPr>
          <w:rFonts w:cs="Arial"/>
          <w:sz w:val="28"/>
          <w:szCs w:val="28"/>
        </w:rPr>
      </w:pPr>
    </w:p>
    <w:p w14:paraId="645C2942" w14:textId="77777777" w:rsidR="008C5090" w:rsidRDefault="008C5090" w:rsidP="002867F2">
      <w:pPr>
        <w:spacing w:before="240" w:after="0" w:line="276" w:lineRule="auto"/>
        <w:jc w:val="both"/>
        <w:rPr>
          <w:rFonts w:cs="Arial"/>
          <w:sz w:val="28"/>
          <w:szCs w:val="28"/>
        </w:rPr>
      </w:pPr>
    </w:p>
    <w:p w14:paraId="3EA7C582" w14:textId="77777777" w:rsidR="006B1F24" w:rsidRDefault="006B1F24" w:rsidP="002867F2">
      <w:pPr>
        <w:spacing w:before="240" w:after="0" w:line="276" w:lineRule="auto"/>
        <w:jc w:val="both"/>
        <w:rPr>
          <w:rFonts w:cs="Arial"/>
          <w:sz w:val="28"/>
          <w:szCs w:val="28"/>
        </w:rPr>
      </w:pPr>
    </w:p>
    <w:p w14:paraId="4550E1B8" w14:textId="77777777" w:rsidR="00553BD9" w:rsidRDefault="00BA05DD" w:rsidP="002867F2">
      <w:pPr>
        <w:spacing w:before="240" w:after="0" w:line="276" w:lineRule="auto"/>
        <w:jc w:val="center"/>
        <w:rPr>
          <w:rFonts w:cs="Arial"/>
          <w:b/>
          <w:bCs/>
          <w:sz w:val="32"/>
          <w:szCs w:val="28"/>
        </w:rPr>
      </w:pPr>
      <w:r w:rsidRPr="006454DC">
        <w:rPr>
          <w:rFonts w:cs="Arial"/>
          <w:b/>
          <w:bCs/>
          <w:sz w:val="32"/>
          <w:szCs w:val="28"/>
        </w:rPr>
        <w:t xml:space="preserve">6. </w:t>
      </w:r>
      <w:r w:rsidR="00B36504" w:rsidRPr="006454DC">
        <w:rPr>
          <w:rFonts w:cs="Arial"/>
          <w:b/>
          <w:bCs/>
          <w:sz w:val="32"/>
          <w:szCs w:val="28"/>
        </w:rPr>
        <w:t>MARCO LEGAL</w:t>
      </w:r>
    </w:p>
    <w:p w14:paraId="4AF03359" w14:textId="77777777" w:rsidR="0011067A" w:rsidRDefault="0011067A" w:rsidP="00F46C53">
      <w:pPr>
        <w:spacing w:before="240" w:after="0" w:line="276" w:lineRule="auto"/>
        <w:jc w:val="both"/>
        <w:rPr>
          <w:rFonts w:cs="Arial"/>
          <w:sz w:val="28"/>
          <w:szCs w:val="24"/>
        </w:rPr>
      </w:pPr>
      <w:r w:rsidRPr="00964508">
        <w:rPr>
          <w:rFonts w:cs="Arial"/>
          <w:sz w:val="28"/>
          <w:szCs w:val="24"/>
        </w:rPr>
        <w:t>El tema de reciclaje nos compete a todos, donde somos nosotros mismos los personajes principales, los cuales nos vemos identificados en el papel ambiental por medio de la actividad del reciclaje.</w:t>
      </w:r>
    </w:p>
    <w:p w14:paraId="7BEEBF8F" w14:textId="77777777" w:rsidR="003C49F0" w:rsidRPr="00964508" w:rsidRDefault="003C49F0" w:rsidP="00964508">
      <w:pPr>
        <w:spacing w:before="240" w:after="0" w:line="276" w:lineRule="auto"/>
        <w:rPr>
          <w:rFonts w:cs="Arial"/>
          <w:sz w:val="28"/>
          <w:szCs w:val="24"/>
        </w:rPr>
      </w:pPr>
      <w:r>
        <w:rPr>
          <w:rFonts w:cs="Arial"/>
          <w:sz w:val="28"/>
          <w:szCs w:val="24"/>
        </w:rPr>
        <w:t xml:space="preserve">Las normas y planes para el cuidado de nuestro medio ambiente por medio del reciclaje están establecidas en: </w:t>
      </w:r>
    </w:p>
    <w:p w14:paraId="1137D62D" w14:textId="77777777" w:rsidR="00553BD9" w:rsidRPr="006454DC" w:rsidRDefault="00033E35" w:rsidP="002867F2">
      <w:pPr>
        <w:spacing w:before="240" w:after="0" w:line="276" w:lineRule="auto"/>
        <w:jc w:val="both"/>
        <w:rPr>
          <w:rFonts w:cs="Arial"/>
          <w:sz w:val="32"/>
          <w:szCs w:val="32"/>
        </w:rPr>
      </w:pPr>
      <w:r w:rsidRPr="00F42947">
        <w:rPr>
          <w:rFonts w:cs="Arial"/>
          <w:b/>
          <w:bCs/>
          <w:sz w:val="32"/>
          <w:szCs w:val="32"/>
        </w:rPr>
        <w:t>6.1.</w:t>
      </w:r>
      <w:r w:rsidRPr="006454DC">
        <w:rPr>
          <w:rFonts w:cs="Arial"/>
          <w:sz w:val="32"/>
          <w:szCs w:val="32"/>
        </w:rPr>
        <w:t xml:space="preserve"> </w:t>
      </w:r>
      <w:r w:rsidR="00553BD9" w:rsidRPr="006454DC">
        <w:rPr>
          <w:rFonts w:cs="Arial"/>
          <w:b/>
          <w:sz w:val="32"/>
          <w:szCs w:val="32"/>
        </w:rPr>
        <w:t>Ley 15/49:</w:t>
      </w:r>
    </w:p>
    <w:p w14:paraId="26202E54" w14:textId="77777777" w:rsidR="00553BD9" w:rsidRDefault="0017257D" w:rsidP="002867F2">
      <w:pPr>
        <w:spacing w:before="240" w:after="0" w:line="276" w:lineRule="auto"/>
        <w:jc w:val="both"/>
        <w:rPr>
          <w:rFonts w:cs="Arial"/>
          <w:sz w:val="28"/>
          <w:szCs w:val="28"/>
        </w:rPr>
      </w:pPr>
      <w:r>
        <w:rPr>
          <w:rFonts w:cs="Arial"/>
          <w:b/>
          <w:sz w:val="28"/>
          <w:szCs w:val="28"/>
        </w:rPr>
        <w:t>Artículo</w:t>
      </w:r>
      <w:r w:rsidR="00553BD9">
        <w:rPr>
          <w:rFonts w:cs="Arial"/>
          <w:b/>
          <w:sz w:val="28"/>
          <w:szCs w:val="28"/>
        </w:rPr>
        <w:t xml:space="preserve"> 1º. </w:t>
      </w:r>
      <w:r>
        <w:rPr>
          <w:rFonts w:cs="Arial"/>
          <w:b/>
          <w:sz w:val="28"/>
          <w:szCs w:val="28"/>
        </w:rPr>
        <w:t>Definición</w:t>
      </w:r>
      <w:r w:rsidR="00553BD9">
        <w:rPr>
          <w:rFonts w:cs="Arial"/>
          <w:b/>
          <w:sz w:val="28"/>
          <w:szCs w:val="28"/>
        </w:rPr>
        <w:t xml:space="preserve"> de la </w:t>
      </w:r>
      <w:r>
        <w:rPr>
          <w:rFonts w:cs="Arial"/>
          <w:b/>
          <w:sz w:val="28"/>
          <w:szCs w:val="28"/>
        </w:rPr>
        <w:t>Educación</w:t>
      </w:r>
      <w:r w:rsidR="00553BD9">
        <w:rPr>
          <w:rFonts w:cs="Arial"/>
          <w:b/>
          <w:sz w:val="28"/>
          <w:szCs w:val="28"/>
        </w:rPr>
        <w:t xml:space="preserve"> Ambiental: </w:t>
      </w:r>
      <w:r w:rsidR="00553BD9">
        <w:rPr>
          <w:rFonts w:cs="Arial"/>
          <w:sz w:val="28"/>
          <w:szCs w:val="28"/>
        </w:rPr>
        <w:t xml:space="preserve">Para efectos de la presente ley, la educación ambiental debe ser entendida, como un proceso </w:t>
      </w:r>
      <w:r>
        <w:rPr>
          <w:rFonts w:cs="Arial"/>
          <w:sz w:val="28"/>
          <w:szCs w:val="28"/>
        </w:rPr>
        <w:t>dinámico</w:t>
      </w:r>
      <w:r w:rsidR="00553BD9">
        <w:rPr>
          <w:rFonts w:cs="Arial"/>
          <w:sz w:val="28"/>
          <w:szCs w:val="28"/>
        </w:rPr>
        <w:t xml:space="preserve"> y participativo, </w:t>
      </w:r>
      <w:r>
        <w:rPr>
          <w:rFonts w:cs="Arial"/>
          <w:sz w:val="28"/>
          <w:szCs w:val="28"/>
        </w:rPr>
        <w:t>orientado</w:t>
      </w:r>
      <w:r w:rsidR="00553BD9">
        <w:rPr>
          <w:rFonts w:cs="Arial"/>
          <w:sz w:val="28"/>
          <w:szCs w:val="28"/>
        </w:rPr>
        <w:t xml:space="preserve"> a la formación de personas </w:t>
      </w:r>
      <w:r>
        <w:rPr>
          <w:rFonts w:cs="Arial"/>
          <w:sz w:val="28"/>
          <w:szCs w:val="28"/>
        </w:rPr>
        <w:t>críticas</w:t>
      </w:r>
      <w:r w:rsidR="00553BD9">
        <w:rPr>
          <w:rFonts w:cs="Arial"/>
          <w:sz w:val="28"/>
          <w:szCs w:val="28"/>
        </w:rPr>
        <w:t xml:space="preserve"> y reflexivas, con capacidades para comprender las problemáticas ambientales de sus conceptos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p>
    <w:p w14:paraId="3B9E05E9" w14:textId="77777777" w:rsidR="00BA1588" w:rsidRDefault="0017257D" w:rsidP="002867F2">
      <w:pPr>
        <w:spacing w:before="240" w:after="0" w:line="276" w:lineRule="auto"/>
        <w:jc w:val="both"/>
        <w:rPr>
          <w:rFonts w:cs="Arial"/>
          <w:sz w:val="28"/>
          <w:szCs w:val="28"/>
        </w:rPr>
      </w:pPr>
      <w:r>
        <w:rPr>
          <w:rFonts w:cs="Arial"/>
          <w:b/>
          <w:sz w:val="28"/>
          <w:szCs w:val="28"/>
        </w:rPr>
        <w:t>Artículo</w:t>
      </w:r>
      <w:r w:rsidR="00553BD9">
        <w:rPr>
          <w:rFonts w:cs="Arial"/>
          <w:b/>
          <w:sz w:val="28"/>
          <w:szCs w:val="28"/>
        </w:rPr>
        <w:t xml:space="preserve"> 2º. Acceso a la </w:t>
      </w:r>
      <w:r>
        <w:rPr>
          <w:rFonts w:cs="Arial"/>
          <w:b/>
          <w:sz w:val="28"/>
          <w:szCs w:val="28"/>
        </w:rPr>
        <w:t>Educación</w:t>
      </w:r>
      <w:r w:rsidR="00553BD9">
        <w:rPr>
          <w:rFonts w:cs="Arial"/>
          <w:b/>
          <w:sz w:val="28"/>
          <w:szCs w:val="28"/>
        </w:rPr>
        <w:t xml:space="preserve"> Ambiental: </w:t>
      </w:r>
      <w:r w:rsidR="00553BD9">
        <w:rPr>
          <w:rFonts w:cs="Arial"/>
          <w:sz w:val="28"/>
          <w:szCs w:val="28"/>
        </w:rPr>
        <w:t>Todas las personas tienen el derecho y la responsabilidad de participar directamente en procesos de educación ambiental, con el fin de apropiar los conocimientos, saberes y formas de aproximarse individual y colectivamente, a un manejo sostenible de sus realidades ambientales, a través de la generación de un marco ético, que enfatice en actitudes de valora</w:t>
      </w:r>
      <w:r w:rsidR="00B36504">
        <w:rPr>
          <w:rFonts w:cs="Arial"/>
          <w:sz w:val="28"/>
          <w:szCs w:val="28"/>
        </w:rPr>
        <w:t>ción y respeto por el ambiente.</w:t>
      </w:r>
    </w:p>
    <w:p w14:paraId="38559ABB" w14:textId="77777777" w:rsidR="00B36504" w:rsidRDefault="0017257D" w:rsidP="002867F2">
      <w:pPr>
        <w:spacing w:before="240" w:after="0" w:line="276" w:lineRule="auto"/>
        <w:jc w:val="both"/>
        <w:rPr>
          <w:rFonts w:cs="Arial"/>
          <w:sz w:val="28"/>
          <w:szCs w:val="28"/>
        </w:rPr>
      </w:pPr>
      <w:r>
        <w:rPr>
          <w:rFonts w:cs="Arial"/>
          <w:b/>
          <w:sz w:val="28"/>
          <w:szCs w:val="28"/>
        </w:rPr>
        <w:lastRenderedPageBreak/>
        <w:t>Artículo</w:t>
      </w:r>
      <w:r w:rsidR="00553BD9">
        <w:rPr>
          <w:rFonts w:cs="Arial"/>
          <w:b/>
          <w:sz w:val="28"/>
          <w:szCs w:val="28"/>
        </w:rPr>
        <w:t xml:space="preserve"> 3º. Objeto de la ley: </w:t>
      </w:r>
      <w:r w:rsidR="00B36504">
        <w:rPr>
          <w:rFonts w:cs="Arial"/>
          <w:b/>
          <w:sz w:val="28"/>
          <w:szCs w:val="28"/>
        </w:rPr>
        <w:tab/>
      </w:r>
      <w:r w:rsidR="00553BD9">
        <w:rPr>
          <w:rFonts w:cs="Arial"/>
          <w:sz w:val="28"/>
          <w:szCs w:val="28"/>
        </w:rPr>
        <w:t xml:space="preserve">La presente ley </w:t>
      </w:r>
      <w:r>
        <w:rPr>
          <w:rFonts w:cs="Arial"/>
          <w:sz w:val="28"/>
          <w:szCs w:val="28"/>
        </w:rPr>
        <w:t>está</w:t>
      </w:r>
      <w:r w:rsidR="00553BD9">
        <w:rPr>
          <w:rFonts w:cs="Arial"/>
          <w:sz w:val="28"/>
          <w:szCs w:val="28"/>
        </w:rPr>
        <w:t xml:space="preserve"> orientada a fortalecer la institucionalización de la </w:t>
      </w:r>
      <w:r>
        <w:rPr>
          <w:rFonts w:cs="Arial"/>
          <w:sz w:val="28"/>
          <w:szCs w:val="28"/>
        </w:rPr>
        <w:t>Política</w:t>
      </w:r>
      <w:r w:rsidR="00553BD9">
        <w:rPr>
          <w:rFonts w:cs="Arial"/>
          <w:sz w:val="28"/>
          <w:szCs w:val="28"/>
        </w:rPr>
        <w:t xml:space="preserve"> Nacional de </w:t>
      </w:r>
      <w:r>
        <w:rPr>
          <w:rFonts w:cs="Arial"/>
          <w:sz w:val="28"/>
          <w:szCs w:val="28"/>
        </w:rPr>
        <w:t>Educación</w:t>
      </w:r>
      <w:r w:rsidR="00553BD9">
        <w:rPr>
          <w:rFonts w:cs="Arial"/>
          <w:sz w:val="28"/>
          <w:szCs w:val="28"/>
        </w:rPr>
        <w:t xml:space="preserve"> Ambiental, desde sus propósitos de instalación efectiva en el desarrollo territorial; a partir de la consolidación de estrategias y mecanismos de mayor impacto, en los ámbitos locales y nacionales, en materia de sostenibilidad del tema, en los escenarios</w:t>
      </w:r>
      <w:r w:rsidR="00F42947">
        <w:rPr>
          <w:rFonts w:cs="Arial"/>
          <w:sz w:val="28"/>
          <w:szCs w:val="28"/>
        </w:rPr>
        <w:t xml:space="preserve"> intra e</w:t>
      </w:r>
      <w:r w:rsidR="00EE2833">
        <w:rPr>
          <w:rFonts w:cs="Arial"/>
          <w:sz w:val="28"/>
          <w:szCs w:val="28"/>
        </w:rPr>
        <w:t xml:space="preserve"> interinstitucionales e intersectoriales, del desarrollo nacional. Esto, en el marco de la construcción de una cultura ambiental para el país. </w:t>
      </w:r>
    </w:p>
    <w:p w14:paraId="471DBEAA" w14:textId="77777777" w:rsidR="00790826" w:rsidRDefault="0017257D" w:rsidP="002867F2">
      <w:pPr>
        <w:spacing w:before="240" w:after="0" w:line="276" w:lineRule="auto"/>
        <w:jc w:val="both"/>
        <w:rPr>
          <w:rFonts w:cs="Arial"/>
          <w:sz w:val="28"/>
          <w:szCs w:val="28"/>
        </w:rPr>
      </w:pPr>
      <w:r>
        <w:rPr>
          <w:rFonts w:cs="Arial"/>
          <w:b/>
          <w:sz w:val="28"/>
          <w:szCs w:val="28"/>
        </w:rPr>
        <w:t>Artículo</w:t>
      </w:r>
      <w:r w:rsidR="00EE2833">
        <w:rPr>
          <w:rFonts w:cs="Arial"/>
          <w:b/>
          <w:sz w:val="28"/>
          <w:szCs w:val="28"/>
        </w:rPr>
        <w:t xml:space="preserve"> 4º. Responsabilidades de las entidades nacionales, departamentales, distritales y municipales: </w:t>
      </w:r>
      <w:r w:rsidR="00EE2833">
        <w:rPr>
          <w:rFonts w:cs="Arial"/>
          <w:sz w:val="28"/>
          <w:szCs w:val="28"/>
        </w:rPr>
        <w:t xml:space="preserve">Corresponde al Ministerio de </w:t>
      </w:r>
      <w:r>
        <w:rPr>
          <w:rFonts w:cs="Arial"/>
          <w:sz w:val="28"/>
          <w:szCs w:val="28"/>
        </w:rPr>
        <w:t>Educación</w:t>
      </w:r>
      <w:r w:rsidR="00EE2833">
        <w:rPr>
          <w:rFonts w:cs="Arial"/>
          <w:sz w:val="28"/>
          <w:szCs w:val="28"/>
        </w:rPr>
        <w:t xml:space="preserve">, Ministerio de Ambiente y demás Ministerios asociados al desarrollo de la política, </w:t>
      </w:r>
      <w:r>
        <w:rPr>
          <w:rFonts w:cs="Arial"/>
          <w:sz w:val="28"/>
          <w:szCs w:val="28"/>
        </w:rPr>
        <w:t>así</w:t>
      </w:r>
      <w:r w:rsidR="00EE2833">
        <w:rPr>
          <w:rFonts w:cs="Arial"/>
          <w:sz w:val="28"/>
          <w:szCs w:val="28"/>
        </w:rPr>
        <w:t xml:space="preserve"> como a los departamentos, distritos, municipios, corporaciones </w:t>
      </w:r>
      <w:r>
        <w:rPr>
          <w:rFonts w:cs="Arial"/>
          <w:sz w:val="28"/>
          <w:szCs w:val="28"/>
        </w:rPr>
        <w:t>Autónomas</w:t>
      </w:r>
      <w:r w:rsidR="00EE2833">
        <w:rPr>
          <w:rFonts w:cs="Arial"/>
          <w:sz w:val="28"/>
          <w:szCs w:val="28"/>
        </w:rPr>
        <w:t xml:space="preserve"> Regionales y de desarrollo sostenible, y otros entes autónomos con competencias y responsabilidades en el tema, </w:t>
      </w:r>
      <w:r>
        <w:rPr>
          <w:rFonts w:cs="Arial"/>
          <w:sz w:val="28"/>
          <w:szCs w:val="28"/>
        </w:rPr>
        <w:t>incluir</w:t>
      </w:r>
      <w:r w:rsidR="00EE2833">
        <w:rPr>
          <w:rFonts w:cs="Arial"/>
          <w:sz w:val="28"/>
          <w:szCs w:val="28"/>
        </w:rPr>
        <w:t xml:space="preserve"> dentro de los planes de desarrollo, e incorporar en sus presupuestos anuales, las partidas necesarias para la ejecución de planes, programas, proyectos y acciones, encaminados al fortalecimiento de la institucionalización de la </w:t>
      </w:r>
      <w:r>
        <w:rPr>
          <w:rFonts w:cs="Arial"/>
          <w:sz w:val="28"/>
          <w:szCs w:val="28"/>
        </w:rPr>
        <w:t>Política</w:t>
      </w:r>
      <w:r w:rsidR="00EE2833">
        <w:rPr>
          <w:rFonts w:cs="Arial"/>
          <w:sz w:val="28"/>
          <w:szCs w:val="28"/>
        </w:rPr>
        <w:t xml:space="preserve"> Nacional de </w:t>
      </w:r>
      <w:r>
        <w:rPr>
          <w:rFonts w:cs="Arial"/>
          <w:sz w:val="28"/>
          <w:szCs w:val="28"/>
        </w:rPr>
        <w:t>Educación</w:t>
      </w:r>
      <w:r w:rsidR="00EE2833">
        <w:rPr>
          <w:rFonts w:cs="Arial"/>
          <w:sz w:val="28"/>
          <w:szCs w:val="28"/>
        </w:rPr>
        <w:t xml:space="preserve"> Ambiental.</w:t>
      </w:r>
    </w:p>
    <w:p w14:paraId="5B286B94" w14:textId="77777777" w:rsidR="002E4E8E" w:rsidRDefault="0017257D" w:rsidP="002867F2">
      <w:pPr>
        <w:spacing w:before="240" w:after="0" w:line="276" w:lineRule="auto"/>
        <w:jc w:val="both"/>
        <w:rPr>
          <w:rFonts w:cs="Arial"/>
          <w:sz w:val="28"/>
          <w:szCs w:val="28"/>
        </w:rPr>
      </w:pPr>
      <w:r>
        <w:rPr>
          <w:rFonts w:cs="Arial"/>
          <w:b/>
          <w:sz w:val="28"/>
          <w:szCs w:val="28"/>
        </w:rPr>
        <w:t>Artículo</w:t>
      </w:r>
      <w:r w:rsidR="00EE2833">
        <w:rPr>
          <w:rFonts w:cs="Arial"/>
          <w:b/>
          <w:sz w:val="28"/>
          <w:szCs w:val="28"/>
        </w:rPr>
        <w:t xml:space="preserve"> 5º. Establecimiento de Instrumentos </w:t>
      </w:r>
      <w:r>
        <w:rPr>
          <w:rFonts w:cs="Arial"/>
          <w:b/>
          <w:sz w:val="28"/>
          <w:szCs w:val="28"/>
        </w:rPr>
        <w:t>Políticos</w:t>
      </w:r>
      <w:r w:rsidR="00EE2833">
        <w:rPr>
          <w:rFonts w:cs="Arial"/>
          <w:b/>
          <w:sz w:val="28"/>
          <w:szCs w:val="28"/>
        </w:rPr>
        <w:t xml:space="preserve">: </w:t>
      </w:r>
      <w:r w:rsidR="00EE2833">
        <w:rPr>
          <w:rFonts w:cs="Arial"/>
          <w:sz w:val="28"/>
          <w:szCs w:val="28"/>
        </w:rPr>
        <w:t xml:space="preserve">Es responsabilidad de las entidades territoriales y de las Corporaciones </w:t>
      </w:r>
      <w:r>
        <w:rPr>
          <w:rFonts w:cs="Arial"/>
          <w:sz w:val="28"/>
          <w:szCs w:val="28"/>
        </w:rPr>
        <w:t>Autónomas</w:t>
      </w:r>
      <w:r w:rsidR="00F46C53">
        <w:rPr>
          <w:rFonts w:cs="Arial"/>
          <w:sz w:val="28"/>
          <w:szCs w:val="28"/>
        </w:rPr>
        <w:t xml:space="preserve"> </w:t>
      </w:r>
      <w:r w:rsidR="002E4E8E">
        <w:rPr>
          <w:rFonts w:cs="Arial"/>
          <w:sz w:val="28"/>
          <w:szCs w:val="28"/>
        </w:rPr>
        <w:t>Regionales y de desarrollo sostenible:</w:t>
      </w:r>
    </w:p>
    <w:p w14:paraId="38B3F537" w14:textId="77777777" w:rsidR="002E4E8E" w:rsidRDefault="002E4E8E" w:rsidP="002867F2">
      <w:pPr>
        <w:pStyle w:val="Prrafodelista"/>
        <w:numPr>
          <w:ilvl w:val="0"/>
          <w:numId w:val="5"/>
        </w:numPr>
        <w:spacing w:before="240" w:after="0" w:line="276" w:lineRule="auto"/>
        <w:jc w:val="both"/>
        <w:rPr>
          <w:rFonts w:cs="Arial"/>
          <w:sz w:val="28"/>
          <w:szCs w:val="28"/>
        </w:rPr>
      </w:pPr>
      <w:r>
        <w:rPr>
          <w:rFonts w:cs="Arial"/>
          <w:sz w:val="28"/>
          <w:szCs w:val="28"/>
        </w:rPr>
        <w:t>Desarrollar instrumentos tecnipoliticos, que contextualicen la política y la adecuen a las necesidades de construcción de una cultura ambiental para el desarrollo sostenible.</w:t>
      </w:r>
    </w:p>
    <w:p w14:paraId="6AD320C2" w14:textId="77777777" w:rsidR="002E4E8E" w:rsidRDefault="002E4E8E" w:rsidP="002867F2">
      <w:pPr>
        <w:pStyle w:val="Prrafodelista"/>
        <w:numPr>
          <w:ilvl w:val="0"/>
          <w:numId w:val="5"/>
        </w:numPr>
        <w:spacing w:before="240" w:after="0" w:line="276" w:lineRule="auto"/>
        <w:jc w:val="both"/>
        <w:rPr>
          <w:rFonts w:cs="Arial"/>
          <w:sz w:val="28"/>
          <w:szCs w:val="28"/>
        </w:rPr>
      </w:pPr>
      <w:r>
        <w:rPr>
          <w:rFonts w:cs="Arial"/>
          <w:sz w:val="28"/>
          <w:szCs w:val="28"/>
        </w:rPr>
        <w:t>Promover la creación de estrategias</w:t>
      </w:r>
      <w:r w:rsidR="0017257D">
        <w:rPr>
          <w:rFonts w:cs="Arial"/>
          <w:sz w:val="28"/>
          <w:szCs w:val="28"/>
        </w:rPr>
        <w:t xml:space="preserve"> económicas, fondos u otros meca</w:t>
      </w:r>
      <w:r>
        <w:rPr>
          <w:rFonts w:cs="Arial"/>
          <w:sz w:val="28"/>
          <w:szCs w:val="28"/>
        </w:rPr>
        <w:t>nismos de cooperación, que permitan viabilizar la instalación efectiva del tema en el territorio.</w:t>
      </w:r>
    </w:p>
    <w:p w14:paraId="409CB441" w14:textId="77777777" w:rsidR="002E4E8E" w:rsidRDefault="002E4E8E" w:rsidP="002867F2">
      <w:pPr>
        <w:pStyle w:val="Prrafodelista"/>
        <w:numPr>
          <w:ilvl w:val="0"/>
          <w:numId w:val="5"/>
        </w:numPr>
        <w:spacing w:before="240" w:after="0" w:line="276" w:lineRule="auto"/>
        <w:jc w:val="both"/>
        <w:rPr>
          <w:rFonts w:cs="Arial"/>
          <w:sz w:val="28"/>
          <w:szCs w:val="28"/>
        </w:rPr>
      </w:pPr>
      <w:r>
        <w:rPr>
          <w:rFonts w:cs="Arial"/>
          <w:sz w:val="28"/>
          <w:szCs w:val="28"/>
        </w:rPr>
        <w:t>Generar y apoyar mecanismos para el cumplimiento, seguimiento y control, de las acciones que se implementen en este marco político.</w:t>
      </w:r>
    </w:p>
    <w:p w14:paraId="56BBEC2A" w14:textId="77777777" w:rsidR="00F46C53" w:rsidRDefault="00F46C53" w:rsidP="00F46C53">
      <w:pPr>
        <w:pStyle w:val="Prrafodelista"/>
        <w:spacing w:before="240" w:after="0" w:line="276" w:lineRule="auto"/>
        <w:jc w:val="both"/>
        <w:rPr>
          <w:rFonts w:cs="Arial"/>
          <w:sz w:val="28"/>
          <w:szCs w:val="28"/>
        </w:rPr>
      </w:pPr>
    </w:p>
    <w:p w14:paraId="025FFD33" w14:textId="77777777" w:rsidR="002E4E8E" w:rsidRDefault="0017257D" w:rsidP="002867F2">
      <w:pPr>
        <w:spacing w:before="240" w:after="0" w:line="276" w:lineRule="auto"/>
        <w:jc w:val="both"/>
        <w:rPr>
          <w:rFonts w:cs="Arial"/>
          <w:sz w:val="28"/>
          <w:szCs w:val="28"/>
        </w:rPr>
      </w:pPr>
      <w:r>
        <w:rPr>
          <w:rFonts w:cs="Arial"/>
          <w:b/>
          <w:sz w:val="28"/>
          <w:szCs w:val="28"/>
        </w:rPr>
        <w:t>Artículo</w:t>
      </w:r>
      <w:r w:rsidR="002E4E8E">
        <w:rPr>
          <w:rFonts w:cs="Arial"/>
          <w:b/>
          <w:sz w:val="28"/>
          <w:szCs w:val="28"/>
        </w:rPr>
        <w:t xml:space="preserve"> 6º. Responsabilidades de los sectores ambiental y educativo: </w:t>
      </w:r>
      <w:r w:rsidR="002E4E8E">
        <w:rPr>
          <w:rFonts w:cs="Arial"/>
          <w:sz w:val="28"/>
          <w:szCs w:val="28"/>
        </w:rPr>
        <w:t xml:space="preserve">Las instituciones adscritas a los sectores ambiental y educativo, en cabeza de los Ministerios de Ambiente y de </w:t>
      </w:r>
      <w:r>
        <w:rPr>
          <w:rFonts w:cs="Arial"/>
          <w:sz w:val="28"/>
          <w:szCs w:val="28"/>
        </w:rPr>
        <w:t>Educación</w:t>
      </w:r>
      <w:r w:rsidR="002E4E8E">
        <w:rPr>
          <w:rFonts w:cs="Arial"/>
          <w:sz w:val="28"/>
          <w:szCs w:val="28"/>
        </w:rPr>
        <w:t xml:space="preserve">, en el marco de sus competencias y responsabilidades en el tema, deben: </w:t>
      </w:r>
    </w:p>
    <w:p w14:paraId="37813D42" w14:textId="77777777" w:rsidR="002E4E8E" w:rsidRDefault="002E4E8E" w:rsidP="002867F2">
      <w:pPr>
        <w:pStyle w:val="Prrafodelista"/>
        <w:numPr>
          <w:ilvl w:val="0"/>
          <w:numId w:val="6"/>
        </w:numPr>
        <w:spacing w:before="240" w:after="0" w:line="276" w:lineRule="auto"/>
        <w:jc w:val="both"/>
        <w:rPr>
          <w:rFonts w:cs="Arial"/>
          <w:sz w:val="28"/>
          <w:szCs w:val="28"/>
        </w:rPr>
      </w:pPr>
      <w:r>
        <w:rPr>
          <w:rFonts w:cs="Arial"/>
          <w:sz w:val="28"/>
          <w:szCs w:val="28"/>
        </w:rPr>
        <w:t xml:space="preserve">Acompañar en el desarrollo de procesos formativos y de gestión, a las </w:t>
      </w:r>
      <w:r w:rsidR="0017257D">
        <w:rPr>
          <w:rFonts w:cs="Arial"/>
          <w:sz w:val="28"/>
          <w:szCs w:val="28"/>
        </w:rPr>
        <w:t>secretarías</w:t>
      </w:r>
      <w:r>
        <w:rPr>
          <w:rFonts w:cs="Arial"/>
          <w:sz w:val="28"/>
          <w:szCs w:val="28"/>
        </w:rPr>
        <w:t xml:space="preserve"> de </w:t>
      </w:r>
      <w:r w:rsidR="0017257D">
        <w:rPr>
          <w:rFonts w:cs="Arial"/>
          <w:sz w:val="28"/>
          <w:szCs w:val="28"/>
        </w:rPr>
        <w:t>Educación</w:t>
      </w:r>
      <w:r>
        <w:rPr>
          <w:rFonts w:cs="Arial"/>
          <w:sz w:val="28"/>
          <w:szCs w:val="28"/>
        </w:rPr>
        <w:t xml:space="preserve">, Corporaciones </w:t>
      </w:r>
      <w:r w:rsidR="0017257D">
        <w:rPr>
          <w:rFonts w:cs="Arial"/>
          <w:sz w:val="28"/>
          <w:szCs w:val="28"/>
        </w:rPr>
        <w:t>Autónomas</w:t>
      </w:r>
      <w:r>
        <w:rPr>
          <w:rFonts w:cs="Arial"/>
          <w:sz w:val="28"/>
          <w:szCs w:val="28"/>
        </w:rPr>
        <w:t xml:space="preserve"> Regionales y demás instituciones, asociados a los propósitos de la educación ambiental.</w:t>
      </w:r>
    </w:p>
    <w:p w14:paraId="7417DB80" w14:textId="77777777" w:rsidR="00790826" w:rsidRPr="00FA0E7A" w:rsidRDefault="002E4E8E" w:rsidP="002867F2">
      <w:pPr>
        <w:pStyle w:val="Prrafodelista"/>
        <w:numPr>
          <w:ilvl w:val="0"/>
          <w:numId w:val="6"/>
        </w:numPr>
        <w:spacing w:before="240" w:after="0" w:line="276" w:lineRule="auto"/>
        <w:jc w:val="both"/>
        <w:rPr>
          <w:rFonts w:cs="Arial"/>
          <w:sz w:val="28"/>
          <w:szCs w:val="28"/>
        </w:rPr>
      </w:pPr>
      <w:r>
        <w:rPr>
          <w:rFonts w:cs="Arial"/>
          <w:sz w:val="28"/>
          <w:szCs w:val="28"/>
        </w:rPr>
        <w:t>Establecer agendas intersectoriales e interinstitucionales, y otros mecanismos de planeación, ejecución, seguimiento y monitoreo, que se consideren necesarios para el fortalecimiento del tema en el país.</w:t>
      </w:r>
    </w:p>
    <w:p w14:paraId="524CBC21" w14:textId="77777777" w:rsidR="00FA0E7A" w:rsidRDefault="0017257D" w:rsidP="002867F2">
      <w:pPr>
        <w:spacing w:before="240" w:after="0" w:line="276" w:lineRule="auto"/>
        <w:jc w:val="both"/>
        <w:rPr>
          <w:rFonts w:cs="Arial"/>
          <w:sz w:val="28"/>
          <w:szCs w:val="28"/>
        </w:rPr>
      </w:pPr>
      <w:r>
        <w:rPr>
          <w:rFonts w:cs="Arial"/>
          <w:b/>
          <w:sz w:val="28"/>
          <w:szCs w:val="28"/>
        </w:rPr>
        <w:t>Artículo</w:t>
      </w:r>
      <w:r w:rsidR="002E4E8E">
        <w:rPr>
          <w:rFonts w:cs="Arial"/>
          <w:b/>
          <w:sz w:val="28"/>
          <w:szCs w:val="28"/>
        </w:rPr>
        <w:t xml:space="preserve"> 7º. Fortalecimiento de la incorporación de la </w:t>
      </w:r>
      <w:r>
        <w:rPr>
          <w:rFonts w:cs="Arial"/>
          <w:b/>
          <w:sz w:val="28"/>
          <w:szCs w:val="28"/>
        </w:rPr>
        <w:t>Educación</w:t>
      </w:r>
      <w:r w:rsidR="002E4E8E">
        <w:rPr>
          <w:rFonts w:cs="Arial"/>
          <w:b/>
          <w:sz w:val="28"/>
          <w:szCs w:val="28"/>
        </w:rPr>
        <w:t xml:space="preserve"> Ambiental en la </w:t>
      </w:r>
      <w:r>
        <w:rPr>
          <w:rFonts w:cs="Arial"/>
          <w:b/>
          <w:sz w:val="28"/>
          <w:szCs w:val="28"/>
        </w:rPr>
        <w:t>Educación</w:t>
      </w:r>
      <w:r w:rsidR="002E4E8E">
        <w:rPr>
          <w:rFonts w:cs="Arial"/>
          <w:b/>
          <w:sz w:val="28"/>
          <w:szCs w:val="28"/>
        </w:rPr>
        <w:t xml:space="preserve"> Formal (Preescolar, básica, media y superior): </w:t>
      </w:r>
      <w:r w:rsidR="002E4E8E">
        <w:rPr>
          <w:rFonts w:cs="Arial"/>
          <w:sz w:val="28"/>
          <w:szCs w:val="28"/>
        </w:rPr>
        <w:t xml:space="preserve">El Ministerio de </w:t>
      </w:r>
      <w:r w:rsidR="008D2957">
        <w:rPr>
          <w:rFonts w:cs="Arial"/>
          <w:sz w:val="28"/>
          <w:szCs w:val="28"/>
        </w:rPr>
        <w:t>Educación</w:t>
      </w:r>
      <w:r w:rsidR="002E4E8E">
        <w:rPr>
          <w:rFonts w:cs="Arial"/>
          <w:sz w:val="28"/>
          <w:szCs w:val="28"/>
        </w:rPr>
        <w:t xml:space="preserve"> Nacional </w:t>
      </w:r>
      <w:r w:rsidR="008D2957">
        <w:rPr>
          <w:rFonts w:cs="Arial"/>
          <w:sz w:val="28"/>
          <w:szCs w:val="28"/>
        </w:rPr>
        <w:t>promoverá</w:t>
      </w:r>
      <w:r w:rsidR="002E4E8E">
        <w:rPr>
          <w:rFonts w:cs="Arial"/>
          <w:sz w:val="28"/>
          <w:szCs w:val="28"/>
        </w:rPr>
        <w:t xml:space="preserve"> y acompañara, en acuerdo con las </w:t>
      </w:r>
      <w:r w:rsidR="008D2957">
        <w:rPr>
          <w:rFonts w:cs="Arial"/>
          <w:sz w:val="28"/>
          <w:szCs w:val="28"/>
        </w:rPr>
        <w:t>secretarías</w:t>
      </w:r>
      <w:r w:rsidR="00530C85">
        <w:rPr>
          <w:rFonts w:cs="Arial"/>
          <w:sz w:val="28"/>
          <w:szCs w:val="28"/>
        </w:rPr>
        <w:t xml:space="preserve"> de </w:t>
      </w:r>
      <w:r w:rsidR="008D2957">
        <w:rPr>
          <w:rFonts w:cs="Arial"/>
          <w:sz w:val="28"/>
          <w:szCs w:val="28"/>
        </w:rPr>
        <w:t>Educación</w:t>
      </w:r>
      <w:r w:rsidR="00530C85">
        <w:rPr>
          <w:rFonts w:cs="Arial"/>
          <w:sz w:val="28"/>
          <w:szCs w:val="28"/>
        </w:rPr>
        <w:t xml:space="preserve">, procesos formativos para el fortalecimiento de los Proyectos Ambientales Escolares (PRAE), en el marco de los PEI,  de los establecimientos educativos públicos y privados, en sus niveles de preescolar, básica y media, para lo cual, concertara acciones con el Ministerio de Ambiente y con otras instituciones asociadas al desarrollo técnico, </w:t>
      </w:r>
      <w:r w:rsidR="008D2957">
        <w:rPr>
          <w:rFonts w:cs="Arial"/>
          <w:sz w:val="28"/>
          <w:szCs w:val="28"/>
        </w:rPr>
        <w:t>científico</w:t>
      </w:r>
      <w:r w:rsidR="00530C85">
        <w:rPr>
          <w:rFonts w:cs="Arial"/>
          <w:sz w:val="28"/>
          <w:szCs w:val="28"/>
        </w:rPr>
        <w:t xml:space="preserve"> y tecnológico del tema, </w:t>
      </w:r>
      <w:r w:rsidR="008D2957">
        <w:rPr>
          <w:rFonts w:cs="Arial"/>
          <w:sz w:val="28"/>
          <w:szCs w:val="28"/>
        </w:rPr>
        <w:t>así</w:t>
      </w:r>
      <w:r w:rsidR="00530C85">
        <w:rPr>
          <w:rFonts w:cs="Arial"/>
          <w:sz w:val="28"/>
          <w:szCs w:val="28"/>
        </w:rPr>
        <w:t xml:space="preserve"> como a sus espacio</w:t>
      </w:r>
      <w:r w:rsidR="00B36504">
        <w:rPr>
          <w:rFonts w:cs="Arial"/>
          <w:sz w:val="28"/>
          <w:szCs w:val="28"/>
        </w:rPr>
        <w:t>s de comunicación y proyección.</w:t>
      </w:r>
    </w:p>
    <w:p w14:paraId="64DA16ED" w14:textId="77777777" w:rsidR="00EE2833" w:rsidRDefault="008D2957" w:rsidP="002867F2">
      <w:pPr>
        <w:spacing w:before="240" w:after="0" w:line="276" w:lineRule="auto"/>
        <w:jc w:val="both"/>
        <w:rPr>
          <w:rFonts w:cs="Arial"/>
          <w:sz w:val="28"/>
          <w:szCs w:val="28"/>
        </w:rPr>
      </w:pPr>
      <w:r>
        <w:rPr>
          <w:rFonts w:cs="Arial"/>
          <w:b/>
          <w:sz w:val="28"/>
          <w:szCs w:val="28"/>
        </w:rPr>
        <w:t>Artículo</w:t>
      </w:r>
      <w:r w:rsidR="00530C85">
        <w:rPr>
          <w:rFonts w:cs="Arial"/>
          <w:b/>
          <w:sz w:val="28"/>
          <w:szCs w:val="28"/>
        </w:rPr>
        <w:t xml:space="preserve"> 8º. Los Proyectos Ambientales</w:t>
      </w:r>
      <w:r w:rsidR="00F46C53">
        <w:rPr>
          <w:rFonts w:cs="Arial"/>
          <w:b/>
          <w:sz w:val="28"/>
          <w:szCs w:val="28"/>
        </w:rPr>
        <w:t xml:space="preserve"> </w:t>
      </w:r>
      <w:r w:rsidR="00530C85">
        <w:rPr>
          <w:rFonts w:cs="Arial"/>
          <w:b/>
          <w:sz w:val="28"/>
          <w:szCs w:val="28"/>
        </w:rPr>
        <w:t xml:space="preserve">Escolares (PRAE): </w:t>
      </w:r>
      <w:r w:rsidR="00530C85">
        <w:rPr>
          <w:rFonts w:cs="Arial"/>
          <w:sz w:val="28"/>
          <w:szCs w:val="28"/>
        </w:rPr>
        <w:t xml:space="preserve">Estos proyectos, de acuerdo a como están concebidos en la política, incorporaran, a las dinámicas curriculares de los establecimientos educativos, de manera transversal, problemas ambientales relacionados con los </w:t>
      </w:r>
      <w:r>
        <w:rPr>
          <w:rFonts w:cs="Arial"/>
          <w:sz w:val="28"/>
          <w:szCs w:val="28"/>
        </w:rPr>
        <w:t>diagnósticos</w:t>
      </w:r>
      <w:r w:rsidR="00530C85">
        <w:rPr>
          <w:rFonts w:cs="Arial"/>
          <w:sz w:val="28"/>
          <w:szCs w:val="28"/>
        </w:rPr>
        <w:t xml:space="preserve"> de sus contextos particulares, tales como, cambio climático, biodiversidad, agua, manejo de suelo, gestión del riesgo y gestión integral de residuos </w:t>
      </w:r>
      <w:r>
        <w:rPr>
          <w:rFonts w:cs="Arial"/>
          <w:sz w:val="28"/>
          <w:szCs w:val="28"/>
        </w:rPr>
        <w:t>sólidos</w:t>
      </w:r>
      <w:r w:rsidR="00530C85">
        <w:rPr>
          <w:rFonts w:cs="Arial"/>
          <w:sz w:val="28"/>
          <w:szCs w:val="28"/>
        </w:rPr>
        <w:t xml:space="preserve">, entre otros, para lo cual, </w:t>
      </w:r>
      <w:r w:rsidR="00530C85">
        <w:rPr>
          <w:rFonts w:cs="Arial"/>
          <w:sz w:val="28"/>
          <w:szCs w:val="28"/>
        </w:rPr>
        <w:lastRenderedPageBreak/>
        <w:t>desarrollaran proyectos concretos, que permitan a los niños, niñas y adolescentes, el desarrollo de competencias básicas y ciudadanas, para la toma de decisiones éticas y responsables, frente al manejo sostenible del ambiente.</w:t>
      </w:r>
    </w:p>
    <w:p w14:paraId="1DAE733E" w14:textId="77777777" w:rsidR="00530C85" w:rsidRDefault="008D2957" w:rsidP="002867F2">
      <w:pPr>
        <w:spacing w:before="240" w:after="0" w:line="276" w:lineRule="auto"/>
        <w:jc w:val="both"/>
        <w:rPr>
          <w:rFonts w:cs="Arial"/>
          <w:sz w:val="28"/>
          <w:szCs w:val="28"/>
        </w:rPr>
      </w:pPr>
      <w:r>
        <w:rPr>
          <w:rFonts w:cs="Arial"/>
          <w:b/>
          <w:sz w:val="28"/>
          <w:szCs w:val="28"/>
        </w:rPr>
        <w:t>Artículo</w:t>
      </w:r>
      <w:r w:rsidR="00530C85">
        <w:rPr>
          <w:rFonts w:cs="Arial"/>
          <w:b/>
          <w:sz w:val="28"/>
          <w:szCs w:val="28"/>
        </w:rPr>
        <w:t xml:space="preserve"> 9º. Fortalecimiento de las estrategias a las que hace referencia la </w:t>
      </w:r>
      <w:r>
        <w:rPr>
          <w:rFonts w:cs="Arial"/>
          <w:b/>
          <w:sz w:val="28"/>
          <w:szCs w:val="28"/>
        </w:rPr>
        <w:t>Política</w:t>
      </w:r>
      <w:r w:rsidR="00530C85">
        <w:rPr>
          <w:rFonts w:cs="Arial"/>
          <w:b/>
          <w:sz w:val="28"/>
          <w:szCs w:val="28"/>
        </w:rPr>
        <w:t xml:space="preserve"> Nacional de </w:t>
      </w:r>
      <w:r>
        <w:rPr>
          <w:rFonts w:cs="Arial"/>
          <w:b/>
          <w:sz w:val="28"/>
          <w:szCs w:val="28"/>
        </w:rPr>
        <w:t>Educación</w:t>
      </w:r>
      <w:r w:rsidR="00530C85">
        <w:rPr>
          <w:rFonts w:cs="Arial"/>
          <w:b/>
          <w:sz w:val="28"/>
          <w:szCs w:val="28"/>
        </w:rPr>
        <w:t xml:space="preserve"> Ambiental: </w:t>
      </w:r>
      <w:r w:rsidR="008F536D">
        <w:rPr>
          <w:rFonts w:cs="Arial"/>
          <w:b/>
          <w:sz w:val="28"/>
          <w:szCs w:val="28"/>
        </w:rPr>
        <w:tab/>
      </w:r>
      <w:r w:rsidR="00530C85">
        <w:rPr>
          <w:rFonts w:cs="Arial"/>
          <w:sz w:val="28"/>
          <w:szCs w:val="28"/>
        </w:rPr>
        <w:t xml:space="preserve">Todos los sectores e instituciones que conforman el Sistema Nacional Ambiental (SINA), deben participar </w:t>
      </w:r>
      <w:r>
        <w:rPr>
          <w:rFonts w:cs="Arial"/>
          <w:sz w:val="28"/>
          <w:szCs w:val="28"/>
        </w:rPr>
        <w:t>técnica</w:t>
      </w:r>
      <w:r w:rsidR="00530C85">
        <w:rPr>
          <w:rFonts w:cs="Arial"/>
          <w:sz w:val="28"/>
          <w:szCs w:val="28"/>
        </w:rPr>
        <w:t xml:space="preserve"> y financieramente, en: </w:t>
      </w:r>
    </w:p>
    <w:p w14:paraId="4887CFA4" w14:textId="77777777" w:rsidR="00530C85" w:rsidRDefault="00530C85" w:rsidP="002867F2">
      <w:pPr>
        <w:pStyle w:val="Prrafodelista"/>
        <w:numPr>
          <w:ilvl w:val="0"/>
          <w:numId w:val="7"/>
        </w:numPr>
        <w:spacing w:before="240" w:after="0" w:line="276" w:lineRule="auto"/>
        <w:jc w:val="both"/>
        <w:rPr>
          <w:rFonts w:cs="Arial"/>
          <w:sz w:val="28"/>
          <w:szCs w:val="28"/>
        </w:rPr>
      </w:pPr>
      <w:r>
        <w:rPr>
          <w:rFonts w:cs="Arial"/>
          <w:sz w:val="28"/>
          <w:szCs w:val="28"/>
        </w:rPr>
        <w:t xml:space="preserve">El acompañamiento e implementación de los PRAE, de los proyectos ciudadanos y comunitarios de </w:t>
      </w:r>
      <w:r w:rsidR="008D2957">
        <w:rPr>
          <w:rFonts w:cs="Arial"/>
          <w:sz w:val="28"/>
          <w:szCs w:val="28"/>
        </w:rPr>
        <w:t>Educación</w:t>
      </w:r>
      <w:r>
        <w:rPr>
          <w:rFonts w:cs="Arial"/>
          <w:sz w:val="28"/>
          <w:szCs w:val="28"/>
        </w:rPr>
        <w:t xml:space="preserve"> Ambiental (PROCEDA)</w:t>
      </w:r>
      <w:r w:rsidR="00661631">
        <w:rPr>
          <w:rFonts w:cs="Arial"/>
          <w:sz w:val="28"/>
          <w:szCs w:val="28"/>
        </w:rPr>
        <w:t xml:space="preserve">, y de los comités técnicos Interinstitucionales de </w:t>
      </w:r>
      <w:r w:rsidR="008D2957">
        <w:rPr>
          <w:rFonts w:cs="Arial"/>
          <w:sz w:val="28"/>
          <w:szCs w:val="28"/>
        </w:rPr>
        <w:t>Educación</w:t>
      </w:r>
      <w:r w:rsidR="00661631">
        <w:rPr>
          <w:rFonts w:cs="Arial"/>
          <w:sz w:val="28"/>
          <w:szCs w:val="28"/>
        </w:rPr>
        <w:t xml:space="preserve"> Ambiental (CIDEA); </w:t>
      </w:r>
      <w:r w:rsidR="008D2957">
        <w:rPr>
          <w:rFonts w:cs="Arial"/>
          <w:sz w:val="28"/>
          <w:szCs w:val="28"/>
        </w:rPr>
        <w:t xml:space="preserve">estos últimos, concebidos como </w:t>
      </w:r>
      <w:r w:rsidR="00661631">
        <w:rPr>
          <w:rFonts w:cs="Arial"/>
          <w:sz w:val="28"/>
          <w:szCs w:val="28"/>
        </w:rPr>
        <w:t>mecanismos de apoyo a la articulación e institucionalización del tema y de cualificación de la gestión ambiental del territorio.</w:t>
      </w:r>
    </w:p>
    <w:p w14:paraId="1D35904F" w14:textId="77777777" w:rsidR="00661631" w:rsidRDefault="00661631" w:rsidP="002867F2">
      <w:pPr>
        <w:pStyle w:val="Prrafodelista"/>
        <w:numPr>
          <w:ilvl w:val="0"/>
          <w:numId w:val="7"/>
        </w:numPr>
        <w:spacing w:before="240" w:after="0" w:line="276" w:lineRule="auto"/>
        <w:jc w:val="both"/>
        <w:rPr>
          <w:rFonts w:cs="Arial"/>
          <w:sz w:val="28"/>
          <w:szCs w:val="28"/>
        </w:rPr>
      </w:pPr>
      <w:r>
        <w:rPr>
          <w:rFonts w:cs="Arial"/>
          <w:sz w:val="28"/>
          <w:szCs w:val="28"/>
        </w:rPr>
        <w:t>En la puesta en marcha de las demás estrategias de esta política, en el marco de los propósitos de construcción de un proyecto de sociedad ambientalmente sostenible.</w:t>
      </w:r>
    </w:p>
    <w:p w14:paraId="2AEDF659" w14:textId="77777777" w:rsidR="008F536D" w:rsidRDefault="008D2957" w:rsidP="002867F2">
      <w:pPr>
        <w:spacing w:before="240" w:after="0" w:line="276" w:lineRule="auto"/>
        <w:jc w:val="both"/>
        <w:rPr>
          <w:rFonts w:cs="Arial"/>
          <w:sz w:val="28"/>
          <w:szCs w:val="28"/>
        </w:rPr>
      </w:pPr>
      <w:r>
        <w:rPr>
          <w:rFonts w:cs="Arial"/>
          <w:b/>
          <w:sz w:val="28"/>
          <w:szCs w:val="28"/>
        </w:rPr>
        <w:t>Artículo</w:t>
      </w:r>
      <w:r w:rsidR="00661631">
        <w:rPr>
          <w:rFonts w:cs="Arial"/>
          <w:b/>
          <w:sz w:val="28"/>
          <w:szCs w:val="28"/>
        </w:rPr>
        <w:t xml:space="preserve"> 10º. Vigencia: </w:t>
      </w:r>
      <w:r w:rsidR="00661631">
        <w:rPr>
          <w:rFonts w:cs="Arial"/>
          <w:sz w:val="28"/>
          <w:szCs w:val="28"/>
        </w:rPr>
        <w:t>La presente ley rige a partir de su deroga todas las disposi</w:t>
      </w:r>
      <w:r w:rsidR="00B36504">
        <w:rPr>
          <w:rFonts w:cs="Arial"/>
          <w:sz w:val="28"/>
          <w:szCs w:val="28"/>
        </w:rPr>
        <w:t xml:space="preserve">ciones que le sean contrarias. </w:t>
      </w:r>
    </w:p>
    <w:p w14:paraId="06109166" w14:textId="77777777" w:rsidR="00C11AB8" w:rsidRPr="008F536D" w:rsidRDefault="006B38D4" w:rsidP="002867F2">
      <w:pPr>
        <w:spacing w:before="240" w:after="0" w:line="276" w:lineRule="auto"/>
        <w:rPr>
          <w:rFonts w:cs="Arial"/>
          <w:sz w:val="32"/>
          <w:szCs w:val="28"/>
        </w:rPr>
      </w:pPr>
      <w:r w:rsidRPr="00F42947">
        <w:rPr>
          <w:rFonts w:cs="Arial"/>
          <w:b/>
          <w:bCs/>
          <w:sz w:val="32"/>
          <w:szCs w:val="28"/>
        </w:rPr>
        <w:t>6.2.</w:t>
      </w:r>
      <w:r w:rsidRPr="008F536D">
        <w:rPr>
          <w:rFonts w:cs="Arial"/>
          <w:sz w:val="32"/>
          <w:szCs w:val="28"/>
        </w:rPr>
        <w:t xml:space="preserve"> </w:t>
      </w:r>
      <w:r w:rsidR="00C11AB8" w:rsidRPr="00B36504">
        <w:rPr>
          <w:rFonts w:cs="Arial"/>
          <w:b/>
          <w:sz w:val="32"/>
          <w:szCs w:val="28"/>
        </w:rPr>
        <w:t xml:space="preserve">LEY 115, </w:t>
      </w:r>
      <w:r w:rsidR="008F536D" w:rsidRPr="00B36504">
        <w:rPr>
          <w:rFonts w:cs="Arial"/>
          <w:b/>
          <w:sz w:val="32"/>
          <w:szCs w:val="28"/>
        </w:rPr>
        <w:t>Artículo</w:t>
      </w:r>
      <w:r w:rsidR="00C11AB8" w:rsidRPr="00B36504">
        <w:rPr>
          <w:rFonts w:cs="Arial"/>
          <w:b/>
          <w:sz w:val="32"/>
          <w:szCs w:val="28"/>
        </w:rPr>
        <w:t xml:space="preserve"> 4</w:t>
      </w:r>
    </w:p>
    <w:p w14:paraId="44A69A18" w14:textId="77777777" w:rsidR="00C11AB8" w:rsidRDefault="008D2957" w:rsidP="002867F2">
      <w:pPr>
        <w:spacing w:before="240" w:after="0" w:line="276" w:lineRule="auto"/>
        <w:jc w:val="both"/>
        <w:rPr>
          <w:rFonts w:cs="Arial"/>
          <w:sz w:val="28"/>
          <w:szCs w:val="28"/>
        </w:rPr>
      </w:pPr>
      <w:r>
        <w:rPr>
          <w:rFonts w:cs="Arial"/>
          <w:b/>
          <w:sz w:val="28"/>
          <w:szCs w:val="28"/>
        </w:rPr>
        <w:t>Artículo</w:t>
      </w:r>
      <w:r w:rsidR="00C11AB8">
        <w:rPr>
          <w:rFonts w:cs="Arial"/>
          <w:b/>
          <w:sz w:val="28"/>
          <w:szCs w:val="28"/>
        </w:rPr>
        <w:t xml:space="preserve"> 4º. Calidad y cubrimiento del servicio: </w:t>
      </w:r>
      <w:r w:rsidR="008F536D">
        <w:rPr>
          <w:rFonts w:cs="Arial"/>
          <w:b/>
          <w:sz w:val="28"/>
          <w:szCs w:val="28"/>
        </w:rPr>
        <w:tab/>
      </w:r>
      <w:r w:rsidR="00C11AB8">
        <w:rPr>
          <w:rFonts w:cs="Arial"/>
          <w:sz w:val="28"/>
          <w:szCs w:val="28"/>
        </w:rPr>
        <w:t xml:space="preserve">Corresponde al estado, a la sociedad y a la familia velar por la calidad de la educación y promover el acceso al servicio </w:t>
      </w:r>
      <w:r>
        <w:rPr>
          <w:rFonts w:cs="Arial"/>
          <w:sz w:val="28"/>
          <w:szCs w:val="28"/>
        </w:rPr>
        <w:t>público</w:t>
      </w:r>
      <w:r w:rsidR="00C11AB8">
        <w:rPr>
          <w:rFonts w:cs="Arial"/>
          <w:sz w:val="28"/>
          <w:szCs w:val="28"/>
        </w:rPr>
        <w:t xml:space="preserve"> educativo, y es responsabilidad de la </w:t>
      </w:r>
      <w:r>
        <w:rPr>
          <w:rFonts w:cs="Arial"/>
          <w:sz w:val="28"/>
          <w:szCs w:val="28"/>
        </w:rPr>
        <w:t>Nación</w:t>
      </w:r>
      <w:r w:rsidR="00C11AB8">
        <w:rPr>
          <w:rFonts w:cs="Arial"/>
          <w:sz w:val="28"/>
          <w:szCs w:val="28"/>
        </w:rPr>
        <w:t xml:space="preserve"> y de las entidades territoriales, garantizar su cubrimiento. </w:t>
      </w:r>
    </w:p>
    <w:p w14:paraId="467272B8" w14:textId="77777777" w:rsidR="001D7A33" w:rsidRDefault="00C11AB8" w:rsidP="002867F2">
      <w:pPr>
        <w:spacing w:before="240" w:after="0" w:line="276" w:lineRule="auto"/>
        <w:jc w:val="both"/>
        <w:rPr>
          <w:rFonts w:cs="Arial"/>
          <w:sz w:val="28"/>
          <w:szCs w:val="28"/>
        </w:rPr>
      </w:pPr>
      <w:r>
        <w:rPr>
          <w:rFonts w:cs="Arial"/>
          <w:sz w:val="28"/>
          <w:szCs w:val="28"/>
        </w:rPr>
        <w:t xml:space="preserve">El estado deberá atender en forma permanente los factores que favorecen la calidad y el mejoramiento de la educación; especialmente velara por la </w:t>
      </w:r>
      <w:r>
        <w:rPr>
          <w:rFonts w:cs="Arial"/>
          <w:sz w:val="28"/>
          <w:szCs w:val="28"/>
        </w:rPr>
        <w:lastRenderedPageBreak/>
        <w:t>cualificación y formación de los educadores, la promoción docente, los recursos y métodos educativos, la innovación e investigación educativa, la orientación educativa y profesional, la inspección y evaluación del proceso educativo.</w:t>
      </w:r>
    </w:p>
    <w:p w14:paraId="2FA7DB2E" w14:textId="77777777" w:rsidR="00D34D3E" w:rsidRPr="00027F60" w:rsidRDefault="00A5405E" w:rsidP="002867F2">
      <w:pPr>
        <w:pStyle w:val="NormalWeb"/>
        <w:shd w:val="clear" w:color="auto" w:fill="FFFFFF"/>
        <w:spacing w:line="276" w:lineRule="auto"/>
        <w:rPr>
          <w:rFonts w:asciiTheme="minorHAnsi" w:hAnsiTheme="minorHAnsi" w:cs="Arial"/>
          <w:color w:val="000000"/>
          <w:sz w:val="32"/>
          <w:szCs w:val="32"/>
        </w:rPr>
      </w:pPr>
      <w:r w:rsidRPr="00F42947">
        <w:rPr>
          <w:rFonts w:asciiTheme="minorHAnsi" w:hAnsiTheme="minorHAnsi" w:cs="Arial"/>
          <w:b/>
          <w:bCs/>
          <w:color w:val="000000"/>
          <w:sz w:val="32"/>
          <w:szCs w:val="32"/>
        </w:rPr>
        <w:t>6.3.</w:t>
      </w:r>
      <w:r w:rsidR="00F42947">
        <w:rPr>
          <w:rFonts w:asciiTheme="minorHAnsi" w:hAnsiTheme="minorHAnsi" w:cs="Arial"/>
          <w:b/>
          <w:bCs/>
          <w:color w:val="000000"/>
          <w:sz w:val="32"/>
          <w:szCs w:val="32"/>
        </w:rPr>
        <w:t xml:space="preserve"> </w:t>
      </w:r>
      <w:r w:rsidR="00D34D3E" w:rsidRPr="00027F60">
        <w:rPr>
          <w:rFonts w:asciiTheme="minorHAnsi" w:hAnsiTheme="minorHAnsi" w:cs="Arial"/>
          <w:b/>
          <w:bCs/>
          <w:color w:val="000000"/>
          <w:sz w:val="32"/>
          <w:szCs w:val="32"/>
        </w:rPr>
        <w:t>DECRETO 1743 DE 1994</w:t>
      </w:r>
      <w:r w:rsidR="00D34D3E" w:rsidRPr="00027F60">
        <w:rPr>
          <w:rFonts w:asciiTheme="minorHAnsi" w:hAnsiTheme="minorHAnsi" w:cs="Arial"/>
          <w:color w:val="000000"/>
          <w:sz w:val="32"/>
          <w:szCs w:val="32"/>
        </w:rPr>
        <w:t xml:space="preserve"> (agosto 3)</w:t>
      </w:r>
    </w:p>
    <w:p w14:paraId="5590417C" w14:textId="77777777" w:rsidR="0068455F" w:rsidRPr="0068455F" w:rsidRDefault="00A5405E" w:rsidP="002867F2">
      <w:pPr>
        <w:pStyle w:val="NormalWeb"/>
        <w:shd w:val="clear" w:color="auto" w:fill="FFFFFF"/>
        <w:spacing w:line="276" w:lineRule="auto"/>
        <w:rPr>
          <w:rFonts w:asciiTheme="minorHAnsi" w:hAnsiTheme="minorHAnsi" w:cs="Arial"/>
          <w:color w:val="000000"/>
          <w:sz w:val="28"/>
          <w:szCs w:val="28"/>
        </w:rPr>
      </w:pPr>
      <w:r w:rsidRPr="0068455F">
        <w:rPr>
          <w:rFonts w:asciiTheme="minorHAnsi" w:hAnsiTheme="minorHAnsi" w:cs="Arial"/>
          <w:color w:val="000000"/>
          <w:sz w:val="28"/>
          <w:szCs w:val="28"/>
        </w:rPr>
        <w:t>P</w:t>
      </w:r>
      <w:r w:rsidR="00D34D3E" w:rsidRPr="0068455F">
        <w:rPr>
          <w:rFonts w:asciiTheme="minorHAnsi" w:hAnsiTheme="minorHAnsi" w:cs="Arial"/>
          <w:color w:val="000000"/>
          <w:sz w:val="28"/>
          <w:szCs w:val="28"/>
        </w:rPr>
        <w:t>or el cual se instituye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w:t>
      </w:r>
    </w:p>
    <w:p w14:paraId="1A2D20B8" w14:textId="77777777" w:rsidR="00C11AB8" w:rsidRPr="00F42947" w:rsidRDefault="00A5405E" w:rsidP="002867F2">
      <w:pPr>
        <w:spacing w:before="240" w:after="0" w:line="276" w:lineRule="auto"/>
        <w:rPr>
          <w:rFonts w:cs="Arial"/>
          <w:b/>
          <w:bCs/>
          <w:sz w:val="32"/>
          <w:szCs w:val="28"/>
        </w:rPr>
      </w:pPr>
      <w:r w:rsidRPr="00F42947">
        <w:rPr>
          <w:rFonts w:cs="Arial"/>
          <w:b/>
          <w:bCs/>
          <w:sz w:val="32"/>
          <w:szCs w:val="28"/>
        </w:rPr>
        <w:t>6.4</w:t>
      </w:r>
      <w:r w:rsidR="00020AF3" w:rsidRPr="00F42947">
        <w:rPr>
          <w:rFonts w:cs="Arial"/>
          <w:b/>
          <w:bCs/>
          <w:sz w:val="32"/>
          <w:szCs w:val="28"/>
        </w:rPr>
        <w:t>.</w:t>
      </w:r>
      <w:r w:rsidR="00F42947">
        <w:rPr>
          <w:rFonts w:cs="Arial"/>
          <w:b/>
          <w:bCs/>
          <w:sz w:val="32"/>
          <w:szCs w:val="28"/>
        </w:rPr>
        <w:t xml:space="preserve"> </w:t>
      </w:r>
      <w:r w:rsidR="00C11AB8" w:rsidRPr="00F42947">
        <w:rPr>
          <w:rFonts w:cs="Arial"/>
          <w:b/>
          <w:bCs/>
          <w:sz w:val="32"/>
          <w:szCs w:val="28"/>
        </w:rPr>
        <w:t>UNESCO</w:t>
      </w:r>
    </w:p>
    <w:p w14:paraId="504CF12F" w14:textId="77777777" w:rsidR="00C11AB8" w:rsidRDefault="00C11AB8" w:rsidP="002867F2">
      <w:pPr>
        <w:spacing w:before="240" w:after="0" w:line="276" w:lineRule="auto"/>
        <w:jc w:val="both"/>
        <w:rPr>
          <w:rFonts w:cs="Arial"/>
          <w:sz w:val="28"/>
          <w:szCs w:val="28"/>
        </w:rPr>
      </w:pPr>
      <w:r>
        <w:rPr>
          <w:rFonts w:cs="Arial"/>
          <w:sz w:val="28"/>
          <w:szCs w:val="28"/>
        </w:rPr>
        <w:t xml:space="preserve">La importancia dada por los expertos en </w:t>
      </w:r>
      <w:r>
        <w:rPr>
          <w:rFonts w:cs="Arial"/>
          <w:b/>
          <w:sz w:val="28"/>
          <w:szCs w:val="28"/>
        </w:rPr>
        <w:t xml:space="preserve">Sostenibilidad </w:t>
      </w:r>
      <w:r>
        <w:rPr>
          <w:rFonts w:cs="Arial"/>
          <w:sz w:val="28"/>
          <w:szCs w:val="28"/>
        </w:rPr>
        <w:t xml:space="preserve">al papel de la educación queda reflejada en el lanzamiento mismo de la </w:t>
      </w:r>
      <w:r w:rsidR="008D2957">
        <w:rPr>
          <w:rFonts w:cs="Arial"/>
          <w:sz w:val="28"/>
          <w:szCs w:val="28"/>
        </w:rPr>
        <w:t>Década</w:t>
      </w:r>
      <w:r>
        <w:rPr>
          <w:rFonts w:cs="Arial"/>
          <w:sz w:val="28"/>
          <w:szCs w:val="28"/>
        </w:rPr>
        <w:t xml:space="preserve"> de la educación para el Desarrollo Sostenible o mejor, para un Futuro Sostenible (2005-2014) a cuyo impulso y desarrollo </w:t>
      </w:r>
      <w:r w:rsidR="008D2957">
        <w:rPr>
          <w:rFonts w:cs="Arial"/>
          <w:sz w:val="28"/>
          <w:szCs w:val="28"/>
        </w:rPr>
        <w:t>está</w:t>
      </w:r>
      <w:r w:rsidR="002E47FA">
        <w:rPr>
          <w:rFonts w:cs="Arial"/>
          <w:sz w:val="28"/>
          <w:szCs w:val="28"/>
        </w:rPr>
        <w:t xml:space="preserve">  </w:t>
      </w:r>
      <w:r w:rsidR="00C434C8">
        <w:rPr>
          <w:rFonts w:cs="Arial"/>
          <w:sz w:val="28"/>
          <w:szCs w:val="28"/>
        </w:rPr>
        <w:t>destinado</w:t>
      </w:r>
      <w:r>
        <w:rPr>
          <w:rFonts w:cs="Arial"/>
          <w:sz w:val="28"/>
          <w:szCs w:val="28"/>
        </w:rPr>
        <w:t>.</w:t>
      </w:r>
    </w:p>
    <w:p w14:paraId="32CD76B6" w14:textId="77777777" w:rsidR="001E56C7" w:rsidRDefault="00C11AB8" w:rsidP="002867F2">
      <w:pPr>
        <w:spacing w:before="240" w:after="0" w:line="276" w:lineRule="auto"/>
        <w:jc w:val="both"/>
        <w:rPr>
          <w:rFonts w:cs="Arial"/>
          <w:sz w:val="28"/>
          <w:szCs w:val="28"/>
        </w:rPr>
      </w:pPr>
      <w:r>
        <w:rPr>
          <w:rFonts w:cs="Arial"/>
          <w:sz w:val="28"/>
          <w:szCs w:val="28"/>
        </w:rPr>
        <w:t xml:space="preserve">Como señala UNESCO “El Decenio de las Naciones Unidas para la educación con miras al </w:t>
      </w:r>
      <w:r w:rsidR="008D2957">
        <w:rPr>
          <w:rFonts w:cs="Arial"/>
          <w:sz w:val="28"/>
          <w:szCs w:val="28"/>
        </w:rPr>
        <w:t>desarrollo</w:t>
      </w:r>
      <w:r>
        <w:rPr>
          <w:rFonts w:cs="Arial"/>
          <w:sz w:val="28"/>
          <w:szCs w:val="28"/>
        </w:rPr>
        <w:t xml:space="preserve"> sostenible pretende promover la educación como fundamento de una sociedad </w:t>
      </w:r>
      <w:r w:rsidR="008D2957">
        <w:rPr>
          <w:rFonts w:cs="Arial"/>
          <w:sz w:val="28"/>
          <w:szCs w:val="28"/>
        </w:rPr>
        <w:t>más</w:t>
      </w:r>
      <w:r>
        <w:rPr>
          <w:rFonts w:cs="Arial"/>
          <w:sz w:val="28"/>
          <w:szCs w:val="28"/>
        </w:rPr>
        <w:t xml:space="preserve"> viable para la humanidad e integrar el desarrollo sostenible en el sistema de enseñanza </w:t>
      </w:r>
      <w:r w:rsidR="00D360BD">
        <w:rPr>
          <w:rFonts w:cs="Arial"/>
          <w:sz w:val="28"/>
          <w:szCs w:val="28"/>
        </w:rPr>
        <w:t>escolar a todos los niveles. El Decenio intensificara igualmente la cooperación internacional en favor de la elaboración de educación para el desarrollo sostenible”.</w:t>
      </w:r>
    </w:p>
    <w:p w14:paraId="0F4FE768" w14:textId="77777777" w:rsidR="00D360BD" w:rsidRDefault="00D360BD" w:rsidP="002867F2">
      <w:pPr>
        <w:spacing w:before="240" w:after="0" w:line="276" w:lineRule="auto"/>
        <w:jc w:val="both"/>
        <w:rPr>
          <w:rFonts w:cs="Arial"/>
          <w:sz w:val="28"/>
          <w:szCs w:val="28"/>
        </w:rPr>
      </w:pPr>
      <w:r>
        <w:rPr>
          <w:rFonts w:cs="Arial"/>
          <w:sz w:val="28"/>
          <w:szCs w:val="28"/>
        </w:rPr>
        <w:t>En esencia se propone impulsar una educación solidaria, superadora de la tendencia a orientar el comportamiento en función de intereses particulares a corto plazo, o de la simple costumbre, que contribuya a una correcta percepción del estado del mundo, genere actitudes y comportamientos responsables y prepare para la toma de decisiones fundamentadas</w:t>
      </w:r>
      <w:r w:rsidR="008C5090" w:rsidRPr="008C5090">
        <w:rPr>
          <w:rFonts w:cs="Arial"/>
          <w:sz w:val="28"/>
          <w:szCs w:val="28"/>
        </w:rPr>
        <w:t xml:space="preserve"> (Aikenhead, 1985)</w:t>
      </w:r>
      <w:r>
        <w:rPr>
          <w:rFonts w:cs="Arial"/>
          <w:sz w:val="28"/>
          <w:szCs w:val="28"/>
        </w:rPr>
        <w:t xml:space="preserve"> dirigidas al logro de </w:t>
      </w:r>
      <w:r w:rsidR="008D2957">
        <w:rPr>
          <w:rFonts w:cs="Arial"/>
          <w:sz w:val="28"/>
          <w:szCs w:val="28"/>
        </w:rPr>
        <w:t xml:space="preserve">un desarrollo culturalmente plural y físicamente </w:t>
      </w:r>
      <w:r w:rsidR="008D2957" w:rsidRPr="008C5090">
        <w:rPr>
          <w:rFonts w:cs="Arial"/>
          <w:sz w:val="28"/>
          <w:szCs w:val="28"/>
        </w:rPr>
        <w:t>sostenible</w:t>
      </w:r>
    </w:p>
    <w:p w14:paraId="076D389B" w14:textId="77777777" w:rsidR="008120E7" w:rsidRDefault="00D360BD" w:rsidP="002867F2">
      <w:pPr>
        <w:spacing w:before="240" w:after="0" w:line="276" w:lineRule="auto"/>
        <w:jc w:val="both"/>
        <w:rPr>
          <w:rFonts w:cs="Arial"/>
          <w:sz w:val="28"/>
          <w:szCs w:val="28"/>
        </w:rPr>
      </w:pPr>
      <w:r>
        <w:rPr>
          <w:rFonts w:cs="Arial"/>
          <w:sz w:val="28"/>
          <w:szCs w:val="28"/>
        </w:rPr>
        <w:lastRenderedPageBreak/>
        <w:t xml:space="preserve">Para algunos autores, esto valores solidarios y comportamientos responsables exigen superar un “posicionamiento claramente antropocéntrico que prima lo humano respecto a lo natural” en aras de un biocentrismo que “integra a lo humano, como una especie </w:t>
      </w:r>
      <w:r w:rsidR="008D2957">
        <w:rPr>
          <w:rFonts w:cs="Arial"/>
          <w:sz w:val="28"/>
          <w:szCs w:val="28"/>
        </w:rPr>
        <w:t>más</w:t>
      </w:r>
      <w:r>
        <w:rPr>
          <w:rFonts w:cs="Arial"/>
          <w:sz w:val="28"/>
          <w:szCs w:val="28"/>
        </w:rPr>
        <w:t>, en el ecosistema</w:t>
      </w:r>
      <w:r w:rsidRPr="008C5090">
        <w:rPr>
          <w:rFonts w:cs="Arial"/>
          <w:sz w:val="28"/>
          <w:szCs w:val="28"/>
        </w:rPr>
        <w:t>”</w:t>
      </w:r>
      <w:r w:rsidR="008C5090" w:rsidRPr="008C5090">
        <w:rPr>
          <w:rFonts w:cs="Arial"/>
          <w:sz w:val="28"/>
          <w:szCs w:val="28"/>
        </w:rPr>
        <w:t xml:space="preserve"> (García, 1999)</w:t>
      </w:r>
    </w:p>
    <w:p w14:paraId="04215227" w14:textId="77777777" w:rsidR="00D360BD" w:rsidRDefault="00D360BD" w:rsidP="002867F2">
      <w:pPr>
        <w:spacing w:before="240" w:after="0" w:line="276" w:lineRule="auto"/>
        <w:jc w:val="both"/>
        <w:rPr>
          <w:rFonts w:cs="Arial"/>
          <w:sz w:val="28"/>
          <w:szCs w:val="28"/>
        </w:rPr>
      </w:pPr>
      <w:r>
        <w:rPr>
          <w:rFonts w:cs="Arial"/>
          <w:sz w:val="28"/>
          <w:szCs w:val="28"/>
        </w:rPr>
        <w:t xml:space="preserve"> Pensamos, no obstante, que no es necesario dejar de ser antropocéntrico y ni siquiera profundamente egoísta en el sentido de “egoísmo inteligente” al que refiere </w:t>
      </w:r>
      <w:r w:rsidR="002E47FA">
        <w:rPr>
          <w:rFonts w:cs="Arial"/>
          <w:sz w:val="28"/>
          <w:szCs w:val="28"/>
        </w:rPr>
        <w:t>Savater (</w:t>
      </w:r>
      <w:r>
        <w:rPr>
          <w:rFonts w:cs="Arial"/>
          <w:sz w:val="28"/>
          <w:szCs w:val="28"/>
        </w:rPr>
        <w:t xml:space="preserve">1994), para comprender la necesidad de, por ejemplo, proteger el medio ambiente y la biodiversidad: ¿Quién puede seguir defendiendo la explotación insostenible del medio o de los desequilibrios “Norte-Sur” cuando comprende y siente que ello pone serio y realmente en peligro la vida de sus </w:t>
      </w:r>
      <w:r w:rsidR="008D2957">
        <w:rPr>
          <w:rFonts w:cs="Arial"/>
          <w:sz w:val="28"/>
          <w:szCs w:val="28"/>
        </w:rPr>
        <w:t>hijos?</w:t>
      </w:r>
    </w:p>
    <w:p w14:paraId="0D594C5B" w14:textId="77777777" w:rsidR="008D2957" w:rsidRDefault="00D360BD" w:rsidP="002867F2">
      <w:pPr>
        <w:spacing w:before="240" w:after="0" w:line="276" w:lineRule="auto"/>
        <w:jc w:val="both"/>
        <w:rPr>
          <w:rFonts w:cs="Arial"/>
          <w:sz w:val="28"/>
          <w:szCs w:val="28"/>
        </w:rPr>
      </w:pPr>
      <w:r>
        <w:rPr>
          <w:rFonts w:cs="Arial"/>
          <w:sz w:val="28"/>
          <w:szCs w:val="28"/>
        </w:rPr>
        <w:t xml:space="preserve">La educación para un futuro sostenible habría de apoyarse, cabe pensar, en lo que puede resultar razonable </w:t>
      </w:r>
      <w:r w:rsidR="00F94FA9">
        <w:rPr>
          <w:rFonts w:cs="Arial"/>
          <w:sz w:val="28"/>
          <w:szCs w:val="28"/>
        </w:rPr>
        <w:t xml:space="preserve">para la mayoría, sean sus </w:t>
      </w:r>
      <w:r w:rsidR="008D2957">
        <w:rPr>
          <w:rFonts w:cs="Arial"/>
          <w:sz w:val="28"/>
          <w:szCs w:val="28"/>
        </w:rPr>
        <w:t>planteamientos</w:t>
      </w:r>
      <w:r w:rsidR="00F94FA9">
        <w:rPr>
          <w:rFonts w:cs="Arial"/>
          <w:sz w:val="28"/>
          <w:szCs w:val="28"/>
        </w:rPr>
        <w:t xml:space="preserve"> éticos </w:t>
      </w:r>
      <w:r w:rsidR="008D2957">
        <w:rPr>
          <w:rFonts w:cs="Arial"/>
          <w:sz w:val="28"/>
          <w:szCs w:val="28"/>
        </w:rPr>
        <w:t>más</w:t>
      </w:r>
      <w:r w:rsidR="00F46C53">
        <w:rPr>
          <w:rFonts w:cs="Arial"/>
          <w:sz w:val="28"/>
          <w:szCs w:val="28"/>
        </w:rPr>
        <w:t xml:space="preserve"> </w:t>
      </w:r>
      <w:r w:rsidR="008D2957">
        <w:rPr>
          <w:rFonts w:cs="Arial"/>
          <w:sz w:val="28"/>
          <w:szCs w:val="28"/>
        </w:rPr>
        <w:t>o menos antropocéntricos o biocentricos</w:t>
      </w:r>
      <w:r w:rsidR="00F94FA9">
        <w:rPr>
          <w:rFonts w:cs="Arial"/>
          <w:sz w:val="28"/>
          <w:szCs w:val="28"/>
        </w:rPr>
        <w:t xml:space="preserve">. Dicho con otras palabras: No conviene buscar otra línea de demarcación que la que separe a quienes tienen o no una correcta percepción de los problemas y una buena disposición para contribuir a la necesaria toma de </w:t>
      </w:r>
      <w:r w:rsidR="008D2957">
        <w:rPr>
          <w:rFonts w:cs="Arial"/>
          <w:sz w:val="28"/>
          <w:szCs w:val="28"/>
        </w:rPr>
        <w:t>decisiones</w:t>
      </w:r>
      <w:r w:rsidR="00F94FA9">
        <w:rPr>
          <w:rFonts w:cs="Arial"/>
          <w:sz w:val="28"/>
          <w:szCs w:val="28"/>
        </w:rPr>
        <w:t xml:space="preserve"> para su solución. </w:t>
      </w:r>
    </w:p>
    <w:p w14:paraId="35D2FCA7" w14:textId="77777777" w:rsidR="00D360BD" w:rsidRDefault="00F94FA9" w:rsidP="002867F2">
      <w:pPr>
        <w:spacing w:before="240" w:after="0" w:line="276" w:lineRule="auto"/>
        <w:jc w:val="both"/>
        <w:rPr>
          <w:rFonts w:cs="Arial"/>
          <w:sz w:val="28"/>
          <w:szCs w:val="28"/>
        </w:rPr>
      </w:pPr>
      <w:r>
        <w:rPr>
          <w:rFonts w:cs="Arial"/>
          <w:sz w:val="28"/>
          <w:szCs w:val="28"/>
        </w:rPr>
        <w:t>Basta con ella para comprender que, por ejemplo, una adecuada educación estimula un consumo poco inteligente; es incompatible con explicaciones simplistas y maniqueas de las dificultades como debidas siempre a “enemigos exteriores”; es incompatible, en particular, con el impulso de la competitividad, entendida como contienda para lograr algo contra otros que persiguen el mismo fin y, cuyo futuro, en el mejor de los casos, no es tenido en cuenta, lo cual resulta claramente contradictorio con las características de un desarrollo sostenible, que ha de ser necesariamente global y abarcar</w:t>
      </w:r>
      <w:r w:rsidR="008D2957">
        <w:rPr>
          <w:rFonts w:cs="Arial"/>
          <w:sz w:val="28"/>
          <w:szCs w:val="28"/>
        </w:rPr>
        <w:t xml:space="preserve"> la totalidad de nuestro pequeño</w:t>
      </w:r>
      <w:r>
        <w:rPr>
          <w:rFonts w:cs="Arial"/>
          <w:sz w:val="28"/>
          <w:szCs w:val="28"/>
        </w:rPr>
        <w:t xml:space="preserve"> planeta.</w:t>
      </w:r>
    </w:p>
    <w:p w14:paraId="7A3351FB" w14:textId="77777777" w:rsidR="00F94FA9" w:rsidRDefault="00F94FA9" w:rsidP="009769E3">
      <w:pPr>
        <w:spacing w:before="240" w:after="0" w:line="276" w:lineRule="auto"/>
        <w:jc w:val="both"/>
        <w:rPr>
          <w:rFonts w:cs="Arial"/>
          <w:sz w:val="28"/>
          <w:szCs w:val="28"/>
        </w:rPr>
      </w:pPr>
      <w:r>
        <w:rPr>
          <w:rFonts w:cs="Arial"/>
          <w:sz w:val="28"/>
          <w:szCs w:val="28"/>
        </w:rPr>
        <w:lastRenderedPageBreak/>
        <w:t>Frente a todo ello se precisa una educación que ayude a contemplar los problemas ambientales y del desarrollo en su globalidad</w:t>
      </w:r>
      <w:r w:rsidR="00B0511A">
        <w:rPr>
          <w:rFonts w:cs="Arial"/>
          <w:sz w:val="28"/>
          <w:szCs w:val="28"/>
        </w:rPr>
        <w:t xml:space="preserve"> </w:t>
      </w:r>
      <w:r w:rsidR="009769E3">
        <w:rPr>
          <w:rFonts w:cs="Arial"/>
          <w:sz w:val="28"/>
          <w:szCs w:val="28"/>
        </w:rPr>
        <w:t>(</w:t>
      </w:r>
      <w:r w:rsidR="009769E3" w:rsidRPr="00B64C6E">
        <w:rPr>
          <w:rFonts w:cs="Arial"/>
        </w:rPr>
        <w:t>Tilbury 1995, Luque 1999, Duarte 2006</w:t>
      </w:r>
      <w:r w:rsidR="009769E3">
        <w:rPr>
          <w:rFonts w:cs="Arial"/>
        </w:rPr>
        <w:t>)</w:t>
      </w:r>
      <w:r w:rsidR="00B64C6E">
        <w:rPr>
          <w:rFonts w:cs="Arial"/>
          <w:sz w:val="28"/>
          <w:szCs w:val="28"/>
        </w:rPr>
        <w:t>. T</w:t>
      </w:r>
      <w:r>
        <w:rPr>
          <w:rFonts w:cs="Arial"/>
          <w:sz w:val="28"/>
          <w:szCs w:val="28"/>
        </w:rPr>
        <w:t>eniendo en cuenta las repercusiones a corto, mediano y largo plazo, tanto para una colectividad dada como para el conjunto de la humanidad y nuestro planeta</w:t>
      </w:r>
      <w:r w:rsidR="009769E3">
        <w:rPr>
          <w:rFonts w:cs="Arial"/>
          <w:sz w:val="28"/>
          <w:szCs w:val="28"/>
        </w:rPr>
        <w:t xml:space="preserve"> (</w:t>
      </w:r>
      <w:r w:rsidR="009769E3" w:rsidRPr="00B64C6E">
        <w:rPr>
          <w:rFonts w:cs="Arial"/>
        </w:rPr>
        <w:t>Novo 2006</w:t>
      </w:r>
      <w:r w:rsidR="009769E3">
        <w:rPr>
          <w:rFonts w:cs="Arial"/>
        </w:rPr>
        <w:t>)</w:t>
      </w:r>
      <w:r>
        <w:rPr>
          <w:rFonts w:cs="Arial"/>
          <w:sz w:val="28"/>
          <w:szCs w:val="28"/>
        </w:rPr>
        <w:t>; a comprender que no es sostenible un éxito que exija el fracaso del otro; a transformar, en definitiva, la interdependencia planetaria y la mundialización en un proyecto plural, democrático y solidario</w:t>
      </w:r>
      <w:r w:rsidR="009769E3">
        <w:rPr>
          <w:rFonts w:cs="Arial"/>
          <w:sz w:val="28"/>
          <w:szCs w:val="28"/>
        </w:rPr>
        <w:t xml:space="preserve"> (</w:t>
      </w:r>
      <w:r w:rsidR="009769E3" w:rsidRPr="00B64C6E">
        <w:rPr>
          <w:rFonts w:cs="Arial"/>
        </w:rPr>
        <w:t>Delors 1996</w:t>
      </w:r>
      <w:r w:rsidR="009769E3">
        <w:rPr>
          <w:rFonts w:cs="Arial"/>
        </w:rPr>
        <w:t xml:space="preserve">) </w:t>
      </w:r>
      <w:r w:rsidR="002262A4">
        <w:rPr>
          <w:rFonts w:cs="Arial"/>
          <w:sz w:val="28"/>
          <w:szCs w:val="28"/>
        </w:rPr>
        <w:t xml:space="preserve">Un proyecto que oriente </w:t>
      </w:r>
      <w:r w:rsidR="005D337C">
        <w:rPr>
          <w:rFonts w:cs="Arial"/>
          <w:sz w:val="28"/>
          <w:szCs w:val="28"/>
        </w:rPr>
        <w:t>la actividad personal y colectiva en una perspectiva sostenible, que respete y potencie la riqueza que representa tanto la diversidad biológica como la cultural y favorezca su disfrute.</w:t>
      </w:r>
    </w:p>
    <w:p w14:paraId="1DDCF6AF" w14:textId="77777777" w:rsidR="008D2957" w:rsidRDefault="005D337C" w:rsidP="002867F2">
      <w:pPr>
        <w:spacing w:before="240" w:after="0" w:line="276" w:lineRule="auto"/>
        <w:jc w:val="both"/>
        <w:rPr>
          <w:rFonts w:cs="Arial"/>
          <w:sz w:val="28"/>
          <w:szCs w:val="28"/>
        </w:rPr>
      </w:pPr>
      <w:r>
        <w:rPr>
          <w:rFonts w:cs="Arial"/>
          <w:sz w:val="28"/>
          <w:szCs w:val="28"/>
        </w:rPr>
        <w:t xml:space="preserve">Terminaremos presentando, a </w:t>
      </w:r>
      <w:r w:rsidR="008D2957">
        <w:rPr>
          <w:rFonts w:cs="Arial"/>
          <w:sz w:val="28"/>
          <w:szCs w:val="28"/>
        </w:rPr>
        <w:t>título</w:t>
      </w:r>
      <w:r>
        <w:rPr>
          <w:rFonts w:cs="Arial"/>
          <w:sz w:val="28"/>
          <w:szCs w:val="28"/>
        </w:rPr>
        <w:t xml:space="preserve"> de ejemplo, una serie de acciones que la educación para la sostenibilidad puede y debe promover, impulsando el est</w:t>
      </w:r>
      <w:r w:rsidR="008D2957">
        <w:rPr>
          <w:rFonts w:cs="Arial"/>
          <w:sz w:val="28"/>
          <w:szCs w:val="28"/>
        </w:rPr>
        <w:t>a</w:t>
      </w:r>
      <w:r>
        <w:rPr>
          <w:rFonts w:cs="Arial"/>
          <w:sz w:val="28"/>
          <w:szCs w:val="28"/>
        </w:rPr>
        <w:t xml:space="preserve">blecimiento de compromisos de acción concretos que impliquen a la ciudadanía y a los futuros ciudadanos en la construcción de un futuro sostenible </w:t>
      </w:r>
      <w:r w:rsidRPr="00042980">
        <w:rPr>
          <w:rFonts w:cs="Arial"/>
          <w:sz w:val="28"/>
          <w:szCs w:val="28"/>
        </w:rPr>
        <w:t>(Ver cuadros 1 a 7).</w:t>
      </w:r>
      <w:r>
        <w:rPr>
          <w:rFonts w:cs="Arial"/>
          <w:sz w:val="28"/>
          <w:szCs w:val="28"/>
        </w:rPr>
        <w:t xml:space="preserve"> </w:t>
      </w:r>
    </w:p>
    <w:p w14:paraId="40F04BA6" w14:textId="77777777" w:rsidR="009769E3" w:rsidRDefault="008D2957" w:rsidP="002867F2">
      <w:pPr>
        <w:spacing w:before="240" w:after="0" w:line="276" w:lineRule="auto"/>
        <w:jc w:val="both"/>
        <w:rPr>
          <w:rFonts w:cs="Arial"/>
          <w:sz w:val="28"/>
          <w:szCs w:val="28"/>
        </w:rPr>
      </w:pPr>
      <w:r>
        <w:rPr>
          <w:rFonts w:cs="Arial"/>
          <w:sz w:val="28"/>
          <w:szCs w:val="28"/>
        </w:rPr>
        <w:t>Este conjunto de propuestas resume</w:t>
      </w:r>
      <w:r w:rsidR="005D337C">
        <w:rPr>
          <w:rFonts w:cs="Arial"/>
          <w:sz w:val="28"/>
          <w:szCs w:val="28"/>
        </w:rPr>
        <w:t xml:space="preserve"> el trabajo colectivo realizado por diversos grupos de profesores en formación y activo en talleres concebidos para el impulso de la </w:t>
      </w:r>
      <w:r>
        <w:rPr>
          <w:rFonts w:cs="Arial"/>
          <w:sz w:val="28"/>
          <w:szCs w:val="28"/>
        </w:rPr>
        <w:t>Década</w:t>
      </w:r>
      <w:r w:rsidR="005D337C">
        <w:rPr>
          <w:rFonts w:cs="Arial"/>
          <w:sz w:val="28"/>
          <w:szCs w:val="28"/>
        </w:rPr>
        <w:t xml:space="preserve"> de la </w:t>
      </w:r>
      <w:r>
        <w:rPr>
          <w:rFonts w:cs="Arial"/>
          <w:sz w:val="28"/>
          <w:szCs w:val="28"/>
        </w:rPr>
        <w:t>Educación</w:t>
      </w:r>
      <w:r w:rsidR="008C5090">
        <w:rPr>
          <w:rFonts w:cs="Arial"/>
          <w:sz w:val="28"/>
          <w:szCs w:val="28"/>
        </w:rPr>
        <w:t xml:space="preserve"> para un Futuro Sostenible</w:t>
      </w:r>
    </w:p>
    <w:p w14:paraId="5D93025C" w14:textId="77777777" w:rsidR="00B0511A" w:rsidRDefault="00B0511A" w:rsidP="002867F2">
      <w:pPr>
        <w:spacing w:before="240" w:after="0" w:line="276" w:lineRule="auto"/>
        <w:jc w:val="both"/>
        <w:rPr>
          <w:rFonts w:cs="Arial"/>
          <w:sz w:val="28"/>
          <w:szCs w:val="28"/>
        </w:rPr>
      </w:pPr>
    </w:p>
    <w:p w14:paraId="6BCE6234" w14:textId="77777777" w:rsidR="005D337C" w:rsidRDefault="005D337C" w:rsidP="00456A3C">
      <w:pPr>
        <w:spacing w:before="240" w:after="0" w:line="360" w:lineRule="auto"/>
        <w:jc w:val="both"/>
        <w:rPr>
          <w:rFonts w:cs="Arial"/>
          <w:b/>
          <w:sz w:val="28"/>
          <w:szCs w:val="28"/>
        </w:rPr>
      </w:pPr>
      <w:r>
        <w:rPr>
          <w:rFonts w:cs="Arial"/>
          <w:b/>
          <w:sz w:val="28"/>
          <w:szCs w:val="28"/>
        </w:rPr>
        <w:t>Cuadro 1: Reducir (NO malgastar Recursos)</w:t>
      </w:r>
    </w:p>
    <w:tbl>
      <w:tblPr>
        <w:tblStyle w:val="Tablaconcuadrcula"/>
        <w:tblW w:w="9214" w:type="dxa"/>
        <w:tblInd w:w="250" w:type="dxa"/>
        <w:shd w:val="clear" w:color="auto" w:fill="E2EFD9" w:themeFill="accent6" w:themeFillTint="33"/>
        <w:tblLook w:val="04A0" w:firstRow="1" w:lastRow="0" w:firstColumn="1" w:lastColumn="0" w:noHBand="0" w:noVBand="1"/>
      </w:tblPr>
      <w:tblGrid>
        <w:gridCol w:w="9214"/>
      </w:tblGrid>
      <w:tr w:rsidR="005D337C" w14:paraId="27DA8A44" w14:textId="77777777" w:rsidTr="00B64C6E">
        <w:trPr>
          <w:trHeight w:val="480"/>
        </w:trPr>
        <w:tc>
          <w:tcPr>
            <w:tcW w:w="9214" w:type="dxa"/>
            <w:shd w:val="clear" w:color="auto" w:fill="A8D08D" w:themeFill="accent6" w:themeFillTint="99"/>
          </w:tcPr>
          <w:p w14:paraId="679A5C79" w14:textId="77777777" w:rsidR="005D337C" w:rsidRPr="005D337C" w:rsidRDefault="005D337C" w:rsidP="00C91784">
            <w:pPr>
              <w:rPr>
                <w:rFonts w:cs="Arial"/>
                <w:sz w:val="28"/>
                <w:szCs w:val="28"/>
              </w:rPr>
            </w:pPr>
            <w:r w:rsidRPr="005D337C">
              <w:rPr>
                <w:rFonts w:cs="Arial"/>
                <w:b/>
                <w:sz w:val="28"/>
                <w:szCs w:val="28"/>
              </w:rPr>
              <w:t xml:space="preserve">Reducir el consumo de agua </w:t>
            </w:r>
            <w:r w:rsidRPr="00B64C6E">
              <w:rPr>
                <w:rFonts w:cs="Arial"/>
                <w:b/>
                <w:bCs/>
                <w:sz w:val="28"/>
                <w:szCs w:val="28"/>
              </w:rPr>
              <w:t>en la higiene, riego, piscinas.</w:t>
            </w:r>
          </w:p>
        </w:tc>
      </w:tr>
      <w:tr w:rsidR="005D337C" w14:paraId="72ABEDBF" w14:textId="77777777" w:rsidTr="00B64C6E">
        <w:trPr>
          <w:trHeight w:val="486"/>
        </w:trPr>
        <w:tc>
          <w:tcPr>
            <w:tcW w:w="9214" w:type="dxa"/>
            <w:shd w:val="clear" w:color="auto" w:fill="E2EFD9" w:themeFill="accent6" w:themeFillTint="33"/>
          </w:tcPr>
          <w:p w14:paraId="05F7134C" w14:textId="77777777" w:rsidR="005D337C" w:rsidRPr="005D337C" w:rsidRDefault="005D337C" w:rsidP="00C91784">
            <w:pPr>
              <w:rPr>
                <w:rFonts w:cs="Arial"/>
                <w:sz w:val="28"/>
                <w:szCs w:val="28"/>
              </w:rPr>
            </w:pPr>
            <w:r>
              <w:rPr>
                <w:rFonts w:cs="Arial"/>
                <w:sz w:val="28"/>
                <w:szCs w:val="28"/>
              </w:rPr>
              <w:t xml:space="preserve">Ducha rápida; cerrar grifos mientras nos cepillamos o enjabonamos </w:t>
            </w:r>
          </w:p>
        </w:tc>
      </w:tr>
      <w:tr w:rsidR="005D337C" w14:paraId="71E91DFB" w14:textId="77777777" w:rsidTr="00B64C6E">
        <w:trPr>
          <w:trHeight w:val="486"/>
        </w:trPr>
        <w:tc>
          <w:tcPr>
            <w:tcW w:w="9214" w:type="dxa"/>
            <w:shd w:val="clear" w:color="auto" w:fill="E2EFD9" w:themeFill="accent6" w:themeFillTint="33"/>
          </w:tcPr>
          <w:p w14:paraId="48CCBFDB" w14:textId="77777777" w:rsidR="005D337C" w:rsidRDefault="00A91A9A" w:rsidP="00C91784">
            <w:pPr>
              <w:rPr>
                <w:rFonts w:cs="Arial"/>
                <w:sz w:val="28"/>
                <w:szCs w:val="28"/>
              </w:rPr>
            </w:pPr>
            <w:r>
              <w:rPr>
                <w:rFonts w:cs="Arial"/>
                <w:sz w:val="28"/>
                <w:szCs w:val="28"/>
              </w:rPr>
              <w:t xml:space="preserve">Proceder </w:t>
            </w:r>
            <w:r w:rsidR="002C759E">
              <w:rPr>
                <w:rFonts w:cs="Arial"/>
                <w:sz w:val="28"/>
                <w:szCs w:val="28"/>
              </w:rPr>
              <w:t>l riego por goteo</w:t>
            </w:r>
          </w:p>
        </w:tc>
      </w:tr>
      <w:tr w:rsidR="005D337C" w14:paraId="2AC2325F" w14:textId="77777777" w:rsidTr="00B64C6E">
        <w:trPr>
          <w:trHeight w:val="486"/>
        </w:trPr>
        <w:tc>
          <w:tcPr>
            <w:tcW w:w="9214" w:type="dxa"/>
            <w:shd w:val="clear" w:color="auto" w:fill="A8D08D" w:themeFill="accent6" w:themeFillTint="99"/>
          </w:tcPr>
          <w:p w14:paraId="173015D4" w14:textId="77777777" w:rsidR="002C759E" w:rsidRPr="002C759E" w:rsidRDefault="002C759E" w:rsidP="00C91784">
            <w:pPr>
              <w:rPr>
                <w:rFonts w:cs="Arial"/>
                <w:b/>
                <w:sz w:val="28"/>
                <w:szCs w:val="28"/>
              </w:rPr>
            </w:pPr>
            <w:r>
              <w:rPr>
                <w:rFonts w:cs="Arial"/>
                <w:b/>
                <w:sz w:val="28"/>
                <w:szCs w:val="28"/>
              </w:rPr>
              <w:t xml:space="preserve">Reducir el consumo de </w:t>
            </w:r>
            <w:r w:rsidR="008D2957">
              <w:rPr>
                <w:rFonts w:cs="Arial"/>
                <w:b/>
                <w:sz w:val="28"/>
                <w:szCs w:val="28"/>
              </w:rPr>
              <w:t>Energía</w:t>
            </w:r>
            <w:r>
              <w:rPr>
                <w:rFonts w:cs="Arial"/>
                <w:b/>
                <w:sz w:val="28"/>
                <w:szCs w:val="28"/>
              </w:rPr>
              <w:t xml:space="preserve"> en </w:t>
            </w:r>
            <w:r w:rsidR="008D2957">
              <w:rPr>
                <w:rFonts w:cs="Arial"/>
                <w:b/>
                <w:sz w:val="28"/>
                <w:szCs w:val="28"/>
              </w:rPr>
              <w:t>Iluminación</w:t>
            </w:r>
          </w:p>
        </w:tc>
      </w:tr>
      <w:tr w:rsidR="005D337C" w14:paraId="335FEA81" w14:textId="77777777" w:rsidTr="00B64C6E">
        <w:trPr>
          <w:trHeight w:val="486"/>
        </w:trPr>
        <w:tc>
          <w:tcPr>
            <w:tcW w:w="9214" w:type="dxa"/>
            <w:shd w:val="clear" w:color="auto" w:fill="E2EFD9" w:themeFill="accent6" w:themeFillTint="33"/>
          </w:tcPr>
          <w:p w14:paraId="77131D82" w14:textId="77777777" w:rsidR="005D337C" w:rsidRDefault="002C759E" w:rsidP="00C91784">
            <w:pPr>
              <w:rPr>
                <w:rFonts w:cs="Arial"/>
                <w:sz w:val="28"/>
                <w:szCs w:val="28"/>
              </w:rPr>
            </w:pPr>
            <w:r>
              <w:rPr>
                <w:rFonts w:cs="Arial"/>
                <w:sz w:val="28"/>
                <w:szCs w:val="28"/>
              </w:rPr>
              <w:t>Usar bombillas de bajo consumo (LED)</w:t>
            </w:r>
          </w:p>
        </w:tc>
      </w:tr>
      <w:tr w:rsidR="005D337C" w14:paraId="7866FEF0" w14:textId="77777777" w:rsidTr="00B64C6E">
        <w:trPr>
          <w:trHeight w:val="486"/>
        </w:trPr>
        <w:tc>
          <w:tcPr>
            <w:tcW w:w="9214" w:type="dxa"/>
            <w:shd w:val="clear" w:color="auto" w:fill="E2EFD9" w:themeFill="accent6" w:themeFillTint="33"/>
          </w:tcPr>
          <w:p w14:paraId="01B42E75" w14:textId="77777777" w:rsidR="005D337C" w:rsidRDefault="002C759E" w:rsidP="00C91784">
            <w:pPr>
              <w:rPr>
                <w:rFonts w:cs="Arial"/>
                <w:sz w:val="28"/>
                <w:szCs w:val="28"/>
              </w:rPr>
            </w:pPr>
            <w:r>
              <w:rPr>
                <w:rFonts w:cs="Arial"/>
                <w:sz w:val="28"/>
                <w:szCs w:val="28"/>
              </w:rPr>
              <w:lastRenderedPageBreak/>
              <w:t>Apagar las luces innecesarias (vencer inercias) y aprovechar la luz natural</w:t>
            </w:r>
          </w:p>
        </w:tc>
      </w:tr>
      <w:tr w:rsidR="005D337C" w14:paraId="56298009" w14:textId="77777777" w:rsidTr="00B64C6E">
        <w:trPr>
          <w:trHeight w:val="486"/>
        </w:trPr>
        <w:tc>
          <w:tcPr>
            <w:tcW w:w="9214" w:type="dxa"/>
            <w:shd w:val="clear" w:color="auto" w:fill="A8D08D" w:themeFill="accent6" w:themeFillTint="99"/>
          </w:tcPr>
          <w:p w14:paraId="224F457D" w14:textId="77777777" w:rsidR="005D337C" w:rsidRPr="002C759E" w:rsidRDefault="002C759E" w:rsidP="00C91784">
            <w:pPr>
              <w:rPr>
                <w:rFonts w:cs="Arial"/>
                <w:b/>
                <w:sz w:val="28"/>
                <w:szCs w:val="28"/>
              </w:rPr>
            </w:pPr>
            <w:r>
              <w:rPr>
                <w:rFonts w:cs="Arial"/>
                <w:b/>
                <w:sz w:val="28"/>
                <w:szCs w:val="28"/>
              </w:rPr>
              <w:t xml:space="preserve">Reducir el consumo de Energía en calefacción y refrigeración </w:t>
            </w:r>
          </w:p>
        </w:tc>
      </w:tr>
      <w:tr w:rsidR="005D337C" w14:paraId="55BE60E2" w14:textId="77777777" w:rsidTr="00B64C6E">
        <w:trPr>
          <w:trHeight w:val="486"/>
        </w:trPr>
        <w:tc>
          <w:tcPr>
            <w:tcW w:w="9214" w:type="dxa"/>
            <w:shd w:val="clear" w:color="auto" w:fill="E2EFD9" w:themeFill="accent6" w:themeFillTint="33"/>
          </w:tcPr>
          <w:p w14:paraId="1121B8E2" w14:textId="77777777" w:rsidR="005D337C" w:rsidRDefault="002C759E" w:rsidP="00C91784">
            <w:pPr>
              <w:rPr>
                <w:rFonts w:cs="Arial"/>
                <w:sz w:val="28"/>
                <w:szCs w:val="28"/>
              </w:rPr>
            </w:pPr>
            <w:r>
              <w:rPr>
                <w:rFonts w:cs="Arial"/>
                <w:sz w:val="28"/>
                <w:szCs w:val="28"/>
              </w:rPr>
              <w:t>Aislar (aplicar las normas adecuadas de aislamiento en las viviendas)</w:t>
            </w:r>
          </w:p>
        </w:tc>
      </w:tr>
      <w:tr w:rsidR="005D337C" w14:paraId="6DCBBAC2" w14:textId="77777777" w:rsidTr="00B64C6E">
        <w:trPr>
          <w:trHeight w:val="486"/>
        </w:trPr>
        <w:tc>
          <w:tcPr>
            <w:tcW w:w="9214" w:type="dxa"/>
            <w:shd w:val="clear" w:color="auto" w:fill="E2EFD9" w:themeFill="accent6" w:themeFillTint="33"/>
          </w:tcPr>
          <w:p w14:paraId="0397B371" w14:textId="77777777" w:rsidR="005D337C" w:rsidRDefault="002C759E" w:rsidP="00C91784">
            <w:pPr>
              <w:rPr>
                <w:rFonts w:cs="Arial"/>
                <w:sz w:val="28"/>
                <w:szCs w:val="28"/>
              </w:rPr>
            </w:pPr>
            <w:r>
              <w:rPr>
                <w:rFonts w:cs="Arial"/>
                <w:sz w:val="28"/>
                <w:szCs w:val="28"/>
              </w:rPr>
              <w:t>No programar temperaturas muy altas o excesivamente bajas</w:t>
            </w:r>
          </w:p>
        </w:tc>
      </w:tr>
      <w:tr w:rsidR="005D337C" w14:paraId="18E175BA" w14:textId="77777777" w:rsidTr="00B64C6E">
        <w:trPr>
          <w:trHeight w:val="486"/>
        </w:trPr>
        <w:tc>
          <w:tcPr>
            <w:tcW w:w="9214" w:type="dxa"/>
            <w:shd w:val="clear" w:color="auto" w:fill="E2EFD9" w:themeFill="accent6" w:themeFillTint="33"/>
          </w:tcPr>
          <w:p w14:paraId="3BC893F8" w14:textId="77777777" w:rsidR="005D337C" w:rsidRDefault="002C759E" w:rsidP="00C91784">
            <w:pPr>
              <w:rPr>
                <w:rFonts w:cs="Arial"/>
                <w:sz w:val="28"/>
                <w:szCs w:val="28"/>
              </w:rPr>
            </w:pPr>
            <w:r>
              <w:rPr>
                <w:rFonts w:cs="Arial"/>
                <w:sz w:val="28"/>
                <w:szCs w:val="28"/>
              </w:rPr>
              <w:t>Apagar los radiadores o acondicionadores innecesarios (vencer inercias)</w:t>
            </w:r>
          </w:p>
        </w:tc>
      </w:tr>
      <w:tr w:rsidR="005D337C" w14:paraId="45B085C8" w14:textId="77777777" w:rsidTr="00B64C6E">
        <w:trPr>
          <w:trHeight w:val="486"/>
        </w:trPr>
        <w:tc>
          <w:tcPr>
            <w:tcW w:w="9214" w:type="dxa"/>
            <w:shd w:val="clear" w:color="auto" w:fill="A8D08D" w:themeFill="accent6" w:themeFillTint="99"/>
          </w:tcPr>
          <w:p w14:paraId="1C6E11E0" w14:textId="77777777" w:rsidR="005D337C" w:rsidRPr="002C759E" w:rsidRDefault="002C759E" w:rsidP="00C91784">
            <w:pPr>
              <w:rPr>
                <w:rFonts w:cs="Arial"/>
                <w:b/>
                <w:sz w:val="28"/>
                <w:szCs w:val="28"/>
              </w:rPr>
            </w:pPr>
            <w:r>
              <w:rPr>
                <w:rFonts w:cs="Arial"/>
                <w:b/>
                <w:sz w:val="28"/>
                <w:szCs w:val="28"/>
              </w:rPr>
              <w:t xml:space="preserve">Reducir el consumo de </w:t>
            </w:r>
            <w:r w:rsidR="008D2957">
              <w:rPr>
                <w:rFonts w:cs="Arial"/>
                <w:b/>
                <w:sz w:val="28"/>
                <w:szCs w:val="28"/>
              </w:rPr>
              <w:t>Energía</w:t>
            </w:r>
            <w:r>
              <w:rPr>
                <w:rFonts w:cs="Arial"/>
                <w:b/>
                <w:sz w:val="28"/>
                <w:szCs w:val="28"/>
              </w:rPr>
              <w:t xml:space="preserve"> en transporte, promoviendo la movilidad sostenible </w:t>
            </w:r>
          </w:p>
        </w:tc>
      </w:tr>
      <w:tr w:rsidR="005D337C" w14:paraId="1A3BE9F5" w14:textId="77777777" w:rsidTr="00B64C6E">
        <w:trPr>
          <w:trHeight w:val="486"/>
        </w:trPr>
        <w:tc>
          <w:tcPr>
            <w:tcW w:w="9214" w:type="dxa"/>
            <w:shd w:val="clear" w:color="auto" w:fill="E2EFD9" w:themeFill="accent6" w:themeFillTint="33"/>
          </w:tcPr>
          <w:p w14:paraId="20092778" w14:textId="77777777" w:rsidR="005D337C" w:rsidRDefault="002C759E" w:rsidP="00C91784">
            <w:pPr>
              <w:rPr>
                <w:rFonts w:cs="Arial"/>
                <w:sz w:val="28"/>
                <w:szCs w:val="28"/>
              </w:rPr>
            </w:pPr>
            <w:r>
              <w:rPr>
                <w:rFonts w:cs="Arial"/>
                <w:sz w:val="28"/>
                <w:szCs w:val="28"/>
              </w:rPr>
              <w:t>Usar transporte publico</w:t>
            </w:r>
          </w:p>
        </w:tc>
      </w:tr>
      <w:tr w:rsidR="005D337C" w14:paraId="7E8FBFD3" w14:textId="77777777" w:rsidTr="00B64C6E">
        <w:trPr>
          <w:trHeight w:val="486"/>
        </w:trPr>
        <w:tc>
          <w:tcPr>
            <w:tcW w:w="9214" w:type="dxa"/>
            <w:shd w:val="clear" w:color="auto" w:fill="E2EFD9" w:themeFill="accent6" w:themeFillTint="33"/>
          </w:tcPr>
          <w:p w14:paraId="078B1ACC" w14:textId="77777777" w:rsidR="005D337C" w:rsidRDefault="002C759E" w:rsidP="00C91784">
            <w:pPr>
              <w:rPr>
                <w:rFonts w:cs="Arial"/>
                <w:sz w:val="28"/>
                <w:szCs w:val="28"/>
              </w:rPr>
            </w:pPr>
            <w:r>
              <w:rPr>
                <w:rFonts w:cs="Arial"/>
                <w:sz w:val="28"/>
                <w:szCs w:val="28"/>
              </w:rPr>
              <w:t>Usar la bicicleta y/o desplazarse a pie</w:t>
            </w:r>
          </w:p>
        </w:tc>
      </w:tr>
      <w:tr w:rsidR="005D337C" w14:paraId="1860EF9F" w14:textId="77777777" w:rsidTr="00B64C6E">
        <w:trPr>
          <w:trHeight w:val="486"/>
        </w:trPr>
        <w:tc>
          <w:tcPr>
            <w:tcW w:w="9214" w:type="dxa"/>
            <w:shd w:val="clear" w:color="auto" w:fill="E2EFD9" w:themeFill="accent6" w:themeFillTint="33"/>
          </w:tcPr>
          <w:p w14:paraId="6BBEF8F0" w14:textId="77777777" w:rsidR="005D337C" w:rsidRDefault="002C759E" w:rsidP="00C91784">
            <w:pPr>
              <w:rPr>
                <w:rFonts w:cs="Arial"/>
                <w:sz w:val="28"/>
                <w:szCs w:val="28"/>
              </w:rPr>
            </w:pPr>
            <w:r>
              <w:rPr>
                <w:rFonts w:cs="Arial"/>
                <w:sz w:val="28"/>
                <w:szCs w:val="28"/>
              </w:rPr>
              <w:t xml:space="preserve">Organizar desplazamiento de varias personas en un mismo </w:t>
            </w:r>
            <w:r w:rsidR="008D2957">
              <w:rPr>
                <w:rFonts w:cs="Arial"/>
                <w:sz w:val="28"/>
                <w:szCs w:val="28"/>
              </w:rPr>
              <w:t>vehículo</w:t>
            </w:r>
          </w:p>
        </w:tc>
      </w:tr>
      <w:tr w:rsidR="005D337C" w14:paraId="6D65F49E" w14:textId="77777777" w:rsidTr="00B64C6E">
        <w:trPr>
          <w:trHeight w:val="486"/>
        </w:trPr>
        <w:tc>
          <w:tcPr>
            <w:tcW w:w="9214" w:type="dxa"/>
            <w:shd w:val="clear" w:color="auto" w:fill="E2EFD9" w:themeFill="accent6" w:themeFillTint="33"/>
          </w:tcPr>
          <w:p w14:paraId="59D577E8" w14:textId="77777777" w:rsidR="005D337C" w:rsidRDefault="002C759E" w:rsidP="00C91784">
            <w:pPr>
              <w:rPr>
                <w:rFonts w:cs="Arial"/>
                <w:sz w:val="28"/>
                <w:szCs w:val="28"/>
              </w:rPr>
            </w:pPr>
            <w:r>
              <w:rPr>
                <w:rFonts w:cs="Arial"/>
                <w:sz w:val="28"/>
                <w:szCs w:val="28"/>
              </w:rPr>
              <w:t>Reducir la velocidad, conducir de manera eficiente</w:t>
            </w:r>
          </w:p>
        </w:tc>
      </w:tr>
      <w:tr w:rsidR="005D337C" w14:paraId="1C2AB72A" w14:textId="77777777" w:rsidTr="00B64C6E">
        <w:trPr>
          <w:trHeight w:val="486"/>
        </w:trPr>
        <w:tc>
          <w:tcPr>
            <w:tcW w:w="9214" w:type="dxa"/>
            <w:shd w:val="clear" w:color="auto" w:fill="E2EFD9" w:themeFill="accent6" w:themeFillTint="33"/>
          </w:tcPr>
          <w:p w14:paraId="7B663C78" w14:textId="77777777" w:rsidR="005D337C" w:rsidRDefault="002C759E" w:rsidP="00C91784">
            <w:pPr>
              <w:rPr>
                <w:rFonts w:cs="Arial"/>
                <w:sz w:val="28"/>
                <w:szCs w:val="28"/>
              </w:rPr>
            </w:pPr>
            <w:r>
              <w:rPr>
                <w:rFonts w:cs="Arial"/>
                <w:sz w:val="28"/>
                <w:szCs w:val="28"/>
              </w:rPr>
              <w:t>Evitar el avión siempre que sea posible</w:t>
            </w:r>
          </w:p>
        </w:tc>
      </w:tr>
      <w:tr w:rsidR="005D337C" w14:paraId="75141430" w14:textId="77777777" w:rsidTr="00B64C6E">
        <w:trPr>
          <w:trHeight w:val="486"/>
        </w:trPr>
        <w:tc>
          <w:tcPr>
            <w:tcW w:w="9214" w:type="dxa"/>
            <w:shd w:val="clear" w:color="auto" w:fill="E2EFD9" w:themeFill="accent6" w:themeFillTint="33"/>
          </w:tcPr>
          <w:p w14:paraId="2DC18B91" w14:textId="77777777" w:rsidR="005D337C" w:rsidRDefault="002C759E" w:rsidP="00C91784">
            <w:pPr>
              <w:rPr>
                <w:rFonts w:cs="Arial"/>
                <w:sz w:val="28"/>
                <w:szCs w:val="28"/>
              </w:rPr>
            </w:pPr>
            <w:r>
              <w:rPr>
                <w:rFonts w:cs="Arial"/>
                <w:sz w:val="28"/>
                <w:szCs w:val="28"/>
              </w:rPr>
              <w:t>Evitar los ascensores siempre que sea posible</w:t>
            </w:r>
          </w:p>
        </w:tc>
      </w:tr>
      <w:tr w:rsidR="005D337C" w14:paraId="18F60C9C" w14:textId="77777777" w:rsidTr="00B64C6E">
        <w:trPr>
          <w:trHeight w:val="486"/>
        </w:trPr>
        <w:tc>
          <w:tcPr>
            <w:tcW w:w="9214" w:type="dxa"/>
            <w:shd w:val="clear" w:color="auto" w:fill="A8D08D" w:themeFill="accent6" w:themeFillTint="99"/>
          </w:tcPr>
          <w:p w14:paraId="1E575F77" w14:textId="77777777" w:rsidR="005D337C" w:rsidRPr="002C759E" w:rsidRDefault="002C759E" w:rsidP="00C91784">
            <w:pPr>
              <w:rPr>
                <w:rFonts w:cs="Arial"/>
                <w:b/>
                <w:sz w:val="28"/>
                <w:szCs w:val="28"/>
              </w:rPr>
            </w:pPr>
            <w:r>
              <w:rPr>
                <w:rFonts w:cs="Arial"/>
                <w:b/>
                <w:sz w:val="28"/>
                <w:szCs w:val="28"/>
              </w:rPr>
              <w:t>Reducir el consumo de energía en otros electrodomésticos</w:t>
            </w:r>
          </w:p>
        </w:tc>
      </w:tr>
      <w:tr w:rsidR="005D337C" w14:paraId="060055AE" w14:textId="77777777" w:rsidTr="00B64C6E">
        <w:trPr>
          <w:trHeight w:val="486"/>
        </w:trPr>
        <w:tc>
          <w:tcPr>
            <w:tcW w:w="9214" w:type="dxa"/>
            <w:shd w:val="clear" w:color="auto" w:fill="E2EFD9" w:themeFill="accent6" w:themeFillTint="33"/>
          </w:tcPr>
          <w:p w14:paraId="324E6EE0" w14:textId="77777777" w:rsidR="005D337C" w:rsidRDefault="008F6A68" w:rsidP="00C91784">
            <w:pPr>
              <w:rPr>
                <w:rFonts w:cs="Arial"/>
                <w:sz w:val="28"/>
                <w:szCs w:val="28"/>
              </w:rPr>
            </w:pPr>
            <w:r>
              <w:rPr>
                <w:rFonts w:cs="Arial"/>
                <w:sz w:val="28"/>
                <w:szCs w:val="28"/>
              </w:rPr>
              <w:t>Cargar adec</w:t>
            </w:r>
            <w:r w:rsidR="00042980">
              <w:rPr>
                <w:rFonts w:cs="Arial"/>
                <w:sz w:val="28"/>
                <w:szCs w:val="28"/>
              </w:rPr>
              <w:t xml:space="preserve">uadamente lavadoras  </w:t>
            </w:r>
            <w:r>
              <w:rPr>
                <w:rFonts w:cs="Arial"/>
                <w:sz w:val="28"/>
                <w:szCs w:val="28"/>
              </w:rPr>
              <w:t xml:space="preserve"> etc. No introducir al</w:t>
            </w:r>
            <w:r w:rsidR="00042980">
              <w:rPr>
                <w:rFonts w:cs="Arial"/>
                <w:sz w:val="28"/>
                <w:szCs w:val="28"/>
              </w:rPr>
              <w:t>imentos calientes a la nevera.</w:t>
            </w:r>
          </w:p>
        </w:tc>
      </w:tr>
      <w:tr w:rsidR="005D337C" w14:paraId="1893C8E6" w14:textId="77777777" w:rsidTr="00B64C6E">
        <w:trPr>
          <w:trHeight w:val="486"/>
        </w:trPr>
        <w:tc>
          <w:tcPr>
            <w:tcW w:w="9214" w:type="dxa"/>
            <w:shd w:val="clear" w:color="auto" w:fill="E2EFD9" w:themeFill="accent6" w:themeFillTint="33"/>
          </w:tcPr>
          <w:p w14:paraId="55E3A091" w14:textId="77777777" w:rsidR="005D337C" w:rsidRDefault="008F6A68" w:rsidP="00C91784">
            <w:pPr>
              <w:spacing w:before="240"/>
              <w:rPr>
                <w:rFonts w:cs="Arial"/>
                <w:sz w:val="28"/>
                <w:szCs w:val="28"/>
              </w:rPr>
            </w:pPr>
            <w:r>
              <w:rPr>
                <w:rFonts w:cs="Arial"/>
                <w:sz w:val="28"/>
                <w:szCs w:val="28"/>
              </w:rPr>
              <w:t>Apagar y desconectar c</w:t>
            </w:r>
            <w:r w:rsidR="00042980">
              <w:rPr>
                <w:rFonts w:cs="Arial"/>
                <w:sz w:val="28"/>
                <w:szCs w:val="28"/>
              </w:rPr>
              <w:t>ompletamente la TV, el computador</w:t>
            </w:r>
            <w:r>
              <w:rPr>
                <w:rFonts w:cs="Arial"/>
                <w:sz w:val="28"/>
                <w:szCs w:val="28"/>
              </w:rPr>
              <w:t>, etc. Cuando no se utilicen</w:t>
            </w:r>
          </w:p>
        </w:tc>
      </w:tr>
      <w:tr w:rsidR="005D337C" w14:paraId="2FF81968" w14:textId="77777777" w:rsidTr="00042980">
        <w:trPr>
          <w:trHeight w:val="774"/>
        </w:trPr>
        <w:tc>
          <w:tcPr>
            <w:tcW w:w="9214" w:type="dxa"/>
            <w:shd w:val="clear" w:color="auto" w:fill="E2EFD9" w:themeFill="accent6" w:themeFillTint="33"/>
          </w:tcPr>
          <w:p w14:paraId="788EDA72" w14:textId="77777777" w:rsidR="00B64C6E" w:rsidRDefault="008F6A68" w:rsidP="00042980">
            <w:pPr>
              <w:spacing w:before="240"/>
              <w:rPr>
                <w:rFonts w:cs="Arial"/>
                <w:sz w:val="28"/>
                <w:szCs w:val="28"/>
              </w:rPr>
            </w:pPr>
            <w:r>
              <w:rPr>
                <w:rFonts w:cs="Arial"/>
                <w:sz w:val="28"/>
                <w:szCs w:val="28"/>
              </w:rPr>
              <w:t>Descong</w:t>
            </w:r>
            <w:r w:rsidR="00042980">
              <w:rPr>
                <w:rFonts w:cs="Arial"/>
                <w:sz w:val="28"/>
                <w:szCs w:val="28"/>
              </w:rPr>
              <w:t>elar regularmente la nevera</w:t>
            </w:r>
            <w:r>
              <w:rPr>
                <w:rFonts w:cs="Arial"/>
                <w:sz w:val="28"/>
                <w:szCs w:val="28"/>
              </w:rPr>
              <w:t>, revisar calderas y calentadores, etc.</w:t>
            </w:r>
          </w:p>
          <w:p w14:paraId="1B5F3EC7" w14:textId="77777777" w:rsidR="008C5090" w:rsidRDefault="008C5090" w:rsidP="00C91784">
            <w:pPr>
              <w:spacing w:before="240"/>
              <w:rPr>
                <w:rFonts w:cs="Arial"/>
                <w:sz w:val="28"/>
                <w:szCs w:val="28"/>
              </w:rPr>
            </w:pPr>
          </w:p>
        </w:tc>
      </w:tr>
      <w:tr w:rsidR="008F6A68" w14:paraId="275083A7" w14:textId="77777777" w:rsidTr="00042980">
        <w:trPr>
          <w:trHeight w:val="841"/>
        </w:trPr>
        <w:tc>
          <w:tcPr>
            <w:tcW w:w="9214" w:type="dxa"/>
            <w:shd w:val="clear" w:color="auto" w:fill="A8D08D" w:themeFill="accent6" w:themeFillTint="99"/>
          </w:tcPr>
          <w:p w14:paraId="5BF37EB3" w14:textId="77777777" w:rsidR="008F6A68" w:rsidRPr="008F6A68" w:rsidRDefault="008F6A68" w:rsidP="00C91784">
            <w:pPr>
              <w:spacing w:before="240"/>
              <w:rPr>
                <w:rFonts w:cs="Arial"/>
                <w:b/>
                <w:sz w:val="28"/>
                <w:szCs w:val="28"/>
              </w:rPr>
            </w:pPr>
            <w:r>
              <w:rPr>
                <w:rFonts w:cs="Arial"/>
                <w:b/>
                <w:sz w:val="28"/>
                <w:szCs w:val="28"/>
              </w:rPr>
              <w:t>Reducir el consumo energético en alimentación, mejorándola al mismo tiempo</w:t>
            </w:r>
          </w:p>
        </w:tc>
      </w:tr>
      <w:tr w:rsidR="008F6A68" w14:paraId="200B4AB0" w14:textId="77777777" w:rsidTr="00042980">
        <w:trPr>
          <w:trHeight w:val="486"/>
        </w:trPr>
        <w:tc>
          <w:tcPr>
            <w:tcW w:w="9214" w:type="dxa"/>
            <w:shd w:val="clear" w:color="auto" w:fill="E2EFD9" w:themeFill="accent6" w:themeFillTint="33"/>
          </w:tcPr>
          <w:p w14:paraId="56D7635A" w14:textId="77777777" w:rsidR="008F6A68" w:rsidRDefault="008F6A68" w:rsidP="00C91784">
            <w:pPr>
              <w:spacing w:before="240"/>
              <w:rPr>
                <w:rFonts w:cs="Arial"/>
                <w:sz w:val="28"/>
                <w:szCs w:val="28"/>
              </w:rPr>
            </w:pPr>
            <w:r>
              <w:rPr>
                <w:rFonts w:cs="Arial"/>
                <w:sz w:val="28"/>
                <w:szCs w:val="28"/>
              </w:rPr>
              <w:t xml:space="preserve">Comer </w:t>
            </w:r>
            <w:r w:rsidR="008D2957">
              <w:rPr>
                <w:rFonts w:cs="Arial"/>
                <w:sz w:val="28"/>
                <w:szCs w:val="28"/>
              </w:rPr>
              <w:t>más</w:t>
            </w:r>
            <w:r>
              <w:rPr>
                <w:rFonts w:cs="Arial"/>
                <w:sz w:val="28"/>
                <w:szCs w:val="28"/>
              </w:rPr>
              <w:t xml:space="preserve"> verduras, legumbre y frutas, menos carnes</w:t>
            </w:r>
          </w:p>
        </w:tc>
      </w:tr>
      <w:tr w:rsidR="008F6A68" w14:paraId="7EB5DA97" w14:textId="77777777" w:rsidTr="00B64C6E">
        <w:trPr>
          <w:trHeight w:val="486"/>
        </w:trPr>
        <w:tc>
          <w:tcPr>
            <w:tcW w:w="9214" w:type="dxa"/>
            <w:shd w:val="clear" w:color="auto" w:fill="E2EFD9" w:themeFill="accent6" w:themeFillTint="33"/>
          </w:tcPr>
          <w:p w14:paraId="6C3D175A" w14:textId="77777777" w:rsidR="008F6A68" w:rsidRDefault="008F6A68" w:rsidP="00C91784">
            <w:pPr>
              <w:spacing w:before="240"/>
              <w:rPr>
                <w:rFonts w:cs="Arial"/>
                <w:sz w:val="28"/>
                <w:szCs w:val="28"/>
              </w:rPr>
            </w:pPr>
            <w:r>
              <w:rPr>
                <w:rFonts w:cs="Arial"/>
                <w:sz w:val="28"/>
                <w:szCs w:val="28"/>
              </w:rPr>
              <w:lastRenderedPageBreak/>
              <w:t>Respetar las paradas biológicas y no consumir inmaduros</w:t>
            </w:r>
          </w:p>
        </w:tc>
      </w:tr>
      <w:tr w:rsidR="008F6A68" w14:paraId="2783A279" w14:textId="77777777" w:rsidTr="00B64C6E">
        <w:trPr>
          <w:trHeight w:val="486"/>
        </w:trPr>
        <w:tc>
          <w:tcPr>
            <w:tcW w:w="9214" w:type="dxa"/>
            <w:shd w:val="clear" w:color="auto" w:fill="E2EFD9" w:themeFill="accent6" w:themeFillTint="33"/>
          </w:tcPr>
          <w:p w14:paraId="218FDFA6" w14:textId="77777777" w:rsidR="008F6A68" w:rsidRDefault="008F6A68" w:rsidP="00C91784">
            <w:pPr>
              <w:spacing w:before="240"/>
              <w:rPr>
                <w:rFonts w:cs="Arial"/>
                <w:sz w:val="28"/>
                <w:szCs w:val="28"/>
              </w:rPr>
            </w:pPr>
            <w:r>
              <w:rPr>
                <w:rFonts w:cs="Arial"/>
                <w:sz w:val="28"/>
                <w:szCs w:val="28"/>
              </w:rPr>
              <w:t>Evitar productos exóticos que exijan costosos transportes</w:t>
            </w:r>
          </w:p>
        </w:tc>
      </w:tr>
      <w:tr w:rsidR="008F6A68" w14:paraId="1C981EDA" w14:textId="77777777" w:rsidTr="00B64C6E">
        <w:trPr>
          <w:trHeight w:val="486"/>
        </w:trPr>
        <w:tc>
          <w:tcPr>
            <w:tcW w:w="9214" w:type="dxa"/>
            <w:shd w:val="clear" w:color="auto" w:fill="E2EFD9" w:themeFill="accent6" w:themeFillTint="33"/>
          </w:tcPr>
          <w:p w14:paraId="7FFCB426" w14:textId="77777777" w:rsidR="008F6A68" w:rsidRDefault="008F6A68" w:rsidP="00C91784">
            <w:pPr>
              <w:spacing w:before="240"/>
              <w:rPr>
                <w:rFonts w:cs="Arial"/>
                <w:sz w:val="28"/>
                <w:szCs w:val="28"/>
              </w:rPr>
            </w:pPr>
            <w:r>
              <w:rPr>
                <w:rFonts w:cs="Arial"/>
                <w:sz w:val="28"/>
                <w:szCs w:val="28"/>
              </w:rPr>
              <w:t>Consumir productos de temporada y de agricultura ecológica</w:t>
            </w:r>
          </w:p>
        </w:tc>
      </w:tr>
      <w:tr w:rsidR="008F6A68" w14:paraId="5B72FD69" w14:textId="77777777" w:rsidTr="00B64C6E">
        <w:trPr>
          <w:trHeight w:val="486"/>
        </w:trPr>
        <w:tc>
          <w:tcPr>
            <w:tcW w:w="9214" w:type="dxa"/>
            <w:shd w:val="clear" w:color="auto" w:fill="A8D08D" w:themeFill="accent6" w:themeFillTint="99"/>
          </w:tcPr>
          <w:p w14:paraId="12E44D37" w14:textId="77777777" w:rsidR="008F6A68" w:rsidRPr="008F6A68" w:rsidRDefault="008F6A68" w:rsidP="00C91784">
            <w:pPr>
              <w:spacing w:before="240"/>
              <w:rPr>
                <w:rFonts w:cs="Arial"/>
                <w:b/>
                <w:sz w:val="28"/>
                <w:szCs w:val="28"/>
              </w:rPr>
            </w:pPr>
            <w:r>
              <w:rPr>
                <w:rFonts w:cs="Arial"/>
                <w:b/>
                <w:sz w:val="28"/>
                <w:szCs w:val="28"/>
              </w:rPr>
              <w:t>Reducir el uso de papel</w:t>
            </w:r>
          </w:p>
        </w:tc>
      </w:tr>
      <w:tr w:rsidR="008F6A68" w14:paraId="2C08AA14" w14:textId="77777777" w:rsidTr="00B64C6E">
        <w:trPr>
          <w:trHeight w:val="486"/>
        </w:trPr>
        <w:tc>
          <w:tcPr>
            <w:tcW w:w="9214" w:type="dxa"/>
            <w:shd w:val="clear" w:color="auto" w:fill="E2EFD9" w:themeFill="accent6" w:themeFillTint="33"/>
          </w:tcPr>
          <w:p w14:paraId="65709B74" w14:textId="77777777" w:rsidR="008F6A68" w:rsidRDefault="008F6A68" w:rsidP="00C91784">
            <w:pPr>
              <w:spacing w:before="240"/>
              <w:rPr>
                <w:rFonts w:cs="Arial"/>
                <w:sz w:val="28"/>
                <w:szCs w:val="28"/>
              </w:rPr>
            </w:pPr>
            <w:r>
              <w:rPr>
                <w:rFonts w:cs="Arial"/>
                <w:sz w:val="28"/>
                <w:szCs w:val="28"/>
              </w:rPr>
              <w:t>Evitar imprimir documentos que puedan leerse en la pantalla</w:t>
            </w:r>
          </w:p>
        </w:tc>
      </w:tr>
      <w:tr w:rsidR="008F6A68" w14:paraId="138FA394" w14:textId="77777777" w:rsidTr="00B64C6E">
        <w:trPr>
          <w:trHeight w:val="486"/>
        </w:trPr>
        <w:tc>
          <w:tcPr>
            <w:tcW w:w="9214" w:type="dxa"/>
            <w:shd w:val="clear" w:color="auto" w:fill="E2EFD9" w:themeFill="accent6" w:themeFillTint="33"/>
          </w:tcPr>
          <w:p w14:paraId="63717B2F" w14:textId="77777777" w:rsidR="008F6A68" w:rsidRDefault="008F6A68" w:rsidP="00C91784">
            <w:pPr>
              <w:spacing w:before="240"/>
              <w:rPr>
                <w:rFonts w:cs="Arial"/>
                <w:sz w:val="28"/>
                <w:szCs w:val="28"/>
              </w:rPr>
            </w:pPr>
            <w:r>
              <w:rPr>
                <w:rFonts w:cs="Arial"/>
                <w:sz w:val="28"/>
                <w:szCs w:val="28"/>
              </w:rPr>
              <w:t>Escribir, fotocopiar e imprimir a doble cara y aprovechando el espacio (sin dejar márgenes excesivos)</w:t>
            </w:r>
          </w:p>
        </w:tc>
      </w:tr>
      <w:tr w:rsidR="008F6A68" w14:paraId="26D5E4C0" w14:textId="77777777" w:rsidTr="00B64C6E">
        <w:trPr>
          <w:trHeight w:val="486"/>
        </w:trPr>
        <w:tc>
          <w:tcPr>
            <w:tcW w:w="9214" w:type="dxa"/>
            <w:shd w:val="clear" w:color="auto" w:fill="E2EFD9" w:themeFill="accent6" w:themeFillTint="33"/>
          </w:tcPr>
          <w:p w14:paraId="08830EA7" w14:textId="77777777" w:rsidR="008F6A68" w:rsidRPr="008F6A68" w:rsidRDefault="008F6A68" w:rsidP="00C91784">
            <w:pPr>
              <w:spacing w:before="240"/>
              <w:rPr>
                <w:rFonts w:cs="Arial"/>
                <w:sz w:val="28"/>
                <w:szCs w:val="28"/>
              </w:rPr>
            </w:pPr>
            <w:r>
              <w:rPr>
                <w:rFonts w:cs="Arial"/>
                <w:sz w:val="28"/>
                <w:szCs w:val="28"/>
              </w:rPr>
              <w:t xml:space="preserve">No dejarse arrastrar por campañas comerciales: </w:t>
            </w:r>
            <w:r w:rsidR="004A3E38">
              <w:rPr>
                <w:rFonts w:cs="Arial"/>
                <w:sz w:val="28"/>
                <w:szCs w:val="28"/>
              </w:rPr>
              <w:t xml:space="preserve">San </w:t>
            </w:r>
            <w:r w:rsidR="00B64C6E">
              <w:rPr>
                <w:rFonts w:cs="Arial"/>
                <w:sz w:val="28"/>
                <w:szCs w:val="28"/>
              </w:rPr>
              <w:t>Valentín</w:t>
            </w:r>
            <w:r w:rsidR="004A3E38">
              <w:rPr>
                <w:rFonts w:cs="Arial"/>
                <w:sz w:val="28"/>
                <w:szCs w:val="28"/>
              </w:rPr>
              <w:t xml:space="preserve">, reyes, </w:t>
            </w:r>
            <w:proofErr w:type="spellStart"/>
            <w:r w:rsidR="004A3E38">
              <w:rPr>
                <w:rFonts w:cs="Arial"/>
                <w:sz w:val="28"/>
                <w:szCs w:val="28"/>
              </w:rPr>
              <w:t>etc</w:t>
            </w:r>
            <w:proofErr w:type="spellEnd"/>
          </w:p>
        </w:tc>
      </w:tr>
      <w:tr w:rsidR="008F6A68" w14:paraId="289F0ADC" w14:textId="77777777" w:rsidTr="00B64C6E">
        <w:trPr>
          <w:trHeight w:val="486"/>
        </w:trPr>
        <w:tc>
          <w:tcPr>
            <w:tcW w:w="9214" w:type="dxa"/>
            <w:shd w:val="clear" w:color="auto" w:fill="E2EFD9" w:themeFill="accent6" w:themeFillTint="33"/>
          </w:tcPr>
          <w:p w14:paraId="76B5698C" w14:textId="77777777" w:rsidR="008F6A68" w:rsidRPr="004A3E38" w:rsidRDefault="004A3E38" w:rsidP="00C91784">
            <w:pPr>
              <w:spacing w:before="240"/>
              <w:rPr>
                <w:rFonts w:cs="Arial"/>
                <w:sz w:val="28"/>
                <w:szCs w:val="28"/>
              </w:rPr>
            </w:pPr>
            <w:r>
              <w:rPr>
                <w:rFonts w:cs="Arial"/>
                <w:sz w:val="28"/>
                <w:szCs w:val="28"/>
              </w:rPr>
              <w:t>Programar las compras (Ir a comprar con lista de necesidades)</w:t>
            </w:r>
          </w:p>
        </w:tc>
      </w:tr>
      <w:tr w:rsidR="008F6A68" w14:paraId="09897A62" w14:textId="77777777" w:rsidTr="00C91784">
        <w:trPr>
          <w:trHeight w:val="486"/>
        </w:trPr>
        <w:tc>
          <w:tcPr>
            <w:tcW w:w="9214" w:type="dxa"/>
            <w:shd w:val="clear" w:color="auto" w:fill="A8D08D" w:themeFill="accent6" w:themeFillTint="99"/>
          </w:tcPr>
          <w:p w14:paraId="78705C15" w14:textId="77777777" w:rsidR="008F6A68" w:rsidRDefault="00B64C6E" w:rsidP="00C91784">
            <w:pPr>
              <w:spacing w:before="240"/>
              <w:rPr>
                <w:rFonts w:cs="Arial"/>
                <w:b/>
                <w:sz w:val="28"/>
                <w:szCs w:val="28"/>
              </w:rPr>
            </w:pPr>
            <w:r>
              <w:rPr>
                <w:rFonts w:cs="Arial"/>
                <w:b/>
                <w:sz w:val="28"/>
                <w:szCs w:val="28"/>
              </w:rPr>
              <w:t>Otras propuestas</w:t>
            </w:r>
          </w:p>
        </w:tc>
      </w:tr>
    </w:tbl>
    <w:p w14:paraId="7A28B2AD" w14:textId="77777777" w:rsidR="00C91784" w:rsidRDefault="00504E97" w:rsidP="00C91784">
      <w:pPr>
        <w:spacing w:before="240" w:after="0" w:line="360" w:lineRule="auto"/>
        <w:rPr>
          <w:rFonts w:cs="Arial"/>
          <w:b/>
          <w:sz w:val="28"/>
          <w:szCs w:val="28"/>
        </w:rPr>
      </w:pPr>
      <w:r>
        <w:rPr>
          <w:rFonts w:cs="Arial"/>
          <w:b/>
          <w:sz w:val="28"/>
          <w:szCs w:val="28"/>
        </w:rPr>
        <w:t>Cuadro 2: Reutilizar todo lo que se pueda</w:t>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504E97" w14:paraId="0299413B" w14:textId="77777777" w:rsidTr="00C91784">
        <w:tc>
          <w:tcPr>
            <w:tcW w:w="9214" w:type="dxa"/>
            <w:shd w:val="clear" w:color="auto" w:fill="A8D08D" w:themeFill="accent6" w:themeFillTint="99"/>
          </w:tcPr>
          <w:p w14:paraId="065B9614" w14:textId="77777777" w:rsidR="00504E97" w:rsidRDefault="00504E97" w:rsidP="00C91784">
            <w:pPr>
              <w:spacing w:before="240"/>
              <w:rPr>
                <w:rFonts w:cs="Arial"/>
                <w:b/>
                <w:sz w:val="28"/>
                <w:szCs w:val="28"/>
              </w:rPr>
            </w:pPr>
            <w:r>
              <w:rPr>
                <w:rFonts w:cs="Arial"/>
                <w:b/>
                <w:sz w:val="28"/>
                <w:szCs w:val="28"/>
              </w:rPr>
              <w:t>Reutilizar el Papel</w:t>
            </w:r>
          </w:p>
        </w:tc>
      </w:tr>
      <w:tr w:rsidR="00504E97" w14:paraId="515D1800" w14:textId="77777777" w:rsidTr="00C91784">
        <w:tc>
          <w:tcPr>
            <w:tcW w:w="9214" w:type="dxa"/>
            <w:shd w:val="clear" w:color="auto" w:fill="E2EFD9" w:themeFill="accent6" w:themeFillTint="33"/>
          </w:tcPr>
          <w:p w14:paraId="4C681E3E" w14:textId="77777777" w:rsidR="00504E97" w:rsidRPr="00504E97" w:rsidRDefault="00504E97" w:rsidP="00C91784">
            <w:pPr>
              <w:spacing w:before="240"/>
              <w:rPr>
                <w:rFonts w:cs="Arial"/>
                <w:sz w:val="28"/>
                <w:szCs w:val="28"/>
              </w:rPr>
            </w:pPr>
            <w:r>
              <w:rPr>
                <w:rFonts w:cs="Arial"/>
                <w:sz w:val="28"/>
                <w:szCs w:val="28"/>
              </w:rPr>
              <w:t>Imprimir, por ejemplo, sobre papel ya utilizado por una cara</w:t>
            </w:r>
          </w:p>
        </w:tc>
      </w:tr>
      <w:tr w:rsidR="00504E97" w14:paraId="5E6D194A" w14:textId="77777777" w:rsidTr="00C91784">
        <w:tc>
          <w:tcPr>
            <w:tcW w:w="9214" w:type="dxa"/>
            <w:shd w:val="clear" w:color="auto" w:fill="A8D08D" w:themeFill="accent6" w:themeFillTint="99"/>
          </w:tcPr>
          <w:p w14:paraId="7B6EA2EB" w14:textId="77777777" w:rsidR="00504E97" w:rsidRDefault="00504E97" w:rsidP="00C91784">
            <w:pPr>
              <w:spacing w:before="240"/>
              <w:rPr>
                <w:rFonts w:cs="Arial"/>
                <w:b/>
                <w:sz w:val="28"/>
                <w:szCs w:val="28"/>
              </w:rPr>
            </w:pPr>
            <w:r>
              <w:rPr>
                <w:rFonts w:cs="Arial"/>
                <w:b/>
                <w:sz w:val="28"/>
                <w:szCs w:val="28"/>
              </w:rPr>
              <w:t>Reutilizar el Agua</w:t>
            </w:r>
          </w:p>
        </w:tc>
      </w:tr>
      <w:tr w:rsidR="00504E97" w14:paraId="59783AC5" w14:textId="77777777" w:rsidTr="00C91784">
        <w:tc>
          <w:tcPr>
            <w:tcW w:w="9214" w:type="dxa"/>
            <w:shd w:val="clear" w:color="auto" w:fill="E2EFD9" w:themeFill="accent6" w:themeFillTint="33"/>
          </w:tcPr>
          <w:p w14:paraId="1A7018E8" w14:textId="77777777" w:rsidR="00C91784" w:rsidRPr="00504E97" w:rsidRDefault="00504E97" w:rsidP="00042980">
            <w:pPr>
              <w:spacing w:before="240"/>
              <w:rPr>
                <w:rFonts w:cs="Arial"/>
                <w:sz w:val="28"/>
                <w:szCs w:val="28"/>
              </w:rPr>
            </w:pPr>
            <w:r>
              <w:rPr>
                <w:rFonts w:cs="Arial"/>
                <w:sz w:val="28"/>
                <w:szCs w:val="28"/>
              </w:rPr>
              <w:t>Recoger el ag</w:t>
            </w:r>
            <w:r w:rsidR="00C91784">
              <w:rPr>
                <w:rFonts w:cs="Arial"/>
                <w:sz w:val="28"/>
                <w:szCs w:val="28"/>
              </w:rPr>
              <w:t>ua del lavado y ducha</w:t>
            </w:r>
            <w:r>
              <w:rPr>
                <w:rFonts w:cs="Arial"/>
                <w:sz w:val="28"/>
                <w:szCs w:val="28"/>
              </w:rPr>
              <w:t>. Recoger también agua de lluvia para r</w:t>
            </w:r>
            <w:r w:rsidR="00042980">
              <w:rPr>
                <w:rFonts w:cs="Arial"/>
                <w:sz w:val="28"/>
                <w:szCs w:val="28"/>
              </w:rPr>
              <w:t>iego.</w:t>
            </w:r>
          </w:p>
        </w:tc>
      </w:tr>
      <w:tr w:rsidR="00504E97" w14:paraId="0EA11420" w14:textId="77777777" w:rsidTr="00042980">
        <w:trPr>
          <w:trHeight w:val="449"/>
        </w:trPr>
        <w:tc>
          <w:tcPr>
            <w:tcW w:w="9214" w:type="dxa"/>
            <w:shd w:val="clear" w:color="auto" w:fill="A8D08D" w:themeFill="accent6" w:themeFillTint="99"/>
          </w:tcPr>
          <w:p w14:paraId="74738422" w14:textId="77777777" w:rsidR="00504E97" w:rsidRDefault="00504E97" w:rsidP="00C91784">
            <w:pPr>
              <w:spacing w:before="240"/>
              <w:rPr>
                <w:rFonts w:cs="Arial"/>
                <w:b/>
                <w:sz w:val="28"/>
                <w:szCs w:val="28"/>
              </w:rPr>
            </w:pPr>
            <w:r>
              <w:rPr>
                <w:rFonts w:cs="Arial"/>
                <w:b/>
                <w:sz w:val="28"/>
                <w:szCs w:val="28"/>
              </w:rPr>
              <w:t>No utilizar ni aceptar objetos de usar y tirar</w:t>
            </w:r>
          </w:p>
        </w:tc>
      </w:tr>
      <w:tr w:rsidR="00504E97" w14:paraId="5E460552" w14:textId="77777777" w:rsidTr="00C91784">
        <w:tc>
          <w:tcPr>
            <w:tcW w:w="9214" w:type="dxa"/>
            <w:shd w:val="clear" w:color="auto" w:fill="E2EFD9" w:themeFill="accent6" w:themeFillTint="33"/>
          </w:tcPr>
          <w:p w14:paraId="548DC832" w14:textId="77777777" w:rsidR="00504E97" w:rsidRPr="00504E97" w:rsidRDefault="00504E97" w:rsidP="00C91784">
            <w:pPr>
              <w:spacing w:before="240"/>
              <w:rPr>
                <w:rFonts w:cs="Arial"/>
                <w:sz w:val="28"/>
                <w:szCs w:val="28"/>
              </w:rPr>
            </w:pPr>
            <w:r>
              <w:rPr>
                <w:rFonts w:cs="Arial"/>
                <w:sz w:val="28"/>
                <w:szCs w:val="28"/>
              </w:rPr>
              <w:t>En particular evitar bolsas y envoltorios de plástico, papel de aluminio, vasos de papel</w:t>
            </w:r>
          </w:p>
        </w:tc>
      </w:tr>
      <w:tr w:rsidR="00504E97" w14:paraId="2411A8E6" w14:textId="77777777" w:rsidTr="00C91784">
        <w:tc>
          <w:tcPr>
            <w:tcW w:w="9214" w:type="dxa"/>
            <w:shd w:val="clear" w:color="auto" w:fill="E2EFD9" w:themeFill="accent6" w:themeFillTint="33"/>
          </w:tcPr>
          <w:p w14:paraId="3F470EDA" w14:textId="77777777" w:rsidR="00504E97" w:rsidRPr="00504E97" w:rsidRDefault="00504E97" w:rsidP="00C91784">
            <w:pPr>
              <w:spacing w:before="240"/>
              <w:rPr>
                <w:rFonts w:cs="Arial"/>
                <w:sz w:val="28"/>
                <w:szCs w:val="28"/>
              </w:rPr>
            </w:pPr>
            <w:r>
              <w:rPr>
                <w:rFonts w:cs="Arial"/>
                <w:sz w:val="28"/>
                <w:szCs w:val="28"/>
              </w:rPr>
              <w:t>Sustituirlos por reutilizables, reparándolos cuando sea necesario, mientras se pueda</w:t>
            </w:r>
          </w:p>
        </w:tc>
      </w:tr>
      <w:tr w:rsidR="00504E97" w14:paraId="30B671B7" w14:textId="77777777" w:rsidTr="00C91784">
        <w:tc>
          <w:tcPr>
            <w:tcW w:w="9214" w:type="dxa"/>
            <w:shd w:val="clear" w:color="auto" w:fill="E2EFD9" w:themeFill="accent6" w:themeFillTint="33"/>
          </w:tcPr>
          <w:p w14:paraId="54894204" w14:textId="77777777" w:rsidR="00504E97" w:rsidRPr="00B64C6E" w:rsidRDefault="00504E97" w:rsidP="00C91784">
            <w:pPr>
              <w:spacing w:before="240"/>
              <w:rPr>
                <w:rFonts w:cs="Arial"/>
                <w:bCs/>
                <w:sz w:val="28"/>
                <w:szCs w:val="28"/>
              </w:rPr>
            </w:pPr>
            <w:r w:rsidRPr="00B64C6E">
              <w:rPr>
                <w:rFonts w:cs="Arial"/>
                <w:bCs/>
                <w:sz w:val="28"/>
                <w:szCs w:val="28"/>
              </w:rPr>
              <w:lastRenderedPageBreak/>
              <w:t xml:space="preserve">Utilizar productos reciclados (Papel, </w:t>
            </w:r>
            <w:r w:rsidR="008D2957" w:rsidRPr="00B64C6E">
              <w:rPr>
                <w:rFonts w:cs="Arial"/>
                <w:bCs/>
                <w:sz w:val="28"/>
                <w:szCs w:val="28"/>
              </w:rPr>
              <w:t>tóner</w:t>
            </w:r>
            <w:r w:rsidRPr="00B64C6E">
              <w:rPr>
                <w:rFonts w:cs="Arial"/>
                <w:bCs/>
                <w:sz w:val="28"/>
                <w:szCs w:val="28"/>
              </w:rPr>
              <w:t xml:space="preserve">, </w:t>
            </w:r>
            <w:r w:rsidR="008D2957" w:rsidRPr="00B64C6E">
              <w:rPr>
                <w:rFonts w:cs="Arial"/>
                <w:bCs/>
                <w:sz w:val="28"/>
                <w:szCs w:val="28"/>
              </w:rPr>
              <w:t>etc.</w:t>
            </w:r>
            <w:r w:rsidRPr="00B64C6E">
              <w:rPr>
                <w:rFonts w:cs="Arial"/>
                <w:bCs/>
                <w:sz w:val="28"/>
                <w:szCs w:val="28"/>
              </w:rPr>
              <w:t>)</w:t>
            </w:r>
          </w:p>
        </w:tc>
      </w:tr>
      <w:tr w:rsidR="00504E97" w14:paraId="2FF02350" w14:textId="77777777" w:rsidTr="00C91784">
        <w:tc>
          <w:tcPr>
            <w:tcW w:w="9214" w:type="dxa"/>
            <w:shd w:val="clear" w:color="auto" w:fill="A8D08D" w:themeFill="accent6" w:themeFillTint="99"/>
          </w:tcPr>
          <w:p w14:paraId="62354049" w14:textId="77777777" w:rsidR="00504E97" w:rsidRDefault="00504E97" w:rsidP="00C91784">
            <w:pPr>
              <w:spacing w:before="240"/>
              <w:rPr>
                <w:rFonts w:cs="Arial"/>
                <w:b/>
                <w:sz w:val="28"/>
                <w:szCs w:val="28"/>
              </w:rPr>
            </w:pPr>
            <w:r>
              <w:rPr>
                <w:rFonts w:cs="Arial"/>
                <w:b/>
                <w:sz w:val="28"/>
                <w:szCs w:val="28"/>
              </w:rPr>
              <w:t>Favorecer la reutilización de ropa, juguetes y ordenadores</w:t>
            </w:r>
          </w:p>
        </w:tc>
      </w:tr>
      <w:tr w:rsidR="00504E97" w14:paraId="292E58B3" w14:textId="77777777" w:rsidTr="00C91784">
        <w:tc>
          <w:tcPr>
            <w:tcW w:w="9214" w:type="dxa"/>
            <w:shd w:val="clear" w:color="auto" w:fill="E2EFD9" w:themeFill="accent6" w:themeFillTint="33"/>
          </w:tcPr>
          <w:p w14:paraId="2A877208" w14:textId="77777777" w:rsidR="00504E97" w:rsidRPr="00504E97" w:rsidRDefault="00504E97" w:rsidP="00C91784">
            <w:pPr>
              <w:spacing w:before="240"/>
              <w:rPr>
                <w:rFonts w:cs="Arial"/>
                <w:sz w:val="28"/>
                <w:szCs w:val="28"/>
              </w:rPr>
            </w:pPr>
            <w:r>
              <w:rPr>
                <w:rFonts w:cs="Arial"/>
                <w:sz w:val="28"/>
                <w:szCs w:val="28"/>
              </w:rPr>
              <w:t>Donarlos a las ONG que los gestionan</w:t>
            </w:r>
          </w:p>
        </w:tc>
      </w:tr>
      <w:tr w:rsidR="00504E97" w14:paraId="102FEDB0" w14:textId="77777777" w:rsidTr="00C91784">
        <w:tc>
          <w:tcPr>
            <w:tcW w:w="9214" w:type="dxa"/>
            <w:shd w:val="clear" w:color="auto" w:fill="A8D08D" w:themeFill="accent6" w:themeFillTint="99"/>
          </w:tcPr>
          <w:p w14:paraId="720DA2EA" w14:textId="77777777" w:rsidR="00504E97" w:rsidRPr="00504E97" w:rsidRDefault="00504E97" w:rsidP="00C91784">
            <w:pPr>
              <w:spacing w:before="240"/>
              <w:rPr>
                <w:rFonts w:cs="Arial"/>
                <w:b/>
                <w:sz w:val="28"/>
                <w:szCs w:val="28"/>
              </w:rPr>
            </w:pPr>
            <w:r>
              <w:rPr>
                <w:rFonts w:cs="Arial"/>
                <w:b/>
                <w:sz w:val="28"/>
                <w:szCs w:val="28"/>
              </w:rPr>
              <w:t>Rehabilitar las viviendas</w:t>
            </w:r>
          </w:p>
        </w:tc>
      </w:tr>
      <w:tr w:rsidR="00504E97" w14:paraId="2E78BEAA" w14:textId="77777777" w:rsidTr="00C91784">
        <w:tc>
          <w:tcPr>
            <w:tcW w:w="9214" w:type="dxa"/>
            <w:shd w:val="clear" w:color="auto" w:fill="E2EFD9" w:themeFill="accent6" w:themeFillTint="33"/>
          </w:tcPr>
          <w:p w14:paraId="19BE2406" w14:textId="77777777" w:rsidR="00504E97" w:rsidRPr="00504E97" w:rsidRDefault="00504E97" w:rsidP="00C91784">
            <w:pPr>
              <w:spacing w:before="240"/>
              <w:rPr>
                <w:rFonts w:cs="Arial"/>
                <w:sz w:val="28"/>
                <w:szCs w:val="28"/>
              </w:rPr>
            </w:pPr>
            <w:r>
              <w:rPr>
                <w:rFonts w:cs="Arial"/>
                <w:sz w:val="28"/>
                <w:szCs w:val="28"/>
              </w:rPr>
              <w:t xml:space="preserve">Hacerlas </w:t>
            </w:r>
            <w:r w:rsidR="008D2957">
              <w:rPr>
                <w:rFonts w:cs="Arial"/>
                <w:sz w:val="28"/>
                <w:szCs w:val="28"/>
              </w:rPr>
              <w:t>más</w:t>
            </w:r>
            <w:r>
              <w:rPr>
                <w:rFonts w:cs="Arial"/>
                <w:sz w:val="28"/>
                <w:szCs w:val="28"/>
              </w:rPr>
              <w:t xml:space="preserve"> sostenibles (mejor aislamiento, </w:t>
            </w:r>
            <w:r w:rsidR="008D2957">
              <w:rPr>
                <w:rFonts w:cs="Arial"/>
                <w:sz w:val="28"/>
                <w:szCs w:val="28"/>
              </w:rPr>
              <w:t>etc.</w:t>
            </w:r>
            <w:r>
              <w:rPr>
                <w:rFonts w:cs="Arial"/>
                <w:sz w:val="28"/>
                <w:szCs w:val="28"/>
              </w:rPr>
              <w:t>) evitando nuevas construcciones</w:t>
            </w:r>
          </w:p>
        </w:tc>
      </w:tr>
      <w:tr w:rsidR="00504E97" w14:paraId="0B91D2F7" w14:textId="77777777" w:rsidTr="00C91784">
        <w:tc>
          <w:tcPr>
            <w:tcW w:w="9214" w:type="dxa"/>
            <w:shd w:val="clear" w:color="auto" w:fill="A8D08D" w:themeFill="accent6" w:themeFillTint="99"/>
          </w:tcPr>
          <w:p w14:paraId="69375A58" w14:textId="77777777" w:rsidR="00504E97" w:rsidRDefault="00504E97" w:rsidP="00C91784">
            <w:pPr>
              <w:spacing w:before="240"/>
              <w:rPr>
                <w:rFonts w:cs="Arial"/>
                <w:b/>
                <w:sz w:val="28"/>
                <w:szCs w:val="28"/>
              </w:rPr>
            </w:pPr>
            <w:r>
              <w:rPr>
                <w:rFonts w:cs="Arial"/>
                <w:b/>
                <w:sz w:val="28"/>
                <w:szCs w:val="28"/>
              </w:rPr>
              <w:t>Otras propuestas</w:t>
            </w:r>
          </w:p>
        </w:tc>
      </w:tr>
    </w:tbl>
    <w:p w14:paraId="7456FDE8" w14:textId="77777777" w:rsidR="00504E97" w:rsidRDefault="00B36504" w:rsidP="00B36504">
      <w:pPr>
        <w:spacing w:before="240" w:after="0" w:line="240" w:lineRule="auto"/>
        <w:rPr>
          <w:rFonts w:cs="Arial"/>
          <w:b/>
          <w:sz w:val="28"/>
          <w:szCs w:val="28"/>
        </w:rPr>
      </w:pPr>
      <w:r>
        <w:rPr>
          <w:rFonts w:cs="Arial"/>
          <w:b/>
          <w:sz w:val="28"/>
          <w:szCs w:val="28"/>
        </w:rPr>
        <w:br/>
      </w:r>
      <w:r w:rsidR="00504E97">
        <w:rPr>
          <w:rFonts w:cs="Arial"/>
          <w:b/>
          <w:sz w:val="28"/>
          <w:szCs w:val="28"/>
        </w:rPr>
        <w:t>Cuadro 3: Reciclar</w:t>
      </w:r>
      <w:r>
        <w:rPr>
          <w:rFonts w:cs="Arial"/>
          <w:b/>
          <w:sz w:val="28"/>
          <w:szCs w:val="28"/>
        </w:rPr>
        <w:br/>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504E97" w14:paraId="65796D72" w14:textId="77777777" w:rsidTr="00C91784">
        <w:tc>
          <w:tcPr>
            <w:tcW w:w="9214" w:type="dxa"/>
            <w:shd w:val="clear" w:color="auto" w:fill="A8D08D" w:themeFill="accent6" w:themeFillTint="99"/>
          </w:tcPr>
          <w:p w14:paraId="4857A59E" w14:textId="77777777" w:rsidR="00504E97" w:rsidRDefault="00504E97" w:rsidP="00C91784">
            <w:pPr>
              <w:spacing w:before="240" w:line="360" w:lineRule="auto"/>
              <w:rPr>
                <w:rFonts w:cs="Arial"/>
                <w:b/>
                <w:sz w:val="28"/>
                <w:szCs w:val="28"/>
              </w:rPr>
            </w:pPr>
            <w:r>
              <w:rPr>
                <w:rFonts w:cs="Arial"/>
                <w:b/>
                <w:sz w:val="28"/>
                <w:szCs w:val="28"/>
              </w:rPr>
              <w:t>Separar los residuos para su escogida selectiva</w:t>
            </w:r>
          </w:p>
        </w:tc>
      </w:tr>
      <w:tr w:rsidR="00504E97" w14:paraId="0EE06D84" w14:textId="77777777" w:rsidTr="00707414">
        <w:trPr>
          <w:trHeight w:val="1224"/>
        </w:trPr>
        <w:tc>
          <w:tcPr>
            <w:tcW w:w="9214" w:type="dxa"/>
            <w:shd w:val="clear" w:color="auto" w:fill="E2EFD9" w:themeFill="accent6" w:themeFillTint="33"/>
          </w:tcPr>
          <w:p w14:paraId="7E68A074" w14:textId="77777777" w:rsidR="00504E97" w:rsidRPr="00C91784" w:rsidRDefault="00504E97" w:rsidP="00C91784">
            <w:pPr>
              <w:spacing w:before="240" w:line="360" w:lineRule="auto"/>
              <w:rPr>
                <w:rFonts w:cs="Arial"/>
                <w:bCs/>
                <w:sz w:val="28"/>
                <w:szCs w:val="28"/>
              </w:rPr>
            </w:pPr>
            <w:r w:rsidRPr="00C91784">
              <w:rPr>
                <w:rFonts w:cs="Arial"/>
                <w:bCs/>
                <w:sz w:val="28"/>
                <w:szCs w:val="28"/>
              </w:rPr>
              <w:t>Llevar a “</w:t>
            </w:r>
            <w:r w:rsidR="00EF1CE9" w:rsidRPr="00C91784">
              <w:rPr>
                <w:rFonts w:cs="Arial"/>
                <w:bCs/>
                <w:sz w:val="28"/>
                <w:szCs w:val="28"/>
              </w:rPr>
              <w:t>Puntos L</w:t>
            </w:r>
            <w:r w:rsidRPr="00C91784">
              <w:rPr>
                <w:rFonts w:cs="Arial"/>
                <w:bCs/>
                <w:sz w:val="28"/>
                <w:szCs w:val="28"/>
              </w:rPr>
              <w:t xml:space="preserve">impios” </w:t>
            </w:r>
            <w:r w:rsidR="00EF1CE9" w:rsidRPr="00C91784">
              <w:rPr>
                <w:rFonts w:cs="Arial"/>
                <w:bCs/>
                <w:sz w:val="28"/>
                <w:szCs w:val="28"/>
              </w:rPr>
              <w:t>(</w:t>
            </w:r>
            <w:r w:rsidR="008D2957" w:rsidRPr="00C91784">
              <w:rPr>
                <w:rFonts w:cs="Arial"/>
                <w:bCs/>
                <w:sz w:val="28"/>
                <w:szCs w:val="28"/>
              </w:rPr>
              <w:t>Eco puntos</w:t>
            </w:r>
            <w:r w:rsidR="00EF1CE9" w:rsidRPr="00C91784">
              <w:rPr>
                <w:rFonts w:cs="Arial"/>
                <w:bCs/>
                <w:sz w:val="28"/>
                <w:szCs w:val="28"/>
              </w:rPr>
              <w:t xml:space="preserve"> y </w:t>
            </w:r>
            <w:r w:rsidR="008D2957" w:rsidRPr="00C91784">
              <w:rPr>
                <w:rFonts w:cs="Arial"/>
                <w:bCs/>
                <w:sz w:val="28"/>
                <w:szCs w:val="28"/>
              </w:rPr>
              <w:t>Eco parques</w:t>
            </w:r>
            <w:r w:rsidR="00EF1CE9" w:rsidRPr="00C91784">
              <w:rPr>
                <w:rFonts w:cs="Arial"/>
                <w:bCs/>
                <w:sz w:val="28"/>
                <w:szCs w:val="28"/>
              </w:rPr>
              <w:t>) lo que no puede ir a los depósitos ordinarios</w:t>
            </w:r>
            <w:r w:rsidR="00C91784" w:rsidRPr="00C91784">
              <w:rPr>
                <w:rFonts w:cs="Arial"/>
                <w:bCs/>
                <w:sz w:val="28"/>
                <w:szCs w:val="28"/>
              </w:rPr>
              <w:t>.</w:t>
            </w:r>
          </w:p>
        </w:tc>
      </w:tr>
      <w:tr w:rsidR="00504E97" w14:paraId="7B89BE3B" w14:textId="77777777" w:rsidTr="00C91784">
        <w:tc>
          <w:tcPr>
            <w:tcW w:w="9214" w:type="dxa"/>
            <w:shd w:val="clear" w:color="auto" w:fill="E2EFD9" w:themeFill="accent6" w:themeFillTint="33"/>
          </w:tcPr>
          <w:p w14:paraId="52D61FAB" w14:textId="77777777" w:rsidR="00504E97" w:rsidRPr="00EF1CE9" w:rsidRDefault="00EF1CE9" w:rsidP="00C91784">
            <w:pPr>
              <w:spacing w:before="240" w:line="360" w:lineRule="auto"/>
              <w:rPr>
                <w:rFonts w:cs="Arial"/>
                <w:sz w:val="28"/>
                <w:szCs w:val="28"/>
              </w:rPr>
            </w:pPr>
            <w:r>
              <w:rPr>
                <w:rFonts w:cs="Arial"/>
                <w:sz w:val="28"/>
                <w:szCs w:val="28"/>
              </w:rPr>
              <w:t xml:space="preserve">Reciclar pilas, bombillas fluorescentes, móviles, ordenadores, aceite de cocina, productos </w:t>
            </w:r>
            <w:r w:rsidR="008D2957">
              <w:rPr>
                <w:rFonts w:cs="Arial"/>
                <w:sz w:val="28"/>
                <w:szCs w:val="28"/>
              </w:rPr>
              <w:t>tóxicos</w:t>
            </w:r>
          </w:p>
        </w:tc>
      </w:tr>
      <w:tr w:rsidR="00504E97" w14:paraId="21B2903E" w14:textId="77777777" w:rsidTr="00C91784">
        <w:tc>
          <w:tcPr>
            <w:tcW w:w="9214" w:type="dxa"/>
            <w:shd w:val="clear" w:color="auto" w:fill="E2EFD9" w:themeFill="accent6" w:themeFillTint="33"/>
          </w:tcPr>
          <w:p w14:paraId="6E53D8D7" w14:textId="77777777" w:rsidR="00504E97" w:rsidRPr="00EF1CE9" w:rsidRDefault="00C91784" w:rsidP="00C91784">
            <w:pPr>
              <w:spacing w:before="240" w:line="360" w:lineRule="auto"/>
              <w:rPr>
                <w:rFonts w:cs="Arial"/>
                <w:sz w:val="28"/>
                <w:szCs w:val="28"/>
              </w:rPr>
            </w:pPr>
            <w:r>
              <w:rPr>
                <w:rFonts w:cs="Arial"/>
                <w:sz w:val="28"/>
                <w:szCs w:val="28"/>
              </w:rPr>
              <w:t xml:space="preserve">No echar residuos </w:t>
            </w:r>
            <w:r w:rsidR="00EF1CE9">
              <w:rPr>
                <w:rFonts w:cs="Arial"/>
                <w:sz w:val="28"/>
                <w:szCs w:val="28"/>
              </w:rPr>
              <w:t xml:space="preserve">al </w:t>
            </w:r>
            <w:r w:rsidR="008D2957">
              <w:rPr>
                <w:rFonts w:cs="Arial"/>
                <w:sz w:val="28"/>
                <w:szCs w:val="28"/>
              </w:rPr>
              <w:t>desagüe</w:t>
            </w:r>
          </w:p>
        </w:tc>
      </w:tr>
      <w:tr w:rsidR="00504E97" w14:paraId="6F862491" w14:textId="77777777" w:rsidTr="00C91784">
        <w:tc>
          <w:tcPr>
            <w:tcW w:w="9214" w:type="dxa"/>
            <w:shd w:val="clear" w:color="auto" w:fill="A8D08D" w:themeFill="accent6" w:themeFillTint="99"/>
          </w:tcPr>
          <w:p w14:paraId="5A544FCC" w14:textId="77777777" w:rsidR="00504E97" w:rsidRDefault="00EF1CE9" w:rsidP="00C91784">
            <w:pPr>
              <w:spacing w:before="240" w:line="360" w:lineRule="auto"/>
              <w:rPr>
                <w:rFonts w:cs="Arial"/>
                <w:b/>
                <w:sz w:val="28"/>
                <w:szCs w:val="28"/>
              </w:rPr>
            </w:pPr>
            <w:r>
              <w:rPr>
                <w:rFonts w:cs="Arial"/>
                <w:b/>
                <w:sz w:val="28"/>
                <w:szCs w:val="28"/>
              </w:rPr>
              <w:t>Otras propuestas</w:t>
            </w:r>
          </w:p>
        </w:tc>
      </w:tr>
    </w:tbl>
    <w:p w14:paraId="0835B841" w14:textId="77777777" w:rsidR="00EF1CE9" w:rsidRDefault="00EF1CE9" w:rsidP="00B36504">
      <w:pPr>
        <w:spacing w:before="240" w:after="0" w:line="240" w:lineRule="auto"/>
        <w:rPr>
          <w:rFonts w:cs="Arial"/>
          <w:b/>
          <w:sz w:val="28"/>
          <w:szCs w:val="28"/>
        </w:rPr>
      </w:pPr>
      <w:r>
        <w:rPr>
          <w:rFonts w:cs="Arial"/>
          <w:b/>
          <w:sz w:val="28"/>
          <w:szCs w:val="28"/>
        </w:rPr>
        <w:t>Cuadro 4: Utilizar tecnología respetuosa con el medio y las personas</w:t>
      </w:r>
      <w:r w:rsidR="00B36504">
        <w:rPr>
          <w:rFonts w:cs="Arial"/>
          <w:b/>
          <w:sz w:val="28"/>
          <w:szCs w:val="28"/>
        </w:rPr>
        <w:br/>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EF1CE9" w14:paraId="29A10D6D" w14:textId="77777777" w:rsidTr="00C91784">
        <w:tc>
          <w:tcPr>
            <w:tcW w:w="9214" w:type="dxa"/>
            <w:shd w:val="clear" w:color="auto" w:fill="A8D08D" w:themeFill="accent6" w:themeFillTint="99"/>
          </w:tcPr>
          <w:p w14:paraId="0FEA468B" w14:textId="77777777" w:rsidR="00EF1CE9" w:rsidRDefault="00EF1CE9" w:rsidP="009769E3">
            <w:pPr>
              <w:spacing w:before="240"/>
              <w:rPr>
                <w:rFonts w:cs="Arial"/>
                <w:b/>
                <w:sz w:val="28"/>
                <w:szCs w:val="28"/>
              </w:rPr>
            </w:pPr>
            <w:r>
              <w:rPr>
                <w:rFonts w:cs="Arial"/>
                <w:b/>
                <w:sz w:val="28"/>
                <w:szCs w:val="28"/>
              </w:rPr>
              <w:lastRenderedPageBreak/>
              <w:t xml:space="preserve">Aplicar personalmente el principio de </w:t>
            </w:r>
            <w:r w:rsidR="008D2957">
              <w:rPr>
                <w:rFonts w:cs="Arial"/>
                <w:b/>
                <w:sz w:val="28"/>
                <w:szCs w:val="28"/>
              </w:rPr>
              <w:t>precaución</w:t>
            </w:r>
          </w:p>
        </w:tc>
      </w:tr>
      <w:tr w:rsidR="00EF1CE9" w14:paraId="10ACFA29" w14:textId="77777777" w:rsidTr="00C91784">
        <w:tc>
          <w:tcPr>
            <w:tcW w:w="9214" w:type="dxa"/>
            <w:shd w:val="clear" w:color="auto" w:fill="E2EFD9" w:themeFill="accent6" w:themeFillTint="33"/>
          </w:tcPr>
          <w:p w14:paraId="228CDAA7" w14:textId="77777777" w:rsidR="00EF1CE9" w:rsidRPr="00EF1CE9" w:rsidRDefault="00EF1CE9" w:rsidP="009769E3">
            <w:pPr>
              <w:spacing w:before="240"/>
              <w:rPr>
                <w:rFonts w:cs="Arial"/>
                <w:sz w:val="28"/>
                <w:szCs w:val="28"/>
              </w:rPr>
            </w:pPr>
            <w:r>
              <w:rPr>
                <w:rFonts w:cs="Arial"/>
                <w:sz w:val="28"/>
                <w:szCs w:val="28"/>
              </w:rPr>
              <w:t>No comprar productos sin cerciorarse de su inocuidad: vigilar la composición de los alimentos, productos de limpieza, ropa, y evitar los que nos ofrezcan garantías</w:t>
            </w:r>
          </w:p>
        </w:tc>
      </w:tr>
      <w:tr w:rsidR="00EF1CE9" w14:paraId="0DFBA07B" w14:textId="77777777" w:rsidTr="00C91784">
        <w:tc>
          <w:tcPr>
            <w:tcW w:w="9214" w:type="dxa"/>
            <w:shd w:val="clear" w:color="auto" w:fill="E2EFD9" w:themeFill="accent6" w:themeFillTint="33"/>
          </w:tcPr>
          <w:p w14:paraId="5705A0EE" w14:textId="77777777" w:rsidR="00EF1CE9" w:rsidRPr="00EF1CE9" w:rsidRDefault="00EF1CE9" w:rsidP="009769E3">
            <w:pPr>
              <w:spacing w:before="240"/>
              <w:rPr>
                <w:rFonts w:cs="Arial"/>
                <w:sz w:val="28"/>
                <w:szCs w:val="28"/>
              </w:rPr>
            </w:pPr>
            <w:r>
              <w:rPr>
                <w:rFonts w:cs="Arial"/>
                <w:sz w:val="28"/>
                <w:szCs w:val="28"/>
              </w:rPr>
              <w:t>Evitar spray y aerosoles (utilizar pulverizadores manuales)</w:t>
            </w:r>
          </w:p>
        </w:tc>
      </w:tr>
      <w:tr w:rsidR="00EF1CE9" w14:paraId="37214DE8" w14:textId="77777777" w:rsidTr="00C91784">
        <w:tc>
          <w:tcPr>
            <w:tcW w:w="9214" w:type="dxa"/>
            <w:shd w:val="clear" w:color="auto" w:fill="A8D08D" w:themeFill="accent6" w:themeFillTint="99"/>
          </w:tcPr>
          <w:p w14:paraId="0948563E" w14:textId="77777777" w:rsidR="00EF1CE9" w:rsidRPr="00C91784" w:rsidRDefault="00EF1CE9" w:rsidP="009769E3">
            <w:pPr>
              <w:spacing w:before="240"/>
              <w:rPr>
                <w:rFonts w:cs="Arial"/>
                <w:b/>
                <w:bCs/>
                <w:sz w:val="28"/>
                <w:szCs w:val="28"/>
              </w:rPr>
            </w:pPr>
            <w:r w:rsidRPr="00C91784">
              <w:rPr>
                <w:rFonts w:cs="Arial"/>
                <w:b/>
                <w:bCs/>
                <w:sz w:val="28"/>
                <w:szCs w:val="28"/>
              </w:rPr>
              <w:t>Aplicar las normas de seguridad en el trabajo, en el hogar, etc</w:t>
            </w:r>
            <w:r w:rsidR="008D2957" w:rsidRPr="00C91784">
              <w:rPr>
                <w:rFonts w:cs="Arial"/>
                <w:b/>
                <w:bCs/>
                <w:sz w:val="28"/>
                <w:szCs w:val="28"/>
              </w:rPr>
              <w:t>.</w:t>
            </w:r>
          </w:p>
        </w:tc>
      </w:tr>
      <w:tr w:rsidR="00EF1CE9" w14:paraId="5FF584BE" w14:textId="77777777" w:rsidTr="00C91784">
        <w:tc>
          <w:tcPr>
            <w:tcW w:w="9214" w:type="dxa"/>
            <w:shd w:val="clear" w:color="auto" w:fill="E2EFD9" w:themeFill="accent6" w:themeFillTint="33"/>
          </w:tcPr>
          <w:p w14:paraId="13B69EC4" w14:textId="77777777" w:rsidR="00EF1CE9" w:rsidRPr="00C91784" w:rsidRDefault="00EF1CE9" w:rsidP="009769E3">
            <w:pPr>
              <w:spacing w:before="240"/>
              <w:rPr>
                <w:rFonts w:cs="Arial"/>
                <w:bCs/>
                <w:sz w:val="28"/>
                <w:szCs w:val="28"/>
              </w:rPr>
            </w:pPr>
            <w:r w:rsidRPr="00C91784">
              <w:rPr>
                <w:rFonts w:cs="Arial"/>
                <w:bCs/>
                <w:sz w:val="28"/>
                <w:szCs w:val="28"/>
              </w:rPr>
              <w:t>Optar por las energías renovables en el hogar, automoción, etc</w:t>
            </w:r>
            <w:r w:rsidR="008D2957" w:rsidRPr="00C91784">
              <w:rPr>
                <w:rFonts w:cs="Arial"/>
                <w:bCs/>
                <w:sz w:val="28"/>
                <w:szCs w:val="28"/>
              </w:rPr>
              <w:t>.</w:t>
            </w:r>
          </w:p>
        </w:tc>
      </w:tr>
      <w:tr w:rsidR="00EF1CE9" w14:paraId="31C35BE4" w14:textId="77777777" w:rsidTr="00C91784">
        <w:tc>
          <w:tcPr>
            <w:tcW w:w="9214" w:type="dxa"/>
            <w:shd w:val="clear" w:color="auto" w:fill="E2EFD9" w:themeFill="accent6" w:themeFillTint="33"/>
          </w:tcPr>
          <w:p w14:paraId="68F2480F" w14:textId="77777777" w:rsidR="00EF1CE9" w:rsidRPr="00C91784" w:rsidRDefault="00EF1CE9" w:rsidP="009769E3">
            <w:pPr>
              <w:spacing w:before="240"/>
              <w:rPr>
                <w:rFonts w:cs="Arial"/>
                <w:bCs/>
                <w:sz w:val="28"/>
                <w:szCs w:val="28"/>
              </w:rPr>
            </w:pPr>
            <w:r w:rsidRPr="00C91784">
              <w:rPr>
                <w:rFonts w:cs="Arial"/>
                <w:bCs/>
                <w:sz w:val="28"/>
                <w:szCs w:val="28"/>
              </w:rPr>
              <w:t xml:space="preserve">Utilizar electrodomésticos eficientes, de bajo consumo y poca contaminación </w:t>
            </w:r>
          </w:p>
        </w:tc>
      </w:tr>
      <w:tr w:rsidR="00EF1CE9" w14:paraId="2331492A" w14:textId="77777777" w:rsidTr="00C91784">
        <w:tc>
          <w:tcPr>
            <w:tcW w:w="9214" w:type="dxa"/>
            <w:shd w:val="clear" w:color="auto" w:fill="E2EFD9" w:themeFill="accent6" w:themeFillTint="33"/>
          </w:tcPr>
          <w:p w14:paraId="2EA8F7A5" w14:textId="77777777" w:rsidR="00EF1CE9" w:rsidRPr="00C91784" w:rsidRDefault="00EF1CE9" w:rsidP="009769E3">
            <w:pPr>
              <w:spacing w:before="240"/>
              <w:rPr>
                <w:rFonts w:cs="Arial"/>
                <w:bCs/>
                <w:sz w:val="28"/>
                <w:szCs w:val="28"/>
              </w:rPr>
            </w:pPr>
            <w:r w:rsidRPr="00C91784">
              <w:rPr>
                <w:rFonts w:cs="Arial"/>
                <w:bCs/>
                <w:sz w:val="28"/>
                <w:szCs w:val="28"/>
              </w:rPr>
              <w:t>Disminuir el consumo de pilas y utilizar pilas recargables</w:t>
            </w:r>
          </w:p>
        </w:tc>
      </w:tr>
      <w:tr w:rsidR="00EF1CE9" w14:paraId="3F4C0A1B" w14:textId="77777777" w:rsidTr="00C91784">
        <w:tc>
          <w:tcPr>
            <w:tcW w:w="9214" w:type="dxa"/>
            <w:shd w:val="clear" w:color="auto" w:fill="A8D08D" w:themeFill="accent6" w:themeFillTint="99"/>
          </w:tcPr>
          <w:p w14:paraId="34D08A07" w14:textId="77777777" w:rsidR="00EF1CE9" w:rsidRDefault="00EF1CE9" w:rsidP="009769E3">
            <w:pPr>
              <w:spacing w:before="240"/>
              <w:rPr>
                <w:rFonts w:cs="Arial"/>
                <w:b/>
                <w:sz w:val="28"/>
                <w:szCs w:val="28"/>
              </w:rPr>
            </w:pPr>
            <w:r>
              <w:rPr>
                <w:rFonts w:cs="Arial"/>
                <w:b/>
                <w:sz w:val="28"/>
                <w:szCs w:val="28"/>
              </w:rPr>
              <w:t>Otras propuestas</w:t>
            </w:r>
          </w:p>
        </w:tc>
      </w:tr>
    </w:tbl>
    <w:p w14:paraId="632C864C" w14:textId="77777777" w:rsidR="00B36504" w:rsidRDefault="00B36504" w:rsidP="00B36504">
      <w:pPr>
        <w:spacing w:before="240" w:after="0" w:line="240" w:lineRule="auto"/>
        <w:rPr>
          <w:rFonts w:cs="Arial"/>
          <w:b/>
          <w:sz w:val="28"/>
          <w:szCs w:val="28"/>
        </w:rPr>
      </w:pPr>
    </w:p>
    <w:p w14:paraId="3E28FF4E" w14:textId="77777777" w:rsidR="00EF1CE9" w:rsidRDefault="00EF1CE9" w:rsidP="00B36504">
      <w:pPr>
        <w:spacing w:before="240" w:after="0" w:line="240" w:lineRule="auto"/>
        <w:rPr>
          <w:rFonts w:cs="Arial"/>
          <w:b/>
          <w:sz w:val="28"/>
          <w:szCs w:val="28"/>
        </w:rPr>
      </w:pPr>
      <w:r>
        <w:rPr>
          <w:rFonts w:cs="Arial"/>
          <w:b/>
          <w:sz w:val="28"/>
          <w:szCs w:val="28"/>
        </w:rPr>
        <w:t xml:space="preserve">Cuadro 5: </w:t>
      </w:r>
      <w:r w:rsidR="005C58F7">
        <w:rPr>
          <w:rFonts w:cs="Arial"/>
          <w:b/>
          <w:sz w:val="28"/>
          <w:szCs w:val="28"/>
        </w:rPr>
        <w:t>Contribuir a la educación y acción ciudadana</w:t>
      </w:r>
      <w:r w:rsidR="00B36504">
        <w:rPr>
          <w:rFonts w:cs="Arial"/>
          <w:b/>
          <w:sz w:val="28"/>
          <w:szCs w:val="28"/>
        </w:rPr>
        <w:br/>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5C58F7" w14:paraId="6A79EE31" w14:textId="77777777" w:rsidTr="00FC15FE">
        <w:tc>
          <w:tcPr>
            <w:tcW w:w="9214" w:type="dxa"/>
            <w:shd w:val="clear" w:color="auto" w:fill="A8D08D" w:themeFill="accent6" w:themeFillTint="99"/>
          </w:tcPr>
          <w:p w14:paraId="45D72A2E" w14:textId="77777777" w:rsidR="005C58F7" w:rsidRPr="00C91784" w:rsidRDefault="005C58F7" w:rsidP="00B36504">
            <w:pPr>
              <w:spacing w:before="240"/>
              <w:rPr>
                <w:rFonts w:cs="Arial"/>
                <w:b/>
                <w:sz w:val="28"/>
                <w:szCs w:val="28"/>
              </w:rPr>
            </w:pPr>
            <w:r w:rsidRPr="00C91784">
              <w:rPr>
                <w:rFonts w:cs="Arial"/>
                <w:b/>
                <w:sz w:val="28"/>
                <w:szCs w:val="28"/>
              </w:rPr>
              <w:t>Informarnos bien y comentar con otros (familiares, amigos, colegas, estudiantes) cual es la situación y, sobre todo, que podemos hacer</w:t>
            </w:r>
          </w:p>
        </w:tc>
      </w:tr>
      <w:tr w:rsidR="005C58F7" w14:paraId="22D6BD5F" w14:textId="77777777" w:rsidTr="00FC15FE">
        <w:tc>
          <w:tcPr>
            <w:tcW w:w="9214" w:type="dxa"/>
            <w:shd w:val="clear" w:color="auto" w:fill="E2EFD9" w:themeFill="accent6" w:themeFillTint="33"/>
          </w:tcPr>
          <w:p w14:paraId="62B3B294" w14:textId="77777777" w:rsidR="005C58F7" w:rsidRPr="00C91784" w:rsidRDefault="005C58F7" w:rsidP="00B36504">
            <w:pPr>
              <w:spacing w:before="240"/>
              <w:rPr>
                <w:rFonts w:cs="Arial"/>
                <w:bCs/>
                <w:sz w:val="28"/>
                <w:szCs w:val="28"/>
              </w:rPr>
            </w:pPr>
            <w:r w:rsidRPr="00C91784">
              <w:rPr>
                <w:rFonts w:cs="Arial"/>
                <w:bCs/>
                <w:sz w:val="28"/>
                <w:szCs w:val="28"/>
              </w:rPr>
              <w:t>Realizar tareas de divulgación e impulso</w:t>
            </w:r>
          </w:p>
        </w:tc>
      </w:tr>
      <w:tr w:rsidR="005C58F7" w14:paraId="5C595F68" w14:textId="77777777" w:rsidTr="00FC15FE">
        <w:tc>
          <w:tcPr>
            <w:tcW w:w="9214" w:type="dxa"/>
            <w:shd w:val="clear" w:color="auto" w:fill="E2EFD9" w:themeFill="accent6" w:themeFillTint="33"/>
          </w:tcPr>
          <w:p w14:paraId="232BA4AE" w14:textId="77777777" w:rsidR="005C58F7" w:rsidRPr="005C58F7" w:rsidRDefault="005C58F7" w:rsidP="00B36504">
            <w:pPr>
              <w:spacing w:before="240"/>
              <w:rPr>
                <w:rFonts w:cs="Arial"/>
                <w:sz w:val="28"/>
                <w:szCs w:val="28"/>
              </w:rPr>
            </w:pPr>
            <w:r>
              <w:rPr>
                <w:rFonts w:cs="Arial"/>
                <w:sz w:val="28"/>
                <w:szCs w:val="28"/>
              </w:rPr>
              <w:t>Aprovechar prensa, internet, videos, ferias ecológicas, materiales escolares</w:t>
            </w:r>
          </w:p>
        </w:tc>
      </w:tr>
      <w:tr w:rsidR="005C58F7" w14:paraId="0C94C02D" w14:textId="77777777" w:rsidTr="00FC15FE">
        <w:tc>
          <w:tcPr>
            <w:tcW w:w="9214" w:type="dxa"/>
            <w:shd w:val="clear" w:color="auto" w:fill="E2EFD9" w:themeFill="accent6" w:themeFillTint="33"/>
          </w:tcPr>
          <w:p w14:paraId="6BADFB76" w14:textId="77777777" w:rsidR="005C58F7" w:rsidRPr="005C58F7" w:rsidRDefault="005C58F7" w:rsidP="00B36504">
            <w:pPr>
              <w:spacing w:before="240"/>
              <w:rPr>
                <w:rFonts w:cs="Arial"/>
                <w:sz w:val="28"/>
                <w:szCs w:val="28"/>
              </w:rPr>
            </w:pPr>
            <w:r>
              <w:rPr>
                <w:rFonts w:cs="Arial"/>
                <w:sz w:val="28"/>
                <w:szCs w:val="28"/>
              </w:rPr>
              <w:t>Ayudar a tomar conciencia de los problemas insostenibles y estrechamente vinculados: Consumismo, explosión demográfica, crecimiento económico depredador, degradación ambiental, desequilibrios</w:t>
            </w:r>
          </w:p>
        </w:tc>
      </w:tr>
      <w:tr w:rsidR="005C58F7" w14:paraId="485928A2" w14:textId="77777777" w:rsidTr="00FC15FE">
        <w:tc>
          <w:tcPr>
            <w:tcW w:w="9214" w:type="dxa"/>
            <w:shd w:val="clear" w:color="auto" w:fill="E2EFD9" w:themeFill="accent6" w:themeFillTint="33"/>
          </w:tcPr>
          <w:p w14:paraId="419D3DD0" w14:textId="77777777" w:rsidR="005C58F7" w:rsidRPr="005C58F7" w:rsidRDefault="005C58F7" w:rsidP="00B36504">
            <w:pPr>
              <w:spacing w:before="240"/>
              <w:rPr>
                <w:rFonts w:cs="Arial"/>
                <w:sz w:val="28"/>
                <w:szCs w:val="28"/>
              </w:rPr>
            </w:pPr>
            <w:r>
              <w:rPr>
                <w:rFonts w:cs="Arial"/>
                <w:sz w:val="28"/>
                <w:szCs w:val="28"/>
              </w:rPr>
              <w:t xml:space="preserve">Informar de las acciones que debemos realizar e impulsar a su puesta en </w:t>
            </w:r>
            <w:r w:rsidR="008D2957">
              <w:rPr>
                <w:rFonts w:cs="Arial"/>
                <w:sz w:val="28"/>
                <w:szCs w:val="28"/>
              </w:rPr>
              <w:t>práctica</w:t>
            </w:r>
            <w:r>
              <w:rPr>
                <w:rFonts w:cs="Arial"/>
                <w:sz w:val="28"/>
                <w:szCs w:val="28"/>
              </w:rPr>
              <w:t xml:space="preserve">, promoviendo campañas de uso de bombillas de bajo consumo, </w:t>
            </w:r>
            <w:r>
              <w:rPr>
                <w:rFonts w:cs="Arial"/>
                <w:sz w:val="28"/>
                <w:szCs w:val="28"/>
              </w:rPr>
              <w:lastRenderedPageBreak/>
              <w:t>reforestación, asociacionismo, maternidad/paternidad responsable, trabajo político</w:t>
            </w:r>
          </w:p>
        </w:tc>
      </w:tr>
      <w:tr w:rsidR="005C58F7" w14:paraId="71C72D29" w14:textId="77777777" w:rsidTr="00FC15FE">
        <w:tc>
          <w:tcPr>
            <w:tcW w:w="9214" w:type="dxa"/>
            <w:shd w:val="clear" w:color="auto" w:fill="A8D08D" w:themeFill="accent6" w:themeFillTint="99"/>
          </w:tcPr>
          <w:p w14:paraId="1F78A10D" w14:textId="77777777" w:rsidR="005C58F7" w:rsidRDefault="005C58F7" w:rsidP="009769E3">
            <w:pPr>
              <w:spacing w:before="240"/>
              <w:rPr>
                <w:rFonts w:cs="Arial"/>
                <w:b/>
                <w:sz w:val="28"/>
                <w:szCs w:val="28"/>
              </w:rPr>
            </w:pPr>
            <w:r>
              <w:rPr>
                <w:rFonts w:cs="Arial"/>
                <w:b/>
                <w:sz w:val="28"/>
                <w:szCs w:val="28"/>
              </w:rPr>
              <w:lastRenderedPageBreak/>
              <w:t xml:space="preserve">Ayudar a concebir las medidas para la sostenibilidad como una mejora que garantiza el futuro de todos y no como una limitación </w:t>
            </w:r>
          </w:p>
        </w:tc>
      </w:tr>
      <w:tr w:rsidR="005C58F7" w14:paraId="3CCDDA73" w14:textId="77777777" w:rsidTr="00FC15FE">
        <w:tc>
          <w:tcPr>
            <w:tcW w:w="9214" w:type="dxa"/>
            <w:shd w:val="clear" w:color="auto" w:fill="E2EFD9" w:themeFill="accent6" w:themeFillTint="33"/>
          </w:tcPr>
          <w:p w14:paraId="011C7C01" w14:textId="77777777" w:rsidR="005C58F7" w:rsidRPr="005C58F7" w:rsidRDefault="005C58F7" w:rsidP="009769E3">
            <w:pPr>
              <w:spacing w:before="240"/>
              <w:rPr>
                <w:rFonts w:cs="Arial"/>
                <w:sz w:val="28"/>
                <w:szCs w:val="28"/>
              </w:rPr>
            </w:pPr>
            <w:r>
              <w:rPr>
                <w:rFonts w:cs="Arial"/>
                <w:sz w:val="28"/>
                <w:szCs w:val="28"/>
              </w:rPr>
              <w:t>Impulsar el reconocimiento social de las medidas positivas</w:t>
            </w:r>
          </w:p>
        </w:tc>
      </w:tr>
      <w:tr w:rsidR="005C58F7" w14:paraId="4AC7E9C4" w14:textId="77777777" w:rsidTr="00FC15FE">
        <w:tc>
          <w:tcPr>
            <w:tcW w:w="9214" w:type="dxa"/>
            <w:shd w:val="clear" w:color="auto" w:fill="A8D08D" w:themeFill="accent6" w:themeFillTint="99"/>
          </w:tcPr>
          <w:p w14:paraId="40424E70" w14:textId="77777777" w:rsidR="005C58F7" w:rsidRDefault="005C58F7" w:rsidP="009769E3">
            <w:pPr>
              <w:spacing w:before="240"/>
              <w:rPr>
                <w:rFonts w:cs="Arial"/>
                <w:b/>
                <w:sz w:val="28"/>
                <w:szCs w:val="28"/>
              </w:rPr>
            </w:pPr>
            <w:r>
              <w:rPr>
                <w:rFonts w:cs="Arial"/>
                <w:b/>
                <w:sz w:val="28"/>
                <w:szCs w:val="28"/>
              </w:rPr>
              <w:t>Estudiar y aplicar lo que uno pueda hacer por la sostenibilidad como profesional</w:t>
            </w:r>
          </w:p>
        </w:tc>
      </w:tr>
      <w:tr w:rsidR="005C58F7" w14:paraId="62DBDD68" w14:textId="77777777" w:rsidTr="00FC15FE">
        <w:tc>
          <w:tcPr>
            <w:tcW w:w="9214" w:type="dxa"/>
            <w:shd w:val="clear" w:color="auto" w:fill="E2EFD9" w:themeFill="accent6" w:themeFillTint="33"/>
          </w:tcPr>
          <w:p w14:paraId="725FDE30" w14:textId="77777777" w:rsidR="005C58F7" w:rsidRPr="005C58F7" w:rsidRDefault="005C58F7" w:rsidP="009769E3">
            <w:pPr>
              <w:spacing w:before="240"/>
              <w:rPr>
                <w:rFonts w:cs="Arial"/>
                <w:sz w:val="28"/>
                <w:szCs w:val="28"/>
              </w:rPr>
            </w:pPr>
            <w:r>
              <w:rPr>
                <w:rFonts w:cs="Arial"/>
                <w:sz w:val="28"/>
                <w:szCs w:val="28"/>
              </w:rPr>
              <w:t>Investigar, innovar, enseñar</w:t>
            </w:r>
          </w:p>
        </w:tc>
      </w:tr>
      <w:tr w:rsidR="005C58F7" w14:paraId="052ECA39" w14:textId="77777777" w:rsidTr="00FC15FE">
        <w:tc>
          <w:tcPr>
            <w:tcW w:w="9214" w:type="dxa"/>
            <w:shd w:val="clear" w:color="auto" w:fill="E2EFD9" w:themeFill="accent6" w:themeFillTint="33"/>
          </w:tcPr>
          <w:p w14:paraId="27C9D64B" w14:textId="77777777" w:rsidR="005C58F7" w:rsidRPr="00FC15FE" w:rsidRDefault="005C58F7" w:rsidP="009769E3">
            <w:pPr>
              <w:spacing w:before="240"/>
              <w:rPr>
                <w:rFonts w:cs="Arial"/>
                <w:bCs/>
                <w:sz w:val="28"/>
                <w:szCs w:val="28"/>
              </w:rPr>
            </w:pPr>
            <w:r w:rsidRPr="00FC15FE">
              <w:rPr>
                <w:rFonts w:cs="Arial"/>
                <w:bCs/>
                <w:sz w:val="28"/>
                <w:szCs w:val="28"/>
              </w:rPr>
              <w:t>Contribuir a ambientalizar el lugar de trabajo, el barrio y ciudad donde habitamos</w:t>
            </w:r>
          </w:p>
        </w:tc>
      </w:tr>
      <w:tr w:rsidR="005C58F7" w14:paraId="6E731F00" w14:textId="77777777" w:rsidTr="00FC15FE">
        <w:tc>
          <w:tcPr>
            <w:tcW w:w="9214" w:type="dxa"/>
            <w:shd w:val="clear" w:color="auto" w:fill="A8D08D" w:themeFill="accent6" w:themeFillTint="99"/>
          </w:tcPr>
          <w:p w14:paraId="6F10B16A" w14:textId="77777777" w:rsidR="005C58F7" w:rsidRDefault="005C58F7" w:rsidP="009769E3">
            <w:pPr>
              <w:spacing w:before="240"/>
              <w:rPr>
                <w:rFonts w:cs="Arial"/>
                <w:b/>
                <w:sz w:val="28"/>
                <w:szCs w:val="28"/>
              </w:rPr>
            </w:pPr>
            <w:r>
              <w:rPr>
                <w:rFonts w:cs="Arial"/>
                <w:b/>
                <w:sz w:val="28"/>
                <w:szCs w:val="28"/>
              </w:rPr>
              <w:t>Otras propuestas</w:t>
            </w:r>
          </w:p>
        </w:tc>
      </w:tr>
    </w:tbl>
    <w:p w14:paraId="517927A1" w14:textId="77777777" w:rsidR="005C58F7" w:rsidRDefault="005C58F7" w:rsidP="00B36504">
      <w:pPr>
        <w:spacing w:before="240" w:after="0" w:line="240" w:lineRule="auto"/>
        <w:rPr>
          <w:rFonts w:cs="Arial"/>
          <w:b/>
          <w:sz w:val="28"/>
          <w:szCs w:val="28"/>
        </w:rPr>
      </w:pPr>
      <w:r>
        <w:rPr>
          <w:rFonts w:cs="Arial"/>
          <w:b/>
          <w:sz w:val="28"/>
          <w:szCs w:val="28"/>
        </w:rPr>
        <w:t>Cuadro 6: Participar en acciones sociopolíticas</w:t>
      </w:r>
      <w:r w:rsidR="00991B37">
        <w:rPr>
          <w:rFonts w:cs="Arial"/>
          <w:b/>
          <w:sz w:val="28"/>
          <w:szCs w:val="28"/>
        </w:rPr>
        <w:t xml:space="preserve"> para la sostenibilidad</w:t>
      </w:r>
      <w:r w:rsidR="00B36504">
        <w:rPr>
          <w:rFonts w:cs="Arial"/>
          <w:b/>
          <w:sz w:val="28"/>
          <w:szCs w:val="28"/>
        </w:rPr>
        <w:br/>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5C58F7" w14:paraId="773E5CCE" w14:textId="77777777" w:rsidTr="00FC15FE">
        <w:tc>
          <w:tcPr>
            <w:tcW w:w="9214" w:type="dxa"/>
            <w:shd w:val="clear" w:color="auto" w:fill="A8D08D" w:themeFill="accent6" w:themeFillTint="99"/>
          </w:tcPr>
          <w:p w14:paraId="2FF2233B" w14:textId="77777777" w:rsidR="005C58F7" w:rsidRDefault="00BA3EA0" w:rsidP="00B36504">
            <w:pPr>
              <w:spacing w:before="240"/>
              <w:rPr>
                <w:rFonts w:cs="Arial"/>
                <w:b/>
                <w:sz w:val="28"/>
                <w:szCs w:val="28"/>
              </w:rPr>
            </w:pPr>
            <w:r>
              <w:rPr>
                <w:rFonts w:cs="Arial"/>
                <w:b/>
                <w:sz w:val="28"/>
                <w:szCs w:val="28"/>
              </w:rPr>
              <w:t>Respetar y hacer respetar la legislación de protección del medio de defensa de la biodiversidad</w:t>
            </w:r>
          </w:p>
        </w:tc>
      </w:tr>
      <w:tr w:rsidR="005C58F7" w14:paraId="4AF4D0A3" w14:textId="77777777" w:rsidTr="00FC15FE">
        <w:tc>
          <w:tcPr>
            <w:tcW w:w="9214" w:type="dxa"/>
            <w:shd w:val="clear" w:color="auto" w:fill="E2EFD9" w:themeFill="accent6" w:themeFillTint="33"/>
          </w:tcPr>
          <w:p w14:paraId="2E7B4AE4" w14:textId="77777777" w:rsidR="005C58F7" w:rsidRPr="00BA3EA0" w:rsidRDefault="00BA3EA0" w:rsidP="00B36504">
            <w:pPr>
              <w:spacing w:before="240"/>
              <w:rPr>
                <w:rFonts w:cs="Arial"/>
                <w:sz w:val="28"/>
                <w:szCs w:val="28"/>
              </w:rPr>
            </w:pPr>
            <w:r>
              <w:rPr>
                <w:rFonts w:cs="Arial"/>
                <w:sz w:val="28"/>
                <w:szCs w:val="28"/>
              </w:rPr>
              <w:t>Evitar contribuir a la contaminación acústica, luminosa o visual</w:t>
            </w:r>
          </w:p>
        </w:tc>
      </w:tr>
      <w:tr w:rsidR="005C58F7" w14:paraId="4A214C48" w14:textId="77777777" w:rsidTr="00FC15FE">
        <w:tc>
          <w:tcPr>
            <w:tcW w:w="9214" w:type="dxa"/>
            <w:shd w:val="clear" w:color="auto" w:fill="E2EFD9" w:themeFill="accent6" w:themeFillTint="33"/>
          </w:tcPr>
          <w:p w14:paraId="2CF4E5D1" w14:textId="77777777" w:rsidR="005C58F7" w:rsidRPr="00BA3EA0" w:rsidRDefault="00BA3EA0" w:rsidP="00B36504">
            <w:pPr>
              <w:spacing w:before="240"/>
              <w:rPr>
                <w:rFonts w:cs="Arial"/>
                <w:sz w:val="28"/>
                <w:szCs w:val="28"/>
              </w:rPr>
            </w:pPr>
            <w:r>
              <w:rPr>
                <w:rFonts w:cs="Arial"/>
                <w:sz w:val="28"/>
                <w:szCs w:val="28"/>
              </w:rPr>
              <w:t>No fumar donde se perjudique a terceros y no arrojar nunca colillas al suelo</w:t>
            </w:r>
          </w:p>
        </w:tc>
      </w:tr>
      <w:tr w:rsidR="005C58F7" w14:paraId="713C16D1" w14:textId="77777777" w:rsidTr="00FC15FE">
        <w:tc>
          <w:tcPr>
            <w:tcW w:w="9214" w:type="dxa"/>
            <w:shd w:val="clear" w:color="auto" w:fill="E2EFD9" w:themeFill="accent6" w:themeFillTint="33"/>
          </w:tcPr>
          <w:p w14:paraId="7A783953" w14:textId="77777777" w:rsidR="005C58F7" w:rsidRPr="00BA3EA0" w:rsidRDefault="00BA3EA0" w:rsidP="00B36504">
            <w:pPr>
              <w:spacing w:before="240"/>
              <w:rPr>
                <w:rFonts w:cs="Arial"/>
                <w:sz w:val="28"/>
                <w:szCs w:val="28"/>
              </w:rPr>
            </w:pPr>
            <w:r>
              <w:rPr>
                <w:rFonts w:cs="Arial"/>
                <w:sz w:val="28"/>
                <w:szCs w:val="28"/>
              </w:rPr>
              <w:t>No dejar residuos en el bosque, en la playa o donde vayamos</w:t>
            </w:r>
          </w:p>
        </w:tc>
      </w:tr>
      <w:tr w:rsidR="005C58F7" w14:paraId="3A2DB17B" w14:textId="77777777" w:rsidTr="00FC15FE">
        <w:tc>
          <w:tcPr>
            <w:tcW w:w="9214" w:type="dxa"/>
            <w:shd w:val="clear" w:color="auto" w:fill="E2EFD9" w:themeFill="accent6" w:themeFillTint="33"/>
          </w:tcPr>
          <w:p w14:paraId="29443EE5" w14:textId="77777777" w:rsidR="005C58F7" w:rsidRPr="00BA3EA0" w:rsidRDefault="00BA3EA0" w:rsidP="00B36504">
            <w:pPr>
              <w:spacing w:before="240"/>
              <w:rPr>
                <w:rFonts w:cs="Arial"/>
                <w:sz w:val="28"/>
                <w:szCs w:val="28"/>
              </w:rPr>
            </w:pPr>
            <w:r>
              <w:rPr>
                <w:rFonts w:cs="Arial"/>
                <w:sz w:val="28"/>
                <w:szCs w:val="28"/>
              </w:rPr>
              <w:t xml:space="preserve">Evitar ir a residir en viviendas que contribuyan a la destrucción de ecosistemas </w:t>
            </w:r>
          </w:p>
        </w:tc>
      </w:tr>
      <w:tr w:rsidR="005C58F7" w14:paraId="1205EF81" w14:textId="77777777" w:rsidTr="00FC15FE">
        <w:tc>
          <w:tcPr>
            <w:tcW w:w="9214" w:type="dxa"/>
            <w:shd w:val="clear" w:color="auto" w:fill="E2EFD9" w:themeFill="accent6" w:themeFillTint="33"/>
          </w:tcPr>
          <w:p w14:paraId="05FE90CE" w14:textId="77777777" w:rsidR="005C58F7" w:rsidRPr="00BA3EA0" w:rsidRDefault="00BA3EA0" w:rsidP="00B36504">
            <w:pPr>
              <w:spacing w:before="240"/>
              <w:rPr>
                <w:rFonts w:cs="Arial"/>
                <w:sz w:val="28"/>
                <w:szCs w:val="28"/>
              </w:rPr>
            </w:pPr>
            <w:r>
              <w:rPr>
                <w:rFonts w:cs="Arial"/>
                <w:sz w:val="28"/>
                <w:szCs w:val="28"/>
              </w:rPr>
              <w:t xml:space="preserve">Tener cuidado con no dañar la flora y la fauna </w:t>
            </w:r>
          </w:p>
        </w:tc>
      </w:tr>
      <w:tr w:rsidR="005C58F7" w14:paraId="0EA11A72" w14:textId="77777777" w:rsidTr="00FC15FE">
        <w:tc>
          <w:tcPr>
            <w:tcW w:w="9214" w:type="dxa"/>
            <w:shd w:val="clear" w:color="auto" w:fill="E2EFD9" w:themeFill="accent6" w:themeFillTint="33"/>
          </w:tcPr>
          <w:p w14:paraId="08C1D1FA" w14:textId="77777777" w:rsidR="00FC15FE" w:rsidRPr="00BA3EA0" w:rsidRDefault="00BA3EA0" w:rsidP="009769E3">
            <w:pPr>
              <w:spacing w:before="240"/>
              <w:rPr>
                <w:rFonts w:cs="Arial"/>
                <w:sz w:val="28"/>
                <w:szCs w:val="28"/>
              </w:rPr>
            </w:pPr>
            <w:r>
              <w:rPr>
                <w:rFonts w:cs="Arial"/>
                <w:sz w:val="28"/>
                <w:szCs w:val="28"/>
              </w:rPr>
              <w:t xml:space="preserve">Cumplir las normas de </w:t>
            </w:r>
            <w:r w:rsidR="008D2957">
              <w:rPr>
                <w:rFonts w:cs="Arial"/>
                <w:sz w:val="28"/>
                <w:szCs w:val="28"/>
              </w:rPr>
              <w:t>tránsito</w:t>
            </w:r>
            <w:r>
              <w:rPr>
                <w:rFonts w:cs="Arial"/>
                <w:sz w:val="28"/>
                <w:szCs w:val="28"/>
              </w:rPr>
              <w:t xml:space="preserve"> para la protección de las personas y del medio ambiente</w:t>
            </w:r>
          </w:p>
        </w:tc>
      </w:tr>
      <w:tr w:rsidR="005C58F7" w14:paraId="35C452F4" w14:textId="77777777" w:rsidTr="00FC15FE">
        <w:tc>
          <w:tcPr>
            <w:tcW w:w="9214" w:type="dxa"/>
            <w:shd w:val="clear" w:color="auto" w:fill="A8D08D" w:themeFill="accent6" w:themeFillTint="99"/>
          </w:tcPr>
          <w:p w14:paraId="55804AD9" w14:textId="77777777" w:rsidR="005C58F7" w:rsidRDefault="00BA3EA0" w:rsidP="00B36504">
            <w:pPr>
              <w:spacing w:before="240"/>
              <w:rPr>
                <w:rFonts w:cs="Arial"/>
                <w:b/>
                <w:sz w:val="28"/>
                <w:szCs w:val="28"/>
              </w:rPr>
            </w:pPr>
            <w:r>
              <w:rPr>
                <w:rFonts w:cs="Arial"/>
                <w:b/>
                <w:sz w:val="28"/>
                <w:szCs w:val="28"/>
              </w:rPr>
              <w:lastRenderedPageBreak/>
              <w:t xml:space="preserve">Denunciar las normas de crecimiento continuado, incompatibles con la sostenibilidad </w:t>
            </w:r>
          </w:p>
        </w:tc>
      </w:tr>
      <w:tr w:rsidR="005C58F7" w14:paraId="281B3D3F" w14:textId="77777777" w:rsidTr="00FC15FE">
        <w:tc>
          <w:tcPr>
            <w:tcW w:w="9214" w:type="dxa"/>
            <w:shd w:val="clear" w:color="auto" w:fill="E2EFD9" w:themeFill="accent6" w:themeFillTint="33"/>
          </w:tcPr>
          <w:p w14:paraId="47AF389A" w14:textId="77777777" w:rsidR="005C58F7" w:rsidRPr="00FC15FE" w:rsidRDefault="00BA3EA0" w:rsidP="00B36504">
            <w:pPr>
              <w:spacing w:before="240"/>
              <w:rPr>
                <w:rFonts w:cs="Arial"/>
                <w:bCs/>
                <w:sz w:val="28"/>
                <w:szCs w:val="28"/>
              </w:rPr>
            </w:pPr>
            <w:r w:rsidRPr="00FC15FE">
              <w:rPr>
                <w:rFonts w:cs="Arial"/>
                <w:bCs/>
                <w:sz w:val="28"/>
                <w:szCs w:val="28"/>
              </w:rPr>
              <w:t>Denunciar los delitos ecológicos</w:t>
            </w:r>
          </w:p>
        </w:tc>
      </w:tr>
      <w:tr w:rsidR="005C58F7" w14:paraId="585F9527" w14:textId="77777777" w:rsidTr="00FC15FE">
        <w:tc>
          <w:tcPr>
            <w:tcW w:w="9214" w:type="dxa"/>
            <w:shd w:val="clear" w:color="auto" w:fill="E2EFD9" w:themeFill="accent6" w:themeFillTint="33"/>
          </w:tcPr>
          <w:p w14:paraId="3809506F" w14:textId="77777777" w:rsidR="005C58F7" w:rsidRPr="00BA3EA0" w:rsidRDefault="00BA3EA0" w:rsidP="00B36504">
            <w:pPr>
              <w:spacing w:before="240"/>
              <w:rPr>
                <w:rFonts w:cs="Arial"/>
                <w:sz w:val="28"/>
                <w:szCs w:val="28"/>
              </w:rPr>
            </w:pPr>
            <w:r>
              <w:rPr>
                <w:rFonts w:cs="Arial"/>
                <w:sz w:val="28"/>
                <w:szCs w:val="28"/>
              </w:rPr>
              <w:t>Talas ilegales, incendios forestales, vertidos sin depurar, urbanismo depredador</w:t>
            </w:r>
          </w:p>
        </w:tc>
      </w:tr>
      <w:tr w:rsidR="005C58F7" w14:paraId="59AC3EBB" w14:textId="77777777" w:rsidTr="00FC15FE">
        <w:tc>
          <w:tcPr>
            <w:tcW w:w="9214" w:type="dxa"/>
            <w:shd w:val="clear" w:color="auto" w:fill="E2EFD9" w:themeFill="accent6" w:themeFillTint="33"/>
          </w:tcPr>
          <w:p w14:paraId="65E9E969" w14:textId="77777777" w:rsidR="005C58F7" w:rsidRPr="00BA3EA0" w:rsidRDefault="00BA3EA0" w:rsidP="00B36504">
            <w:pPr>
              <w:spacing w:before="240"/>
              <w:rPr>
                <w:rFonts w:cs="Arial"/>
                <w:sz w:val="28"/>
                <w:szCs w:val="28"/>
              </w:rPr>
            </w:pPr>
            <w:r>
              <w:rPr>
                <w:rFonts w:cs="Arial"/>
                <w:sz w:val="28"/>
                <w:szCs w:val="28"/>
              </w:rPr>
              <w:t>Respetar y hacer respetar los derechos humanos</w:t>
            </w:r>
          </w:p>
        </w:tc>
      </w:tr>
      <w:tr w:rsidR="005C58F7" w14:paraId="5D5F9744" w14:textId="77777777" w:rsidTr="00FC15FE">
        <w:tc>
          <w:tcPr>
            <w:tcW w:w="9214" w:type="dxa"/>
            <w:shd w:val="clear" w:color="auto" w:fill="E2EFD9" w:themeFill="accent6" w:themeFillTint="33"/>
          </w:tcPr>
          <w:p w14:paraId="3FEF60C1" w14:textId="77777777" w:rsidR="005C58F7" w:rsidRPr="00BA3EA0" w:rsidRDefault="00BA3EA0" w:rsidP="00B36504">
            <w:pPr>
              <w:spacing w:before="240"/>
              <w:rPr>
                <w:rFonts w:cs="Arial"/>
                <w:sz w:val="28"/>
                <w:szCs w:val="28"/>
              </w:rPr>
            </w:pPr>
            <w:r>
              <w:rPr>
                <w:rFonts w:cs="Arial"/>
                <w:sz w:val="28"/>
                <w:szCs w:val="28"/>
              </w:rPr>
              <w:t>Denunciar cualquier discriminación, étnica, social, de genero</w:t>
            </w:r>
          </w:p>
        </w:tc>
      </w:tr>
      <w:tr w:rsidR="005C58F7" w14:paraId="6A95EAE1" w14:textId="77777777" w:rsidTr="00FC15FE">
        <w:tc>
          <w:tcPr>
            <w:tcW w:w="9214" w:type="dxa"/>
            <w:shd w:val="clear" w:color="auto" w:fill="A8D08D" w:themeFill="accent6" w:themeFillTint="99"/>
          </w:tcPr>
          <w:p w14:paraId="373AECA9" w14:textId="77777777" w:rsidR="005C58F7" w:rsidRDefault="00BA3EA0" w:rsidP="00B36504">
            <w:pPr>
              <w:spacing w:before="240"/>
              <w:rPr>
                <w:rFonts w:cs="Arial"/>
                <w:b/>
                <w:sz w:val="28"/>
                <w:szCs w:val="28"/>
              </w:rPr>
            </w:pPr>
            <w:r>
              <w:rPr>
                <w:rFonts w:cs="Arial"/>
                <w:b/>
                <w:sz w:val="28"/>
                <w:szCs w:val="28"/>
              </w:rPr>
              <w:t>Colaborar activamente y/o económicamente con asociaciones de defienden la sostenibilidad</w:t>
            </w:r>
          </w:p>
        </w:tc>
      </w:tr>
      <w:tr w:rsidR="005C58F7" w14:paraId="5C8B1294" w14:textId="77777777" w:rsidTr="00FC15FE">
        <w:tc>
          <w:tcPr>
            <w:tcW w:w="9214" w:type="dxa"/>
            <w:shd w:val="clear" w:color="auto" w:fill="E2EFD9" w:themeFill="accent6" w:themeFillTint="33"/>
          </w:tcPr>
          <w:p w14:paraId="1460B1A0" w14:textId="77777777" w:rsidR="005C58F7" w:rsidRPr="00BA3EA0" w:rsidRDefault="00BA3EA0" w:rsidP="00B36504">
            <w:pPr>
              <w:spacing w:before="240"/>
              <w:rPr>
                <w:rFonts w:cs="Arial"/>
                <w:sz w:val="28"/>
                <w:szCs w:val="28"/>
              </w:rPr>
            </w:pPr>
            <w:r>
              <w:rPr>
                <w:rFonts w:cs="Arial"/>
                <w:sz w:val="28"/>
                <w:szCs w:val="28"/>
              </w:rPr>
              <w:t>Apoyar programas de ayuda al Tercer Mundo, defensa del medio ambiente, ayuda a poblaciones en dificultad, promoción de Derechos Humanos</w:t>
            </w:r>
          </w:p>
        </w:tc>
      </w:tr>
      <w:tr w:rsidR="005C58F7" w14:paraId="6CE15ECC" w14:textId="77777777" w:rsidTr="00FC15FE">
        <w:tc>
          <w:tcPr>
            <w:tcW w:w="9214" w:type="dxa"/>
            <w:shd w:val="clear" w:color="auto" w:fill="E2EFD9" w:themeFill="accent6" w:themeFillTint="33"/>
          </w:tcPr>
          <w:p w14:paraId="5E548E3B" w14:textId="77777777" w:rsidR="005C58F7" w:rsidRPr="00BA3EA0" w:rsidRDefault="00BA3EA0" w:rsidP="00B36504">
            <w:pPr>
              <w:spacing w:before="240"/>
              <w:rPr>
                <w:rFonts w:cs="Arial"/>
                <w:sz w:val="28"/>
                <w:szCs w:val="28"/>
              </w:rPr>
            </w:pPr>
            <w:r>
              <w:rPr>
                <w:rFonts w:cs="Arial"/>
                <w:sz w:val="28"/>
                <w:szCs w:val="28"/>
              </w:rPr>
              <w:t>Reclamar la aplicación del 0,7 de ayuda al Tercer Mundo y contribuir personalmente</w:t>
            </w:r>
          </w:p>
        </w:tc>
      </w:tr>
      <w:tr w:rsidR="00BA3EA0" w14:paraId="71EC1280" w14:textId="77777777" w:rsidTr="00FC15FE">
        <w:tc>
          <w:tcPr>
            <w:tcW w:w="9214" w:type="dxa"/>
            <w:shd w:val="clear" w:color="auto" w:fill="A8D08D" w:themeFill="accent6" w:themeFillTint="99"/>
          </w:tcPr>
          <w:p w14:paraId="1CFEB17F" w14:textId="77777777" w:rsidR="00BA3EA0" w:rsidRPr="00BA3EA0" w:rsidRDefault="00BA3EA0" w:rsidP="00B36504">
            <w:pPr>
              <w:spacing w:before="240"/>
              <w:rPr>
                <w:rFonts w:cs="Arial"/>
                <w:b/>
                <w:sz w:val="28"/>
                <w:szCs w:val="28"/>
              </w:rPr>
            </w:pPr>
            <w:r>
              <w:rPr>
                <w:rFonts w:cs="Arial"/>
                <w:b/>
                <w:sz w:val="28"/>
                <w:szCs w:val="28"/>
              </w:rPr>
              <w:t>Promover el comercio justo</w:t>
            </w:r>
          </w:p>
        </w:tc>
      </w:tr>
      <w:tr w:rsidR="00BA3EA0" w14:paraId="64F4D2DC" w14:textId="77777777" w:rsidTr="00FC15FE">
        <w:tc>
          <w:tcPr>
            <w:tcW w:w="9214" w:type="dxa"/>
            <w:shd w:val="clear" w:color="auto" w:fill="E2EFD9" w:themeFill="accent6" w:themeFillTint="33"/>
          </w:tcPr>
          <w:p w14:paraId="088EAFA4" w14:textId="77777777" w:rsidR="00BA3EA0" w:rsidRDefault="00BA3EA0" w:rsidP="00B36504">
            <w:pPr>
              <w:spacing w:before="240"/>
              <w:rPr>
                <w:rFonts w:cs="Arial"/>
                <w:sz w:val="28"/>
                <w:szCs w:val="28"/>
              </w:rPr>
            </w:pPr>
            <w:r>
              <w:rPr>
                <w:rFonts w:cs="Arial"/>
                <w:sz w:val="28"/>
                <w:szCs w:val="28"/>
              </w:rPr>
              <w:t xml:space="preserve">Rechazar productos fruto de </w:t>
            </w:r>
            <w:r w:rsidR="008D2957">
              <w:rPr>
                <w:rFonts w:cs="Arial"/>
                <w:sz w:val="28"/>
                <w:szCs w:val="28"/>
              </w:rPr>
              <w:t>prácticas</w:t>
            </w:r>
            <w:r>
              <w:rPr>
                <w:rFonts w:cs="Arial"/>
                <w:sz w:val="28"/>
                <w:szCs w:val="28"/>
              </w:rPr>
              <w:t xml:space="preserve"> depredadoras (maderas tropicales, pieles animales, </w:t>
            </w:r>
            <w:r w:rsidR="0012421A">
              <w:rPr>
                <w:rFonts w:cs="Arial"/>
                <w:sz w:val="28"/>
                <w:szCs w:val="28"/>
              </w:rPr>
              <w:t xml:space="preserve">pesca </w:t>
            </w:r>
            <w:r w:rsidR="00FC15FE">
              <w:rPr>
                <w:rFonts w:cs="Arial"/>
                <w:sz w:val="28"/>
                <w:szCs w:val="28"/>
              </w:rPr>
              <w:t>esquiladora</w:t>
            </w:r>
            <w:r w:rsidR="0012421A">
              <w:rPr>
                <w:rFonts w:cs="Arial"/>
                <w:sz w:val="28"/>
                <w:szCs w:val="28"/>
              </w:rPr>
              <w:t>, turismo insostenible) o que se obtengan con mano de obra sin derechos laborales, trabajo infantil y las empresas con garantías</w:t>
            </w:r>
          </w:p>
        </w:tc>
      </w:tr>
      <w:tr w:rsidR="00BA3EA0" w14:paraId="7B1A625C" w14:textId="77777777" w:rsidTr="00FC15FE">
        <w:tc>
          <w:tcPr>
            <w:tcW w:w="9214" w:type="dxa"/>
            <w:shd w:val="clear" w:color="auto" w:fill="E2EFD9" w:themeFill="accent6" w:themeFillTint="33"/>
          </w:tcPr>
          <w:p w14:paraId="1F4A292D" w14:textId="77777777" w:rsidR="00BA3EA0" w:rsidRPr="0012421A" w:rsidRDefault="0012421A" w:rsidP="00B36504">
            <w:pPr>
              <w:spacing w:before="240"/>
              <w:rPr>
                <w:rFonts w:cs="Arial"/>
                <w:b/>
                <w:sz w:val="28"/>
                <w:szCs w:val="28"/>
              </w:rPr>
            </w:pPr>
            <w:r w:rsidRPr="00FC15FE">
              <w:rPr>
                <w:rFonts w:cs="Arial"/>
                <w:bCs/>
                <w:sz w:val="28"/>
                <w:szCs w:val="28"/>
              </w:rPr>
              <w:t>Reivindicar políticas informativas claras sobre todos los problemas</w:t>
            </w:r>
          </w:p>
        </w:tc>
      </w:tr>
      <w:tr w:rsidR="00BA3EA0" w14:paraId="2C6532B5" w14:textId="77777777" w:rsidTr="00FC15FE">
        <w:tc>
          <w:tcPr>
            <w:tcW w:w="9214" w:type="dxa"/>
            <w:shd w:val="clear" w:color="auto" w:fill="A8D08D" w:themeFill="accent6" w:themeFillTint="99"/>
          </w:tcPr>
          <w:p w14:paraId="3E3C5A69" w14:textId="77777777" w:rsidR="00BA3EA0" w:rsidRPr="0012421A" w:rsidRDefault="0012421A" w:rsidP="00B36504">
            <w:pPr>
              <w:spacing w:before="240"/>
              <w:rPr>
                <w:rFonts w:cs="Arial"/>
                <w:b/>
                <w:sz w:val="28"/>
                <w:szCs w:val="28"/>
              </w:rPr>
            </w:pPr>
            <w:r>
              <w:rPr>
                <w:rFonts w:cs="Arial"/>
                <w:b/>
                <w:sz w:val="28"/>
                <w:szCs w:val="28"/>
              </w:rPr>
              <w:t>Defender el derecho a la investigación sin censuras ideológicas</w:t>
            </w:r>
          </w:p>
        </w:tc>
      </w:tr>
      <w:tr w:rsidR="00BA3EA0" w14:paraId="4265A4C9" w14:textId="77777777" w:rsidTr="00FC15FE">
        <w:tc>
          <w:tcPr>
            <w:tcW w:w="9214" w:type="dxa"/>
            <w:shd w:val="clear" w:color="auto" w:fill="E2EFD9" w:themeFill="accent6" w:themeFillTint="33"/>
          </w:tcPr>
          <w:p w14:paraId="415704F3" w14:textId="77777777" w:rsidR="00BA3EA0" w:rsidRDefault="0012421A" w:rsidP="00B36504">
            <w:pPr>
              <w:spacing w:before="240"/>
              <w:rPr>
                <w:rFonts w:cs="Arial"/>
                <w:sz w:val="28"/>
                <w:szCs w:val="28"/>
              </w:rPr>
            </w:pPr>
            <w:r>
              <w:rPr>
                <w:rFonts w:cs="Arial"/>
                <w:sz w:val="28"/>
                <w:szCs w:val="28"/>
              </w:rPr>
              <w:t>Oponerse al unilateralismo, las guerras y las políticas depredadoras</w:t>
            </w:r>
          </w:p>
        </w:tc>
      </w:tr>
      <w:tr w:rsidR="00BA3EA0" w14:paraId="620B8AA3" w14:textId="77777777" w:rsidTr="00FC15FE">
        <w:tc>
          <w:tcPr>
            <w:tcW w:w="9214" w:type="dxa"/>
            <w:shd w:val="clear" w:color="auto" w:fill="E2EFD9" w:themeFill="accent6" w:themeFillTint="33"/>
          </w:tcPr>
          <w:p w14:paraId="506F89F0" w14:textId="77777777" w:rsidR="00BA3EA0" w:rsidRDefault="0012421A" w:rsidP="00B36504">
            <w:pPr>
              <w:spacing w:before="240"/>
              <w:rPr>
                <w:rFonts w:cs="Arial"/>
                <w:sz w:val="28"/>
                <w:szCs w:val="28"/>
              </w:rPr>
            </w:pPr>
            <w:r>
              <w:rPr>
                <w:rFonts w:cs="Arial"/>
                <w:sz w:val="28"/>
                <w:szCs w:val="28"/>
              </w:rPr>
              <w:t>Exigir el respeto de la legalidad internacional</w:t>
            </w:r>
          </w:p>
        </w:tc>
      </w:tr>
      <w:tr w:rsidR="00BA3EA0" w14:paraId="771AA3FC" w14:textId="77777777" w:rsidTr="00FC15FE">
        <w:tc>
          <w:tcPr>
            <w:tcW w:w="9214" w:type="dxa"/>
            <w:shd w:val="clear" w:color="auto" w:fill="E2EFD9" w:themeFill="accent6" w:themeFillTint="33"/>
          </w:tcPr>
          <w:p w14:paraId="6FD26FDF" w14:textId="77777777" w:rsidR="00BA3EA0" w:rsidRDefault="0012421A" w:rsidP="00B36504">
            <w:pPr>
              <w:spacing w:before="240"/>
              <w:rPr>
                <w:rFonts w:cs="Arial"/>
                <w:sz w:val="28"/>
                <w:szCs w:val="28"/>
              </w:rPr>
            </w:pPr>
            <w:r>
              <w:rPr>
                <w:rFonts w:cs="Arial"/>
                <w:sz w:val="28"/>
                <w:szCs w:val="28"/>
              </w:rPr>
              <w:lastRenderedPageBreak/>
              <w:t>Promover la democratización de las instituciones mundiales (FMI, OMC, BM)</w:t>
            </w:r>
          </w:p>
        </w:tc>
      </w:tr>
      <w:tr w:rsidR="00BA3EA0" w14:paraId="52099B45" w14:textId="77777777" w:rsidTr="00FC15FE">
        <w:tc>
          <w:tcPr>
            <w:tcW w:w="9214" w:type="dxa"/>
            <w:shd w:val="clear" w:color="auto" w:fill="E2EFD9" w:themeFill="accent6" w:themeFillTint="33"/>
          </w:tcPr>
          <w:p w14:paraId="541202FE" w14:textId="77777777" w:rsidR="00BA3EA0" w:rsidRDefault="0012421A" w:rsidP="00B36504">
            <w:pPr>
              <w:spacing w:before="240"/>
              <w:rPr>
                <w:rFonts w:cs="Arial"/>
                <w:sz w:val="28"/>
                <w:szCs w:val="28"/>
              </w:rPr>
            </w:pPr>
            <w:r>
              <w:rPr>
                <w:rFonts w:cs="Arial"/>
                <w:sz w:val="28"/>
                <w:szCs w:val="28"/>
              </w:rPr>
              <w:t>Respetar y defender la diversidad cultural</w:t>
            </w:r>
          </w:p>
        </w:tc>
      </w:tr>
      <w:tr w:rsidR="0012421A" w14:paraId="0BBE018C" w14:textId="77777777" w:rsidTr="00FC15FE">
        <w:tc>
          <w:tcPr>
            <w:tcW w:w="9214" w:type="dxa"/>
            <w:shd w:val="clear" w:color="auto" w:fill="E2EFD9" w:themeFill="accent6" w:themeFillTint="33"/>
          </w:tcPr>
          <w:p w14:paraId="55968D77" w14:textId="77777777" w:rsidR="0012421A" w:rsidRDefault="0012421A" w:rsidP="00B36504">
            <w:pPr>
              <w:spacing w:before="240"/>
              <w:rPr>
                <w:rFonts w:cs="Arial"/>
                <w:sz w:val="28"/>
                <w:szCs w:val="28"/>
              </w:rPr>
            </w:pPr>
            <w:r>
              <w:rPr>
                <w:rFonts w:cs="Arial"/>
                <w:sz w:val="28"/>
                <w:szCs w:val="28"/>
              </w:rPr>
              <w:t>Respetar y defender la diversidad de lenguas</w:t>
            </w:r>
          </w:p>
        </w:tc>
      </w:tr>
      <w:tr w:rsidR="0012421A" w14:paraId="3737AFD5" w14:textId="77777777" w:rsidTr="00FC15FE">
        <w:tc>
          <w:tcPr>
            <w:tcW w:w="9214" w:type="dxa"/>
            <w:shd w:val="clear" w:color="auto" w:fill="A8D08D" w:themeFill="accent6" w:themeFillTint="99"/>
          </w:tcPr>
          <w:p w14:paraId="134E203E" w14:textId="77777777" w:rsidR="0012421A" w:rsidRPr="00FC15FE" w:rsidRDefault="0012421A" w:rsidP="00B36504">
            <w:pPr>
              <w:spacing w:before="240"/>
              <w:rPr>
                <w:rFonts w:cs="Arial"/>
                <w:b/>
                <w:bCs/>
                <w:sz w:val="28"/>
                <w:szCs w:val="28"/>
              </w:rPr>
            </w:pPr>
            <w:r w:rsidRPr="00FC15FE">
              <w:rPr>
                <w:rFonts w:cs="Arial"/>
                <w:b/>
                <w:bCs/>
                <w:sz w:val="28"/>
                <w:szCs w:val="28"/>
              </w:rPr>
              <w:t>Respetar y defender los saberes, costumbre y tradiciones (siempre que no conculquen derechos humanos)</w:t>
            </w:r>
          </w:p>
        </w:tc>
      </w:tr>
      <w:tr w:rsidR="0012421A" w14:paraId="279C0CDA" w14:textId="77777777" w:rsidTr="00FC15FE">
        <w:tc>
          <w:tcPr>
            <w:tcW w:w="9214" w:type="dxa"/>
            <w:shd w:val="clear" w:color="auto" w:fill="E2EFD9" w:themeFill="accent6" w:themeFillTint="33"/>
          </w:tcPr>
          <w:p w14:paraId="6E6158E4" w14:textId="77777777" w:rsidR="0012421A" w:rsidRPr="00FC15FE" w:rsidRDefault="0012421A" w:rsidP="00B36504">
            <w:pPr>
              <w:spacing w:before="240"/>
              <w:rPr>
                <w:rFonts w:cs="Arial"/>
                <w:bCs/>
                <w:sz w:val="28"/>
                <w:szCs w:val="28"/>
              </w:rPr>
            </w:pPr>
            <w:r w:rsidRPr="00FC15FE">
              <w:rPr>
                <w:rFonts w:cs="Arial"/>
                <w:bCs/>
                <w:sz w:val="28"/>
                <w:szCs w:val="28"/>
              </w:rPr>
              <w:t xml:space="preserve">Dar el voto a los partidos con políticas </w:t>
            </w:r>
            <w:r w:rsidR="008D2957" w:rsidRPr="00FC15FE">
              <w:rPr>
                <w:rFonts w:cs="Arial"/>
                <w:bCs/>
                <w:sz w:val="28"/>
                <w:szCs w:val="28"/>
              </w:rPr>
              <w:t>más</w:t>
            </w:r>
            <w:r w:rsidRPr="00FC15FE">
              <w:rPr>
                <w:rFonts w:cs="Arial"/>
                <w:bCs/>
                <w:sz w:val="28"/>
                <w:szCs w:val="28"/>
              </w:rPr>
              <w:t xml:space="preserve"> favorables a la sostenibilidad</w:t>
            </w:r>
          </w:p>
        </w:tc>
      </w:tr>
      <w:tr w:rsidR="0012421A" w14:paraId="7ED96663" w14:textId="77777777" w:rsidTr="00FC15FE">
        <w:tc>
          <w:tcPr>
            <w:tcW w:w="9214" w:type="dxa"/>
            <w:shd w:val="clear" w:color="auto" w:fill="E2EFD9" w:themeFill="accent6" w:themeFillTint="33"/>
          </w:tcPr>
          <w:p w14:paraId="28A5E1EF" w14:textId="77777777" w:rsidR="0012421A" w:rsidRPr="00FC15FE" w:rsidRDefault="0012421A" w:rsidP="00B36504">
            <w:pPr>
              <w:spacing w:before="240"/>
              <w:rPr>
                <w:rFonts w:cs="Arial"/>
                <w:bCs/>
                <w:sz w:val="28"/>
                <w:szCs w:val="28"/>
              </w:rPr>
            </w:pPr>
            <w:r w:rsidRPr="00FC15FE">
              <w:rPr>
                <w:rFonts w:cs="Arial"/>
                <w:bCs/>
                <w:sz w:val="28"/>
                <w:szCs w:val="28"/>
              </w:rPr>
              <w:t>Trabajar para que gobierno y partidos políticos asuman la defensa de la sostenibilidad</w:t>
            </w:r>
          </w:p>
        </w:tc>
      </w:tr>
      <w:tr w:rsidR="0012421A" w14:paraId="47386B49" w14:textId="77777777" w:rsidTr="00FC15FE">
        <w:tc>
          <w:tcPr>
            <w:tcW w:w="9214" w:type="dxa"/>
            <w:shd w:val="clear" w:color="auto" w:fill="E2EFD9" w:themeFill="accent6" w:themeFillTint="33"/>
          </w:tcPr>
          <w:p w14:paraId="7539D8A0" w14:textId="77777777" w:rsidR="0012421A" w:rsidRPr="00FC15FE" w:rsidRDefault="0012421A" w:rsidP="00B36504">
            <w:pPr>
              <w:spacing w:before="240"/>
              <w:rPr>
                <w:rFonts w:cs="Arial"/>
                <w:bCs/>
                <w:sz w:val="28"/>
                <w:szCs w:val="28"/>
              </w:rPr>
            </w:pPr>
            <w:r w:rsidRPr="00FC15FE">
              <w:rPr>
                <w:rFonts w:cs="Arial"/>
                <w:bCs/>
                <w:sz w:val="28"/>
                <w:szCs w:val="28"/>
              </w:rPr>
              <w:t>Reivindicar legislaciones locales, estatales y universales de protección del medio</w:t>
            </w:r>
          </w:p>
        </w:tc>
      </w:tr>
      <w:tr w:rsidR="0012421A" w14:paraId="606252F9" w14:textId="77777777" w:rsidTr="00FC15FE">
        <w:tc>
          <w:tcPr>
            <w:tcW w:w="9214" w:type="dxa"/>
            <w:shd w:val="clear" w:color="auto" w:fill="E2EFD9" w:themeFill="accent6" w:themeFillTint="33"/>
          </w:tcPr>
          <w:p w14:paraId="5A789E6B" w14:textId="77777777" w:rsidR="0012421A" w:rsidRPr="00FC15FE" w:rsidRDefault="0012421A" w:rsidP="00B36504">
            <w:pPr>
              <w:spacing w:before="240"/>
              <w:rPr>
                <w:rFonts w:cs="Arial"/>
                <w:bCs/>
                <w:sz w:val="28"/>
                <w:szCs w:val="28"/>
              </w:rPr>
            </w:pPr>
            <w:r w:rsidRPr="00FC15FE">
              <w:rPr>
                <w:rFonts w:cs="Arial"/>
                <w:bCs/>
                <w:sz w:val="28"/>
                <w:szCs w:val="28"/>
              </w:rPr>
              <w:t>“</w:t>
            </w:r>
            <w:proofErr w:type="spellStart"/>
            <w:r w:rsidRPr="00FC15FE">
              <w:rPr>
                <w:rFonts w:cs="Arial"/>
                <w:bCs/>
                <w:sz w:val="28"/>
                <w:szCs w:val="28"/>
              </w:rPr>
              <w:t>Ciberactuar</w:t>
            </w:r>
            <w:proofErr w:type="spellEnd"/>
            <w:r w:rsidRPr="00FC15FE">
              <w:rPr>
                <w:rFonts w:cs="Arial"/>
                <w:bCs/>
                <w:sz w:val="28"/>
                <w:szCs w:val="28"/>
              </w:rPr>
              <w:t>”: Apoyar desde el ordenador campañas solidarias y por la sostenibilidad</w:t>
            </w:r>
          </w:p>
        </w:tc>
      </w:tr>
      <w:tr w:rsidR="0012421A" w14:paraId="6426ACCB" w14:textId="77777777" w:rsidTr="00FC15FE">
        <w:tc>
          <w:tcPr>
            <w:tcW w:w="9214" w:type="dxa"/>
            <w:shd w:val="clear" w:color="auto" w:fill="A8D08D" w:themeFill="accent6" w:themeFillTint="99"/>
          </w:tcPr>
          <w:p w14:paraId="37160E12" w14:textId="77777777" w:rsidR="0012421A" w:rsidRPr="0012421A" w:rsidRDefault="0012421A" w:rsidP="00B36504">
            <w:pPr>
              <w:spacing w:before="240"/>
              <w:rPr>
                <w:rFonts w:cs="Arial"/>
                <w:b/>
                <w:sz w:val="28"/>
                <w:szCs w:val="28"/>
              </w:rPr>
            </w:pPr>
            <w:r>
              <w:rPr>
                <w:rFonts w:cs="Arial"/>
                <w:b/>
                <w:sz w:val="28"/>
                <w:szCs w:val="28"/>
              </w:rPr>
              <w:t>Otras propuestas</w:t>
            </w:r>
          </w:p>
        </w:tc>
      </w:tr>
    </w:tbl>
    <w:p w14:paraId="3ABFC2EF" w14:textId="77777777" w:rsidR="005C66BC" w:rsidRDefault="005C66BC" w:rsidP="00B36504">
      <w:pPr>
        <w:spacing w:before="240" w:after="0" w:line="240" w:lineRule="auto"/>
        <w:rPr>
          <w:rFonts w:cs="Arial"/>
          <w:b/>
          <w:sz w:val="28"/>
          <w:szCs w:val="28"/>
        </w:rPr>
      </w:pPr>
    </w:p>
    <w:p w14:paraId="69A626D5" w14:textId="77777777" w:rsidR="00991B37" w:rsidRDefault="00991B37" w:rsidP="00B36504">
      <w:pPr>
        <w:spacing w:before="240" w:after="0" w:line="240" w:lineRule="auto"/>
        <w:rPr>
          <w:rFonts w:cs="Arial"/>
          <w:b/>
          <w:sz w:val="28"/>
          <w:szCs w:val="28"/>
        </w:rPr>
      </w:pPr>
      <w:r>
        <w:rPr>
          <w:rFonts w:cs="Arial"/>
          <w:b/>
          <w:sz w:val="28"/>
          <w:szCs w:val="28"/>
        </w:rPr>
        <w:t>Cuadro 7: Evaluar y compensar</w:t>
      </w:r>
      <w:r w:rsidR="00B36504">
        <w:rPr>
          <w:rFonts w:cs="Arial"/>
          <w:b/>
          <w:sz w:val="28"/>
          <w:szCs w:val="28"/>
        </w:rPr>
        <w:br/>
      </w:r>
    </w:p>
    <w:tbl>
      <w:tblPr>
        <w:tblStyle w:val="Tablaconcuadrcula"/>
        <w:tblW w:w="0" w:type="auto"/>
        <w:tblInd w:w="250" w:type="dxa"/>
        <w:shd w:val="clear" w:color="auto" w:fill="E2EFD9" w:themeFill="accent6" w:themeFillTint="33"/>
        <w:tblLook w:val="04A0" w:firstRow="1" w:lastRow="0" w:firstColumn="1" w:lastColumn="0" w:noHBand="0" w:noVBand="1"/>
      </w:tblPr>
      <w:tblGrid>
        <w:gridCol w:w="9214"/>
      </w:tblGrid>
      <w:tr w:rsidR="00991B37" w14:paraId="1D28D72F" w14:textId="77777777" w:rsidTr="00FC15FE">
        <w:tc>
          <w:tcPr>
            <w:tcW w:w="9214" w:type="dxa"/>
            <w:shd w:val="clear" w:color="auto" w:fill="A8D08D" w:themeFill="accent6" w:themeFillTint="99"/>
          </w:tcPr>
          <w:p w14:paraId="262CBBAE" w14:textId="77777777" w:rsidR="00991B37" w:rsidRDefault="00991B37" w:rsidP="00B36504">
            <w:pPr>
              <w:spacing w:before="240"/>
              <w:rPr>
                <w:rFonts w:cs="Arial"/>
                <w:b/>
                <w:sz w:val="28"/>
                <w:szCs w:val="28"/>
              </w:rPr>
            </w:pPr>
            <w:r>
              <w:rPr>
                <w:rFonts w:cs="Arial"/>
                <w:b/>
                <w:sz w:val="28"/>
                <w:szCs w:val="28"/>
              </w:rPr>
              <w:t xml:space="preserve">Realizar </w:t>
            </w:r>
            <w:r w:rsidR="008D2957">
              <w:rPr>
                <w:rFonts w:cs="Arial"/>
                <w:b/>
                <w:sz w:val="28"/>
                <w:szCs w:val="28"/>
              </w:rPr>
              <w:t>auditorías</w:t>
            </w:r>
            <w:r>
              <w:rPr>
                <w:rFonts w:cs="Arial"/>
                <w:b/>
                <w:sz w:val="28"/>
                <w:szCs w:val="28"/>
              </w:rPr>
              <w:t xml:space="preserve"> del comportamiento personal</w:t>
            </w:r>
          </w:p>
        </w:tc>
      </w:tr>
      <w:tr w:rsidR="00991B37" w14:paraId="54310930" w14:textId="77777777" w:rsidTr="00FC15FE">
        <w:tc>
          <w:tcPr>
            <w:tcW w:w="9214" w:type="dxa"/>
            <w:shd w:val="clear" w:color="auto" w:fill="E2EFD9" w:themeFill="accent6" w:themeFillTint="33"/>
          </w:tcPr>
          <w:p w14:paraId="42D3D8CD" w14:textId="77777777" w:rsidR="00991B37" w:rsidRPr="00991B37" w:rsidRDefault="00991B37" w:rsidP="00B36504">
            <w:pPr>
              <w:spacing w:before="240"/>
              <w:rPr>
                <w:rFonts w:cs="Arial"/>
                <w:sz w:val="28"/>
                <w:szCs w:val="28"/>
              </w:rPr>
            </w:pPr>
            <w:r>
              <w:rPr>
                <w:rFonts w:cs="Arial"/>
                <w:sz w:val="28"/>
                <w:szCs w:val="28"/>
              </w:rPr>
              <w:t>En la vivienda, transporte, acción ciudadana y profesional</w:t>
            </w:r>
          </w:p>
        </w:tc>
      </w:tr>
      <w:tr w:rsidR="00991B37" w14:paraId="70828153" w14:textId="77777777" w:rsidTr="00FC15FE">
        <w:tc>
          <w:tcPr>
            <w:tcW w:w="9214" w:type="dxa"/>
            <w:shd w:val="clear" w:color="auto" w:fill="A8D08D" w:themeFill="accent6" w:themeFillTint="99"/>
          </w:tcPr>
          <w:p w14:paraId="783A52AC" w14:textId="77777777" w:rsidR="00991B37" w:rsidRPr="00FC15FE" w:rsidRDefault="008A1EDE" w:rsidP="00B36504">
            <w:pPr>
              <w:spacing w:before="240"/>
              <w:rPr>
                <w:rFonts w:cs="Arial"/>
                <w:b/>
                <w:sz w:val="28"/>
                <w:szCs w:val="28"/>
              </w:rPr>
            </w:pPr>
            <w:r w:rsidRPr="00FC15FE">
              <w:rPr>
                <w:rFonts w:cs="Arial"/>
                <w:b/>
                <w:sz w:val="28"/>
                <w:szCs w:val="28"/>
              </w:rPr>
              <w:t>Compensar las repercusiones negativas de nuestros actos (Emisiones de</w:t>
            </w:r>
            <m:oMath>
              <m:sSub>
                <m:sSubPr>
                  <m:ctrlPr>
                    <w:rPr>
                      <w:rFonts w:ascii="Cambria Math" w:hAnsi="Cambria Math" w:cs="Arial"/>
                      <w:b/>
                      <w:i/>
                      <w:sz w:val="28"/>
                      <w:szCs w:val="28"/>
                    </w:rPr>
                  </m:ctrlPr>
                </m:sSubPr>
                <m:e>
                  <m:r>
                    <m:rPr>
                      <m:sty m:val="bi"/>
                    </m:rPr>
                    <w:rPr>
                      <w:rFonts w:ascii="Cambria Math" w:hAnsi="Cambria Math" w:cs="Arial"/>
                      <w:sz w:val="28"/>
                      <w:szCs w:val="28"/>
                    </w:rPr>
                    <m:t>CO</m:t>
                  </m:r>
                </m:e>
                <m:sub>
                  <m:r>
                    <m:rPr>
                      <m:sty m:val="bi"/>
                    </m:rPr>
                    <w:rPr>
                      <w:rFonts w:ascii="Cambria Math" w:hAnsi="Cambria Math" w:cs="Arial"/>
                      <w:sz w:val="28"/>
                      <w:szCs w:val="28"/>
                    </w:rPr>
                    <m:t>2</m:t>
                  </m:r>
                </m:sub>
              </m:sSub>
            </m:oMath>
            <w:r w:rsidRPr="00FC15FE">
              <w:rPr>
                <w:rFonts w:eastAsiaTheme="minorEastAsia" w:cs="Arial"/>
                <w:b/>
                <w:sz w:val="28"/>
                <w:szCs w:val="28"/>
              </w:rPr>
              <w:t>, uso de productos contaminantes) mediante acciones positivas</w:t>
            </w:r>
          </w:p>
        </w:tc>
      </w:tr>
      <w:tr w:rsidR="00991B37" w14:paraId="261D0B4B" w14:textId="77777777" w:rsidTr="00FC15FE">
        <w:tc>
          <w:tcPr>
            <w:tcW w:w="9214" w:type="dxa"/>
            <w:shd w:val="clear" w:color="auto" w:fill="E2EFD9" w:themeFill="accent6" w:themeFillTint="33"/>
          </w:tcPr>
          <w:p w14:paraId="59A83C45" w14:textId="77777777" w:rsidR="00991B37" w:rsidRPr="008A1EDE" w:rsidRDefault="008A1EDE" w:rsidP="00B36504">
            <w:pPr>
              <w:spacing w:before="240"/>
              <w:rPr>
                <w:rFonts w:cs="Arial"/>
                <w:sz w:val="28"/>
                <w:szCs w:val="28"/>
              </w:rPr>
            </w:pPr>
            <w:r>
              <w:rPr>
                <w:rFonts w:cs="Arial"/>
                <w:sz w:val="28"/>
                <w:szCs w:val="28"/>
              </w:rPr>
              <w:t>Contribuir a la reforestación, ayudar a las ONG</w:t>
            </w:r>
          </w:p>
        </w:tc>
      </w:tr>
      <w:tr w:rsidR="00991B37" w14:paraId="1735D20A" w14:textId="77777777" w:rsidTr="00FC15FE">
        <w:tc>
          <w:tcPr>
            <w:tcW w:w="9214" w:type="dxa"/>
            <w:shd w:val="clear" w:color="auto" w:fill="A8D08D" w:themeFill="accent6" w:themeFillTint="99"/>
          </w:tcPr>
          <w:p w14:paraId="4347091F" w14:textId="77777777" w:rsidR="00991B37" w:rsidRDefault="008A1EDE" w:rsidP="00B36504">
            <w:pPr>
              <w:spacing w:before="240"/>
              <w:rPr>
                <w:rFonts w:cs="Arial"/>
                <w:b/>
                <w:sz w:val="28"/>
                <w:szCs w:val="28"/>
              </w:rPr>
            </w:pPr>
            <w:r>
              <w:rPr>
                <w:rFonts w:cs="Arial"/>
                <w:b/>
                <w:sz w:val="28"/>
                <w:szCs w:val="28"/>
              </w:rPr>
              <w:lastRenderedPageBreak/>
              <w:t>Otras propuestas</w:t>
            </w:r>
          </w:p>
        </w:tc>
      </w:tr>
    </w:tbl>
    <w:p w14:paraId="06C79311" w14:textId="77777777" w:rsidR="009B3E7A" w:rsidRDefault="009B3E7A" w:rsidP="00B36504">
      <w:pPr>
        <w:spacing w:before="240" w:after="0" w:line="360" w:lineRule="auto"/>
        <w:jc w:val="both"/>
        <w:rPr>
          <w:rFonts w:cs="Arial"/>
          <w:sz w:val="28"/>
          <w:szCs w:val="28"/>
        </w:rPr>
      </w:pPr>
    </w:p>
    <w:p w14:paraId="3161A6F4" w14:textId="77777777" w:rsidR="009769E3" w:rsidRDefault="008A1EDE" w:rsidP="00707414">
      <w:pPr>
        <w:spacing w:before="240" w:after="0" w:line="360" w:lineRule="auto"/>
        <w:jc w:val="both"/>
        <w:rPr>
          <w:rFonts w:cs="Arial"/>
          <w:sz w:val="28"/>
          <w:szCs w:val="28"/>
        </w:rPr>
      </w:pPr>
      <w:r>
        <w:rPr>
          <w:rFonts w:cs="Arial"/>
          <w:sz w:val="28"/>
          <w:szCs w:val="28"/>
        </w:rPr>
        <w:t xml:space="preserve">Naturalmente, no se trata de proponer la puesta en marcha </w:t>
      </w:r>
      <w:r w:rsidR="00FC15FE">
        <w:rPr>
          <w:rFonts w:cs="Arial"/>
          <w:sz w:val="28"/>
          <w:szCs w:val="28"/>
        </w:rPr>
        <w:t>simultánea</w:t>
      </w:r>
      <w:r>
        <w:rPr>
          <w:rFonts w:cs="Arial"/>
          <w:sz w:val="28"/>
          <w:szCs w:val="28"/>
        </w:rPr>
        <w:t xml:space="preserve"> del conjunto de medidas concebidas. Conviene seleccionar colectivamente, para empezar, aquellas que se vean </w:t>
      </w:r>
      <w:r w:rsidR="008D2957">
        <w:rPr>
          <w:rFonts w:cs="Arial"/>
          <w:sz w:val="28"/>
          <w:szCs w:val="28"/>
        </w:rPr>
        <w:t>más</w:t>
      </w:r>
      <w:r>
        <w:rPr>
          <w:rFonts w:cs="Arial"/>
          <w:sz w:val="28"/>
          <w:szCs w:val="28"/>
        </w:rPr>
        <w:t xml:space="preserve"> fácilmente realizables y consensuar planes y</w:t>
      </w:r>
      <w:r w:rsidR="002E47FA">
        <w:rPr>
          <w:rFonts w:cs="Arial"/>
          <w:sz w:val="28"/>
          <w:szCs w:val="28"/>
        </w:rPr>
        <w:t xml:space="preserve"> </w:t>
      </w:r>
      <w:r>
        <w:rPr>
          <w:rFonts w:cs="Arial"/>
          <w:sz w:val="28"/>
          <w:szCs w:val="28"/>
        </w:rPr>
        <w:t xml:space="preserve">formas de seguimiento que se conviertan en impulso efectivo, favorezcan resultados positivos y estimulen una implicación </w:t>
      </w:r>
      <w:r w:rsidR="00707414">
        <w:rPr>
          <w:rFonts w:cs="Arial"/>
          <w:sz w:val="28"/>
          <w:szCs w:val="28"/>
        </w:rPr>
        <w:t>creciente</w:t>
      </w:r>
      <w:r w:rsidR="007406FC">
        <w:rPr>
          <w:rFonts w:cs="Arial"/>
          <w:sz w:val="28"/>
          <w:szCs w:val="28"/>
        </w:rPr>
        <w:t>.</w:t>
      </w:r>
    </w:p>
    <w:p w14:paraId="0A4EA5D3" w14:textId="77777777" w:rsidR="007406FC" w:rsidRDefault="007406FC" w:rsidP="00707414">
      <w:pPr>
        <w:spacing w:before="240" w:after="0" w:line="360" w:lineRule="auto"/>
        <w:jc w:val="both"/>
        <w:rPr>
          <w:rFonts w:cs="Arial"/>
          <w:sz w:val="28"/>
          <w:szCs w:val="28"/>
        </w:rPr>
      </w:pPr>
    </w:p>
    <w:p w14:paraId="063C5890" w14:textId="77777777" w:rsidR="007406FC" w:rsidRDefault="007406FC" w:rsidP="00707414">
      <w:pPr>
        <w:spacing w:before="240" w:after="0" w:line="360" w:lineRule="auto"/>
        <w:jc w:val="both"/>
        <w:rPr>
          <w:rFonts w:cs="Arial"/>
          <w:sz w:val="28"/>
          <w:szCs w:val="28"/>
        </w:rPr>
      </w:pPr>
    </w:p>
    <w:p w14:paraId="541E35AC" w14:textId="77777777" w:rsidR="007406FC" w:rsidRDefault="007406FC" w:rsidP="00707414">
      <w:pPr>
        <w:spacing w:before="240" w:after="0" w:line="360" w:lineRule="auto"/>
        <w:jc w:val="both"/>
        <w:rPr>
          <w:rFonts w:cs="Arial"/>
          <w:sz w:val="28"/>
          <w:szCs w:val="28"/>
        </w:rPr>
      </w:pPr>
    </w:p>
    <w:p w14:paraId="25FDEB84" w14:textId="77777777" w:rsidR="007406FC" w:rsidRDefault="007406FC" w:rsidP="00707414">
      <w:pPr>
        <w:spacing w:before="240" w:after="0" w:line="360" w:lineRule="auto"/>
        <w:jc w:val="both"/>
        <w:rPr>
          <w:rFonts w:cs="Arial"/>
          <w:sz w:val="28"/>
          <w:szCs w:val="28"/>
        </w:rPr>
      </w:pPr>
    </w:p>
    <w:p w14:paraId="1940ED3D" w14:textId="77777777" w:rsidR="007406FC" w:rsidRDefault="007406FC" w:rsidP="00707414">
      <w:pPr>
        <w:spacing w:before="240" w:after="0" w:line="360" w:lineRule="auto"/>
        <w:jc w:val="both"/>
        <w:rPr>
          <w:rFonts w:cs="Arial"/>
          <w:sz w:val="28"/>
          <w:szCs w:val="28"/>
        </w:rPr>
      </w:pPr>
    </w:p>
    <w:p w14:paraId="6AD9FF2B" w14:textId="77777777" w:rsidR="007406FC" w:rsidRDefault="007406FC" w:rsidP="00707414">
      <w:pPr>
        <w:spacing w:before="240" w:after="0" w:line="360" w:lineRule="auto"/>
        <w:jc w:val="both"/>
        <w:rPr>
          <w:rFonts w:cs="Arial"/>
          <w:sz w:val="28"/>
          <w:szCs w:val="28"/>
        </w:rPr>
      </w:pPr>
    </w:p>
    <w:p w14:paraId="481F15CC" w14:textId="77777777" w:rsidR="007406FC" w:rsidRDefault="007406FC" w:rsidP="00707414">
      <w:pPr>
        <w:spacing w:before="240" w:after="0" w:line="360" w:lineRule="auto"/>
        <w:jc w:val="both"/>
        <w:rPr>
          <w:rFonts w:cs="Arial"/>
          <w:sz w:val="28"/>
          <w:szCs w:val="28"/>
        </w:rPr>
      </w:pPr>
    </w:p>
    <w:p w14:paraId="6B9412A4" w14:textId="77777777" w:rsidR="007406FC" w:rsidRDefault="007406FC" w:rsidP="00707414">
      <w:pPr>
        <w:spacing w:before="240" w:after="0" w:line="360" w:lineRule="auto"/>
        <w:jc w:val="both"/>
        <w:rPr>
          <w:rFonts w:cs="Arial"/>
          <w:sz w:val="28"/>
          <w:szCs w:val="28"/>
        </w:rPr>
      </w:pPr>
    </w:p>
    <w:p w14:paraId="2A9C0E1F" w14:textId="77777777" w:rsidR="002E7EAF" w:rsidRDefault="002E7EAF" w:rsidP="00C4485A">
      <w:pPr>
        <w:spacing w:before="240" w:after="0" w:line="360" w:lineRule="auto"/>
        <w:jc w:val="center"/>
        <w:rPr>
          <w:rFonts w:cs="Arial"/>
          <w:b/>
          <w:bCs/>
          <w:sz w:val="28"/>
          <w:szCs w:val="28"/>
        </w:rPr>
      </w:pPr>
    </w:p>
    <w:p w14:paraId="3FD68E82" w14:textId="77777777" w:rsidR="006D655B" w:rsidRPr="009B3E7A" w:rsidRDefault="00B0511A" w:rsidP="00C4485A">
      <w:pPr>
        <w:spacing w:before="240" w:after="0" w:line="360" w:lineRule="auto"/>
        <w:jc w:val="center"/>
        <w:rPr>
          <w:rFonts w:cs="Arial"/>
          <w:b/>
          <w:bCs/>
          <w:sz w:val="28"/>
          <w:szCs w:val="28"/>
        </w:rPr>
      </w:pPr>
      <w:r>
        <w:rPr>
          <w:rFonts w:cs="Arial"/>
          <w:b/>
          <w:bCs/>
          <w:sz w:val="28"/>
          <w:szCs w:val="28"/>
        </w:rPr>
        <w:lastRenderedPageBreak/>
        <w:t>7. PLANEACIÓ</w:t>
      </w:r>
      <w:r w:rsidR="00707414" w:rsidRPr="009B3E7A">
        <w:rPr>
          <w:rFonts w:cs="Arial"/>
          <w:b/>
          <w:bCs/>
          <w:sz w:val="28"/>
          <w:szCs w:val="28"/>
        </w:rPr>
        <w:t>N</w:t>
      </w:r>
    </w:p>
    <w:p w14:paraId="2525E380" w14:textId="77777777" w:rsidR="00A232F9" w:rsidRDefault="00A232F9" w:rsidP="00456A3C">
      <w:pPr>
        <w:spacing w:before="240" w:after="0" w:line="360" w:lineRule="auto"/>
        <w:jc w:val="both"/>
        <w:rPr>
          <w:rFonts w:cs="Arial"/>
          <w:sz w:val="28"/>
          <w:szCs w:val="28"/>
        </w:rPr>
      </w:pPr>
    </w:p>
    <w:p w14:paraId="399569E9" w14:textId="77777777" w:rsidR="00A232F9" w:rsidRPr="00B36504" w:rsidRDefault="00023019" w:rsidP="00456A3C">
      <w:pPr>
        <w:spacing w:before="240" w:after="0" w:line="360" w:lineRule="auto"/>
        <w:jc w:val="both"/>
        <w:rPr>
          <w:rFonts w:cs="Arial"/>
          <w:b/>
          <w:sz w:val="28"/>
          <w:szCs w:val="28"/>
        </w:rPr>
      </w:pPr>
      <w:r w:rsidRPr="00B36504">
        <w:rPr>
          <w:rFonts w:cs="Arial"/>
          <w:b/>
          <w:sz w:val="28"/>
          <w:szCs w:val="28"/>
        </w:rPr>
        <w:t>ACTIVIDADES</w:t>
      </w:r>
      <w:r w:rsidRPr="00B36504">
        <w:rPr>
          <w:rFonts w:cs="Arial"/>
          <w:b/>
          <w:sz w:val="28"/>
          <w:szCs w:val="28"/>
        </w:rPr>
        <w:tab/>
      </w:r>
      <w:r w:rsidRPr="00B36504">
        <w:rPr>
          <w:rFonts w:cs="Arial"/>
          <w:b/>
          <w:sz w:val="28"/>
          <w:szCs w:val="28"/>
        </w:rPr>
        <w:tab/>
      </w:r>
      <w:r w:rsidRPr="00B36504">
        <w:rPr>
          <w:rFonts w:cs="Arial"/>
          <w:b/>
          <w:sz w:val="28"/>
          <w:szCs w:val="28"/>
        </w:rPr>
        <w:tab/>
      </w:r>
      <w:r w:rsidRPr="00B36504">
        <w:rPr>
          <w:rFonts w:cs="Arial"/>
          <w:b/>
          <w:sz w:val="28"/>
          <w:szCs w:val="28"/>
        </w:rPr>
        <w:tab/>
      </w:r>
      <w:r w:rsidRPr="00B36504">
        <w:rPr>
          <w:rFonts w:cs="Arial"/>
          <w:b/>
          <w:sz w:val="28"/>
          <w:szCs w:val="28"/>
        </w:rPr>
        <w:tab/>
      </w:r>
      <w:r w:rsidRPr="00B36504">
        <w:rPr>
          <w:rFonts w:cs="Arial"/>
          <w:b/>
          <w:sz w:val="28"/>
          <w:szCs w:val="28"/>
        </w:rPr>
        <w:tab/>
      </w:r>
      <w:r w:rsidR="00A232F9" w:rsidRPr="00B36504">
        <w:rPr>
          <w:rFonts w:cs="Arial"/>
          <w:b/>
          <w:sz w:val="28"/>
          <w:szCs w:val="28"/>
        </w:rPr>
        <w:t>FECHA</w:t>
      </w:r>
    </w:p>
    <w:p w14:paraId="340CE344" w14:textId="77777777" w:rsidR="00A232F9" w:rsidRDefault="00A232F9" w:rsidP="007406FC">
      <w:pPr>
        <w:pStyle w:val="Prrafodelista"/>
        <w:numPr>
          <w:ilvl w:val="0"/>
          <w:numId w:val="8"/>
        </w:numPr>
        <w:spacing w:before="240" w:after="0" w:line="360" w:lineRule="auto"/>
        <w:jc w:val="both"/>
        <w:rPr>
          <w:rFonts w:cs="Arial"/>
          <w:sz w:val="28"/>
          <w:szCs w:val="28"/>
        </w:rPr>
      </w:pPr>
      <w:r>
        <w:rPr>
          <w:rFonts w:cs="Arial"/>
          <w:sz w:val="28"/>
          <w:szCs w:val="28"/>
        </w:rPr>
        <w:t xml:space="preserve">Reuniones periódicas </w:t>
      </w:r>
      <w:r w:rsidR="00023019">
        <w:rPr>
          <w:rFonts w:cs="Arial"/>
          <w:sz w:val="28"/>
          <w:szCs w:val="28"/>
        </w:rPr>
        <w:t>(grupo)</w:t>
      </w:r>
      <w:r w:rsidR="00023019">
        <w:rPr>
          <w:rFonts w:cs="Arial"/>
          <w:sz w:val="28"/>
          <w:szCs w:val="28"/>
        </w:rPr>
        <w:tab/>
      </w:r>
      <w:r w:rsidR="00023019">
        <w:rPr>
          <w:rFonts w:cs="Arial"/>
          <w:sz w:val="28"/>
          <w:szCs w:val="28"/>
        </w:rPr>
        <w:tab/>
      </w:r>
      <w:r w:rsidR="00023019">
        <w:rPr>
          <w:rFonts w:cs="Arial"/>
          <w:sz w:val="28"/>
          <w:szCs w:val="28"/>
        </w:rPr>
        <w:tab/>
      </w:r>
      <w:r>
        <w:rPr>
          <w:rFonts w:cs="Arial"/>
          <w:sz w:val="28"/>
          <w:szCs w:val="28"/>
        </w:rPr>
        <w:t>1 por mes</w:t>
      </w:r>
    </w:p>
    <w:p w14:paraId="6D777673" w14:textId="77777777" w:rsidR="00A232F9" w:rsidRDefault="00A232F9" w:rsidP="007406FC">
      <w:pPr>
        <w:pStyle w:val="Prrafodelista"/>
        <w:numPr>
          <w:ilvl w:val="0"/>
          <w:numId w:val="8"/>
        </w:numPr>
        <w:spacing w:before="240" w:after="0" w:line="360" w:lineRule="auto"/>
        <w:jc w:val="both"/>
        <w:rPr>
          <w:rFonts w:cs="Arial"/>
          <w:sz w:val="28"/>
          <w:szCs w:val="28"/>
        </w:rPr>
      </w:pPr>
      <w:r>
        <w:rPr>
          <w:rFonts w:cs="Arial"/>
          <w:sz w:val="28"/>
          <w:szCs w:val="28"/>
        </w:rPr>
        <w:t>Jornadas ecológicas</w:t>
      </w:r>
      <w:r>
        <w:rPr>
          <w:rFonts w:cs="Arial"/>
          <w:sz w:val="28"/>
          <w:szCs w:val="28"/>
        </w:rPr>
        <w:tab/>
      </w:r>
      <w:r>
        <w:rPr>
          <w:rFonts w:cs="Arial"/>
          <w:sz w:val="28"/>
          <w:szCs w:val="28"/>
        </w:rPr>
        <w:tab/>
      </w:r>
      <w:r>
        <w:rPr>
          <w:rFonts w:cs="Arial"/>
          <w:sz w:val="28"/>
          <w:szCs w:val="28"/>
        </w:rPr>
        <w:tab/>
      </w:r>
      <w:r>
        <w:rPr>
          <w:rFonts w:cs="Arial"/>
          <w:sz w:val="28"/>
          <w:szCs w:val="28"/>
        </w:rPr>
        <w:tab/>
        <w:t>1 por periodo</w:t>
      </w:r>
    </w:p>
    <w:p w14:paraId="1B081650" w14:textId="77777777" w:rsidR="00A232F9" w:rsidRDefault="00023019" w:rsidP="007406FC">
      <w:pPr>
        <w:pStyle w:val="Prrafodelista"/>
        <w:numPr>
          <w:ilvl w:val="0"/>
          <w:numId w:val="8"/>
        </w:numPr>
        <w:spacing w:before="240" w:after="0" w:line="360" w:lineRule="auto"/>
        <w:jc w:val="both"/>
        <w:rPr>
          <w:rFonts w:cs="Arial"/>
          <w:sz w:val="28"/>
          <w:szCs w:val="28"/>
        </w:rPr>
      </w:pPr>
      <w:r>
        <w:rPr>
          <w:rFonts w:cs="Arial"/>
          <w:sz w:val="28"/>
          <w:szCs w:val="28"/>
        </w:rPr>
        <w:t>Jornada crea y construye</w:t>
      </w:r>
      <w:r>
        <w:rPr>
          <w:rFonts w:cs="Arial"/>
          <w:sz w:val="28"/>
          <w:szCs w:val="28"/>
        </w:rPr>
        <w:tab/>
      </w:r>
      <w:r>
        <w:rPr>
          <w:rFonts w:cs="Arial"/>
          <w:sz w:val="28"/>
          <w:szCs w:val="28"/>
        </w:rPr>
        <w:tab/>
      </w:r>
      <w:r>
        <w:rPr>
          <w:rFonts w:cs="Arial"/>
          <w:sz w:val="28"/>
          <w:szCs w:val="28"/>
        </w:rPr>
        <w:tab/>
      </w:r>
      <w:r w:rsidR="009769E3">
        <w:rPr>
          <w:rFonts w:cs="Arial"/>
          <w:sz w:val="28"/>
          <w:szCs w:val="28"/>
        </w:rPr>
        <w:t>1 por periodo</w:t>
      </w:r>
    </w:p>
    <w:p w14:paraId="204CAA58" w14:textId="77777777" w:rsidR="00A232F9" w:rsidRDefault="00023019" w:rsidP="007406FC">
      <w:pPr>
        <w:pStyle w:val="Prrafodelista"/>
        <w:numPr>
          <w:ilvl w:val="0"/>
          <w:numId w:val="8"/>
        </w:numPr>
        <w:spacing w:before="240" w:after="0" w:line="360" w:lineRule="auto"/>
        <w:jc w:val="both"/>
        <w:rPr>
          <w:rFonts w:cs="Arial"/>
          <w:sz w:val="28"/>
          <w:szCs w:val="28"/>
        </w:rPr>
      </w:pPr>
      <w:r>
        <w:rPr>
          <w:rFonts w:cs="Arial"/>
          <w:sz w:val="28"/>
          <w:szCs w:val="28"/>
        </w:rPr>
        <w:t>Reinado del reciclaje</w:t>
      </w:r>
      <w:r>
        <w:rPr>
          <w:rFonts w:cs="Arial"/>
          <w:sz w:val="28"/>
          <w:szCs w:val="28"/>
        </w:rPr>
        <w:tab/>
      </w:r>
      <w:r>
        <w:rPr>
          <w:rFonts w:cs="Arial"/>
          <w:sz w:val="28"/>
          <w:szCs w:val="28"/>
        </w:rPr>
        <w:tab/>
      </w:r>
      <w:r>
        <w:rPr>
          <w:rFonts w:cs="Arial"/>
          <w:sz w:val="28"/>
          <w:szCs w:val="28"/>
        </w:rPr>
        <w:tab/>
      </w:r>
      <w:r>
        <w:rPr>
          <w:rFonts w:cs="Arial"/>
          <w:sz w:val="28"/>
          <w:szCs w:val="28"/>
        </w:rPr>
        <w:tab/>
      </w:r>
      <w:r w:rsidR="00A232F9">
        <w:rPr>
          <w:rFonts w:cs="Arial"/>
          <w:sz w:val="28"/>
          <w:szCs w:val="28"/>
        </w:rPr>
        <w:t>1 por año</w:t>
      </w:r>
    </w:p>
    <w:p w14:paraId="382FBD0C" w14:textId="77777777" w:rsidR="00A232F9" w:rsidRDefault="00A232F9" w:rsidP="007406FC">
      <w:pPr>
        <w:pStyle w:val="Prrafodelista"/>
        <w:numPr>
          <w:ilvl w:val="0"/>
          <w:numId w:val="8"/>
        </w:numPr>
        <w:spacing w:before="240" w:after="0" w:line="360" w:lineRule="auto"/>
        <w:jc w:val="both"/>
        <w:rPr>
          <w:rFonts w:cs="Arial"/>
          <w:sz w:val="28"/>
          <w:szCs w:val="28"/>
        </w:rPr>
      </w:pPr>
      <w:r>
        <w:rPr>
          <w:rFonts w:cs="Arial"/>
          <w:sz w:val="28"/>
          <w:szCs w:val="28"/>
        </w:rPr>
        <w:t>Talleres de capacitación</w:t>
      </w:r>
      <w:r>
        <w:rPr>
          <w:rFonts w:cs="Arial"/>
          <w:sz w:val="28"/>
          <w:szCs w:val="28"/>
        </w:rPr>
        <w:tab/>
      </w:r>
      <w:r>
        <w:rPr>
          <w:rFonts w:cs="Arial"/>
          <w:sz w:val="28"/>
          <w:szCs w:val="28"/>
        </w:rPr>
        <w:tab/>
      </w:r>
      <w:r>
        <w:rPr>
          <w:rFonts w:cs="Arial"/>
          <w:sz w:val="28"/>
          <w:szCs w:val="28"/>
        </w:rPr>
        <w:tab/>
      </w:r>
      <w:r>
        <w:rPr>
          <w:rFonts w:cs="Arial"/>
          <w:sz w:val="28"/>
          <w:szCs w:val="28"/>
        </w:rPr>
        <w:tab/>
        <w:t>Propuesta de aula</w:t>
      </w:r>
    </w:p>
    <w:p w14:paraId="1A744F5A" w14:textId="77777777" w:rsidR="00A232F9" w:rsidRDefault="00023019" w:rsidP="007406FC">
      <w:pPr>
        <w:pStyle w:val="Prrafodelista"/>
        <w:numPr>
          <w:ilvl w:val="0"/>
          <w:numId w:val="8"/>
        </w:numPr>
        <w:spacing w:before="240" w:after="0" w:line="360" w:lineRule="auto"/>
        <w:jc w:val="both"/>
        <w:rPr>
          <w:rFonts w:cs="Arial"/>
          <w:sz w:val="28"/>
          <w:szCs w:val="28"/>
        </w:rPr>
      </w:pPr>
      <w:r>
        <w:rPr>
          <w:rFonts w:cs="Arial"/>
          <w:sz w:val="28"/>
          <w:szCs w:val="28"/>
        </w:rPr>
        <w:t>Socialización de proyectos</w:t>
      </w:r>
      <w:r>
        <w:rPr>
          <w:rFonts w:cs="Arial"/>
          <w:sz w:val="28"/>
          <w:szCs w:val="28"/>
        </w:rPr>
        <w:tab/>
      </w:r>
      <w:r>
        <w:rPr>
          <w:rFonts w:cs="Arial"/>
          <w:sz w:val="28"/>
          <w:szCs w:val="28"/>
        </w:rPr>
        <w:tab/>
      </w:r>
      <w:r>
        <w:rPr>
          <w:rFonts w:cs="Arial"/>
          <w:sz w:val="28"/>
          <w:szCs w:val="28"/>
        </w:rPr>
        <w:tab/>
        <w:t>Reunión</w:t>
      </w:r>
      <w:r w:rsidR="00A232F9">
        <w:rPr>
          <w:rFonts w:cs="Arial"/>
          <w:sz w:val="28"/>
          <w:szCs w:val="28"/>
        </w:rPr>
        <w:t xml:space="preserve"> Padres</w:t>
      </w:r>
      <w:r>
        <w:rPr>
          <w:rFonts w:cs="Arial"/>
          <w:sz w:val="28"/>
          <w:szCs w:val="28"/>
        </w:rPr>
        <w:t xml:space="preserve"> de</w:t>
      </w:r>
      <w:r w:rsidR="00A232F9">
        <w:rPr>
          <w:rFonts w:cs="Arial"/>
          <w:sz w:val="28"/>
          <w:szCs w:val="28"/>
        </w:rPr>
        <w:t xml:space="preserve"> familia</w:t>
      </w:r>
    </w:p>
    <w:p w14:paraId="7B14E8F0" w14:textId="77777777" w:rsidR="00023019" w:rsidRDefault="00023019" w:rsidP="007406FC">
      <w:pPr>
        <w:pStyle w:val="Prrafodelista"/>
        <w:numPr>
          <w:ilvl w:val="0"/>
          <w:numId w:val="8"/>
        </w:numPr>
        <w:spacing w:before="240" w:after="0" w:line="360" w:lineRule="auto"/>
        <w:jc w:val="both"/>
        <w:rPr>
          <w:rFonts w:cs="Arial"/>
          <w:sz w:val="28"/>
          <w:szCs w:val="28"/>
        </w:rPr>
      </w:pPr>
      <w:r>
        <w:rPr>
          <w:rFonts w:cs="Arial"/>
          <w:sz w:val="28"/>
          <w:szCs w:val="28"/>
        </w:rPr>
        <w:t>Recolección de material y basura</w:t>
      </w:r>
      <w:r>
        <w:rPr>
          <w:rFonts w:cs="Arial"/>
          <w:sz w:val="28"/>
          <w:szCs w:val="28"/>
        </w:rPr>
        <w:tab/>
      </w:r>
      <w:r>
        <w:rPr>
          <w:rFonts w:cs="Arial"/>
          <w:sz w:val="28"/>
          <w:szCs w:val="28"/>
        </w:rPr>
        <w:tab/>
        <w:t>Todos los días</w:t>
      </w:r>
    </w:p>
    <w:p w14:paraId="6C3936B2" w14:textId="77777777" w:rsidR="009769E3" w:rsidRDefault="009769E3" w:rsidP="007406FC">
      <w:pPr>
        <w:pStyle w:val="Prrafodelista"/>
        <w:numPr>
          <w:ilvl w:val="0"/>
          <w:numId w:val="8"/>
        </w:numPr>
        <w:tabs>
          <w:tab w:val="left" w:pos="5670"/>
          <w:tab w:val="left" w:pos="5954"/>
        </w:tabs>
        <w:spacing w:before="240" w:after="0" w:line="360" w:lineRule="auto"/>
        <w:jc w:val="both"/>
        <w:rPr>
          <w:rFonts w:cs="Arial"/>
          <w:sz w:val="28"/>
          <w:szCs w:val="28"/>
        </w:rPr>
      </w:pPr>
      <w:r>
        <w:rPr>
          <w:rFonts w:cs="Arial"/>
          <w:sz w:val="28"/>
          <w:szCs w:val="28"/>
        </w:rPr>
        <w:t xml:space="preserve">Charlas </w:t>
      </w:r>
      <w:r w:rsidR="009E6F03">
        <w:rPr>
          <w:rFonts w:cs="Arial"/>
          <w:sz w:val="28"/>
          <w:szCs w:val="28"/>
        </w:rPr>
        <w:t xml:space="preserve">                                                                1 por año</w:t>
      </w:r>
    </w:p>
    <w:p w14:paraId="69F44013" w14:textId="77777777" w:rsidR="009E6F03" w:rsidRDefault="009E6F03" w:rsidP="007406FC">
      <w:pPr>
        <w:pStyle w:val="Prrafodelista"/>
        <w:numPr>
          <w:ilvl w:val="0"/>
          <w:numId w:val="8"/>
        </w:numPr>
        <w:spacing w:before="240" w:after="0" w:line="360" w:lineRule="auto"/>
        <w:jc w:val="both"/>
        <w:rPr>
          <w:rFonts w:cs="Arial"/>
          <w:sz w:val="28"/>
          <w:szCs w:val="28"/>
        </w:rPr>
      </w:pPr>
      <w:r>
        <w:rPr>
          <w:rFonts w:cs="Arial"/>
          <w:sz w:val="28"/>
          <w:szCs w:val="28"/>
        </w:rPr>
        <w:t>Elaboración de volantes, afiches                    1 por mes</w:t>
      </w:r>
    </w:p>
    <w:p w14:paraId="5A4B0B04" w14:textId="77777777" w:rsidR="009E6F03" w:rsidRDefault="009E6F03" w:rsidP="007406FC">
      <w:pPr>
        <w:pStyle w:val="Prrafodelista"/>
        <w:numPr>
          <w:ilvl w:val="0"/>
          <w:numId w:val="8"/>
        </w:numPr>
        <w:spacing w:after="0" w:line="360" w:lineRule="auto"/>
        <w:rPr>
          <w:rFonts w:cs="Arial"/>
          <w:sz w:val="28"/>
          <w:szCs w:val="28"/>
        </w:rPr>
      </w:pPr>
      <w:r>
        <w:rPr>
          <w:rFonts w:cs="Arial"/>
          <w:sz w:val="28"/>
          <w:szCs w:val="28"/>
        </w:rPr>
        <w:t xml:space="preserve"> Jornada de adecuación de los                        1 por año</w:t>
      </w:r>
    </w:p>
    <w:p w14:paraId="0BF28ACC" w14:textId="77777777" w:rsidR="009E6F03" w:rsidRDefault="00B0511A" w:rsidP="007406FC">
      <w:pPr>
        <w:tabs>
          <w:tab w:val="left" w:pos="5670"/>
        </w:tabs>
        <w:spacing w:after="0" w:line="360" w:lineRule="auto"/>
        <w:ind w:left="360"/>
        <w:rPr>
          <w:rFonts w:cs="Arial"/>
          <w:sz w:val="28"/>
          <w:szCs w:val="28"/>
        </w:rPr>
      </w:pPr>
      <w:r w:rsidRPr="009E6F03">
        <w:rPr>
          <w:rFonts w:cs="Arial"/>
          <w:sz w:val="28"/>
          <w:szCs w:val="28"/>
        </w:rPr>
        <w:t>Recipientes</w:t>
      </w:r>
      <w:r w:rsidR="009E6F03" w:rsidRPr="009E6F03">
        <w:rPr>
          <w:rFonts w:cs="Arial"/>
          <w:sz w:val="28"/>
          <w:szCs w:val="28"/>
        </w:rPr>
        <w:t xml:space="preserve"> destinados para las basuras</w:t>
      </w:r>
    </w:p>
    <w:p w14:paraId="72C36EA0" w14:textId="77777777" w:rsidR="00023019" w:rsidRDefault="009E6F03" w:rsidP="007406FC">
      <w:pPr>
        <w:tabs>
          <w:tab w:val="left" w:pos="5529"/>
          <w:tab w:val="left" w:pos="5812"/>
        </w:tabs>
        <w:spacing w:after="0" w:line="360" w:lineRule="auto"/>
        <w:ind w:left="360"/>
        <w:rPr>
          <w:rFonts w:cs="Arial"/>
          <w:sz w:val="28"/>
          <w:szCs w:val="28"/>
        </w:rPr>
      </w:pPr>
      <w:r>
        <w:rPr>
          <w:rFonts w:cs="Arial"/>
          <w:sz w:val="28"/>
          <w:szCs w:val="28"/>
        </w:rPr>
        <w:t>11. Encuestas                                                           1 por año</w:t>
      </w:r>
    </w:p>
    <w:p w14:paraId="4E77EB02" w14:textId="77777777" w:rsidR="009B3E7A" w:rsidRDefault="00023019" w:rsidP="009B3E7A">
      <w:pPr>
        <w:spacing w:before="240" w:after="0" w:line="360" w:lineRule="auto"/>
        <w:jc w:val="both"/>
        <w:rPr>
          <w:rFonts w:cs="Arial"/>
          <w:sz w:val="28"/>
          <w:szCs w:val="28"/>
        </w:rPr>
      </w:pPr>
      <w:r>
        <w:rPr>
          <w:rFonts w:cs="Arial"/>
          <w:sz w:val="28"/>
          <w:szCs w:val="28"/>
        </w:rPr>
        <w:t xml:space="preserve">El grupo de “Recogiendo y Reciclando Ando” se ha convertido en un espacio privilegiado para la confrontación de saberes sobre cultura ciudadana y arte, donde el estudiante ha aprendido a desarrollar sus competencias investigativas y creativas. Por medio de la observación y el análisis. </w:t>
      </w:r>
    </w:p>
    <w:p w14:paraId="697F815E" w14:textId="77777777" w:rsidR="007406FC" w:rsidRDefault="007406FC" w:rsidP="009B3E7A">
      <w:pPr>
        <w:spacing w:before="240" w:after="0" w:line="360" w:lineRule="auto"/>
        <w:jc w:val="both"/>
        <w:rPr>
          <w:rFonts w:cs="Arial"/>
          <w:sz w:val="28"/>
          <w:szCs w:val="28"/>
        </w:rPr>
      </w:pPr>
    </w:p>
    <w:p w14:paraId="5B92E497" w14:textId="77777777" w:rsidR="00023019" w:rsidRPr="009B3E7A" w:rsidRDefault="009B3E7A" w:rsidP="009B3E7A">
      <w:pPr>
        <w:spacing w:before="240" w:after="0" w:line="360" w:lineRule="auto"/>
        <w:jc w:val="center"/>
        <w:rPr>
          <w:rFonts w:cs="Arial"/>
          <w:b/>
          <w:bCs/>
          <w:sz w:val="28"/>
          <w:szCs w:val="28"/>
        </w:rPr>
      </w:pPr>
      <w:r w:rsidRPr="009B3E7A">
        <w:rPr>
          <w:rFonts w:cs="Arial"/>
          <w:b/>
          <w:bCs/>
          <w:sz w:val="28"/>
          <w:szCs w:val="28"/>
        </w:rPr>
        <w:lastRenderedPageBreak/>
        <w:t xml:space="preserve">8. </w:t>
      </w:r>
      <w:r w:rsidR="00023019" w:rsidRPr="009B3E7A">
        <w:rPr>
          <w:rFonts w:cs="Arial"/>
          <w:b/>
          <w:bCs/>
          <w:sz w:val="28"/>
          <w:szCs w:val="28"/>
        </w:rPr>
        <w:t>PARTICIPANTES</w:t>
      </w:r>
    </w:p>
    <w:p w14:paraId="2D584ED9" w14:textId="77777777" w:rsidR="00606D1F" w:rsidRDefault="00023019" w:rsidP="00B36504">
      <w:pPr>
        <w:spacing w:before="240" w:after="0" w:line="360" w:lineRule="auto"/>
        <w:jc w:val="both"/>
        <w:rPr>
          <w:rFonts w:cs="Arial"/>
          <w:sz w:val="28"/>
          <w:szCs w:val="28"/>
        </w:rPr>
      </w:pPr>
      <w:r w:rsidRPr="00023019">
        <w:rPr>
          <w:rFonts w:cs="Arial"/>
          <w:b/>
          <w:sz w:val="28"/>
          <w:szCs w:val="28"/>
        </w:rPr>
        <w:t>“Recogiendo y Reciclando Ando”</w:t>
      </w:r>
    </w:p>
    <w:p w14:paraId="2FD59414" w14:textId="77777777" w:rsidR="00023019" w:rsidRDefault="00606D1F" w:rsidP="0079519B">
      <w:pPr>
        <w:spacing w:before="240" w:after="0" w:line="360" w:lineRule="auto"/>
        <w:rPr>
          <w:rFonts w:cs="Arial"/>
          <w:sz w:val="28"/>
          <w:szCs w:val="28"/>
        </w:rPr>
      </w:pPr>
      <w:r>
        <w:rPr>
          <w:rFonts w:cs="Arial"/>
          <w:sz w:val="28"/>
          <w:szCs w:val="28"/>
        </w:rPr>
        <w:t xml:space="preserve">La elaboración y ejecución del proyecto está dirigido por los docentes </w:t>
      </w:r>
      <w:r w:rsidR="009904AD">
        <w:rPr>
          <w:rFonts w:cs="Arial"/>
          <w:sz w:val="28"/>
          <w:szCs w:val="28"/>
        </w:rPr>
        <w:t xml:space="preserve">del núcleo de ciencia y tecnología </w:t>
      </w:r>
      <w:r>
        <w:rPr>
          <w:rFonts w:cs="Arial"/>
          <w:sz w:val="28"/>
          <w:szCs w:val="28"/>
        </w:rPr>
        <w:t xml:space="preserve">Carmen T. Jaime, Aldemar </w:t>
      </w:r>
      <w:r w:rsidR="0079519B">
        <w:rPr>
          <w:rFonts w:cs="Arial"/>
          <w:sz w:val="28"/>
          <w:szCs w:val="28"/>
        </w:rPr>
        <w:t>Ramírez</w:t>
      </w:r>
      <w:r>
        <w:rPr>
          <w:rFonts w:cs="Arial"/>
          <w:sz w:val="28"/>
          <w:szCs w:val="28"/>
        </w:rPr>
        <w:t xml:space="preserve">, </w:t>
      </w:r>
      <w:r w:rsidR="00B0511A">
        <w:rPr>
          <w:rFonts w:cs="Arial"/>
          <w:sz w:val="28"/>
          <w:szCs w:val="28"/>
        </w:rPr>
        <w:t>Narly Ortega</w:t>
      </w:r>
      <w:r w:rsidR="00674B2D">
        <w:rPr>
          <w:rFonts w:cs="Arial"/>
          <w:sz w:val="28"/>
          <w:szCs w:val="28"/>
        </w:rPr>
        <w:t>, Yafrey</w:t>
      </w:r>
      <w:r w:rsidR="00B0511A">
        <w:rPr>
          <w:rFonts w:cs="Arial"/>
          <w:sz w:val="28"/>
          <w:szCs w:val="28"/>
        </w:rPr>
        <w:t xml:space="preserve"> Quintero</w:t>
      </w:r>
      <w:r>
        <w:rPr>
          <w:rFonts w:cs="Arial"/>
          <w:sz w:val="28"/>
          <w:szCs w:val="28"/>
        </w:rPr>
        <w:t>. Con la participación y colaboración de estudiantes del SENA, padres de familia y estudiantes de la institución educativa.</w:t>
      </w:r>
    </w:p>
    <w:p w14:paraId="2F9E946A" w14:textId="77777777" w:rsidR="00023019" w:rsidRPr="009904AD" w:rsidRDefault="0079519B" w:rsidP="00456A3C">
      <w:pPr>
        <w:spacing w:before="240" w:after="0" w:line="360" w:lineRule="auto"/>
        <w:jc w:val="both"/>
        <w:rPr>
          <w:rFonts w:cs="Arial"/>
          <w:b/>
          <w:sz w:val="28"/>
          <w:szCs w:val="28"/>
        </w:rPr>
      </w:pPr>
      <w:r w:rsidRPr="009904AD">
        <w:rPr>
          <w:rFonts w:cs="Arial"/>
          <w:b/>
          <w:sz w:val="28"/>
          <w:szCs w:val="28"/>
        </w:rPr>
        <w:t xml:space="preserve">IDENTIFICACION: </w:t>
      </w:r>
    </w:p>
    <w:p w14:paraId="71B0757B" w14:textId="77777777" w:rsidR="0079519B" w:rsidRPr="009904AD" w:rsidRDefault="0079519B" w:rsidP="00456A3C">
      <w:pPr>
        <w:spacing w:before="240" w:after="0" w:line="360" w:lineRule="auto"/>
        <w:jc w:val="both"/>
        <w:rPr>
          <w:rFonts w:cs="Arial"/>
          <w:bCs/>
          <w:sz w:val="28"/>
          <w:szCs w:val="28"/>
        </w:rPr>
      </w:pPr>
      <w:r w:rsidRPr="009904AD">
        <w:rPr>
          <w:rFonts w:cs="Arial"/>
          <w:b/>
          <w:sz w:val="28"/>
          <w:szCs w:val="28"/>
        </w:rPr>
        <w:t>Nombre de la institución:</w:t>
      </w:r>
      <w:r w:rsidRPr="009904AD">
        <w:rPr>
          <w:rFonts w:cs="Arial"/>
          <w:bCs/>
          <w:sz w:val="28"/>
          <w:szCs w:val="28"/>
        </w:rPr>
        <w:t xml:space="preserve"> </w:t>
      </w:r>
      <w:r w:rsidR="00674B2D">
        <w:rPr>
          <w:rFonts w:cs="Arial"/>
          <w:bCs/>
          <w:sz w:val="28"/>
          <w:szCs w:val="28"/>
        </w:rPr>
        <w:t>Don Bosco Sc</w:t>
      </w:r>
      <w:r w:rsidR="00674B2D" w:rsidRPr="009904AD">
        <w:rPr>
          <w:rFonts w:cs="Arial"/>
          <w:bCs/>
          <w:sz w:val="28"/>
          <w:szCs w:val="28"/>
        </w:rPr>
        <w:t>hool</w:t>
      </w:r>
    </w:p>
    <w:p w14:paraId="1997DAC2" w14:textId="77777777" w:rsidR="0079519B" w:rsidRPr="009904AD" w:rsidRDefault="009904AD" w:rsidP="00456A3C">
      <w:pPr>
        <w:spacing w:before="240" w:after="0" w:line="360" w:lineRule="auto"/>
        <w:jc w:val="both"/>
        <w:rPr>
          <w:rFonts w:cs="Arial"/>
          <w:bCs/>
          <w:sz w:val="28"/>
          <w:szCs w:val="28"/>
        </w:rPr>
      </w:pPr>
      <w:r w:rsidRPr="009904AD">
        <w:rPr>
          <w:rFonts w:cs="Arial"/>
          <w:b/>
          <w:sz w:val="28"/>
          <w:szCs w:val="28"/>
        </w:rPr>
        <w:t>Dirección</w:t>
      </w:r>
      <w:r w:rsidR="0079519B" w:rsidRPr="009904AD">
        <w:rPr>
          <w:rFonts w:cs="Arial"/>
          <w:b/>
          <w:sz w:val="28"/>
          <w:szCs w:val="28"/>
        </w:rPr>
        <w:t>:</w:t>
      </w:r>
      <w:r w:rsidRPr="009904AD">
        <w:rPr>
          <w:rFonts w:cs="Arial"/>
          <w:bCs/>
          <w:sz w:val="28"/>
          <w:szCs w:val="28"/>
        </w:rPr>
        <w:t xml:space="preserve"> Calle 9 13 - 32</w:t>
      </w:r>
    </w:p>
    <w:p w14:paraId="71B00DAE" w14:textId="77777777" w:rsidR="0079519B" w:rsidRPr="009904AD" w:rsidRDefault="009904AD" w:rsidP="00456A3C">
      <w:pPr>
        <w:spacing w:before="240" w:after="0" w:line="360" w:lineRule="auto"/>
        <w:jc w:val="both"/>
        <w:rPr>
          <w:rFonts w:cs="Arial"/>
          <w:bCs/>
          <w:sz w:val="28"/>
          <w:szCs w:val="28"/>
        </w:rPr>
      </w:pPr>
      <w:r w:rsidRPr="009904AD">
        <w:rPr>
          <w:rFonts w:cs="Arial"/>
          <w:b/>
          <w:sz w:val="28"/>
          <w:szCs w:val="28"/>
        </w:rPr>
        <w:t>Teléfono</w:t>
      </w:r>
      <w:r w:rsidR="0079519B" w:rsidRPr="009904AD">
        <w:rPr>
          <w:rFonts w:cs="Arial"/>
          <w:b/>
          <w:sz w:val="28"/>
          <w:szCs w:val="28"/>
        </w:rPr>
        <w:t>:</w:t>
      </w:r>
      <w:r w:rsidR="002E7EAF">
        <w:rPr>
          <w:rFonts w:cs="Arial"/>
          <w:b/>
          <w:sz w:val="28"/>
          <w:szCs w:val="28"/>
        </w:rPr>
        <w:t xml:space="preserve"> </w:t>
      </w:r>
      <w:r w:rsidRPr="009904AD">
        <w:rPr>
          <w:rFonts w:cs="Arial"/>
          <w:bCs/>
          <w:sz w:val="28"/>
          <w:szCs w:val="28"/>
        </w:rPr>
        <w:t>5694945</w:t>
      </w:r>
    </w:p>
    <w:p w14:paraId="0A09B7D0" w14:textId="77777777" w:rsidR="009904AD" w:rsidRPr="009904AD" w:rsidRDefault="009904AD" w:rsidP="00456A3C">
      <w:pPr>
        <w:spacing w:before="240" w:after="0" w:line="360" w:lineRule="auto"/>
        <w:jc w:val="both"/>
        <w:rPr>
          <w:rFonts w:cs="Arial"/>
          <w:bCs/>
          <w:sz w:val="28"/>
          <w:szCs w:val="28"/>
        </w:rPr>
      </w:pPr>
      <w:r w:rsidRPr="009904AD">
        <w:rPr>
          <w:rFonts w:cs="Arial"/>
          <w:b/>
          <w:sz w:val="28"/>
          <w:szCs w:val="28"/>
        </w:rPr>
        <w:t>Cuidad:</w:t>
      </w:r>
      <w:r w:rsidRPr="009904AD">
        <w:rPr>
          <w:rFonts w:cs="Arial"/>
          <w:bCs/>
          <w:sz w:val="28"/>
          <w:szCs w:val="28"/>
        </w:rPr>
        <w:t xml:space="preserve"> Ocaña (Norte de Santander)</w:t>
      </w:r>
    </w:p>
    <w:p w14:paraId="31DD53BF" w14:textId="77777777" w:rsidR="009904AD" w:rsidRPr="009904AD" w:rsidRDefault="009904AD" w:rsidP="00456A3C">
      <w:pPr>
        <w:spacing w:before="240" w:after="0" w:line="360" w:lineRule="auto"/>
        <w:jc w:val="both"/>
        <w:rPr>
          <w:rFonts w:cs="Arial"/>
          <w:bCs/>
          <w:sz w:val="28"/>
          <w:szCs w:val="28"/>
        </w:rPr>
      </w:pPr>
      <w:r w:rsidRPr="009904AD">
        <w:rPr>
          <w:rFonts w:cs="Arial"/>
          <w:b/>
          <w:sz w:val="28"/>
          <w:szCs w:val="28"/>
        </w:rPr>
        <w:t>Carácter:</w:t>
      </w:r>
      <w:r w:rsidRPr="009904AD">
        <w:rPr>
          <w:rFonts w:cs="Arial"/>
          <w:bCs/>
          <w:sz w:val="28"/>
          <w:szCs w:val="28"/>
        </w:rPr>
        <w:t xml:space="preserve"> Mixto</w:t>
      </w:r>
    </w:p>
    <w:p w14:paraId="12E28E2C" w14:textId="77777777" w:rsidR="009904AD" w:rsidRPr="009904AD" w:rsidRDefault="009904AD" w:rsidP="00456A3C">
      <w:pPr>
        <w:spacing w:before="240" w:after="0" w:line="360" w:lineRule="auto"/>
        <w:jc w:val="both"/>
        <w:rPr>
          <w:rFonts w:cs="Arial"/>
          <w:bCs/>
          <w:sz w:val="28"/>
          <w:szCs w:val="28"/>
        </w:rPr>
      </w:pPr>
      <w:r w:rsidRPr="009904AD">
        <w:rPr>
          <w:rFonts w:cs="Arial"/>
          <w:b/>
          <w:sz w:val="28"/>
          <w:szCs w:val="28"/>
        </w:rPr>
        <w:t>Jornada:</w:t>
      </w:r>
      <w:r w:rsidRPr="009904AD">
        <w:rPr>
          <w:rFonts w:cs="Arial"/>
          <w:bCs/>
          <w:sz w:val="28"/>
          <w:szCs w:val="28"/>
        </w:rPr>
        <w:t xml:space="preserve"> Mañana </w:t>
      </w:r>
    </w:p>
    <w:p w14:paraId="1874E1EA" w14:textId="77777777" w:rsidR="009904AD" w:rsidRPr="009904AD" w:rsidRDefault="009904AD" w:rsidP="00456A3C">
      <w:pPr>
        <w:spacing w:before="240" w:after="0" w:line="360" w:lineRule="auto"/>
        <w:jc w:val="both"/>
        <w:rPr>
          <w:rFonts w:cs="Arial"/>
          <w:bCs/>
          <w:sz w:val="28"/>
          <w:szCs w:val="28"/>
        </w:rPr>
      </w:pPr>
      <w:r w:rsidRPr="009904AD">
        <w:rPr>
          <w:rFonts w:cs="Arial"/>
          <w:b/>
          <w:sz w:val="28"/>
          <w:szCs w:val="28"/>
        </w:rPr>
        <w:t>Modalidad:</w:t>
      </w:r>
      <w:r w:rsidRPr="009904AD">
        <w:rPr>
          <w:rFonts w:cs="Arial"/>
          <w:bCs/>
          <w:sz w:val="28"/>
          <w:szCs w:val="28"/>
        </w:rPr>
        <w:t xml:space="preserve"> Preescolar, básica primaria, básica media y básica secundaria </w:t>
      </w:r>
    </w:p>
    <w:p w14:paraId="570B7CC3" w14:textId="77777777" w:rsidR="009904AD" w:rsidRPr="009904AD" w:rsidRDefault="009904AD" w:rsidP="00456A3C">
      <w:pPr>
        <w:spacing w:before="240" w:after="0" w:line="360" w:lineRule="auto"/>
        <w:jc w:val="both"/>
        <w:rPr>
          <w:rFonts w:cs="Arial"/>
          <w:bCs/>
          <w:sz w:val="28"/>
          <w:szCs w:val="28"/>
        </w:rPr>
      </w:pPr>
      <w:r w:rsidRPr="009904AD">
        <w:rPr>
          <w:rFonts w:cs="Arial"/>
          <w:b/>
          <w:sz w:val="28"/>
          <w:szCs w:val="28"/>
        </w:rPr>
        <w:t>Rector:</w:t>
      </w:r>
      <w:r w:rsidRPr="009904AD">
        <w:rPr>
          <w:rFonts w:cs="Arial"/>
          <w:bCs/>
          <w:sz w:val="28"/>
          <w:szCs w:val="28"/>
        </w:rPr>
        <w:t xml:space="preserve"> Magister </w:t>
      </w:r>
      <w:r w:rsidR="002E47FA" w:rsidRPr="009904AD">
        <w:rPr>
          <w:rFonts w:cs="Arial"/>
          <w:bCs/>
          <w:sz w:val="28"/>
          <w:szCs w:val="28"/>
        </w:rPr>
        <w:t>José</w:t>
      </w:r>
      <w:r w:rsidRPr="009904AD">
        <w:rPr>
          <w:rFonts w:cs="Arial"/>
          <w:bCs/>
          <w:sz w:val="28"/>
          <w:szCs w:val="28"/>
        </w:rPr>
        <w:t xml:space="preserve"> Emiro Salas Bernal </w:t>
      </w:r>
    </w:p>
    <w:p w14:paraId="6EBE2BDD" w14:textId="77777777" w:rsidR="00023019" w:rsidRDefault="009904AD" w:rsidP="00456A3C">
      <w:pPr>
        <w:spacing w:before="240" w:after="0" w:line="360" w:lineRule="auto"/>
        <w:jc w:val="both"/>
        <w:rPr>
          <w:rFonts w:cs="Arial"/>
          <w:b/>
          <w:sz w:val="28"/>
          <w:szCs w:val="28"/>
        </w:rPr>
      </w:pPr>
      <w:r w:rsidRPr="009904AD">
        <w:rPr>
          <w:rFonts w:cs="Arial"/>
          <w:b/>
          <w:sz w:val="28"/>
          <w:szCs w:val="28"/>
        </w:rPr>
        <w:t>Proyecto contextualizado a:</w:t>
      </w:r>
      <w:r w:rsidRPr="009904AD">
        <w:rPr>
          <w:rFonts w:cs="Arial"/>
          <w:bCs/>
          <w:sz w:val="28"/>
          <w:szCs w:val="28"/>
        </w:rPr>
        <w:t xml:space="preserve"> Preescolar, básica primaria, básica media y básica </w:t>
      </w:r>
      <w:proofErr w:type="spellStart"/>
      <w:r w:rsidRPr="009904AD">
        <w:rPr>
          <w:rFonts w:cs="Arial"/>
          <w:bCs/>
          <w:sz w:val="28"/>
          <w:szCs w:val="28"/>
        </w:rPr>
        <w:t>secundari</w:t>
      </w:r>
      <w:proofErr w:type="spellEnd"/>
    </w:p>
    <w:p w14:paraId="10A5B420" w14:textId="77777777" w:rsidR="00023019" w:rsidRPr="009B3E7A" w:rsidRDefault="009B3E7A" w:rsidP="009B3E7A">
      <w:pPr>
        <w:spacing w:before="240" w:after="0" w:line="360" w:lineRule="auto"/>
        <w:ind w:left="360"/>
        <w:jc w:val="center"/>
        <w:rPr>
          <w:rFonts w:cs="Arial"/>
          <w:b/>
          <w:bCs/>
          <w:sz w:val="28"/>
          <w:szCs w:val="28"/>
        </w:rPr>
      </w:pPr>
      <w:r w:rsidRPr="009B3E7A">
        <w:rPr>
          <w:rFonts w:cs="Arial"/>
          <w:b/>
          <w:bCs/>
          <w:sz w:val="28"/>
          <w:szCs w:val="28"/>
        </w:rPr>
        <w:lastRenderedPageBreak/>
        <w:t xml:space="preserve">9. </w:t>
      </w:r>
      <w:r w:rsidR="00023019" w:rsidRPr="009B3E7A">
        <w:rPr>
          <w:rFonts w:cs="Arial"/>
          <w:b/>
          <w:bCs/>
          <w:sz w:val="28"/>
          <w:szCs w:val="28"/>
        </w:rPr>
        <w:t>RECURSOS</w:t>
      </w:r>
    </w:p>
    <w:p w14:paraId="3FFBE666" w14:textId="77777777" w:rsidR="00023019" w:rsidRDefault="00023019" w:rsidP="00456A3C">
      <w:pPr>
        <w:spacing w:before="240" w:after="0" w:line="360" w:lineRule="auto"/>
        <w:jc w:val="both"/>
        <w:rPr>
          <w:rFonts w:cs="Arial"/>
          <w:sz w:val="28"/>
          <w:szCs w:val="28"/>
        </w:rPr>
      </w:pPr>
    </w:p>
    <w:p w14:paraId="3DC2A86D" w14:textId="77777777" w:rsidR="00023019" w:rsidRDefault="00023019" w:rsidP="00456A3C">
      <w:pPr>
        <w:spacing w:before="240" w:after="0" w:line="360" w:lineRule="auto"/>
        <w:jc w:val="both"/>
        <w:rPr>
          <w:rFonts w:cs="Arial"/>
          <w:sz w:val="28"/>
          <w:szCs w:val="28"/>
        </w:rPr>
      </w:pPr>
      <w:r>
        <w:rPr>
          <w:rFonts w:cs="Arial"/>
          <w:b/>
          <w:sz w:val="28"/>
          <w:szCs w:val="28"/>
        </w:rPr>
        <w:t xml:space="preserve">RECURSOS HUMANOS: </w:t>
      </w:r>
      <w:r w:rsidR="00B36504">
        <w:rPr>
          <w:rFonts w:cs="Arial"/>
          <w:b/>
          <w:sz w:val="28"/>
          <w:szCs w:val="28"/>
        </w:rPr>
        <w:tab/>
      </w:r>
      <w:r w:rsidR="00EF6314">
        <w:rPr>
          <w:rFonts w:cs="Arial"/>
          <w:sz w:val="28"/>
          <w:szCs w:val="28"/>
        </w:rPr>
        <w:t>Estudiantes del grupo “Recogiendo y Reciclando Ando”, docentes de ciencias y tecnología, padres de familia y coordinadora del proyecto, comunidad educativa en general.</w:t>
      </w:r>
    </w:p>
    <w:p w14:paraId="6FC44179" w14:textId="77777777" w:rsidR="00EF6314" w:rsidRDefault="00EF6314" w:rsidP="00456A3C">
      <w:pPr>
        <w:spacing w:before="240" w:after="0" w:line="360" w:lineRule="auto"/>
        <w:jc w:val="both"/>
        <w:rPr>
          <w:rFonts w:cs="Arial"/>
          <w:sz w:val="28"/>
          <w:szCs w:val="28"/>
        </w:rPr>
      </w:pPr>
      <w:r>
        <w:rPr>
          <w:rFonts w:cs="Arial"/>
          <w:b/>
          <w:sz w:val="28"/>
          <w:szCs w:val="28"/>
        </w:rPr>
        <w:t xml:space="preserve">FISICOS: </w:t>
      </w:r>
      <w:r>
        <w:rPr>
          <w:rFonts w:cs="Arial"/>
          <w:sz w:val="28"/>
          <w:szCs w:val="28"/>
        </w:rPr>
        <w:t xml:space="preserve">Envases de gaseosa, tapas, plástico, </w:t>
      </w:r>
      <w:r w:rsidR="008D2957">
        <w:rPr>
          <w:rFonts w:cs="Arial"/>
          <w:sz w:val="28"/>
          <w:szCs w:val="28"/>
        </w:rPr>
        <w:t>cartón</w:t>
      </w:r>
      <w:r>
        <w:rPr>
          <w:rFonts w:cs="Arial"/>
          <w:sz w:val="28"/>
          <w:szCs w:val="28"/>
        </w:rPr>
        <w:t xml:space="preserve">, papel y todo lo que el medio nos brinde y sea reciclable. </w:t>
      </w:r>
    </w:p>
    <w:p w14:paraId="5710C407" w14:textId="77777777" w:rsidR="00EF6314" w:rsidRDefault="00EF6314" w:rsidP="00023019">
      <w:pPr>
        <w:spacing w:before="240" w:after="0" w:line="360" w:lineRule="auto"/>
        <w:rPr>
          <w:rFonts w:cs="Arial"/>
          <w:sz w:val="28"/>
          <w:szCs w:val="28"/>
        </w:rPr>
      </w:pPr>
    </w:p>
    <w:p w14:paraId="393D3129" w14:textId="77777777" w:rsidR="00EF6314" w:rsidRDefault="00EF6314" w:rsidP="00023019">
      <w:pPr>
        <w:spacing w:before="240" w:after="0" w:line="360" w:lineRule="auto"/>
        <w:rPr>
          <w:rFonts w:cs="Arial"/>
          <w:sz w:val="28"/>
          <w:szCs w:val="28"/>
        </w:rPr>
      </w:pPr>
    </w:p>
    <w:p w14:paraId="7B93CBF4" w14:textId="77777777" w:rsidR="00EF6314" w:rsidRDefault="00EF6314" w:rsidP="00023019">
      <w:pPr>
        <w:spacing w:before="240" w:after="0" w:line="360" w:lineRule="auto"/>
        <w:rPr>
          <w:rFonts w:cs="Arial"/>
          <w:sz w:val="28"/>
          <w:szCs w:val="28"/>
        </w:rPr>
      </w:pPr>
    </w:p>
    <w:p w14:paraId="70045C94" w14:textId="77777777" w:rsidR="00EF6314" w:rsidRDefault="00EF6314" w:rsidP="00023019">
      <w:pPr>
        <w:spacing w:before="240" w:after="0" w:line="360" w:lineRule="auto"/>
        <w:rPr>
          <w:rFonts w:cs="Arial"/>
          <w:sz w:val="28"/>
          <w:szCs w:val="28"/>
        </w:rPr>
      </w:pPr>
    </w:p>
    <w:p w14:paraId="72608D3A" w14:textId="77777777" w:rsidR="00EF6314" w:rsidRDefault="00EF6314" w:rsidP="00023019">
      <w:pPr>
        <w:spacing w:before="240" w:after="0" w:line="360" w:lineRule="auto"/>
        <w:rPr>
          <w:rFonts w:cs="Arial"/>
          <w:sz w:val="28"/>
          <w:szCs w:val="28"/>
        </w:rPr>
      </w:pPr>
    </w:p>
    <w:p w14:paraId="7D16E6D3" w14:textId="77777777" w:rsidR="00EF6314" w:rsidRDefault="00EF6314" w:rsidP="00023019">
      <w:pPr>
        <w:spacing w:before="240" w:after="0" w:line="360" w:lineRule="auto"/>
        <w:rPr>
          <w:rFonts w:cs="Arial"/>
          <w:sz w:val="28"/>
          <w:szCs w:val="28"/>
        </w:rPr>
      </w:pPr>
    </w:p>
    <w:p w14:paraId="72A2171F" w14:textId="77777777" w:rsidR="00EF6314" w:rsidRDefault="00EF6314" w:rsidP="00023019">
      <w:pPr>
        <w:spacing w:before="240" w:after="0" w:line="360" w:lineRule="auto"/>
        <w:rPr>
          <w:rFonts w:cs="Arial"/>
          <w:sz w:val="28"/>
          <w:szCs w:val="28"/>
        </w:rPr>
      </w:pPr>
    </w:p>
    <w:p w14:paraId="4F5E04CF" w14:textId="77777777" w:rsidR="00EF6314" w:rsidRDefault="00EF6314" w:rsidP="00023019">
      <w:pPr>
        <w:spacing w:before="240" w:after="0" w:line="360" w:lineRule="auto"/>
        <w:rPr>
          <w:rFonts w:cs="Arial"/>
          <w:sz w:val="28"/>
          <w:szCs w:val="28"/>
        </w:rPr>
      </w:pPr>
    </w:p>
    <w:p w14:paraId="64EB5F79" w14:textId="77777777" w:rsidR="0014131D" w:rsidRDefault="0014131D" w:rsidP="00023019">
      <w:pPr>
        <w:spacing w:before="240" w:after="0" w:line="360" w:lineRule="auto"/>
        <w:rPr>
          <w:rFonts w:cs="Arial"/>
          <w:sz w:val="28"/>
          <w:szCs w:val="28"/>
        </w:rPr>
      </w:pPr>
    </w:p>
    <w:sdt>
      <w:sdtPr>
        <w:rPr>
          <w:rFonts w:asciiTheme="minorHAnsi" w:eastAsiaTheme="minorHAnsi" w:hAnsiTheme="minorHAnsi" w:cstheme="minorBidi"/>
          <w:color w:val="auto"/>
          <w:sz w:val="22"/>
          <w:szCs w:val="22"/>
          <w:lang w:eastAsia="en-US"/>
        </w:rPr>
        <w:id w:val="-1040592398"/>
        <w:docPartObj>
          <w:docPartGallery w:val="Bibliographies"/>
          <w:docPartUnique/>
        </w:docPartObj>
      </w:sdtPr>
      <w:sdtEndPr/>
      <w:sdtContent>
        <w:p w14:paraId="34BAA2D6" w14:textId="77777777" w:rsidR="0014131D" w:rsidRPr="00C60A8D" w:rsidRDefault="009B3E7A" w:rsidP="009B3E7A">
          <w:pPr>
            <w:pStyle w:val="Ttulo1"/>
            <w:ind w:left="720"/>
            <w:jc w:val="center"/>
            <w:rPr>
              <w:rFonts w:asciiTheme="minorHAnsi" w:hAnsiTheme="minorHAnsi"/>
              <w:b/>
              <w:bCs/>
              <w:color w:val="auto"/>
              <w:lang w:val="en-US"/>
            </w:rPr>
          </w:pPr>
          <w:r w:rsidRPr="00C60A8D">
            <w:rPr>
              <w:rFonts w:asciiTheme="minorHAnsi" w:eastAsiaTheme="minorHAnsi" w:hAnsiTheme="minorHAnsi" w:cstheme="minorBidi"/>
              <w:b/>
              <w:bCs/>
              <w:color w:val="auto"/>
              <w:lang w:val="en-US" w:eastAsia="en-US"/>
            </w:rPr>
            <w:t xml:space="preserve">10. </w:t>
          </w:r>
          <w:r w:rsidR="00C51412" w:rsidRPr="00C60A8D">
            <w:rPr>
              <w:rFonts w:asciiTheme="minorHAnsi" w:hAnsiTheme="minorHAnsi"/>
              <w:b/>
              <w:bCs/>
              <w:color w:val="auto"/>
              <w:lang w:val="en-US"/>
            </w:rPr>
            <w:t>BIBLIOGRAFÍA</w:t>
          </w:r>
        </w:p>
        <w:p w14:paraId="7705CB93" w14:textId="77777777" w:rsidR="004A5CF2" w:rsidRPr="00C60A8D" w:rsidRDefault="004A5CF2" w:rsidP="004A5CF2">
          <w:pPr>
            <w:rPr>
              <w:lang w:val="en-US" w:eastAsia="es-ES"/>
            </w:rPr>
          </w:pPr>
        </w:p>
        <w:sdt>
          <w:sdtPr>
            <w:id w:val="111145805"/>
            <w:bibliography/>
          </w:sdtPr>
          <w:sdtEndPr/>
          <w:sdtContent>
            <w:p w14:paraId="345FAC75" w14:textId="77777777" w:rsidR="0014131D" w:rsidRDefault="009B5CDA" w:rsidP="00FC15FE">
              <w:pPr>
                <w:pStyle w:val="Bibliografa"/>
                <w:spacing w:line="480" w:lineRule="auto"/>
                <w:ind w:left="720" w:hanging="720"/>
                <w:rPr>
                  <w:noProof/>
                  <w:sz w:val="24"/>
                  <w:szCs w:val="24"/>
                </w:rPr>
              </w:pPr>
              <w:r>
                <w:fldChar w:fldCharType="begin"/>
              </w:r>
              <w:r w:rsidR="0014131D" w:rsidRPr="00C60A8D">
                <w:rPr>
                  <w:lang w:val="en-US"/>
                </w:rPr>
                <w:instrText>BIBLIOGRAPHY</w:instrText>
              </w:r>
              <w:r>
                <w:fldChar w:fldCharType="separate"/>
              </w:r>
              <w:r w:rsidR="0014131D" w:rsidRPr="00C60A8D">
                <w:rPr>
                  <w:noProof/>
                  <w:lang w:val="en-US"/>
                </w:rPr>
                <w:t xml:space="preserve">AIKENHEAD, G. (1995). </w:t>
              </w:r>
              <w:r w:rsidR="0014131D" w:rsidRPr="00C60A8D">
                <w:rPr>
                  <w:i/>
                  <w:iCs/>
                  <w:noProof/>
                  <w:lang w:val="en-US"/>
                </w:rPr>
                <w:t xml:space="preserve">Colletive decision making in the social context of science. </w:t>
              </w:r>
              <w:r w:rsidR="0014131D">
                <w:rPr>
                  <w:i/>
                  <w:iCs/>
                  <w:noProof/>
                </w:rPr>
                <w:t>ScienceEducation, 69(4), 453-475.</w:t>
              </w:r>
            </w:p>
            <w:p w14:paraId="5567C744" w14:textId="77777777" w:rsidR="0014131D" w:rsidRDefault="0014131D" w:rsidP="00FC15FE">
              <w:pPr>
                <w:pStyle w:val="Bibliografa"/>
                <w:spacing w:line="480" w:lineRule="auto"/>
                <w:ind w:left="720" w:hanging="720"/>
                <w:rPr>
                  <w:noProof/>
                </w:rPr>
              </w:pPr>
              <w:r>
                <w:rPr>
                  <w:noProof/>
                </w:rPr>
                <w:t xml:space="preserve">MEN . (2006). </w:t>
              </w:r>
              <w:r>
                <w:rPr>
                  <w:i/>
                  <w:iCs/>
                  <w:noProof/>
                </w:rPr>
                <w:t>Estandares Basicos de competencias Ciencias Naturales.</w:t>
              </w:r>
              <w:r>
                <w:rPr>
                  <w:noProof/>
                </w:rPr>
                <w:t xml:space="preserve"> Bogota : Revolucion Educativa Documento Nº 3.</w:t>
              </w:r>
            </w:p>
            <w:p w14:paraId="09544F7A" w14:textId="77777777" w:rsidR="0014131D" w:rsidRDefault="0014131D" w:rsidP="00FC15FE">
              <w:pPr>
                <w:pStyle w:val="Bibliografa"/>
                <w:spacing w:line="480" w:lineRule="auto"/>
                <w:ind w:left="720" w:hanging="720"/>
                <w:rPr>
                  <w:noProof/>
                </w:rPr>
              </w:pPr>
              <w:r>
                <w:rPr>
                  <w:noProof/>
                </w:rPr>
                <w:t xml:space="preserve">MEN . (2009). </w:t>
              </w:r>
              <w:r>
                <w:rPr>
                  <w:i/>
                  <w:iCs/>
                  <w:noProof/>
                </w:rPr>
                <w:t>Lineamientos Generales para la Educacion Ambiental.</w:t>
              </w:r>
              <w:r>
                <w:rPr>
                  <w:noProof/>
                </w:rPr>
                <w:t xml:space="preserve"> Bogota: Documento de Apoyo. Serie, documentos de trabajo .</w:t>
              </w:r>
            </w:p>
            <w:p w14:paraId="0279B1A6" w14:textId="77777777" w:rsidR="0014131D" w:rsidRDefault="0014131D" w:rsidP="00FC15FE">
              <w:pPr>
                <w:pStyle w:val="Bibliografa"/>
                <w:spacing w:line="480" w:lineRule="auto"/>
                <w:ind w:left="720" w:hanging="720"/>
                <w:rPr>
                  <w:noProof/>
                </w:rPr>
              </w:pPr>
              <w:r>
                <w:rPr>
                  <w:noProof/>
                </w:rPr>
                <w:t xml:space="preserve">MEN. (1998). </w:t>
              </w:r>
              <w:r>
                <w:rPr>
                  <w:i/>
                  <w:iCs/>
                  <w:noProof/>
                </w:rPr>
                <w:t>Lineamientos curriculares ciencias naturales y educacion ambiental.</w:t>
              </w:r>
              <w:r>
                <w:rPr>
                  <w:noProof/>
                </w:rPr>
                <w:t xml:space="preserve"> Santafe de Bogota: Documentos de trabajo .</w:t>
              </w:r>
            </w:p>
            <w:p w14:paraId="11A0D4DF" w14:textId="77777777" w:rsidR="0014131D" w:rsidRDefault="0014131D" w:rsidP="00FC15FE">
              <w:pPr>
                <w:pStyle w:val="Bibliografa"/>
                <w:spacing w:line="480" w:lineRule="auto"/>
                <w:ind w:left="720" w:hanging="720"/>
                <w:rPr>
                  <w:noProof/>
                </w:rPr>
              </w:pPr>
              <w:r>
                <w:rPr>
                  <w:noProof/>
                </w:rPr>
                <w:t xml:space="preserve">PRAES, C. (s.f.). </w:t>
              </w:r>
              <w:r>
                <w:rPr>
                  <w:i/>
                  <w:iCs/>
                  <w:noProof/>
                </w:rPr>
                <w:t>Proyectos Ambientales Escolares.</w:t>
              </w:r>
              <w:r>
                <w:rPr>
                  <w:noProof/>
                </w:rPr>
                <w:t xml:space="preserve"> Corporacion Regional.</w:t>
              </w:r>
            </w:p>
            <w:p w14:paraId="62131EE4" w14:textId="77777777" w:rsidR="0014131D" w:rsidRDefault="0014131D" w:rsidP="00FC15FE">
              <w:pPr>
                <w:pStyle w:val="Bibliografa"/>
                <w:spacing w:line="480" w:lineRule="auto"/>
                <w:ind w:left="720" w:hanging="720"/>
                <w:rPr>
                  <w:noProof/>
                </w:rPr>
              </w:pPr>
              <w:r>
                <w:rPr>
                  <w:noProof/>
                </w:rPr>
                <w:t xml:space="preserve">VILCHES, A., &amp; PEREZ, G. (2009). Una situacion de emergencia planetaria a la que debemos y podemos hacer frente. </w:t>
              </w:r>
              <w:r>
                <w:rPr>
                  <w:i/>
                  <w:iCs/>
                  <w:noProof/>
                </w:rPr>
                <w:t>Revista de Educacion</w:t>
              </w:r>
              <w:r>
                <w:rPr>
                  <w:noProof/>
                </w:rPr>
                <w:t>, 101-122.</w:t>
              </w:r>
            </w:p>
            <w:p w14:paraId="1295044C" w14:textId="77777777" w:rsidR="0014131D" w:rsidRDefault="009B5CDA" w:rsidP="00FC15FE">
              <w:pPr>
                <w:spacing w:line="480" w:lineRule="auto"/>
              </w:pPr>
              <w:r>
                <w:rPr>
                  <w:b/>
                  <w:bCs/>
                </w:rPr>
                <w:fldChar w:fldCharType="end"/>
              </w:r>
            </w:p>
          </w:sdtContent>
        </w:sdt>
      </w:sdtContent>
    </w:sdt>
    <w:p w14:paraId="79D2878F" w14:textId="77777777" w:rsidR="00EF6314" w:rsidRDefault="00EF6314" w:rsidP="00023019">
      <w:pPr>
        <w:spacing w:before="240" w:after="0" w:line="360" w:lineRule="auto"/>
        <w:rPr>
          <w:rFonts w:cs="Arial"/>
          <w:sz w:val="28"/>
          <w:szCs w:val="28"/>
        </w:rPr>
      </w:pPr>
    </w:p>
    <w:p w14:paraId="1CA782BF" w14:textId="77777777" w:rsidR="00EF6314" w:rsidRDefault="00EF6314" w:rsidP="00023019">
      <w:pPr>
        <w:spacing w:before="240" w:after="0" w:line="360" w:lineRule="auto"/>
        <w:rPr>
          <w:rFonts w:cs="Arial"/>
          <w:sz w:val="28"/>
          <w:szCs w:val="28"/>
        </w:rPr>
      </w:pPr>
    </w:p>
    <w:p w14:paraId="614F8E5C" w14:textId="77777777" w:rsidR="0014131D" w:rsidRDefault="0014131D" w:rsidP="0014131D">
      <w:pPr>
        <w:rPr>
          <w:rFonts w:cs="Arial"/>
          <w:sz w:val="28"/>
          <w:szCs w:val="28"/>
        </w:rPr>
      </w:pPr>
    </w:p>
    <w:p w14:paraId="4415495F" w14:textId="77777777" w:rsidR="0014131D" w:rsidRDefault="0014131D" w:rsidP="0014131D">
      <w:pPr>
        <w:rPr>
          <w:rFonts w:cs="Arial"/>
          <w:sz w:val="28"/>
          <w:szCs w:val="28"/>
        </w:rPr>
      </w:pPr>
    </w:p>
    <w:p w14:paraId="7FAC9534" w14:textId="77777777" w:rsidR="0014131D" w:rsidRDefault="0014131D" w:rsidP="0014131D">
      <w:pPr>
        <w:rPr>
          <w:rFonts w:cs="Arial"/>
          <w:sz w:val="28"/>
          <w:szCs w:val="28"/>
        </w:rPr>
      </w:pPr>
    </w:p>
    <w:sectPr w:rsidR="0014131D" w:rsidSect="00174EF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18" w:left="1440" w:header="709" w:footer="709" w:gutter="0"/>
      <w:pgBorders w:offsetFrom="page">
        <w:top w:val="christmasTree" w:sz="7" w:space="10" w:color="auto"/>
        <w:left w:val="christmasTree" w:sz="7" w:space="30" w:color="auto"/>
        <w:bottom w:val="christmasTree" w:sz="7" w:space="30" w:color="auto"/>
        <w:right w:val="christmasTree" w:sz="7"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3BFB" w14:textId="77777777" w:rsidR="00C25275" w:rsidRDefault="00C25275" w:rsidP="00EB0A34">
      <w:pPr>
        <w:spacing w:after="0" w:line="240" w:lineRule="auto"/>
      </w:pPr>
      <w:r>
        <w:separator/>
      </w:r>
    </w:p>
  </w:endnote>
  <w:endnote w:type="continuationSeparator" w:id="0">
    <w:p w14:paraId="2ABB4C40" w14:textId="77777777" w:rsidR="00C25275" w:rsidRDefault="00C25275" w:rsidP="00EB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0E8B" w14:textId="77777777" w:rsidR="00133C32" w:rsidRDefault="00133C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573449"/>
      <w:docPartObj>
        <w:docPartGallery w:val="Page Numbers (Bottom of Page)"/>
        <w:docPartUnique/>
      </w:docPartObj>
    </w:sdtPr>
    <w:sdtEndPr>
      <w:rPr>
        <w:sz w:val="16"/>
        <w:szCs w:val="16"/>
      </w:rPr>
    </w:sdtEndPr>
    <w:sdtContent>
      <w:p w14:paraId="00AEF469" w14:textId="77777777" w:rsidR="009E6F03" w:rsidRPr="00EB0A34" w:rsidRDefault="009B5CDA">
        <w:pPr>
          <w:pStyle w:val="Piedepgina"/>
          <w:jc w:val="right"/>
          <w:rPr>
            <w:sz w:val="16"/>
            <w:szCs w:val="16"/>
          </w:rPr>
        </w:pPr>
        <w:r w:rsidRPr="00EB0A34">
          <w:rPr>
            <w:sz w:val="16"/>
            <w:szCs w:val="16"/>
          </w:rPr>
          <w:fldChar w:fldCharType="begin"/>
        </w:r>
        <w:r w:rsidR="009E6F03" w:rsidRPr="00EB0A34">
          <w:rPr>
            <w:sz w:val="16"/>
            <w:szCs w:val="16"/>
          </w:rPr>
          <w:instrText>PAGE   \* MERGEFORMAT</w:instrText>
        </w:r>
        <w:r w:rsidRPr="00EB0A34">
          <w:rPr>
            <w:sz w:val="16"/>
            <w:szCs w:val="16"/>
          </w:rPr>
          <w:fldChar w:fldCharType="separate"/>
        </w:r>
        <w:r w:rsidR="00133C32">
          <w:rPr>
            <w:noProof/>
            <w:sz w:val="16"/>
            <w:szCs w:val="16"/>
          </w:rPr>
          <w:t>2</w:t>
        </w:r>
        <w:r w:rsidRPr="00EB0A34">
          <w:rPr>
            <w:sz w:val="16"/>
            <w:szCs w:val="16"/>
          </w:rPr>
          <w:fldChar w:fldCharType="end"/>
        </w:r>
      </w:p>
    </w:sdtContent>
  </w:sdt>
  <w:p w14:paraId="52E32201" w14:textId="77777777" w:rsidR="009E6F03" w:rsidRDefault="009E6F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DC5F" w14:textId="77777777" w:rsidR="00133C32" w:rsidRDefault="00133C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AC958" w14:textId="77777777" w:rsidR="00C25275" w:rsidRDefault="00C25275" w:rsidP="00EB0A34">
      <w:pPr>
        <w:spacing w:after="0" w:line="240" w:lineRule="auto"/>
      </w:pPr>
      <w:r>
        <w:separator/>
      </w:r>
    </w:p>
  </w:footnote>
  <w:footnote w:type="continuationSeparator" w:id="0">
    <w:p w14:paraId="6246C256" w14:textId="77777777" w:rsidR="00C25275" w:rsidRDefault="00C25275" w:rsidP="00EB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8E0B" w14:textId="77777777" w:rsidR="009E6F03" w:rsidRDefault="00BC75D7">
    <w:pPr>
      <w:pStyle w:val="Encabezado"/>
    </w:pPr>
    <w:r>
      <w:rPr>
        <w:noProof/>
        <w:lang w:val="es-CO" w:eastAsia="es-CO"/>
      </w:rPr>
      <w:pict w14:anchorId="4AF79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49969" o:spid="_x0000_s2053" type="#_x0000_t75" style="position:absolute;margin-left:0;margin-top:0;width:394.7pt;height:697.8pt;z-index:-251657216;mso-position-horizontal:center;mso-position-horizontal-relative:margin;mso-position-vertical:center;mso-position-vertical-relative:margin" o:allowincell="f">
          <v:imagedata r:id="rId1" o:title="logo fo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W w:w="9353" w:type="dxa"/>
      <w:tblLook w:val="04A0" w:firstRow="1" w:lastRow="0" w:firstColumn="1" w:lastColumn="0" w:noHBand="0" w:noVBand="1"/>
    </w:tblPr>
    <w:tblGrid>
      <w:gridCol w:w="2164"/>
      <w:gridCol w:w="5060"/>
      <w:gridCol w:w="2129"/>
    </w:tblGrid>
    <w:tr w:rsidR="00174EF2" w:rsidRPr="00174EF2" w14:paraId="2C1455A6" w14:textId="77777777" w:rsidTr="00485CDB">
      <w:tc>
        <w:tcPr>
          <w:tcW w:w="0" w:type="auto"/>
          <w:vAlign w:val="center"/>
        </w:tcPr>
        <w:p w14:paraId="0C719813" w14:textId="77777777" w:rsidR="00174EF2" w:rsidRPr="00174EF2" w:rsidRDefault="00174EF2" w:rsidP="00174EF2">
          <w:pPr>
            <w:jc w:val="center"/>
            <w:rPr>
              <w:rFonts w:ascii="Calibri" w:eastAsia="Calibri" w:hAnsi="Calibri" w:cs="Times New Roman"/>
            </w:rPr>
          </w:pPr>
          <w:r w:rsidRPr="00174EF2">
            <w:rPr>
              <w:rFonts w:ascii="Calibri" w:eastAsia="Calibri" w:hAnsi="Calibri" w:cs="Times New Roman"/>
              <w:noProof/>
              <w:lang w:eastAsia="es-CO"/>
            </w:rPr>
            <w:drawing>
              <wp:inline distT="0" distB="0" distL="0" distR="0" wp14:anchorId="185F7894" wp14:editId="21A183A9">
                <wp:extent cx="933450" cy="563595"/>
                <wp:effectExtent l="0" t="0" r="0" b="825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1269" cy="568316"/>
                        </a:xfrm>
                        <a:prstGeom prst="rect">
                          <a:avLst/>
                        </a:prstGeom>
                        <a:noFill/>
                      </pic:spPr>
                    </pic:pic>
                  </a:graphicData>
                </a:graphic>
              </wp:inline>
            </w:drawing>
          </w:r>
        </w:p>
      </w:tc>
      <w:tc>
        <w:tcPr>
          <w:tcW w:w="0" w:type="auto"/>
          <w:vMerge w:val="restart"/>
          <w:vAlign w:val="center"/>
        </w:tcPr>
        <w:p w14:paraId="7CE3D083" w14:textId="77777777" w:rsidR="00174EF2" w:rsidRPr="00174EF2" w:rsidRDefault="00174EF2" w:rsidP="00174EF2">
          <w:pPr>
            <w:jc w:val="center"/>
            <w:rPr>
              <w:rFonts w:ascii="Goudy Old Style" w:eastAsia="Calibri" w:hAnsi="Goudy Old Style" w:cs="Times New Roman"/>
              <w:b/>
              <w:sz w:val="18"/>
            </w:rPr>
          </w:pPr>
          <w:r w:rsidRPr="00174EF2">
            <w:rPr>
              <w:rFonts w:ascii="Goudy Old Style" w:eastAsia="Calibri" w:hAnsi="Goudy Old Style" w:cs="Times New Roman"/>
              <w:b/>
              <w:sz w:val="18"/>
            </w:rPr>
            <w:t>Lic. de Funcionamiento: Resolución 003362 30-12-1998 – SED</w:t>
          </w:r>
        </w:p>
        <w:p w14:paraId="4AC339F6" w14:textId="77777777" w:rsidR="00174EF2" w:rsidRPr="00174EF2" w:rsidRDefault="00174EF2" w:rsidP="00174EF2">
          <w:pPr>
            <w:jc w:val="center"/>
            <w:rPr>
              <w:rFonts w:ascii="Goudy Old Style" w:eastAsia="Calibri" w:hAnsi="Goudy Old Style" w:cs="Times New Roman"/>
              <w:b/>
              <w:sz w:val="18"/>
            </w:rPr>
          </w:pPr>
          <w:r w:rsidRPr="00174EF2">
            <w:rPr>
              <w:rFonts w:ascii="Goudy Old Style" w:eastAsia="Calibri" w:hAnsi="Goudy Old Style" w:cs="Times New Roman"/>
              <w:b/>
              <w:sz w:val="18"/>
            </w:rPr>
            <w:t>Lic. De Acreditación de Estudios: resolución 004988 25-11-09</w:t>
          </w:r>
        </w:p>
        <w:p w14:paraId="3E935C52" w14:textId="77777777" w:rsidR="00174EF2" w:rsidRPr="00174EF2" w:rsidRDefault="00174EF2" w:rsidP="00174EF2">
          <w:pPr>
            <w:jc w:val="center"/>
            <w:rPr>
              <w:rFonts w:ascii="Goudy Old Style" w:eastAsia="Calibri" w:hAnsi="Goudy Old Style" w:cs="Times New Roman"/>
              <w:b/>
              <w:sz w:val="18"/>
            </w:rPr>
          </w:pPr>
          <w:r w:rsidRPr="00174EF2">
            <w:rPr>
              <w:rFonts w:ascii="Goudy Old Style" w:eastAsia="Calibri" w:hAnsi="Goudy Old Style" w:cs="Times New Roman"/>
              <w:b/>
              <w:sz w:val="18"/>
            </w:rPr>
            <w:t>DANE 354498002338 - NIT 807006924-5 - ICFES 135780</w:t>
          </w:r>
        </w:p>
        <w:p w14:paraId="36499A58" w14:textId="77777777" w:rsidR="00174EF2" w:rsidRPr="00174EF2" w:rsidRDefault="00174EF2" w:rsidP="00174EF2">
          <w:pPr>
            <w:jc w:val="center"/>
            <w:rPr>
              <w:rFonts w:ascii="Calibri" w:eastAsia="Calibri" w:hAnsi="Calibri" w:cs="Times New Roman"/>
            </w:rPr>
          </w:pPr>
          <w:r w:rsidRPr="00174EF2">
            <w:rPr>
              <w:rFonts w:ascii="Goudy Old Style" w:eastAsia="Calibri" w:hAnsi="Goudy Old Style" w:cs="Times New Roman"/>
            </w:rPr>
            <w:t>Firma Libro Folio 253 de 2010</w:t>
          </w:r>
        </w:p>
      </w:tc>
      <w:tc>
        <w:tcPr>
          <w:tcW w:w="2022" w:type="dxa"/>
        </w:tcPr>
        <w:p w14:paraId="40B2F2AB" w14:textId="77777777" w:rsidR="00174EF2" w:rsidRPr="00174EF2" w:rsidRDefault="00174EF2" w:rsidP="00174EF2">
          <w:pPr>
            <w:jc w:val="center"/>
            <w:rPr>
              <w:rFonts w:ascii="Calibri" w:eastAsia="Calibri" w:hAnsi="Calibri" w:cs="Times New Roman"/>
            </w:rPr>
          </w:pPr>
          <w:r w:rsidRPr="00174EF2">
            <w:rPr>
              <w:rFonts w:ascii="Calibri" w:eastAsia="Calibri" w:hAnsi="Calibri" w:cs="Times New Roman"/>
              <w:noProof/>
              <w:lang w:eastAsia="es-CO"/>
            </w:rPr>
            <w:drawing>
              <wp:inline distT="0" distB="0" distL="0" distR="0" wp14:anchorId="4C449F38" wp14:editId="7F9D035A">
                <wp:extent cx="533400" cy="595630"/>
                <wp:effectExtent l="0" t="0" r="0" b="0"/>
                <wp:docPr id="33" name="Imagen 33" descr="Imagen que contiene texto&#10;&#10;Descripción generada con confianz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 Ocañ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5512" cy="597988"/>
                        </a:xfrm>
                        <a:prstGeom prst="rect">
                          <a:avLst/>
                        </a:prstGeom>
                      </pic:spPr>
                    </pic:pic>
                  </a:graphicData>
                </a:graphic>
              </wp:inline>
            </w:drawing>
          </w:r>
        </w:p>
      </w:tc>
    </w:tr>
    <w:tr w:rsidR="00174EF2" w:rsidRPr="00174EF2" w14:paraId="68F1350E" w14:textId="77777777" w:rsidTr="00485CDB">
      <w:trPr>
        <w:trHeight w:val="183"/>
      </w:trPr>
      <w:tc>
        <w:tcPr>
          <w:tcW w:w="0" w:type="auto"/>
        </w:tcPr>
        <w:p w14:paraId="23269EBE" w14:textId="77777777" w:rsidR="00174EF2" w:rsidRPr="00174EF2" w:rsidRDefault="00174EF2" w:rsidP="00174EF2">
          <w:pPr>
            <w:jc w:val="center"/>
            <w:rPr>
              <w:rFonts w:ascii="Century Schoolbook" w:eastAsia="Calibri" w:hAnsi="Century Schoolbook" w:cs="Times New Roman"/>
              <w:sz w:val="20"/>
              <w:szCs w:val="20"/>
            </w:rPr>
          </w:pPr>
          <w:r w:rsidRPr="00174EF2">
            <w:rPr>
              <w:rFonts w:ascii="Century Schoolbook" w:eastAsia="Calibri" w:hAnsi="Century Schoolbook" w:cs="Times New Roman"/>
              <w:sz w:val="20"/>
              <w:szCs w:val="20"/>
            </w:rPr>
            <w:t>DBS19</w:t>
          </w:r>
          <w:r w:rsidR="00133C32">
            <w:rPr>
              <w:rFonts w:ascii="Century Schoolbook" w:eastAsia="Calibri" w:hAnsi="Century Schoolbook" w:cs="Times New Roman"/>
              <w:sz w:val="20"/>
              <w:szCs w:val="20"/>
            </w:rPr>
            <w:t xml:space="preserve"> GA PP DDC</w:t>
          </w:r>
        </w:p>
      </w:tc>
      <w:tc>
        <w:tcPr>
          <w:tcW w:w="0" w:type="auto"/>
          <w:vMerge/>
        </w:tcPr>
        <w:p w14:paraId="1BA4A5E8" w14:textId="77777777" w:rsidR="00174EF2" w:rsidRPr="00174EF2" w:rsidRDefault="00174EF2" w:rsidP="00174EF2">
          <w:pPr>
            <w:jc w:val="center"/>
            <w:rPr>
              <w:rFonts w:ascii="Calibri" w:eastAsia="Calibri" w:hAnsi="Calibri" w:cs="Times New Roman"/>
              <w:lang w:val="en-GB"/>
            </w:rPr>
          </w:pPr>
        </w:p>
      </w:tc>
      <w:tc>
        <w:tcPr>
          <w:tcW w:w="2022" w:type="dxa"/>
        </w:tcPr>
        <w:p w14:paraId="167D88AE" w14:textId="77777777" w:rsidR="00174EF2" w:rsidRPr="00174EF2" w:rsidRDefault="00174EF2" w:rsidP="00174EF2">
          <w:pPr>
            <w:jc w:val="center"/>
            <w:rPr>
              <w:rFonts w:ascii="Century Schoolbook" w:eastAsia="Calibri" w:hAnsi="Century Schoolbook" w:cs="Times New Roman"/>
              <w:sz w:val="20"/>
              <w:szCs w:val="20"/>
              <w:lang w:val="en-GB"/>
            </w:rPr>
          </w:pPr>
          <w:r w:rsidRPr="00174EF2">
            <w:rPr>
              <w:rFonts w:ascii="Century Schoolbook" w:eastAsia="Calibri" w:hAnsi="Century Schoolbook" w:cs="Times New Roman"/>
              <w:sz w:val="20"/>
              <w:szCs w:val="20"/>
            </w:rPr>
            <w:t>Versión</w:t>
          </w:r>
        </w:p>
      </w:tc>
    </w:tr>
    <w:tr w:rsidR="00174EF2" w:rsidRPr="00174EF2" w14:paraId="386BBEC0" w14:textId="77777777" w:rsidTr="00485CDB">
      <w:tc>
        <w:tcPr>
          <w:tcW w:w="0" w:type="auto"/>
        </w:tcPr>
        <w:p w14:paraId="088D3C9F" w14:textId="77777777" w:rsidR="00174EF2" w:rsidRPr="00174EF2" w:rsidRDefault="00174EF2" w:rsidP="00174EF2">
          <w:pPr>
            <w:jc w:val="center"/>
            <w:rPr>
              <w:rFonts w:ascii="Century Schoolbook" w:eastAsia="Calibri" w:hAnsi="Century Schoolbook" w:cs="Times New Roman"/>
              <w:sz w:val="20"/>
              <w:szCs w:val="20"/>
            </w:rPr>
          </w:pPr>
        </w:p>
      </w:tc>
      <w:tc>
        <w:tcPr>
          <w:tcW w:w="0" w:type="auto"/>
        </w:tcPr>
        <w:p w14:paraId="2D5B4DC5" w14:textId="77777777" w:rsidR="00174EF2" w:rsidRPr="00174EF2" w:rsidRDefault="00174EF2" w:rsidP="00174EF2">
          <w:pPr>
            <w:jc w:val="center"/>
            <w:rPr>
              <w:rFonts w:ascii="Century Schoolbook" w:eastAsia="Calibri" w:hAnsi="Century Schoolbook" w:cs="Times New Roman"/>
              <w:b/>
              <w:sz w:val="20"/>
              <w:szCs w:val="20"/>
              <w:lang w:val="en-GB"/>
            </w:rPr>
          </w:pPr>
          <w:r w:rsidRPr="00174EF2">
            <w:rPr>
              <w:rFonts w:ascii="Century Schoolbook" w:eastAsia="Calibri" w:hAnsi="Century Schoolbook" w:cs="Times New Roman"/>
              <w:b/>
              <w:color w:val="006600"/>
              <w:sz w:val="20"/>
              <w:szCs w:val="20"/>
              <w:lang w:val="en-GB"/>
            </w:rPr>
            <w:t>Holiness for you too</w:t>
          </w:r>
        </w:p>
      </w:tc>
      <w:tc>
        <w:tcPr>
          <w:tcW w:w="2022" w:type="dxa"/>
        </w:tcPr>
        <w:p w14:paraId="22C34646" w14:textId="77777777" w:rsidR="00174EF2" w:rsidRPr="00174EF2" w:rsidRDefault="00174EF2" w:rsidP="00174EF2">
          <w:pPr>
            <w:jc w:val="center"/>
            <w:rPr>
              <w:rFonts w:ascii="Century Schoolbook" w:eastAsia="Calibri" w:hAnsi="Century Schoolbook" w:cs="Times New Roman"/>
              <w:sz w:val="20"/>
              <w:szCs w:val="20"/>
            </w:rPr>
          </w:pPr>
          <w:r w:rsidRPr="00174EF2">
            <w:rPr>
              <w:rFonts w:ascii="Century Schoolbook" w:eastAsia="Calibri" w:hAnsi="Century Schoolbook" w:cs="Times New Roman"/>
              <w:sz w:val="20"/>
              <w:szCs w:val="20"/>
            </w:rPr>
            <w:t xml:space="preserve">Página </w:t>
          </w:r>
          <w:r w:rsidRPr="00174EF2">
            <w:rPr>
              <w:rFonts w:ascii="Century Schoolbook" w:eastAsia="Calibri" w:hAnsi="Century Schoolbook" w:cs="Times New Roman"/>
              <w:b/>
              <w:bCs/>
              <w:sz w:val="20"/>
              <w:szCs w:val="20"/>
            </w:rPr>
            <w:fldChar w:fldCharType="begin"/>
          </w:r>
          <w:r w:rsidRPr="00174EF2">
            <w:rPr>
              <w:rFonts w:ascii="Century Schoolbook" w:eastAsia="Calibri" w:hAnsi="Century Schoolbook" w:cs="Times New Roman"/>
              <w:b/>
              <w:bCs/>
              <w:sz w:val="20"/>
              <w:szCs w:val="20"/>
            </w:rPr>
            <w:instrText>PAGE  \* Arabic  \* MERGEFORMAT</w:instrText>
          </w:r>
          <w:r w:rsidRPr="00174EF2">
            <w:rPr>
              <w:rFonts w:ascii="Century Schoolbook" w:eastAsia="Calibri" w:hAnsi="Century Schoolbook" w:cs="Times New Roman"/>
              <w:b/>
              <w:bCs/>
              <w:sz w:val="20"/>
              <w:szCs w:val="20"/>
            </w:rPr>
            <w:fldChar w:fldCharType="separate"/>
          </w:r>
          <w:r w:rsidR="00133C32">
            <w:rPr>
              <w:rFonts w:ascii="Century Schoolbook" w:eastAsia="Calibri" w:hAnsi="Century Schoolbook" w:cs="Times New Roman"/>
              <w:b/>
              <w:bCs/>
              <w:noProof/>
              <w:sz w:val="20"/>
              <w:szCs w:val="20"/>
            </w:rPr>
            <w:t>2</w:t>
          </w:r>
          <w:r w:rsidRPr="00174EF2">
            <w:rPr>
              <w:rFonts w:ascii="Century Schoolbook" w:eastAsia="Calibri" w:hAnsi="Century Schoolbook" w:cs="Times New Roman"/>
              <w:b/>
              <w:bCs/>
              <w:sz w:val="20"/>
              <w:szCs w:val="20"/>
            </w:rPr>
            <w:fldChar w:fldCharType="end"/>
          </w:r>
          <w:r w:rsidRPr="00174EF2">
            <w:rPr>
              <w:rFonts w:ascii="Century Schoolbook" w:eastAsia="Calibri" w:hAnsi="Century Schoolbook" w:cs="Times New Roman"/>
              <w:sz w:val="20"/>
              <w:szCs w:val="20"/>
            </w:rPr>
            <w:t xml:space="preserve"> de </w:t>
          </w:r>
          <w:r w:rsidRPr="00174EF2">
            <w:rPr>
              <w:rFonts w:ascii="Century Schoolbook" w:eastAsia="Calibri" w:hAnsi="Century Schoolbook" w:cs="Times New Roman"/>
              <w:b/>
              <w:bCs/>
              <w:sz w:val="20"/>
              <w:szCs w:val="20"/>
            </w:rPr>
            <w:fldChar w:fldCharType="begin"/>
          </w:r>
          <w:r w:rsidRPr="00174EF2">
            <w:rPr>
              <w:rFonts w:ascii="Century Schoolbook" w:eastAsia="Calibri" w:hAnsi="Century Schoolbook" w:cs="Times New Roman"/>
              <w:b/>
              <w:bCs/>
              <w:sz w:val="20"/>
              <w:szCs w:val="20"/>
            </w:rPr>
            <w:instrText>NUMPAGES  \* Arabic  \* MERGEFORMAT</w:instrText>
          </w:r>
          <w:r w:rsidRPr="00174EF2">
            <w:rPr>
              <w:rFonts w:ascii="Century Schoolbook" w:eastAsia="Calibri" w:hAnsi="Century Schoolbook" w:cs="Times New Roman"/>
              <w:b/>
              <w:bCs/>
              <w:sz w:val="20"/>
              <w:szCs w:val="20"/>
            </w:rPr>
            <w:fldChar w:fldCharType="separate"/>
          </w:r>
          <w:r w:rsidR="00133C32">
            <w:rPr>
              <w:rFonts w:ascii="Century Schoolbook" w:eastAsia="Calibri" w:hAnsi="Century Schoolbook" w:cs="Times New Roman"/>
              <w:b/>
              <w:bCs/>
              <w:noProof/>
              <w:sz w:val="20"/>
              <w:szCs w:val="20"/>
            </w:rPr>
            <w:t>31</w:t>
          </w:r>
          <w:r w:rsidRPr="00174EF2">
            <w:rPr>
              <w:rFonts w:ascii="Century Schoolbook" w:eastAsia="Calibri" w:hAnsi="Century Schoolbook" w:cs="Times New Roman"/>
              <w:b/>
              <w:bCs/>
              <w:sz w:val="20"/>
              <w:szCs w:val="20"/>
            </w:rPr>
            <w:fldChar w:fldCharType="end"/>
          </w:r>
        </w:p>
      </w:tc>
    </w:tr>
    <w:tr w:rsidR="00174EF2" w:rsidRPr="00174EF2" w14:paraId="40A36490" w14:textId="77777777" w:rsidTr="00485CDB">
      <w:tc>
        <w:tcPr>
          <w:tcW w:w="9353" w:type="dxa"/>
          <w:gridSpan w:val="3"/>
        </w:tcPr>
        <w:p w14:paraId="1881A4FE" w14:textId="77777777" w:rsidR="00174EF2" w:rsidRPr="00174EF2" w:rsidRDefault="00174EF2" w:rsidP="00174EF2">
          <w:pPr>
            <w:jc w:val="center"/>
            <w:rPr>
              <w:rFonts w:ascii="Century Schoolbook" w:eastAsia="Calibri" w:hAnsi="Century Schoolbook" w:cs="Times New Roman"/>
              <w:b/>
              <w:sz w:val="20"/>
              <w:szCs w:val="20"/>
            </w:rPr>
          </w:pPr>
          <w:r>
            <w:rPr>
              <w:rFonts w:ascii="Century Schoolbook" w:eastAsia="Calibri" w:hAnsi="Century Schoolbook" w:cs="Times New Roman"/>
              <w:b/>
              <w:sz w:val="20"/>
              <w:szCs w:val="20"/>
            </w:rPr>
            <w:t>Proyecto  Educación Ambiental</w:t>
          </w:r>
        </w:p>
      </w:tc>
    </w:tr>
  </w:tbl>
  <w:p w14:paraId="5755BC4E" w14:textId="77777777" w:rsidR="00174EF2" w:rsidRDefault="00174EF2">
    <w:pPr>
      <w:pStyle w:val="Encabezado"/>
    </w:pPr>
  </w:p>
  <w:p w14:paraId="0F25EDEE" w14:textId="77777777" w:rsidR="009E6F03" w:rsidRDefault="00BC75D7">
    <w:pPr>
      <w:pStyle w:val="Encabezado"/>
    </w:pPr>
    <w:r>
      <w:rPr>
        <w:noProof/>
        <w:lang w:val="es-CO" w:eastAsia="es-CO"/>
      </w:rPr>
      <w:pict w14:anchorId="45969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49970" o:spid="_x0000_s2054" type="#_x0000_t75" style="position:absolute;margin-left:0;margin-top:0;width:394.7pt;height:697.8pt;z-index:-251656192;mso-position-horizontal:center;mso-position-horizontal-relative:margin;mso-position-vertical:center;mso-position-vertical-relative:margin" o:allowincell="f">
          <v:imagedata r:id="rId3" o:title="logo foc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CE30" w14:textId="77777777" w:rsidR="009E6F03" w:rsidRDefault="00BC75D7">
    <w:pPr>
      <w:pStyle w:val="Encabezado"/>
    </w:pPr>
    <w:r>
      <w:rPr>
        <w:noProof/>
        <w:lang w:val="es-CO" w:eastAsia="es-CO"/>
      </w:rPr>
      <w:pict w14:anchorId="3D052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49968" o:spid="_x0000_s2052" type="#_x0000_t75" style="position:absolute;margin-left:0;margin-top:0;width:394.7pt;height:697.8pt;z-index:-251658240;mso-position-horizontal:center;mso-position-horizontal-relative:margin;mso-position-vertical:center;mso-position-vertical-relative:margin" o:allowincell="f">
          <v:imagedata r:id="rId1" o:title="logo fo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85C"/>
    <w:multiLevelType w:val="hybridMultilevel"/>
    <w:tmpl w:val="DE2CEBE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1424BB"/>
    <w:multiLevelType w:val="hybridMultilevel"/>
    <w:tmpl w:val="93FEE038"/>
    <w:lvl w:ilvl="0" w:tplc="89C6DF7E">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213F0B"/>
    <w:multiLevelType w:val="hybridMultilevel"/>
    <w:tmpl w:val="7EEA6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5A3F0C"/>
    <w:multiLevelType w:val="multilevel"/>
    <w:tmpl w:val="4BDA6C34"/>
    <w:lvl w:ilvl="0">
      <w:start w:val="1"/>
      <w:numFmt w:val="decimal"/>
      <w:lvlText w:val="%1."/>
      <w:lvlJc w:val="left"/>
      <w:pPr>
        <w:ind w:left="720" w:hanging="360"/>
      </w:pPr>
      <w:rPr>
        <w:rFonts w:asciiTheme="minorHAnsi" w:hAnsiTheme="minorHAnsi" w:hint="default"/>
        <w:b/>
      </w:rPr>
    </w:lvl>
    <w:lvl w:ilvl="1">
      <w:start w:val="1"/>
      <w:numFmt w:val="decimal"/>
      <w:isLgl/>
      <w:lvlText w:val="%1.%2."/>
      <w:lvlJc w:val="left"/>
      <w:pPr>
        <w:ind w:left="1440" w:hanging="720"/>
      </w:pPr>
      <w:rPr>
        <w:rFonts w:asciiTheme="minorHAnsi" w:hAnsiTheme="minorHAnsi" w:hint="default"/>
      </w:rPr>
    </w:lvl>
    <w:lvl w:ilvl="2">
      <w:start w:val="1"/>
      <w:numFmt w:val="decimal"/>
      <w:isLgl/>
      <w:lvlText w:val="%1.%2.%3."/>
      <w:lvlJc w:val="left"/>
      <w:pPr>
        <w:ind w:left="1800" w:hanging="720"/>
      </w:pPr>
      <w:rPr>
        <w:rFonts w:asciiTheme="minorHAnsi" w:hAnsiTheme="minorHAnsi" w:hint="default"/>
      </w:rPr>
    </w:lvl>
    <w:lvl w:ilvl="3">
      <w:start w:val="1"/>
      <w:numFmt w:val="decimal"/>
      <w:isLgl/>
      <w:lvlText w:val="%1.%2.%3.%4."/>
      <w:lvlJc w:val="left"/>
      <w:pPr>
        <w:ind w:left="2520" w:hanging="1080"/>
      </w:pPr>
      <w:rPr>
        <w:rFonts w:asciiTheme="minorHAnsi" w:hAnsiTheme="minorHAnsi" w:hint="default"/>
      </w:rPr>
    </w:lvl>
    <w:lvl w:ilvl="4">
      <w:start w:val="1"/>
      <w:numFmt w:val="decimal"/>
      <w:isLgl/>
      <w:lvlText w:val="%1.%2.%3.%4.%5."/>
      <w:lvlJc w:val="left"/>
      <w:pPr>
        <w:ind w:left="2880" w:hanging="1080"/>
      </w:pPr>
      <w:rPr>
        <w:rFonts w:asciiTheme="minorHAnsi" w:hAnsiTheme="minorHAnsi" w:hint="default"/>
      </w:rPr>
    </w:lvl>
    <w:lvl w:ilvl="5">
      <w:start w:val="1"/>
      <w:numFmt w:val="decimal"/>
      <w:isLgl/>
      <w:lvlText w:val="%1.%2.%3.%4.%5.%6."/>
      <w:lvlJc w:val="left"/>
      <w:pPr>
        <w:ind w:left="3600" w:hanging="1440"/>
      </w:pPr>
      <w:rPr>
        <w:rFonts w:asciiTheme="minorHAnsi" w:hAnsiTheme="minorHAnsi" w:hint="default"/>
      </w:rPr>
    </w:lvl>
    <w:lvl w:ilvl="6">
      <w:start w:val="1"/>
      <w:numFmt w:val="decimal"/>
      <w:isLgl/>
      <w:lvlText w:val="%1.%2.%3.%4.%5.%6.%7."/>
      <w:lvlJc w:val="left"/>
      <w:pPr>
        <w:ind w:left="4320" w:hanging="1800"/>
      </w:pPr>
      <w:rPr>
        <w:rFonts w:asciiTheme="minorHAnsi" w:hAnsiTheme="minorHAnsi" w:hint="default"/>
      </w:rPr>
    </w:lvl>
    <w:lvl w:ilvl="7">
      <w:start w:val="1"/>
      <w:numFmt w:val="decimal"/>
      <w:isLgl/>
      <w:lvlText w:val="%1.%2.%3.%4.%5.%6.%7.%8."/>
      <w:lvlJc w:val="left"/>
      <w:pPr>
        <w:ind w:left="4680" w:hanging="1800"/>
      </w:pPr>
      <w:rPr>
        <w:rFonts w:asciiTheme="minorHAnsi" w:hAnsiTheme="minorHAnsi" w:hint="default"/>
      </w:rPr>
    </w:lvl>
    <w:lvl w:ilvl="8">
      <w:start w:val="1"/>
      <w:numFmt w:val="decimal"/>
      <w:isLgl/>
      <w:lvlText w:val="%1.%2.%3.%4.%5.%6.%7.%8.%9."/>
      <w:lvlJc w:val="left"/>
      <w:pPr>
        <w:ind w:left="5400" w:hanging="2160"/>
      </w:pPr>
      <w:rPr>
        <w:rFonts w:asciiTheme="minorHAnsi" w:hAnsiTheme="minorHAnsi" w:hint="default"/>
      </w:rPr>
    </w:lvl>
  </w:abstractNum>
  <w:abstractNum w:abstractNumId="4" w15:restartNumberingAfterBreak="0">
    <w:nsid w:val="1D101D76"/>
    <w:multiLevelType w:val="hybridMultilevel"/>
    <w:tmpl w:val="C3EA6A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554A26"/>
    <w:multiLevelType w:val="hybridMultilevel"/>
    <w:tmpl w:val="D6CE2C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598745B"/>
    <w:multiLevelType w:val="hybridMultilevel"/>
    <w:tmpl w:val="E5EAC76C"/>
    <w:lvl w:ilvl="0" w:tplc="4F749F54">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1E25FE"/>
    <w:multiLevelType w:val="hybridMultilevel"/>
    <w:tmpl w:val="83C24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BE3422"/>
    <w:multiLevelType w:val="hybridMultilevel"/>
    <w:tmpl w:val="29CA9BDE"/>
    <w:lvl w:ilvl="0" w:tplc="28022D82">
      <w:start w:val="1"/>
      <w:numFmt w:val="decimal"/>
      <w:lvlText w:val="%1."/>
      <w:lvlJc w:val="left"/>
      <w:pPr>
        <w:ind w:left="720" w:hanging="360"/>
      </w:pPr>
      <w:rPr>
        <w:rFonts w:hint="default"/>
        <w:b w:val="0"/>
        <w:b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40C39"/>
    <w:multiLevelType w:val="hybridMultilevel"/>
    <w:tmpl w:val="418E57FA"/>
    <w:lvl w:ilvl="0" w:tplc="4F749F54">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8871C8"/>
    <w:multiLevelType w:val="hybridMultilevel"/>
    <w:tmpl w:val="AD5C54F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9296A20"/>
    <w:multiLevelType w:val="hybridMultilevel"/>
    <w:tmpl w:val="40C41ECE"/>
    <w:lvl w:ilvl="0" w:tplc="240A0001">
      <w:start w:val="1"/>
      <w:numFmt w:val="bullet"/>
      <w:lvlText w:val=""/>
      <w:lvlJc w:val="left"/>
      <w:pPr>
        <w:ind w:left="1558" w:hanging="360"/>
      </w:pPr>
      <w:rPr>
        <w:rFonts w:ascii="Symbol" w:hAnsi="Symbol" w:hint="default"/>
      </w:rPr>
    </w:lvl>
    <w:lvl w:ilvl="1" w:tplc="240A0003" w:tentative="1">
      <w:start w:val="1"/>
      <w:numFmt w:val="bullet"/>
      <w:lvlText w:val="o"/>
      <w:lvlJc w:val="left"/>
      <w:pPr>
        <w:ind w:left="2278" w:hanging="360"/>
      </w:pPr>
      <w:rPr>
        <w:rFonts w:ascii="Courier New" w:hAnsi="Courier New" w:cs="Courier New" w:hint="default"/>
      </w:rPr>
    </w:lvl>
    <w:lvl w:ilvl="2" w:tplc="240A0005" w:tentative="1">
      <w:start w:val="1"/>
      <w:numFmt w:val="bullet"/>
      <w:lvlText w:val=""/>
      <w:lvlJc w:val="left"/>
      <w:pPr>
        <w:ind w:left="2998" w:hanging="360"/>
      </w:pPr>
      <w:rPr>
        <w:rFonts w:ascii="Wingdings" w:hAnsi="Wingdings" w:hint="default"/>
      </w:rPr>
    </w:lvl>
    <w:lvl w:ilvl="3" w:tplc="240A0001" w:tentative="1">
      <w:start w:val="1"/>
      <w:numFmt w:val="bullet"/>
      <w:lvlText w:val=""/>
      <w:lvlJc w:val="left"/>
      <w:pPr>
        <w:ind w:left="3718" w:hanging="360"/>
      </w:pPr>
      <w:rPr>
        <w:rFonts w:ascii="Symbol" w:hAnsi="Symbol" w:hint="default"/>
      </w:rPr>
    </w:lvl>
    <w:lvl w:ilvl="4" w:tplc="240A0003" w:tentative="1">
      <w:start w:val="1"/>
      <w:numFmt w:val="bullet"/>
      <w:lvlText w:val="o"/>
      <w:lvlJc w:val="left"/>
      <w:pPr>
        <w:ind w:left="4438" w:hanging="360"/>
      </w:pPr>
      <w:rPr>
        <w:rFonts w:ascii="Courier New" w:hAnsi="Courier New" w:cs="Courier New" w:hint="default"/>
      </w:rPr>
    </w:lvl>
    <w:lvl w:ilvl="5" w:tplc="240A0005" w:tentative="1">
      <w:start w:val="1"/>
      <w:numFmt w:val="bullet"/>
      <w:lvlText w:val=""/>
      <w:lvlJc w:val="left"/>
      <w:pPr>
        <w:ind w:left="5158" w:hanging="360"/>
      </w:pPr>
      <w:rPr>
        <w:rFonts w:ascii="Wingdings" w:hAnsi="Wingdings" w:hint="default"/>
      </w:rPr>
    </w:lvl>
    <w:lvl w:ilvl="6" w:tplc="240A0001" w:tentative="1">
      <w:start w:val="1"/>
      <w:numFmt w:val="bullet"/>
      <w:lvlText w:val=""/>
      <w:lvlJc w:val="left"/>
      <w:pPr>
        <w:ind w:left="5878" w:hanging="360"/>
      </w:pPr>
      <w:rPr>
        <w:rFonts w:ascii="Symbol" w:hAnsi="Symbol" w:hint="default"/>
      </w:rPr>
    </w:lvl>
    <w:lvl w:ilvl="7" w:tplc="240A0003" w:tentative="1">
      <w:start w:val="1"/>
      <w:numFmt w:val="bullet"/>
      <w:lvlText w:val="o"/>
      <w:lvlJc w:val="left"/>
      <w:pPr>
        <w:ind w:left="6598" w:hanging="360"/>
      </w:pPr>
      <w:rPr>
        <w:rFonts w:ascii="Courier New" w:hAnsi="Courier New" w:cs="Courier New" w:hint="default"/>
      </w:rPr>
    </w:lvl>
    <w:lvl w:ilvl="8" w:tplc="240A0005" w:tentative="1">
      <w:start w:val="1"/>
      <w:numFmt w:val="bullet"/>
      <w:lvlText w:val=""/>
      <w:lvlJc w:val="left"/>
      <w:pPr>
        <w:ind w:left="7318" w:hanging="360"/>
      </w:pPr>
      <w:rPr>
        <w:rFonts w:ascii="Wingdings" w:hAnsi="Wingdings" w:hint="default"/>
      </w:rPr>
    </w:lvl>
  </w:abstractNum>
  <w:abstractNum w:abstractNumId="12" w15:restartNumberingAfterBreak="0">
    <w:nsid w:val="4EF264EB"/>
    <w:multiLevelType w:val="hybridMultilevel"/>
    <w:tmpl w:val="E7F06B14"/>
    <w:lvl w:ilvl="0" w:tplc="3A0A02A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D0821BA"/>
    <w:multiLevelType w:val="hybridMultilevel"/>
    <w:tmpl w:val="217CE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DA0317"/>
    <w:multiLevelType w:val="hybridMultilevel"/>
    <w:tmpl w:val="4BFA15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A04744"/>
    <w:multiLevelType w:val="hybridMultilevel"/>
    <w:tmpl w:val="1A64C11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13"/>
  </w:num>
  <w:num w:numId="4">
    <w:abstractNumId w:val="14"/>
  </w:num>
  <w:num w:numId="5">
    <w:abstractNumId w:val="15"/>
  </w:num>
  <w:num w:numId="6">
    <w:abstractNumId w:val="0"/>
  </w:num>
  <w:num w:numId="7">
    <w:abstractNumId w:val="1"/>
  </w:num>
  <w:num w:numId="8">
    <w:abstractNumId w:val="8"/>
  </w:num>
  <w:num w:numId="9">
    <w:abstractNumId w:val="7"/>
  </w:num>
  <w:num w:numId="10">
    <w:abstractNumId w:val="12"/>
  </w:num>
  <w:num w:numId="11">
    <w:abstractNumId w:val="6"/>
  </w:num>
  <w:num w:numId="12">
    <w:abstractNumId w:val="11"/>
  </w:num>
  <w:num w:numId="13">
    <w:abstractNumId w:val="9"/>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CBD"/>
    <w:rsid w:val="00020AF3"/>
    <w:rsid w:val="00022CC7"/>
    <w:rsid w:val="00023019"/>
    <w:rsid w:val="00027F60"/>
    <w:rsid w:val="00033905"/>
    <w:rsid w:val="00033E35"/>
    <w:rsid w:val="00042980"/>
    <w:rsid w:val="000644D6"/>
    <w:rsid w:val="0008520D"/>
    <w:rsid w:val="00086F39"/>
    <w:rsid w:val="000920E3"/>
    <w:rsid w:val="000B26B2"/>
    <w:rsid w:val="000B6322"/>
    <w:rsid w:val="000C5B68"/>
    <w:rsid w:val="000E36E9"/>
    <w:rsid w:val="000F4CC8"/>
    <w:rsid w:val="00107F35"/>
    <w:rsid w:val="0011067A"/>
    <w:rsid w:val="00112D1A"/>
    <w:rsid w:val="001201EE"/>
    <w:rsid w:val="0012421A"/>
    <w:rsid w:val="00133C32"/>
    <w:rsid w:val="0014131D"/>
    <w:rsid w:val="00144A21"/>
    <w:rsid w:val="001569E7"/>
    <w:rsid w:val="0017257D"/>
    <w:rsid w:val="00174EF2"/>
    <w:rsid w:val="001A57EB"/>
    <w:rsid w:val="001A68B9"/>
    <w:rsid w:val="001B05DF"/>
    <w:rsid w:val="001B7E59"/>
    <w:rsid w:val="001C5DD2"/>
    <w:rsid w:val="001D7A33"/>
    <w:rsid w:val="001E36B1"/>
    <w:rsid w:val="001E4444"/>
    <w:rsid w:val="001E52DD"/>
    <w:rsid w:val="001E56C7"/>
    <w:rsid w:val="002262A4"/>
    <w:rsid w:val="00227614"/>
    <w:rsid w:val="002375C9"/>
    <w:rsid w:val="00266A87"/>
    <w:rsid w:val="00286561"/>
    <w:rsid w:val="002867F2"/>
    <w:rsid w:val="002C20DF"/>
    <w:rsid w:val="002C759E"/>
    <w:rsid w:val="002E47FA"/>
    <w:rsid w:val="002E4E8E"/>
    <w:rsid w:val="002E7030"/>
    <w:rsid w:val="002E7EAF"/>
    <w:rsid w:val="002F093C"/>
    <w:rsid w:val="002F1993"/>
    <w:rsid w:val="002F2B4E"/>
    <w:rsid w:val="00317817"/>
    <w:rsid w:val="00322D33"/>
    <w:rsid w:val="00335FB0"/>
    <w:rsid w:val="00353F5C"/>
    <w:rsid w:val="003C1736"/>
    <w:rsid w:val="003C49F0"/>
    <w:rsid w:val="004145B7"/>
    <w:rsid w:val="00456A3C"/>
    <w:rsid w:val="004A3E38"/>
    <w:rsid w:val="004A5CF2"/>
    <w:rsid w:val="004E13C2"/>
    <w:rsid w:val="004F7238"/>
    <w:rsid w:val="00504E97"/>
    <w:rsid w:val="00530C85"/>
    <w:rsid w:val="00553BD9"/>
    <w:rsid w:val="00557DFD"/>
    <w:rsid w:val="00576147"/>
    <w:rsid w:val="005848F8"/>
    <w:rsid w:val="005A4954"/>
    <w:rsid w:val="005B7B9C"/>
    <w:rsid w:val="005C58F7"/>
    <w:rsid w:val="005C66BC"/>
    <w:rsid w:val="005D0E48"/>
    <w:rsid w:val="005D337C"/>
    <w:rsid w:val="005E0092"/>
    <w:rsid w:val="005F03EB"/>
    <w:rsid w:val="00606D1F"/>
    <w:rsid w:val="006308E4"/>
    <w:rsid w:val="00641420"/>
    <w:rsid w:val="006454DC"/>
    <w:rsid w:val="00652CBD"/>
    <w:rsid w:val="00661631"/>
    <w:rsid w:val="006744D6"/>
    <w:rsid w:val="00674B2D"/>
    <w:rsid w:val="0068455F"/>
    <w:rsid w:val="006B1F24"/>
    <w:rsid w:val="006B38D4"/>
    <w:rsid w:val="006D655B"/>
    <w:rsid w:val="006D7EF3"/>
    <w:rsid w:val="006E48D2"/>
    <w:rsid w:val="006F0638"/>
    <w:rsid w:val="00707414"/>
    <w:rsid w:val="007406FC"/>
    <w:rsid w:val="00742A7B"/>
    <w:rsid w:val="00790826"/>
    <w:rsid w:val="007924F6"/>
    <w:rsid w:val="007949B7"/>
    <w:rsid w:val="0079519B"/>
    <w:rsid w:val="00795735"/>
    <w:rsid w:val="007962FF"/>
    <w:rsid w:val="007C1183"/>
    <w:rsid w:val="007D3B5D"/>
    <w:rsid w:val="007F3073"/>
    <w:rsid w:val="007F31F5"/>
    <w:rsid w:val="008120E7"/>
    <w:rsid w:val="008462F2"/>
    <w:rsid w:val="00846947"/>
    <w:rsid w:val="00850856"/>
    <w:rsid w:val="008523C3"/>
    <w:rsid w:val="0087591F"/>
    <w:rsid w:val="008A1EDE"/>
    <w:rsid w:val="008C2B71"/>
    <w:rsid w:val="008C5090"/>
    <w:rsid w:val="008D2957"/>
    <w:rsid w:val="008D3260"/>
    <w:rsid w:val="008F1AA0"/>
    <w:rsid w:val="008F536D"/>
    <w:rsid w:val="008F6A68"/>
    <w:rsid w:val="00911DA5"/>
    <w:rsid w:val="0091368A"/>
    <w:rsid w:val="009450B0"/>
    <w:rsid w:val="00955F90"/>
    <w:rsid w:val="00964508"/>
    <w:rsid w:val="00970DC6"/>
    <w:rsid w:val="00971DCF"/>
    <w:rsid w:val="009769E3"/>
    <w:rsid w:val="00986713"/>
    <w:rsid w:val="009904AD"/>
    <w:rsid w:val="009910C0"/>
    <w:rsid w:val="00991B37"/>
    <w:rsid w:val="009968EC"/>
    <w:rsid w:val="00997575"/>
    <w:rsid w:val="009A7A27"/>
    <w:rsid w:val="009B03E1"/>
    <w:rsid w:val="009B3E7A"/>
    <w:rsid w:val="009B5CDA"/>
    <w:rsid w:val="009B5FCA"/>
    <w:rsid w:val="009D1810"/>
    <w:rsid w:val="009D7A92"/>
    <w:rsid w:val="009E6F03"/>
    <w:rsid w:val="009F477D"/>
    <w:rsid w:val="00A232F9"/>
    <w:rsid w:val="00A26E44"/>
    <w:rsid w:val="00A345B8"/>
    <w:rsid w:val="00A35BCA"/>
    <w:rsid w:val="00A5405E"/>
    <w:rsid w:val="00A761A6"/>
    <w:rsid w:val="00A84CEA"/>
    <w:rsid w:val="00A91A9A"/>
    <w:rsid w:val="00B0511A"/>
    <w:rsid w:val="00B114FA"/>
    <w:rsid w:val="00B1685F"/>
    <w:rsid w:val="00B33C55"/>
    <w:rsid w:val="00B36504"/>
    <w:rsid w:val="00B51BD8"/>
    <w:rsid w:val="00B64C6E"/>
    <w:rsid w:val="00B86B2A"/>
    <w:rsid w:val="00BA05DD"/>
    <w:rsid w:val="00BA1588"/>
    <w:rsid w:val="00BA3EA0"/>
    <w:rsid w:val="00BC75D7"/>
    <w:rsid w:val="00C11AB8"/>
    <w:rsid w:val="00C25275"/>
    <w:rsid w:val="00C434C8"/>
    <w:rsid w:val="00C4406A"/>
    <w:rsid w:val="00C4485A"/>
    <w:rsid w:val="00C51412"/>
    <w:rsid w:val="00C60A8D"/>
    <w:rsid w:val="00C62124"/>
    <w:rsid w:val="00C80E98"/>
    <w:rsid w:val="00C91784"/>
    <w:rsid w:val="00CC08ED"/>
    <w:rsid w:val="00CD1442"/>
    <w:rsid w:val="00CE036B"/>
    <w:rsid w:val="00CF0993"/>
    <w:rsid w:val="00CF0C9C"/>
    <w:rsid w:val="00CF75A6"/>
    <w:rsid w:val="00D34D3E"/>
    <w:rsid w:val="00D360BD"/>
    <w:rsid w:val="00D96B31"/>
    <w:rsid w:val="00DA1C51"/>
    <w:rsid w:val="00DC6D00"/>
    <w:rsid w:val="00DC7AD5"/>
    <w:rsid w:val="00E224E7"/>
    <w:rsid w:val="00E22D7F"/>
    <w:rsid w:val="00E7572E"/>
    <w:rsid w:val="00EA1536"/>
    <w:rsid w:val="00EB0A34"/>
    <w:rsid w:val="00EC0457"/>
    <w:rsid w:val="00EC228D"/>
    <w:rsid w:val="00EE2833"/>
    <w:rsid w:val="00EF1CE9"/>
    <w:rsid w:val="00EF6314"/>
    <w:rsid w:val="00F12CEE"/>
    <w:rsid w:val="00F42947"/>
    <w:rsid w:val="00F46C53"/>
    <w:rsid w:val="00F82FF4"/>
    <w:rsid w:val="00F860A4"/>
    <w:rsid w:val="00F94FA9"/>
    <w:rsid w:val="00FA0E7A"/>
    <w:rsid w:val="00FC15FE"/>
    <w:rsid w:val="00FD2972"/>
    <w:rsid w:val="00FE5C94"/>
    <w:rsid w:val="00FF5B25"/>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DAFEA9"/>
  <w15:docId w15:val="{61ADB4C6-B41B-4C20-8F88-EDEC9139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6314"/>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8455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52CBD"/>
    <w:rPr>
      <w:sz w:val="16"/>
      <w:szCs w:val="16"/>
    </w:rPr>
  </w:style>
  <w:style w:type="paragraph" w:styleId="Textocomentario">
    <w:name w:val="annotation text"/>
    <w:basedOn w:val="Normal"/>
    <w:link w:val="TextocomentarioCar"/>
    <w:uiPriority w:val="99"/>
    <w:semiHidden/>
    <w:unhideWhenUsed/>
    <w:rsid w:val="00652C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2CBD"/>
    <w:rPr>
      <w:sz w:val="20"/>
      <w:szCs w:val="20"/>
    </w:rPr>
  </w:style>
  <w:style w:type="paragraph" w:styleId="Asuntodelcomentario">
    <w:name w:val="annotation subject"/>
    <w:basedOn w:val="Textocomentario"/>
    <w:next w:val="Textocomentario"/>
    <w:link w:val="AsuntodelcomentarioCar"/>
    <w:uiPriority w:val="99"/>
    <w:semiHidden/>
    <w:unhideWhenUsed/>
    <w:rsid w:val="00652CBD"/>
    <w:rPr>
      <w:b/>
      <w:bCs/>
    </w:rPr>
  </w:style>
  <w:style w:type="character" w:customStyle="1" w:styleId="AsuntodelcomentarioCar">
    <w:name w:val="Asunto del comentario Car"/>
    <w:basedOn w:val="TextocomentarioCar"/>
    <w:link w:val="Asuntodelcomentario"/>
    <w:uiPriority w:val="99"/>
    <w:semiHidden/>
    <w:rsid w:val="00652CBD"/>
    <w:rPr>
      <w:b/>
      <w:bCs/>
      <w:sz w:val="20"/>
      <w:szCs w:val="20"/>
    </w:rPr>
  </w:style>
  <w:style w:type="paragraph" w:styleId="Textodeglobo">
    <w:name w:val="Balloon Text"/>
    <w:basedOn w:val="Normal"/>
    <w:link w:val="TextodegloboCar"/>
    <w:uiPriority w:val="99"/>
    <w:semiHidden/>
    <w:unhideWhenUsed/>
    <w:rsid w:val="00652C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CBD"/>
    <w:rPr>
      <w:rFonts w:ascii="Segoe UI" w:hAnsi="Segoe UI" w:cs="Segoe UI"/>
      <w:sz w:val="18"/>
      <w:szCs w:val="18"/>
    </w:rPr>
  </w:style>
  <w:style w:type="paragraph" w:styleId="Prrafodelista">
    <w:name w:val="List Paragraph"/>
    <w:basedOn w:val="Normal"/>
    <w:uiPriority w:val="34"/>
    <w:qFormat/>
    <w:rsid w:val="005848F8"/>
    <w:pPr>
      <w:ind w:left="720"/>
      <w:contextualSpacing/>
    </w:pPr>
  </w:style>
  <w:style w:type="paragraph" w:styleId="Encabezado">
    <w:name w:val="header"/>
    <w:basedOn w:val="Normal"/>
    <w:link w:val="EncabezadoCar"/>
    <w:uiPriority w:val="99"/>
    <w:unhideWhenUsed/>
    <w:rsid w:val="00EB0A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A34"/>
  </w:style>
  <w:style w:type="paragraph" w:styleId="Piedepgina">
    <w:name w:val="footer"/>
    <w:basedOn w:val="Normal"/>
    <w:link w:val="PiedepginaCar"/>
    <w:uiPriority w:val="99"/>
    <w:unhideWhenUsed/>
    <w:rsid w:val="00EB0A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A34"/>
  </w:style>
  <w:style w:type="table" w:styleId="Tablaconcuadrcula">
    <w:name w:val="Table Grid"/>
    <w:basedOn w:val="Tablanormal"/>
    <w:uiPriority w:val="39"/>
    <w:rsid w:val="005D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6A68"/>
    <w:rPr>
      <w:color w:val="0563C1" w:themeColor="hyperlink"/>
      <w:u w:val="single"/>
    </w:rPr>
  </w:style>
  <w:style w:type="character" w:styleId="Textodelmarcadordeposicin">
    <w:name w:val="Placeholder Text"/>
    <w:basedOn w:val="Fuentedeprrafopredeter"/>
    <w:uiPriority w:val="99"/>
    <w:semiHidden/>
    <w:rsid w:val="008A1EDE"/>
    <w:rPr>
      <w:color w:val="808080"/>
    </w:rPr>
  </w:style>
  <w:style w:type="paragraph" w:styleId="Textonotaalfinal">
    <w:name w:val="endnote text"/>
    <w:basedOn w:val="Normal"/>
    <w:link w:val="TextonotaalfinalCar"/>
    <w:uiPriority w:val="99"/>
    <w:semiHidden/>
    <w:unhideWhenUsed/>
    <w:rsid w:val="006D65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655B"/>
    <w:rPr>
      <w:sz w:val="20"/>
      <w:szCs w:val="20"/>
    </w:rPr>
  </w:style>
  <w:style w:type="character" w:styleId="Refdenotaalfinal">
    <w:name w:val="endnote reference"/>
    <w:basedOn w:val="Fuentedeprrafopredeter"/>
    <w:uiPriority w:val="99"/>
    <w:semiHidden/>
    <w:unhideWhenUsed/>
    <w:rsid w:val="006D655B"/>
    <w:rPr>
      <w:vertAlign w:val="superscript"/>
    </w:rPr>
  </w:style>
  <w:style w:type="character" w:customStyle="1" w:styleId="Ttulo1Car">
    <w:name w:val="Título 1 Car"/>
    <w:basedOn w:val="Fuentedeprrafopredeter"/>
    <w:link w:val="Ttulo1"/>
    <w:uiPriority w:val="9"/>
    <w:rsid w:val="00EF6314"/>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EF6314"/>
  </w:style>
  <w:style w:type="paragraph" w:styleId="Textonotapie">
    <w:name w:val="footnote text"/>
    <w:basedOn w:val="Normal"/>
    <w:link w:val="TextonotapieCar"/>
    <w:uiPriority w:val="99"/>
    <w:semiHidden/>
    <w:unhideWhenUsed/>
    <w:rsid w:val="00CF0C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0C9C"/>
    <w:rPr>
      <w:sz w:val="20"/>
      <w:szCs w:val="20"/>
    </w:rPr>
  </w:style>
  <w:style w:type="character" w:styleId="Refdenotaalpie">
    <w:name w:val="footnote reference"/>
    <w:basedOn w:val="Fuentedeprrafopredeter"/>
    <w:uiPriority w:val="99"/>
    <w:semiHidden/>
    <w:unhideWhenUsed/>
    <w:rsid w:val="00CF0C9C"/>
    <w:rPr>
      <w:vertAlign w:val="superscript"/>
    </w:rPr>
  </w:style>
  <w:style w:type="character" w:styleId="Textoennegrita">
    <w:name w:val="Strong"/>
    <w:basedOn w:val="Fuentedeprrafopredeter"/>
    <w:uiPriority w:val="22"/>
    <w:qFormat/>
    <w:rsid w:val="00E7572E"/>
    <w:rPr>
      <w:b/>
      <w:bCs/>
    </w:rPr>
  </w:style>
  <w:style w:type="paragraph" w:styleId="NormalWeb">
    <w:name w:val="Normal (Web)"/>
    <w:basedOn w:val="Normal"/>
    <w:uiPriority w:val="99"/>
    <w:unhideWhenUsed/>
    <w:rsid w:val="00D34D3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rsid w:val="0068455F"/>
    <w:rPr>
      <w:rFonts w:asciiTheme="majorHAnsi" w:eastAsiaTheme="majorEastAsia" w:hAnsiTheme="majorHAnsi" w:cstheme="majorBidi"/>
      <w:b/>
      <w:bCs/>
      <w:color w:val="5B9BD5" w:themeColor="accent1"/>
      <w:sz w:val="26"/>
      <w:szCs w:val="26"/>
    </w:rPr>
  </w:style>
  <w:style w:type="table" w:customStyle="1" w:styleId="Tablaconcuadrcula1">
    <w:name w:val="Tabla con cuadrícula1"/>
    <w:basedOn w:val="Tablanormal"/>
    <w:next w:val="Tablaconcuadrcula"/>
    <w:uiPriority w:val="59"/>
    <w:rsid w:val="00174EF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8761">
      <w:bodyDiv w:val="1"/>
      <w:marLeft w:val="0"/>
      <w:marRight w:val="0"/>
      <w:marTop w:val="0"/>
      <w:marBottom w:val="0"/>
      <w:divBdr>
        <w:top w:val="none" w:sz="0" w:space="0" w:color="auto"/>
        <w:left w:val="none" w:sz="0" w:space="0" w:color="auto"/>
        <w:bottom w:val="none" w:sz="0" w:space="0" w:color="auto"/>
        <w:right w:val="none" w:sz="0" w:space="0" w:color="auto"/>
      </w:divBdr>
    </w:div>
    <w:div w:id="115292917">
      <w:bodyDiv w:val="1"/>
      <w:marLeft w:val="0"/>
      <w:marRight w:val="0"/>
      <w:marTop w:val="0"/>
      <w:marBottom w:val="0"/>
      <w:divBdr>
        <w:top w:val="none" w:sz="0" w:space="0" w:color="auto"/>
        <w:left w:val="none" w:sz="0" w:space="0" w:color="auto"/>
        <w:bottom w:val="none" w:sz="0" w:space="0" w:color="auto"/>
        <w:right w:val="none" w:sz="0" w:space="0" w:color="auto"/>
      </w:divBdr>
    </w:div>
    <w:div w:id="298070442">
      <w:bodyDiv w:val="1"/>
      <w:marLeft w:val="0"/>
      <w:marRight w:val="0"/>
      <w:marTop w:val="0"/>
      <w:marBottom w:val="0"/>
      <w:divBdr>
        <w:top w:val="none" w:sz="0" w:space="0" w:color="auto"/>
        <w:left w:val="none" w:sz="0" w:space="0" w:color="auto"/>
        <w:bottom w:val="none" w:sz="0" w:space="0" w:color="auto"/>
        <w:right w:val="none" w:sz="0" w:space="0" w:color="auto"/>
      </w:divBdr>
    </w:div>
    <w:div w:id="809203046">
      <w:bodyDiv w:val="1"/>
      <w:marLeft w:val="0"/>
      <w:marRight w:val="0"/>
      <w:marTop w:val="0"/>
      <w:marBottom w:val="0"/>
      <w:divBdr>
        <w:top w:val="none" w:sz="0" w:space="0" w:color="auto"/>
        <w:left w:val="none" w:sz="0" w:space="0" w:color="auto"/>
        <w:bottom w:val="none" w:sz="0" w:space="0" w:color="auto"/>
        <w:right w:val="none" w:sz="0" w:space="0" w:color="auto"/>
      </w:divBdr>
    </w:div>
    <w:div w:id="999894077">
      <w:bodyDiv w:val="1"/>
      <w:marLeft w:val="0"/>
      <w:marRight w:val="0"/>
      <w:marTop w:val="0"/>
      <w:marBottom w:val="0"/>
      <w:divBdr>
        <w:top w:val="none" w:sz="0" w:space="0" w:color="auto"/>
        <w:left w:val="none" w:sz="0" w:space="0" w:color="auto"/>
        <w:bottom w:val="none" w:sz="0" w:space="0" w:color="auto"/>
        <w:right w:val="none" w:sz="0" w:space="0" w:color="auto"/>
      </w:divBdr>
    </w:div>
    <w:div w:id="1272275862">
      <w:bodyDiv w:val="1"/>
      <w:marLeft w:val="0"/>
      <w:marRight w:val="0"/>
      <w:marTop w:val="0"/>
      <w:marBottom w:val="0"/>
      <w:divBdr>
        <w:top w:val="none" w:sz="0" w:space="0" w:color="auto"/>
        <w:left w:val="none" w:sz="0" w:space="0" w:color="auto"/>
        <w:bottom w:val="none" w:sz="0" w:space="0" w:color="auto"/>
        <w:right w:val="none" w:sz="0" w:space="0" w:color="auto"/>
      </w:divBdr>
    </w:div>
    <w:div w:id="1302540464">
      <w:bodyDiv w:val="1"/>
      <w:marLeft w:val="0"/>
      <w:marRight w:val="0"/>
      <w:marTop w:val="0"/>
      <w:marBottom w:val="0"/>
      <w:divBdr>
        <w:top w:val="none" w:sz="0" w:space="0" w:color="auto"/>
        <w:left w:val="none" w:sz="0" w:space="0" w:color="auto"/>
        <w:bottom w:val="none" w:sz="0" w:space="0" w:color="auto"/>
        <w:right w:val="none" w:sz="0" w:space="0" w:color="auto"/>
      </w:divBdr>
    </w:div>
    <w:div w:id="1321612710">
      <w:bodyDiv w:val="1"/>
      <w:marLeft w:val="0"/>
      <w:marRight w:val="0"/>
      <w:marTop w:val="0"/>
      <w:marBottom w:val="0"/>
      <w:divBdr>
        <w:top w:val="none" w:sz="0" w:space="0" w:color="auto"/>
        <w:left w:val="none" w:sz="0" w:space="0" w:color="auto"/>
        <w:bottom w:val="none" w:sz="0" w:space="0" w:color="auto"/>
        <w:right w:val="none" w:sz="0" w:space="0" w:color="auto"/>
      </w:divBdr>
    </w:div>
    <w:div w:id="1517697367">
      <w:bodyDiv w:val="1"/>
      <w:marLeft w:val="0"/>
      <w:marRight w:val="0"/>
      <w:marTop w:val="0"/>
      <w:marBottom w:val="0"/>
      <w:divBdr>
        <w:top w:val="none" w:sz="0" w:space="0" w:color="auto"/>
        <w:left w:val="none" w:sz="0" w:space="0" w:color="auto"/>
        <w:bottom w:val="none" w:sz="0" w:space="0" w:color="auto"/>
        <w:right w:val="none" w:sz="0" w:space="0" w:color="auto"/>
      </w:divBdr>
    </w:div>
    <w:div w:id="1781989697">
      <w:bodyDiv w:val="1"/>
      <w:marLeft w:val="0"/>
      <w:marRight w:val="0"/>
      <w:marTop w:val="0"/>
      <w:marBottom w:val="0"/>
      <w:divBdr>
        <w:top w:val="none" w:sz="0" w:space="0" w:color="auto"/>
        <w:left w:val="none" w:sz="0" w:space="0" w:color="auto"/>
        <w:bottom w:val="none" w:sz="0" w:space="0" w:color="auto"/>
        <w:right w:val="none" w:sz="0" w:space="0" w:color="auto"/>
      </w:divBdr>
    </w:div>
    <w:div w:id="21415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AIK95</b:Tag>
    <b:SourceType>Book</b:SourceType>
    <b:Guid>{84A25235-9438-481A-9BEC-B9C3DD01B456}</b:Guid>
    <b:Title>Colletive decision making in the social context of science. ScienceEducation, 69(4), 453-475</b:Title>
    <b:Year>1995</b:Year>
    <b:Author>
      <b:Author>
        <b:NameList>
          <b:Person>
            <b:Last>AIKENHEAD</b:Last>
            <b:First>G. S. </b:First>
          </b:Person>
        </b:NameList>
      </b:Author>
    </b:Author>
    <b:RefOrder>1</b:RefOrder>
  </b:Source>
  <b:Source>
    <b:Tag>MEN09</b:Tag>
    <b:SourceType>Book</b:SourceType>
    <b:Guid>{DA21A155-33F2-4228-93C9-1BB1AEFDF1BC}</b:Guid>
    <b:Title>Lineamientos Generales para la Educacion Ambiental.</b:Title>
    <b:Year>2009</b:Year>
    <b:City>Bogota</b:City>
    <b:Publisher>Documento de Apoyo. Serie, documentos de trabajo </b:Publisher>
    <b:Author>
      <b:Author>
        <b:NameList>
          <b:Person>
            <b:Last>MEN </b:Last>
          </b:Person>
        </b:NameList>
      </b:Author>
    </b:Author>
    <b:RefOrder>2</b:RefOrder>
  </b:Source>
  <b:Source>
    <b:Tag>MEN98</b:Tag>
    <b:SourceType>Book</b:SourceType>
    <b:Guid>{0796BAD6-8BB2-4CD2-827D-B1F00093C9A7}</b:Guid>
    <b:Title>Lineamientos curriculares ciencias naturales y educacion ambiental</b:Title>
    <b:Year>1998</b:Year>
    <b:City>Santafe de Bogota</b:City>
    <b:Publisher>Documentos de trabajo </b:Publisher>
    <b:Author>
      <b:Author>
        <b:NameList>
          <b:Person>
            <b:Last>MEN</b:Last>
          </b:Person>
        </b:NameList>
      </b:Author>
    </b:Author>
    <b:RefOrder>3</b:RefOrder>
  </b:Source>
  <b:Source>
    <b:Tag>PRA</b:Tag>
    <b:SourceType>Book</b:SourceType>
    <b:Guid>{61F0B6BE-D902-4143-B716-35CC9A5E86A9}</b:Guid>
    <b:Title>Proyectos Ambientales Escolares</b:Title>
    <b:Publisher>Corporacion Regional</b:Publisher>
    <b:Author>
      <b:Author>
        <b:NameList>
          <b:Person>
            <b:Last>PRAES</b:Last>
            <b:First>Cartilla</b:First>
          </b:Person>
        </b:NameList>
      </b:Author>
    </b:Author>
    <b:RefOrder>4</b:RefOrder>
  </b:Source>
  <b:Source>
    <b:Tag>VIL09</b:Tag>
    <b:SourceType>JournalArticle</b:SourceType>
    <b:Guid>{F88CC905-5EAD-4A3E-8DC2-19900E02C4B7}</b:Guid>
    <b:Title>Una situacion de emergencia planetaria a la que debemos y podemos hacer frente</b:Title>
    <b:Year>2009</b:Year>
    <b:Author>
      <b:Author>
        <b:NameList>
          <b:Person>
            <b:Last>VILCHES</b:Last>
            <b:First>A</b:First>
          </b:Person>
          <b:Person>
            <b:Last>PEREZ</b:Last>
            <b:First>GIL</b:First>
          </b:Person>
        </b:NameList>
      </b:Author>
    </b:Author>
    <b:JournalName>Revista de Educacion</b:JournalName>
    <b:Pages>101-122</b:Pages>
    <b:RefOrder>5</b:RefOrder>
  </b:Source>
  <b:Source>
    <b:Tag>MEN06</b:Tag>
    <b:SourceType>Book</b:SourceType>
    <b:Guid>{E58ED06D-D66B-44FA-A5AE-3E18597A474F}</b:Guid>
    <b:Title>Estandares Basicos de competencias Ciencias Naturales</b:Title>
    <b:Year>2006</b:Year>
    <b:City>Bogota </b:City>
    <b:Publisher>Revolucion Educativa Documento Nº 3</b:Publisher>
    <b:Author>
      <b:Author>
        <b:NameList>
          <b:Person>
            <b:Last>MEN </b:Last>
          </b:Person>
        </b:NameList>
      </b:Author>
    </b:Author>
    <b:RefOrder>6</b:RefOrder>
  </b:Source>
</b:Sources>
</file>

<file path=customXml/itemProps1.xml><?xml version="1.0" encoding="utf-8"?>
<ds:datastoreItem xmlns:ds="http://schemas.openxmlformats.org/officeDocument/2006/customXml" ds:itemID="{07889951-5F07-45AF-A5BD-40667806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5211</Words>
  <Characters>28664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Claudia Navarro Navarro</cp:lastModifiedBy>
  <cp:revision>6</cp:revision>
  <cp:lastPrinted>2019-10-23T21:40:00Z</cp:lastPrinted>
  <dcterms:created xsi:type="dcterms:W3CDTF">2019-10-09T13:45:00Z</dcterms:created>
  <dcterms:modified xsi:type="dcterms:W3CDTF">2019-10-23T21:44:00Z</dcterms:modified>
</cp:coreProperties>
</file>