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0F" w:rsidRPr="00F53E0F" w:rsidRDefault="00F53E0F" w:rsidP="00F53E0F">
      <w:pPr>
        <w:suppressAutoHyphens/>
        <w:spacing w:after="0" w:line="240" w:lineRule="auto"/>
        <w:jc w:val="center"/>
        <w:rPr>
          <w:rFonts w:ascii="Arial" w:eastAsia="Times New Roman" w:hAnsi="Arial" w:cs="Arial"/>
          <w:b/>
          <w:sz w:val="24"/>
          <w:szCs w:val="24"/>
          <w:lang w:val="es-ES" w:eastAsia="ar-SA"/>
        </w:rPr>
      </w:pPr>
      <w:r w:rsidRPr="00F53E0F">
        <w:rPr>
          <w:rFonts w:ascii="Arial" w:eastAsia="Times New Roman" w:hAnsi="Arial" w:cs="Arial"/>
          <w:b/>
          <w:sz w:val="24"/>
          <w:szCs w:val="24"/>
          <w:lang w:val="es-ES" w:eastAsia="ar-SA"/>
        </w:rPr>
        <w:t>GOBIERNO ESCOLAR 2023</w:t>
      </w:r>
    </w:p>
    <w:p w:rsidR="00F53E0F" w:rsidRPr="00F53E0F" w:rsidRDefault="00F53E0F" w:rsidP="00F53E0F">
      <w:pPr>
        <w:suppressAutoHyphens/>
        <w:spacing w:after="0" w:line="240" w:lineRule="auto"/>
        <w:jc w:val="center"/>
        <w:rPr>
          <w:rFonts w:ascii="Arial" w:eastAsia="Times New Roman" w:hAnsi="Arial" w:cs="Arial"/>
          <w:b/>
          <w:sz w:val="24"/>
          <w:szCs w:val="24"/>
          <w:lang w:val="es-ES" w:eastAsia="ar-SA"/>
        </w:rPr>
      </w:pPr>
      <w:r w:rsidRPr="00F53E0F">
        <w:rPr>
          <w:rFonts w:ascii="Arial" w:eastAsia="Times New Roman" w:hAnsi="Arial" w:cs="Arial"/>
          <w:b/>
          <w:sz w:val="24"/>
          <w:szCs w:val="24"/>
          <w:lang w:val="es-ES" w:eastAsia="ar-SA"/>
        </w:rPr>
        <w:t>CENTRO EDUCATIVO RURAL</w:t>
      </w:r>
    </w:p>
    <w:p w:rsidR="00F53E0F" w:rsidRPr="00F53E0F" w:rsidRDefault="00F53E0F" w:rsidP="00F53E0F">
      <w:pPr>
        <w:suppressAutoHyphens/>
        <w:spacing w:after="0" w:line="240" w:lineRule="auto"/>
        <w:jc w:val="center"/>
        <w:rPr>
          <w:rFonts w:ascii="Arial" w:eastAsia="Times New Roman" w:hAnsi="Arial" w:cs="Arial"/>
          <w:b/>
          <w:sz w:val="24"/>
          <w:szCs w:val="24"/>
          <w:lang w:val="es-ES" w:eastAsia="ar-SA"/>
        </w:rPr>
      </w:pPr>
      <w:r w:rsidRPr="00F53E0F">
        <w:rPr>
          <w:rFonts w:ascii="Arial" w:eastAsia="Times New Roman" w:hAnsi="Arial" w:cs="Arial"/>
          <w:b/>
          <w:sz w:val="24"/>
          <w:szCs w:val="24"/>
          <w:lang w:val="es-ES" w:eastAsia="ar-SA"/>
        </w:rPr>
        <w:t>PLAYAS LINDAS</w:t>
      </w:r>
    </w:p>
    <w:p w:rsidR="00F53E0F" w:rsidRPr="00F53E0F" w:rsidRDefault="00F53E0F" w:rsidP="00F53E0F">
      <w:pPr>
        <w:suppressAutoHyphens/>
        <w:spacing w:after="0" w:line="240" w:lineRule="auto"/>
        <w:rPr>
          <w:rFonts w:ascii="Arial" w:eastAsia="Times New Roman" w:hAnsi="Arial" w:cs="Arial"/>
          <w:b/>
          <w:sz w:val="24"/>
          <w:szCs w:val="24"/>
          <w:lang w:val="es-ES" w:eastAsia="ar-SA"/>
        </w:rPr>
      </w:pPr>
    </w:p>
    <w:p w:rsidR="00F53E0F" w:rsidRPr="00F53E0F" w:rsidRDefault="00F53E0F" w:rsidP="00F53E0F">
      <w:pPr>
        <w:suppressAutoHyphens/>
        <w:spacing w:after="0" w:line="240" w:lineRule="auto"/>
        <w:rPr>
          <w:rFonts w:ascii="Arial" w:eastAsia="Times New Roman" w:hAnsi="Arial" w:cs="Arial"/>
          <w:b/>
          <w:sz w:val="24"/>
          <w:szCs w:val="24"/>
          <w:lang w:val="es-ES" w:eastAsia="ar-SA"/>
        </w:rPr>
      </w:pPr>
      <w:r w:rsidRPr="00F53E0F">
        <w:rPr>
          <w:rFonts w:ascii="Arial" w:eastAsia="Times New Roman" w:hAnsi="Arial" w:cs="Arial"/>
          <w:b/>
          <w:sz w:val="24"/>
          <w:szCs w:val="24"/>
          <w:lang w:val="es-ES" w:eastAsia="ar-SA"/>
        </w:rPr>
        <w:t>Asunto:</w:t>
      </w:r>
    </w:p>
    <w:p w:rsidR="00F53E0F" w:rsidRPr="00F53E0F" w:rsidRDefault="00F53E0F" w:rsidP="00F53E0F">
      <w:p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Conformar el  gobierno escolar el día 08 marzo de 2023 en  la sede Edén 1, siendo las 10: 00 am se dio inicio a la actividad democrática para los niños y comunidad educativa del centro educativo Playas lindas.</w:t>
      </w:r>
    </w:p>
    <w:p w:rsidR="00F53E0F" w:rsidRPr="00F53E0F" w:rsidRDefault="00F53E0F" w:rsidP="00F53E0F">
      <w:pPr>
        <w:suppressAutoHyphens/>
        <w:spacing w:after="0" w:line="240" w:lineRule="auto"/>
        <w:rPr>
          <w:rFonts w:ascii="Arial" w:eastAsia="Times New Roman" w:hAnsi="Arial" w:cs="Arial"/>
          <w:sz w:val="24"/>
          <w:szCs w:val="24"/>
          <w:lang w:val="es-ES" w:eastAsia="ar-SA"/>
        </w:rPr>
      </w:pPr>
    </w:p>
    <w:p w:rsidR="00F53E0F" w:rsidRPr="00F53E0F" w:rsidRDefault="00F53E0F" w:rsidP="00F53E0F">
      <w:p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Se conformó:</w:t>
      </w:r>
    </w:p>
    <w:p w:rsidR="00F53E0F" w:rsidRPr="00F53E0F" w:rsidRDefault="00F53E0F" w:rsidP="00F53E0F">
      <w:pPr>
        <w:numPr>
          <w:ilvl w:val="0"/>
          <w:numId w:val="1"/>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Consejo directivo</w:t>
      </w:r>
    </w:p>
    <w:p w:rsidR="00F53E0F" w:rsidRPr="00F53E0F" w:rsidRDefault="00F53E0F" w:rsidP="00F53E0F">
      <w:pPr>
        <w:numPr>
          <w:ilvl w:val="0"/>
          <w:numId w:val="1"/>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Consejo académico</w:t>
      </w:r>
    </w:p>
    <w:p w:rsidR="00F53E0F" w:rsidRPr="00F53E0F" w:rsidRDefault="00F53E0F" w:rsidP="00F53E0F">
      <w:pPr>
        <w:numPr>
          <w:ilvl w:val="0"/>
          <w:numId w:val="1"/>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Comité de evaluación y promoción</w:t>
      </w:r>
    </w:p>
    <w:p w:rsidR="00F53E0F" w:rsidRPr="00F53E0F" w:rsidRDefault="00F53E0F" w:rsidP="00F53E0F">
      <w:pPr>
        <w:numPr>
          <w:ilvl w:val="0"/>
          <w:numId w:val="1"/>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Consejo de padre</w:t>
      </w:r>
    </w:p>
    <w:p w:rsidR="00F53E0F" w:rsidRPr="00F53E0F" w:rsidRDefault="00F53E0F" w:rsidP="00F53E0F">
      <w:pPr>
        <w:numPr>
          <w:ilvl w:val="0"/>
          <w:numId w:val="1"/>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Consejo estudiantil</w:t>
      </w:r>
    </w:p>
    <w:p w:rsidR="00F53E0F" w:rsidRPr="00F53E0F" w:rsidRDefault="00F53E0F" w:rsidP="00F53E0F">
      <w:pPr>
        <w:numPr>
          <w:ilvl w:val="0"/>
          <w:numId w:val="1"/>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Elección del representante ex alumnos</w:t>
      </w:r>
    </w:p>
    <w:p w:rsidR="00F53E0F" w:rsidRPr="00F53E0F" w:rsidRDefault="00F53E0F" w:rsidP="00F53E0F">
      <w:pPr>
        <w:suppressAutoHyphens/>
        <w:spacing w:after="0" w:line="240" w:lineRule="auto"/>
        <w:rPr>
          <w:rFonts w:ascii="Arial" w:eastAsia="Times New Roman" w:hAnsi="Arial" w:cs="Arial"/>
          <w:sz w:val="24"/>
          <w:szCs w:val="24"/>
          <w:lang w:val="es-ES" w:eastAsia="ar-SA"/>
        </w:rPr>
      </w:pPr>
    </w:p>
    <w:p w:rsidR="00F53E0F" w:rsidRPr="00F53E0F" w:rsidRDefault="00F53E0F" w:rsidP="00F53E0F">
      <w:p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Se eligió democráticamente:</w:t>
      </w:r>
    </w:p>
    <w:p w:rsidR="00F53E0F" w:rsidRPr="00F53E0F" w:rsidRDefault="00F53E0F" w:rsidP="00F53E0F">
      <w:pPr>
        <w:numPr>
          <w:ilvl w:val="0"/>
          <w:numId w:val="2"/>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Personero estudiantil 2023</w:t>
      </w:r>
    </w:p>
    <w:p w:rsidR="00F53E0F" w:rsidRPr="00F53E0F" w:rsidRDefault="00F53E0F" w:rsidP="00F53E0F">
      <w:pPr>
        <w:numPr>
          <w:ilvl w:val="0"/>
          <w:numId w:val="2"/>
        </w:numPr>
        <w:suppressAutoHyphens/>
        <w:spacing w:after="0" w:line="240" w:lineRule="auto"/>
        <w:rPr>
          <w:rFonts w:ascii="Arial" w:eastAsia="Times New Roman" w:hAnsi="Arial" w:cs="Arial"/>
          <w:sz w:val="24"/>
          <w:szCs w:val="24"/>
          <w:lang w:val="es-ES" w:eastAsia="ar-SA"/>
        </w:rPr>
      </w:pPr>
      <w:r w:rsidRPr="00F53E0F">
        <w:rPr>
          <w:rFonts w:ascii="Arial" w:eastAsia="Times New Roman" w:hAnsi="Arial" w:cs="Arial"/>
          <w:sz w:val="24"/>
          <w:szCs w:val="24"/>
          <w:lang w:val="es-ES" w:eastAsia="ar-SA"/>
        </w:rPr>
        <w:t>Contralor 2023</w:t>
      </w:r>
    </w:p>
    <w:p w:rsidR="00F53E0F" w:rsidRPr="00F53E0F" w:rsidRDefault="00F53E0F" w:rsidP="00F53E0F">
      <w:pPr>
        <w:suppressAutoHyphens/>
        <w:spacing w:after="0" w:line="240" w:lineRule="auto"/>
        <w:ind w:left="60"/>
        <w:rPr>
          <w:rFonts w:ascii="Arial" w:eastAsia="Times New Roman" w:hAnsi="Arial" w:cs="Arial"/>
          <w:sz w:val="24"/>
          <w:szCs w:val="24"/>
          <w:lang w:val="es-ES" w:eastAsia="ar-SA"/>
        </w:rPr>
      </w:pPr>
    </w:p>
    <w:p w:rsidR="00F53E0F" w:rsidRPr="00F53E0F" w:rsidRDefault="00F53E0F" w:rsidP="00F53E0F">
      <w:pPr>
        <w:suppressAutoHyphens/>
        <w:spacing w:after="0" w:line="240" w:lineRule="auto"/>
        <w:ind w:left="60"/>
        <w:rPr>
          <w:rFonts w:ascii="Arial" w:eastAsia="Times New Roman" w:hAnsi="Arial" w:cs="Arial"/>
          <w:sz w:val="28"/>
          <w:szCs w:val="28"/>
          <w:lang w:val="es-ES" w:eastAsia="ar-SA"/>
        </w:rPr>
      </w:pPr>
      <w:r w:rsidRPr="00F53E0F">
        <w:rPr>
          <w:rFonts w:ascii="Arial" w:eastAsia="Times New Roman" w:hAnsi="Arial" w:cs="Arial"/>
          <w:b/>
          <w:sz w:val="28"/>
          <w:szCs w:val="28"/>
          <w:lang w:val="es-ES" w:eastAsia="ar-SA"/>
        </w:rPr>
        <w:t>Anexos: firma de documentos de los comités formados</w:t>
      </w:r>
    </w:p>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p>
    <w:p w:rsidR="00F53E0F" w:rsidRPr="00F53E0F" w:rsidRDefault="00F53E0F" w:rsidP="00F53E0F">
      <w:pPr>
        <w:suppressAutoHyphens/>
        <w:spacing w:before="157" w:after="0" w:line="259" w:lineRule="auto"/>
        <w:ind w:right="644"/>
        <w:jc w:val="both"/>
        <w:rPr>
          <w:rFonts w:ascii="Arial" w:eastAsia="Times New Roman" w:hAnsi="Arial" w:cs="Times New Roman"/>
          <w:sz w:val="24"/>
          <w:szCs w:val="24"/>
          <w:lang w:val="es-ES" w:eastAsia="ar-SA"/>
        </w:rPr>
      </w:pPr>
      <w:r w:rsidRPr="00F53E0F">
        <w:rPr>
          <w:rFonts w:ascii="Arial" w:eastAsia="Times New Roman" w:hAnsi="Arial" w:cs="Times New Roman"/>
          <w:b/>
          <w:sz w:val="24"/>
          <w:szCs w:val="24"/>
          <w:lang w:val="es-ES" w:eastAsia="ar-SA"/>
        </w:rPr>
        <w:t>1. CONSEJO DIRECTIVO</w:t>
      </w:r>
      <w:r w:rsidRPr="00F53E0F">
        <w:rPr>
          <w:rFonts w:ascii="Calibri" w:eastAsia="Times New Roman" w:hAnsi="Calibri" w:cs="Times New Roman"/>
          <w:sz w:val="24"/>
          <w:szCs w:val="24"/>
          <w:lang w:val="es-ES" w:eastAsia="ar-SA"/>
        </w:rPr>
        <w:t>: O</w:t>
      </w:r>
      <w:r w:rsidRPr="00F53E0F">
        <w:rPr>
          <w:rFonts w:ascii="Arial" w:eastAsia="Times New Roman" w:hAnsi="Arial" w:cs="Times New Roman"/>
          <w:sz w:val="24"/>
          <w:szCs w:val="24"/>
          <w:lang w:val="es-ES" w:eastAsia="ar-SA"/>
        </w:rPr>
        <w:t xml:space="preserve">rganismo del gobierno escolar, concebido como </w:t>
      </w:r>
      <w:r w:rsidRPr="00F53E0F">
        <w:rPr>
          <w:rFonts w:ascii="Arial" w:eastAsia="Times New Roman" w:hAnsi="Arial" w:cs="Times New Roman"/>
          <w:spacing w:val="-3"/>
          <w:sz w:val="24"/>
          <w:szCs w:val="24"/>
          <w:lang w:val="es-ES" w:eastAsia="ar-SA"/>
        </w:rPr>
        <w:t xml:space="preserve">la </w:t>
      </w:r>
      <w:r w:rsidRPr="00F53E0F">
        <w:rPr>
          <w:rFonts w:ascii="Arial" w:eastAsia="Times New Roman" w:hAnsi="Arial" w:cs="Times New Roman"/>
          <w:sz w:val="24"/>
          <w:szCs w:val="24"/>
          <w:lang w:val="es-ES" w:eastAsia="ar-SA"/>
        </w:rPr>
        <w:t xml:space="preserve">instancia que facilita, lidera y contribuye a </w:t>
      </w:r>
      <w:r w:rsidRPr="00F53E0F">
        <w:rPr>
          <w:rFonts w:ascii="Arial" w:eastAsia="Times New Roman" w:hAnsi="Arial" w:cs="Times New Roman"/>
          <w:spacing w:val="-3"/>
          <w:sz w:val="24"/>
          <w:szCs w:val="24"/>
          <w:lang w:val="es-ES" w:eastAsia="ar-SA"/>
        </w:rPr>
        <w:t xml:space="preserve">la </w:t>
      </w:r>
      <w:r w:rsidRPr="00F53E0F">
        <w:rPr>
          <w:rFonts w:ascii="Arial" w:eastAsia="Times New Roman" w:hAnsi="Arial" w:cs="Times New Roman"/>
          <w:sz w:val="24"/>
          <w:szCs w:val="24"/>
          <w:lang w:val="es-ES" w:eastAsia="ar-SA"/>
        </w:rPr>
        <w:t>construcción y/ o re-significación del P.E.I. Su planeación, su ejecución evaluación y</w:t>
      </w:r>
      <w:r w:rsidRPr="00F53E0F">
        <w:rPr>
          <w:rFonts w:ascii="Arial" w:eastAsia="Times New Roman" w:hAnsi="Arial" w:cs="Times New Roman"/>
          <w:spacing w:val="-9"/>
          <w:sz w:val="24"/>
          <w:szCs w:val="24"/>
          <w:lang w:val="es-ES" w:eastAsia="ar-SA"/>
        </w:rPr>
        <w:t xml:space="preserve"> </w:t>
      </w:r>
      <w:r w:rsidRPr="00F53E0F">
        <w:rPr>
          <w:rFonts w:ascii="Arial" w:eastAsia="Times New Roman" w:hAnsi="Arial" w:cs="Times New Roman"/>
          <w:sz w:val="24"/>
          <w:szCs w:val="24"/>
          <w:lang w:val="es-ES" w:eastAsia="ar-SA"/>
        </w:rPr>
        <w:t>proyección.</w:t>
      </w:r>
    </w:p>
    <w:p w:rsidR="00F53E0F" w:rsidRPr="00F53E0F" w:rsidRDefault="00F53E0F" w:rsidP="00F53E0F">
      <w:pPr>
        <w:suppressAutoHyphens/>
        <w:spacing w:before="164" w:after="0" w:line="240" w:lineRule="auto"/>
        <w:jc w:val="both"/>
        <w:rPr>
          <w:rFonts w:ascii="Arial" w:eastAsia="Times New Roman" w:hAnsi="Arial" w:cs="Times New Roman"/>
          <w:sz w:val="24"/>
          <w:szCs w:val="24"/>
          <w:lang w:val="es-ES" w:eastAsia="ar-SA"/>
        </w:rPr>
      </w:pPr>
      <w:r w:rsidRPr="00F53E0F">
        <w:rPr>
          <w:rFonts w:ascii="Arial" w:eastAsia="Times New Roman" w:hAnsi="Arial" w:cs="Times New Roman"/>
          <w:sz w:val="24"/>
          <w:szCs w:val="24"/>
          <w:lang w:val="es-ES" w:eastAsia="ar-SA"/>
        </w:rPr>
        <w:t>Se encarga de tomar decisiones relacionadas con el funcionamiento institucional.</w:t>
      </w:r>
    </w:p>
    <w:p w:rsidR="00F53E0F" w:rsidRPr="00F53E0F" w:rsidRDefault="00F53E0F" w:rsidP="00F53E0F">
      <w:pPr>
        <w:suppressAutoHyphens/>
        <w:spacing w:after="0" w:line="240" w:lineRule="auto"/>
        <w:jc w:val="center"/>
        <w:rPr>
          <w:rFonts w:ascii="Times New Roman" w:eastAsia="Times New Roman" w:hAnsi="Times New Roman" w:cs="Times New Roman"/>
          <w:sz w:val="20"/>
          <w:szCs w:val="20"/>
          <w:lang w:val="es-ES" w:eastAsia="ar-SA"/>
        </w:rPr>
      </w:pPr>
    </w:p>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p>
    <w:p w:rsidR="00F53E0F" w:rsidRPr="00F53E0F" w:rsidRDefault="00F53E0F" w:rsidP="00F53E0F">
      <w:pPr>
        <w:suppressAutoHyphens/>
        <w:spacing w:after="0" w:line="240" w:lineRule="auto"/>
        <w:jc w:val="center"/>
        <w:rPr>
          <w:rFonts w:ascii="Times New Roman" w:eastAsia="Times New Roman" w:hAnsi="Times New Roman" w:cs="Times New Roman"/>
          <w:sz w:val="20"/>
          <w:szCs w:val="20"/>
          <w:lang w:val="es-ES" w:eastAsia="ar-S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1720"/>
        <w:gridCol w:w="2391"/>
        <w:gridCol w:w="1614"/>
        <w:gridCol w:w="23"/>
      </w:tblGrid>
      <w:tr w:rsidR="00F53E0F" w:rsidRPr="00F53E0F" w:rsidTr="00263418">
        <w:trPr>
          <w:trHeight w:val="794"/>
        </w:trPr>
        <w:tc>
          <w:tcPr>
            <w:tcW w:w="89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highlight w:val="yellow"/>
                <w:lang w:val="es-ES" w:eastAsia="ar-SA"/>
              </w:rPr>
            </w:pPr>
            <w:r w:rsidRPr="00F53E0F">
              <w:rPr>
                <w:rFonts w:ascii="Calibri" w:eastAsia="Calibri" w:hAnsi="Calibri" w:cs="Times New Roman"/>
                <w:b/>
                <w:lang w:val="es-ES" w:eastAsia="ar-SA"/>
              </w:rPr>
              <w:t>CONFORMACION CONSEJO DIRECTIVO C.E.R. PLAYAS LINDAS AÑO 2023</w:t>
            </w:r>
          </w:p>
        </w:tc>
      </w:tr>
      <w:tr w:rsidR="00F53E0F" w:rsidRPr="00F53E0F" w:rsidTr="00263418">
        <w:trPr>
          <w:gridAfter w:val="1"/>
          <w:wAfter w:w="23" w:type="dxa"/>
          <w:trHeight w:val="406"/>
        </w:trPr>
        <w:tc>
          <w:tcPr>
            <w:tcW w:w="3209" w:type="dxa"/>
            <w:tcBorders>
              <w:top w:val="single" w:sz="4" w:space="0" w:color="auto"/>
            </w:tcBorders>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r w:rsidRPr="00F53E0F">
              <w:rPr>
                <w:rFonts w:ascii="Calibri" w:eastAsia="Calibri" w:hAnsi="Calibri" w:cs="Times New Roman"/>
                <w:lang w:val="es-ES" w:eastAsia="ar-SA"/>
              </w:rPr>
              <w:t>NOMBRE Y APELLIDOS</w:t>
            </w:r>
          </w:p>
        </w:tc>
        <w:tc>
          <w:tcPr>
            <w:tcW w:w="1720" w:type="dxa"/>
            <w:tcBorders>
              <w:top w:val="single" w:sz="4" w:space="0" w:color="auto"/>
            </w:tcBorders>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r w:rsidRPr="00F53E0F">
              <w:rPr>
                <w:rFonts w:ascii="Calibri" w:eastAsia="Calibri" w:hAnsi="Calibri" w:cs="Times New Roman"/>
                <w:lang w:val="es-ES" w:eastAsia="ar-SA"/>
              </w:rPr>
              <w:t>DOCUMENTO</w:t>
            </w:r>
          </w:p>
        </w:tc>
        <w:tc>
          <w:tcPr>
            <w:tcW w:w="2391" w:type="dxa"/>
            <w:tcBorders>
              <w:top w:val="single" w:sz="4" w:space="0" w:color="auto"/>
            </w:tcBorders>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r w:rsidRPr="00F53E0F">
              <w:rPr>
                <w:rFonts w:ascii="Calibri" w:eastAsia="Calibri" w:hAnsi="Calibri" w:cs="Times New Roman"/>
                <w:lang w:val="es-ES" w:eastAsia="ar-SA"/>
              </w:rPr>
              <w:t>CARGO</w:t>
            </w:r>
          </w:p>
        </w:tc>
        <w:tc>
          <w:tcPr>
            <w:tcW w:w="1614" w:type="dxa"/>
            <w:tcBorders>
              <w:top w:val="single" w:sz="4" w:space="0" w:color="auto"/>
            </w:tcBorders>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r w:rsidRPr="00F53E0F">
              <w:rPr>
                <w:rFonts w:ascii="Calibri" w:eastAsia="Calibri" w:hAnsi="Calibri" w:cs="Times New Roman"/>
                <w:lang w:val="es-ES" w:eastAsia="ar-SA"/>
              </w:rPr>
              <w:t>CELULAR</w:t>
            </w:r>
          </w:p>
        </w:tc>
      </w:tr>
      <w:tr w:rsidR="00F53E0F" w:rsidRPr="00F53E0F" w:rsidTr="00263418">
        <w:trPr>
          <w:gridAfter w:val="1"/>
          <w:wAfter w:w="23" w:type="dxa"/>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CARLOS SANTOS PCHECO BAYONA</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88.286.513</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DIRECTOR</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3138769564</w:t>
            </w:r>
          </w:p>
        </w:tc>
      </w:tr>
      <w:tr w:rsidR="00F53E0F" w:rsidRPr="00F53E0F" w:rsidTr="00263418">
        <w:trPr>
          <w:gridAfter w:val="1"/>
          <w:wAfter w:w="23" w:type="dxa"/>
          <w:trHeight w:val="409"/>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YADIRIS QUIROGA</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1064713587</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CONSEJO DE PADRES</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p>
        </w:tc>
      </w:tr>
      <w:tr w:rsidR="00F53E0F" w:rsidRPr="00F53E0F" w:rsidTr="00263418">
        <w:trPr>
          <w:gridAfter w:val="1"/>
          <w:wAfter w:w="23" w:type="dxa"/>
          <w:trHeight w:val="405"/>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ALCIRA CASTRO</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36495449</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CONSEJO DE PADRES</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p>
        </w:tc>
      </w:tr>
      <w:tr w:rsidR="00F53E0F" w:rsidRPr="00F53E0F" w:rsidTr="00263418">
        <w:trPr>
          <w:gridAfter w:val="1"/>
          <w:wAfter w:w="23" w:type="dxa"/>
          <w:trHeight w:val="397"/>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VIRGELNA TARAZONA MALDONADO</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1.004.858.128</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DOCENTE</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3166242584</w:t>
            </w:r>
          </w:p>
        </w:tc>
      </w:tr>
      <w:tr w:rsidR="00F53E0F" w:rsidRPr="00F53E0F" w:rsidTr="00263418">
        <w:trPr>
          <w:gridAfter w:val="1"/>
          <w:wAfter w:w="23" w:type="dxa"/>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 xml:space="preserve">YAJAIRA </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1.064 .718.208</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ESTUDIANTE</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p>
        </w:tc>
      </w:tr>
      <w:tr w:rsidR="00F53E0F" w:rsidRPr="00F53E0F" w:rsidTr="00263418">
        <w:trPr>
          <w:gridAfter w:val="1"/>
          <w:wAfter w:w="23" w:type="dxa"/>
          <w:trHeight w:val="503"/>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MARIA CABALLERO</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1.091.498.360</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EXALUMNO</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3106019589</w:t>
            </w:r>
          </w:p>
        </w:tc>
      </w:tr>
      <w:tr w:rsidR="00F53E0F" w:rsidRPr="00F53E0F" w:rsidTr="00263418">
        <w:trPr>
          <w:gridAfter w:val="1"/>
          <w:wAfter w:w="23" w:type="dxa"/>
          <w:trHeight w:val="553"/>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18"/>
                <w:lang w:val="es-ES" w:eastAsia="ar-SA"/>
              </w:rPr>
            </w:pPr>
            <w:r w:rsidRPr="00F53E0F">
              <w:rPr>
                <w:rFonts w:ascii="Arial Narrow" w:eastAsia="Calibri" w:hAnsi="Arial Narrow" w:cs="Times New Roman"/>
                <w:sz w:val="18"/>
                <w:lang w:val="es-ES" w:eastAsia="ar-SA"/>
              </w:rPr>
              <w:t>ELIAS BARBOSA</w:t>
            </w:r>
          </w:p>
        </w:tc>
        <w:tc>
          <w:tcPr>
            <w:tcW w:w="172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18 973.767</w:t>
            </w:r>
          </w:p>
        </w:tc>
        <w:tc>
          <w:tcPr>
            <w:tcW w:w="239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r w:rsidRPr="00F53E0F">
              <w:rPr>
                <w:rFonts w:ascii="Arial Narrow" w:eastAsia="Calibri" w:hAnsi="Arial Narrow" w:cs="Times New Roman"/>
                <w:sz w:val="20"/>
                <w:szCs w:val="20"/>
                <w:lang w:val="es-ES" w:eastAsia="ar-SA"/>
              </w:rPr>
              <w:t>SECTOR PRODUCTIVO</w:t>
            </w:r>
          </w:p>
        </w:tc>
        <w:tc>
          <w:tcPr>
            <w:tcW w:w="161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0"/>
                <w:szCs w:val="20"/>
                <w:lang w:val="es-ES" w:eastAsia="ar-SA"/>
              </w:rPr>
            </w:pPr>
          </w:p>
        </w:tc>
      </w:tr>
    </w:tbl>
    <w:p w:rsidR="00F53E0F" w:rsidRPr="00F53E0F" w:rsidRDefault="00F53E0F" w:rsidP="00F53E0F">
      <w:pPr>
        <w:suppressAutoHyphens/>
        <w:spacing w:after="0" w:line="240" w:lineRule="auto"/>
        <w:jc w:val="center"/>
        <w:rPr>
          <w:rFonts w:ascii="Times New Roman" w:eastAsia="Times New Roman" w:hAnsi="Times New Roman" w:cs="Times New Roman"/>
          <w:sz w:val="20"/>
          <w:szCs w:val="20"/>
          <w:lang w:val="es-ES" w:eastAsia="ar-SA"/>
        </w:rPr>
      </w:pPr>
    </w:p>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p>
    <w:p w:rsidR="00F53E0F" w:rsidRPr="00F53E0F" w:rsidRDefault="00F53E0F" w:rsidP="00F53E0F">
      <w:pPr>
        <w:suppressAutoHyphens/>
        <w:spacing w:before="78" w:after="0" w:line="261" w:lineRule="auto"/>
        <w:ind w:right="646"/>
        <w:jc w:val="both"/>
        <w:rPr>
          <w:rFonts w:ascii="Arial" w:eastAsia="Times New Roman" w:hAnsi="Arial" w:cs="Times New Roman"/>
          <w:sz w:val="24"/>
          <w:szCs w:val="24"/>
          <w:lang w:val="es-ES" w:eastAsia="ar-SA"/>
        </w:rPr>
      </w:pPr>
      <w:r w:rsidRPr="00F53E0F">
        <w:rPr>
          <w:rFonts w:ascii="Arial" w:eastAsia="Times New Roman" w:hAnsi="Arial" w:cs="Times New Roman"/>
          <w:b/>
          <w:sz w:val="24"/>
          <w:szCs w:val="24"/>
          <w:lang w:val="es-ES" w:eastAsia="ar-SA"/>
        </w:rPr>
        <w:t>CONSEJO ACADÉMICO</w:t>
      </w:r>
      <w:r w:rsidRPr="00F53E0F">
        <w:rPr>
          <w:rFonts w:ascii="Arial" w:eastAsia="Times New Roman" w:hAnsi="Arial" w:cs="Times New Roman"/>
          <w:sz w:val="24"/>
          <w:szCs w:val="24"/>
          <w:lang w:val="es-ES" w:eastAsia="ar-SA"/>
        </w:rPr>
        <w:t>: Asume el liderazgo en la investigación y diseño del currículo pertinente que responda a los principios fundamentos y objetivos propuestos en el P.E.I.</w:t>
      </w:r>
    </w:p>
    <w:p w:rsidR="00F53E0F" w:rsidRPr="00F53E0F" w:rsidRDefault="00F53E0F" w:rsidP="00F53E0F">
      <w:pPr>
        <w:suppressAutoHyphens/>
        <w:spacing w:before="156" w:after="0" w:line="259" w:lineRule="auto"/>
        <w:ind w:left="300" w:right="637"/>
        <w:jc w:val="both"/>
        <w:rPr>
          <w:rFonts w:ascii="Arial" w:eastAsia="Times New Roman" w:hAnsi="Arial" w:cs="Times New Roman"/>
          <w:sz w:val="24"/>
          <w:szCs w:val="24"/>
          <w:lang w:val="es-ES" w:eastAsia="ar-SA"/>
        </w:rPr>
      </w:pPr>
      <w:r w:rsidRPr="00F53E0F">
        <w:rPr>
          <w:rFonts w:ascii="Arial" w:eastAsia="Times New Roman" w:hAnsi="Arial" w:cs="Times New Roman"/>
          <w:sz w:val="24"/>
          <w:szCs w:val="24"/>
          <w:lang w:val="es-ES" w:eastAsia="ar-SA"/>
        </w:rPr>
        <w:t xml:space="preserve">Responsable de promover y potenciar las distintas expresiones del conocimiento, la organización, orientación pedagógica, ejecución y mejoramiento </w:t>
      </w:r>
      <w:proofErr w:type="gramStart"/>
      <w:r w:rsidRPr="00F53E0F">
        <w:rPr>
          <w:rFonts w:ascii="Arial" w:eastAsia="Times New Roman" w:hAnsi="Arial" w:cs="Times New Roman"/>
          <w:sz w:val="24"/>
          <w:szCs w:val="24"/>
          <w:lang w:val="es-ES" w:eastAsia="ar-SA"/>
        </w:rPr>
        <w:t>continuo</w:t>
      </w:r>
      <w:proofErr w:type="gramEnd"/>
      <w:r w:rsidRPr="00F53E0F">
        <w:rPr>
          <w:rFonts w:ascii="Arial" w:eastAsia="Times New Roman" w:hAnsi="Arial" w:cs="Times New Roman"/>
          <w:sz w:val="24"/>
          <w:szCs w:val="24"/>
          <w:lang w:val="es-ES" w:eastAsia="ar-SA"/>
        </w:rPr>
        <w:t xml:space="preserve"> del plan de estudios, así como de revisar y hacer ajuste al currículo y participar en la evaluación institucional anual.</w:t>
      </w:r>
    </w:p>
    <w:p w:rsidR="00F53E0F" w:rsidRPr="00F53E0F" w:rsidRDefault="00F53E0F" w:rsidP="00F53E0F">
      <w:pPr>
        <w:suppressAutoHyphens/>
        <w:spacing w:after="0" w:line="240" w:lineRule="auto"/>
        <w:jc w:val="center"/>
        <w:rPr>
          <w:rFonts w:ascii="Times New Roman" w:eastAsia="Times New Roman" w:hAnsi="Times New Roman" w:cs="Times New Roman"/>
          <w:sz w:val="20"/>
          <w:szCs w:val="20"/>
          <w:lang w:val="es-ES" w:eastAsia="ar-SA"/>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858"/>
        <w:gridCol w:w="2322"/>
        <w:gridCol w:w="2756"/>
      </w:tblGrid>
      <w:tr w:rsidR="00F53E0F" w:rsidRPr="00F53E0F" w:rsidTr="00263418">
        <w:trPr>
          <w:trHeight w:val="803"/>
        </w:trPr>
        <w:tc>
          <w:tcPr>
            <w:tcW w:w="9977" w:type="dxa"/>
            <w:gridSpan w:val="4"/>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p>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lang w:val="es-ES" w:eastAsia="ar-SA"/>
              </w:rPr>
            </w:pPr>
            <w:r w:rsidRPr="00F53E0F">
              <w:rPr>
                <w:rFonts w:ascii="Calibri" w:eastAsia="Calibri" w:hAnsi="Calibri" w:cs="Times New Roman"/>
                <w:b/>
                <w:lang w:val="es-ES" w:eastAsia="ar-SA"/>
              </w:rPr>
              <w:t>CONFORMACIÓN DEL CONSEJO ACADÉMICO DEL C.E.R. PLAYAS LINDAS AÑO 2023</w:t>
            </w:r>
          </w:p>
        </w:tc>
      </w:tr>
      <w:tr w:rsidR="00F53E0F" w:rsidRPr="00F53E0F" w:rsidTr="00263418">
        <w:trPr>
          <w:trHeight w:val="607"/>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20"/>
                <w:lang w:val="es-ES" w:eastAsia="ar-SA"/>
              </w:rPr>
            </w:pPr>
            <w:r w:rsidRPr="00F53E0F">
              <w:rPr>
                <w:rFonts w:ascii="Calibri" w:eastAsia="Calibri" w:hAnsi="Calibri" w:cs="Times New Roman"/>
                <w:b/>
                <w:sz w:val="20"/>
                <w:lang w:val="es-ES" w:eastAsia="ar-SA"/>
              </w:rPr>
              <w:t>NOMBRE Y APELLIDOS</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20"/>
                <w:lang w:val="es-ES" w:eastAsia="ar-SA"/>
              </w:rPr>
            </w:pPr>
            <w:r w:rsidRPr="00F53E0F">
              <w:rPr>
                <w:rFonts w:ascii="Calibri" w:eastAsia="Calibri" w:hAnsi="Calibri" w:cs="Times New Roman"/>
                <w:b/>
                <w:sz w:val="20"/>
                <w:lang w:val="es-ES" w:eastAsia="ar-SA"/>
              </w:rPr>
              <w:t>DOCUMENTO</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20"/>
                <w:lang w:val="es-ES" w:eastAsia="ar-SA"/>
              </w:rPr>
            </w:pPr>
            <w:r w:rsidRPr="00F53E0F">
              <w:rPr>
                <w:rFonts w:ascii="Calibri" w:eastAsia="Calibri" w:hAnsi="Calibri" w:cs="Times New Roman"/>
                <w:b/>
                <w:sz w:val="20"/>
                <w:lang w:val="es-ES" w:eastAsia="ar-SA"/>
              </w:rPr>
              <w:t>SEDE EDUCATIVA</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20"/>
                <w:lang w:val="es-ES" w:eastAsia="ar-SA"/>
              </w:rPr>
            </w:pPr>
            <w:r w:rsidRPr="00F53E0F">
              <w:rPr>
                <w:rFonts w:ascii="Calibri" w:eastAsia="Calibri" w:hAnsi="Calibri" w:cs="Times New Roman"/>
                <w:b/>
                <w:sz w:val="20"/>
                <w:lang w:val="es-ES" w:eastAsia="ar-SA"/>
              </w:rPr>
              <w:t>AREA REPRESENTADA</w:t>
            </w:r>
          </w:p>
        </w:tc>
      </w:tr>
      <w:tr w:rsidR="00F53E0F" w:rsidRPr="00F53E0F" w:rsidTr="00263418">
        <w:trPr>
          <w:trHeight w:val="611"/>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DARGENITH PEREZ PINZON.</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1.091.654.469</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EL DESENGAÑO</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MATEMATICAS</w:t>
            </w:r>
          </w:p>
        </w:tc>
      </w:tr>
      <w:tr w:rsidR="00F53E0F" w:rsidRPr="00F53E0F" w:rsidTr="00263418">
        <w:trPr>
          <w:trHeight w:val="611"/>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ELISEO CARO CARDEÑO</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Calibri" w:eastAsia="Calibri" w:hAnsi="Calibri" w:cs="Times New Roman"/>
                <w:sz w:val="20"/>
                <w:lang w:val="es-ES" w:eastAsia="ar-SA"/>
              </w:rPr>
              <w:t>18.973.010</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BELLA UNION</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CIENCIAS SOCIALES</w:t>
            </w:r>
          </w:p>
        </w:tc>
      </w:tr>
      <w:tr w:rsidR="00F53E0F" w:rsidRPr="00F53E0F" w:rsidTr="00263418">
        <w:trPr>
          <w:trHeight w:val="606"/>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VIRGELINA TARAZONA MALDONADO.</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27.706.223</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EL EDEN 1</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LENGUAJE</w:t>
            </w:r>
          </w:p>
        </w:tc>
      </w:tr>
      <w:tr w:rsidR="00F53E0F" w:rsidRPr="00F53E0F" w:rsidTr="00263418">
        <w:trPr>
          <w:trHeight w:val="611"/>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 xml:space="preserve">NELIA RANGEL </w:t>
            </w:r>
            <w:proofErr w:type="spellStart"/>
            <w:r w:rsidRPr="00F53E0F">
              <w:rPr>
                <w:rFonts w:ascii="Arial Narrow" w:eastAsia="Calibri" w:hAnsi="Arial Narrow" w:cs="Times New Roman"/>
                <w:lang w:val="es-ES" w:eastAsia="ar-SA"/>
              </w:rPr>
              <w:t>RANGEL</w:t>
            </w:r>
            <w:proofErr w:type="spellEnd"/>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1.004.858.128</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Arial Narrow" w:eastAsia="Calibri" w:hAnsi="Arial Narrow" w:cs="Times New Roman"/>
                <w:lang w:val="es-ES" w:eastAsia="ar-SA"/>
              </w:rPr>
            </w:pPr>
            <w:r w:rsidRPr="00F53E0F">
              <w:rPr>
                <w:rFonts w:ascii="Arial Narrow" w:eastAsia="Calibri" w:hAnsi="Arial Narrow" w:cs="Times New Roman"/>
                <w:lang w:val="es-ES" w:eastAsia="ar-SA"/>
              </w:rPr>
              <w:t xml:space="preserve">  PLAYAS LINDAS</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RELIGION</w:t>
            </w:r>
          </w:p>
        </w:tc>
      </w:tr>
      <w:tr w:rsidR="00F53E0F" w:rsidRPr="00F53E0F" w:rsidTr="00263418">
        <w:trPr>
          <w:trHeight w:val="606"/>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NEIDY ROJAS FERIZOLA.</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1.007.399.992</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LA PAZ 2</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ETICA Y VALORES</w:t>
            </w:r>
          </w:p>
        </w:tc>
      </w:tr>
      <w:tr w:rsidR="00F53E0F" w:rsidRPr="00F53E0F" w:rsidTr="00263418">
        <w:trPr>
          <w:trHeight w:val="610"/>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RAUL FERNANDO CARRASCAL QUINTERO</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37.182.756</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DOS QUEBRADAS</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CIENCIAS NATURALES</w:t>
            </w:r>
          </w:p>
        </w:tc>
      </w:tr>
      <w:tr w:rsidR="00F53E0F" w:rsidRPr="00F53E0F" w:rsidTr="00263418">
        <w:trPr>
          <w:trHeight w:val="611"/>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highlight w:val="yellow"/>
                <w:lang w:val="es-ES" w:eastAsia="ar-SA"/>
              </w:rPr>
            </w:pPr>
            <w:r w:rsidRPr="00F53E0F">
              <w:rPr>
                <w:rFonts w:ascii="Arial Narrow" w:eastAsia="Calibri" w:hAnsi="Arial Narrow" w:cs="Times New Roman"/>
                <w:lang w:val="es-ES" w:eastAsia="ar-SA"/>
              </w:rPr>
              <w:t>DINA ROJAS FERIZOLA</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highlight w:val="yellow"/>
                <w:lang w:val="es-ES" w:eastAsia="ar-SA"/>
              </w:rPr>
            </w:pPr>
            <w:r w:rsidRPr="00F53E0F">
              <w:rPr>
                <w:rFonts w:ascii="Arial Narrow" w:eastAsia="Calibri" w:hAnsi="Arial Narrow" w:cs="Times New Roman"/>
                <w:lang w:val="es-ES" w:eastAsia="ar-SA"/>
              </w:rPr>
              <w:t>27.706.377</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highlight w:val="yellow"/>
                <w:lang w:val="es-ES" w:eastAsia="ar-SA"/>
              </w:rPr>
            </w:pPr>
            <w:r w:rsidRPr="00F53E0F">
              <w:rPr>
                <w:rFonts w:ascii="Arial Narrow" w:eastAsia="Calibri" w:hAnsi="Arial Narrow" w:cs="Times New Roman"/>
                <w:lang w:val="es-ES" w:eastAsia="ar-SA"/>
              </w:rPr>
              <w:t>TIERRAS NUEVAS</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highlight w:val="yellow"/>
                <w:lang w:val="es-ES" w:eastAsia="ar-SA"/>
              </w:rPr>
            </w:pPr>
            <w:r w:rsidRPr="00F53E0F">
              <w:rPr>
                <w:rFonts w:ascii="Arial Narrow" w:eastAsia="Calibri" w:hAnsi="Arial Narrow" w:cs="Times New Roman"/>
                <w:lang w:val="es-ES" w:eastAsia="ar-SA"/>
              </w:rPr>
              <w:t>TECNOLOGIA E INFORMATICA</w:t>
            </w:r>
          </w:p>
        </w:tc>
      </w:tr>
      <w:tr w:rsidR="00F53E0F" w:rsidRPr="00F53E0F" w:rsidTr="00263418">
        <w:trPr>
          <w:trHeight w:val="606"/>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WILDER DE JESUS PORRAS</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37.292.006</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LA BOGOTANA</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EDUCACION FISICA RECREACION Y DEPORTES</w:t>
            </w:r>
          </w:p>
        </w:tc>
      </w:tr>
      <w:tr w:rsidR="00F53E0F" w:rsidRPr="00F53E0F" w:rsidTr="00263418">
        <w:trPr>
          <w:trHeight w:val="611"/>
        </w:trPr>
        <w:tc>
          <w:tcPr>
            <w:tcW w:w="304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NINI JUBETH ABELLO BARBOSA</w:t>
            </w:r>
          </w:p>
        </w:tc>
        <w:tc>
          <w:tcPr>
            <w:tcW w:w="185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37.171.370</w:t>
            </w:r>
          </w:p>
        </w:tc>
        <w:tc>
          <w:tcPr>
            <w:tcW w:w="2322"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EL EDEN 3</w:t>
            </w:r>
          </w:p>
        </w:tc>
        <w:tc>
          <w:tcPr>
            <w:tcW w:w="275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lang w:val="es-ES" w:eastAsia="ar-SA"/>
              </w:rPr>
            </w:pPr>
            <w:r w:rsidRPr="00F53E0F">
              <w:rPr>
                <w:rFonts w:ascii="Arial Narrow" w:eastAsia="Calibri" w:hAnsi="Arial Narrow" w:cs="Times New Roman"/>
                <w:lang w:val="es-ES" w:eastAsia="ar-SA"/>
              </w:rPr>
              <w:t>INGLES</w:t>
            </w:r>
          </w:p>
        </w:tc>
      </w:tr>
    </w:tbl>
    <w:p w:rsidR="00F53E0F" w:rsidRPr="00F53E0F" w:rsidRDefault="00F53E0F" w:rsidP="00F53E0F">
      <w:pPr>
        <w:suppressAutoHyphens/>
        <w:spacing w:after="0" w:line="240" w:lineRule="auto"/>
        <w:jc w:val="center"/>
        <w:rPr>
          <w:rFonts w:ascii="Times New Roman" w:eastAsia="Times New Roman" w:hAnsi="Times New Roman" w:cs="Times New Roman"/>
          <w:sz w:val="20"/>
          <w:szCs w:val="20"/>
          <w:lang w:val="es-ES" w:eastAsia="ar-SA"/>
        </w:rPr>
      </w:pPr>
    </w:p>
    <w:p w:rsidR="00F53E0F" w:rsidRPr="00F53E0F" w:rsidRDefault="00F53E0F" w:rsidP="00F53E0F">
      <w:pPr>
        <w:suppressAutoHyphens/>
        <w:spacing w:after="0" w:line="240" w:lineRule="auto"/>
        <w:jc w:val="center"/>
        <w:rPr>
          <w:rFonts w:ascii="Times New Roman" w:eastAsia="Times New Roman" w:hAnsi="Times New Roman" w:cs="Times New Roman"/>
          <w:sz w:val="20"/>
          <w:szCs w:val="20"/>
          <w:lang w:val="es-ES" w:eastAsia="ar-SA"/>
        </w:rPr>
      </w:pPr>
    </w:p>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p>
    <w:p w:rsidR="00F53E0F" w:rsidRPr="00F53E0F" w:rsidRDefault="00F53E0F" w:rsidP="00F53E0F">
      <w:pPr>
        <w:suppressAutoHyphens/>
        <w:spacing w:before="157" w:after="0" w:line="259" w:lineRule="auto"/>
        <w:ind w:right="637"/>
        <w:jc w:val="both"/>
        <w:rPr>
          <w:rFonts w:ascii="Arial" w:eastAsia="Times New Roman" w:hAnsi="Arial" w:cs="Times New Roman"/>
          <w:sz w:val="24"/>
          <w:szCs w:val="24"/>
          <w:lang w:val="es-ES" w:eastAsia="ar-SA"/>
        </w:rPr>
      </w:pPr>
      <w:r w:rsidRPr="00F53E0F">
        <w:rPr>
          <w:rFonts w:ascii="Arial" w:eastAsia="Times New Roman" w:hAnsi="Arial" w:cs="Times New Roman"/>
          <w:b/>
          <w:sz w:val="24"/>
          <w:szCs w:val="24"/>
          <w:lang w:val="es-ES" w:eastAsia="ar-SA"/>
        </w:rPr>
        <w:t>CONSEJO ESTUDIANTIL</w:t>
      </w:r>
      <w:r w:rsidRPr="00F53E0F">
        <w:rPr>
          <w:rFonts w:ascii="Arial" w:eastAsia="Times New Roman" w:hAnsi="Arial" w:cs="Times New Roman"/>
          <w:sz w:val="24"/>
          <w:szCs w:val="24"/>
          <w:lang w:val="es-ES" w:eastAsia="ar-SA"/>
        </w:rPr>
        <w:t>. Es la instancia de participación de los estudiantes en la vida institucional. Está conformado por un estudiante del último grado de cada sede educativa, entre los que se elige el representante del consejo directivo.</w:t>
      </w:r>
    </w:p>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1418"/>
        <w:gridCol w:w="1424"/>
        <w:gridCol w:w="730"/>
        <w:gridCol w:w="2285"/>
      </w:tblGrid>
      <w:tr w:rsidR="00F53E0F" w:rsidRPr="00F53E0F" w:rsidTr="00263418">
        <w:trPr>
          <w:trHeight w:val="866"/>
        </w:trPr>
        <w:tc>
          <w:tcPr>
            <w:tcW w:w="9066" w:type="dxa"/>
            <w:gridSpan w:val="5"/>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p>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lang w:val="es-ES" w:eastAsia="ar-SA"/>
              </w:rPr>
            </w:pPr>
            <w:r w:rsidRPr="00F53E0F">
              <w:rPr>
                <w:rFonts w:ascii="Calibri" w:eastAsia="Calibri" w:hAnsi="Calibri" w:cs="Times New Roman"/>
                <w:b/>
                <w:lang w:val="es-ES" w:eastAsia="ar-SA"/>
              </w:rPr>
              <w:t>CONFORMACIÓN DEL CONSEJO ESTUDIANTIL C.E.R. PLAYAS LINDAS AÑO 2023</w:t>
            </w:r>
          </w:p>
        </w:tc>
      </w:tr>
      <w:tr w:rsidR="00F53E0F" w:rsidRPr="00F53E0F" w:rsidTr="00263418">
        <w:trPr>
          <w:trHeight w:val="405"/>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b/>
                <w:sz w:val="24"/>
                <w:szCs w:val="24"/>
                <w:lang w:val="es-ES" w:eastAsia="ar-SA"/>
              </w:rPr>
            </w:pPr>
            <w:r w:rsidRPr="00F53E0F">
              <w:rPr>
                <w:rFonts w:ascii="Arial Narrow" w:eastAsia="Calibri" w:hAnsi="Arial Narrow" w:cs="Times New Roman"/>
                <w:b/>
                <w:sz w:val="24"/>
                <w:szCs w:val="24"/>
                <w:lang w:val="es-ES" w:eastAsia="ar-SA"/>
              </w:rPr>
              <w:t>NOMBRE Y APELLIDOS</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b/>
                <w:sz w:val="24"/>
                <w:szCs w:val="24"/>
                <w:lang w:val="es-ES" w:eastAsia="ar-SA"/>
              </w:rPr>
            </w:pPr>
            <w:r w:rsidRPr="00F53E0F">
              <w:rPr>
                <w:rFonts w:ascii="Arial Narrow" w:eastAsia="Calibri" w:hAnsi="Arial Narrow" w:cs="Times New Roman"/>
                <w:b/>
                <w:sz w:val="24"/>
                <w:szCs w:val="24"/>
                <w:lang w:val="es-ES" w:eastAsia="ar-SA"/>
              </w:rPr>
              <w:t>DOCUMENTO</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b/>
                <w:sz w:val="24"/>
                <w:szCs w:val="24"/>
                <w:lang w:val="es-ES" w:eastAsia="ar-SA"/>
              </w:rPr>
            </w:pPr>
            <w:r w:rsidRPr="00F53E0F">
              <w:rPr>
                <w:rFonts w:ascii="Arial Narrow" w:eastAsia="Calibri" w:hAnsi="Arial Narrow" w:cs="Times New Roman"/>
                <w:b/>
                <w:sz w:val="24"/>
                <w:szCs w:val="24"/>
                <w:lang w:val="es-ES" w:eastAsia="ar-SA"/>
              </w:rPr>
              <w:t>CARGO</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b/>
                <w:sz w:val="24"/>
                <w:szCs w:val="24"/>
                <w:lang w:val="es-ES" w:eastAsia="ar-SA"/>
              </w:rPr>
            </w:pPr>
            <w:r w:rsidRPr="00F53E0F">
              <w:rPr>
                <w:rFonts w:ascii="Arial Narrow" w:eastAsia="Calibri" w:hAnsi="Arial Narrow" w:cs="Times New Roman"/>
                <w:b/>
                <w:szCs w:val="24"/>
                <w:lang w:val="es-ES" w:eastAsia="ar-SA"/>
              </w:rPr>
              <w:t>GRADO</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b/>
                <w:sz w:val="24"/>
                <w:szCs w:val="24"/>
                <w:lang w:val="es-ES" w:eastAsia="ar-SA"/>
              </w:rPr>
            </w:pPr>
            <w:r w:rsidRPr="00F53E0F">
              <w:rPr>
                <w:rFonts w:ascii="Arial Narrow" w:eastAsia="Calibri" w:hAnsi="Arial Narrow" w:cs="Times New Roman"/>
                <w:b/>
                <w:sz w:val="24"/>
                <w:szCs w:val="24"/>
                <w:lang w:val="es-ES" w:eastAsia="ar-SA"/>
              </w:rPr>
              <w:t>SEDE EDUCATIVA</w:t>
            </w:r>
          </w:p>
        </w:tc>
      </w:tr>
      <w:tr w:rsidR="00F53E0F" w:rsidRPr="00F53E0F" w:rsidTr="00263418">
        <w:trPr>
          <w:trHeight w:val="405"/>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Eyder</w:t>
            </w:r>
            <w:proofErr w:type="spellEnd"/>
            <w:r w:rsidRPr="00F53E0F">
              <w:rPr>
                <w:rFonts w:ascii="Calibri" w:eastAsia="Calibri" w:hAnsi="Calibri" w:cs="Times New Roman"/>
                <w:sz w:val="20"/>
                <w:szCs w:val="20"/>
                <w:lang w:val="es-ES" w:eastAsia="ar-SA"/>
              </w:rPr>
              <w:t xml:space="preserve"> Andrés Leal Rueda</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1.099.425.172</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4</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El Desengaño</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Kleimer</w:t>
            </w:r>
            <w:proofErr w:type="spellEnd"/>
            <w:r w:rsidRPr="00F53E0F">
              <w:rPr>
                <w:rFonts w:ascii="Calibri" w:eastAsia="Calibri" w:hAnsi="Calibri" w:cs="Times New Roman"/>
                <w:sz w:val="20"/>
                <w:szCs w:val="20"/>
                <w:lang w:val="es-ES" w:eastAsia="ar-SA"/>
              </w:rPr>
              <w:t xml:space="preserve"> Quintero santana</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1.064. 715.018</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Tierras Nuevas</w:t>
            </w:r>
          </w:p>
        </w:tc>
      </w:tr>
      <w:tr w:rsidR="00F53E0F" w:rsidRPr="00F53E0F" w:rsidTr="00263418">
        <w:trPr>
          <w:trHeight w:val="406"/>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Jeilis</w:t>
            </w:r>
            <w:proofErr w:type="spellEnd"/>
            <w:r w:rsidRPr="00F53E0F">
              <w:rPr>
                <w:rFonts w:ascii="Calibri" w:eastAsia="Calibri" w:hAnsi="Calibri" w:cs="Times New Roman"/>
                <w:sz w:val="20"/>
                <w:szCs w:val="20"/>
                <w:lang w:val="es-ES" w:eastAsia="ar-SA"/>
              </w:rPr>
              <w:t xml:space="preserve"> </w:t>
            </w:r>
            <w:proofErr w:type="spellStart"/>
            <w:r w:rsidRPr="00F53E0F">
              <w:rPr>
                <w:rFonts w:ascii="Calibri" w:eastAsia="Calibri" w:hAnsi="Calibri" w:cs="Times New Roman"/>
                <w:sz w:val="20"/>
                <w:szCs w:val="20"/>
                <w:lang w:val="es-ES" w:eastAsia="ar-SA"/>
              </w:rPr>
              <w:t>Liseth</w:t>
            </w:r>
            <w:proofErr w:type="spellEnd"/>
            <w:r w:rsidRPr="00F53E0F">
              <w:rPr>
                <w:rFonts w:ascii="Calibri" w:eastAsia="Calibri" w:hAnsi="Calibri" w:cs="Times New Roman"/>
                <w:sz w:val="20"/>
                <w:szCs w:val="20"/>
                <w:lang w:val="es-ES" w:eastAsia="ar-SA"/>
              </w:rPr>
              <w:t xml:space="preserve"> Barbosa Suárez</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1.064.721.044</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w w:val="99"/>
                <w:sz w:val="20"/>
                <w:szCs w:val="20"/>
                <w:lang w:val="es-ES" w:eastAsia="ar-SA"/>
              </w:rPr>
            </w:pPr>
            <w:r w:rsidRPr="00F53E0F">
              <w:rPr>
                <w:rFonts w:ascii="Calibri" w:eastAsia="Calibri" w:hAnsi="Calibri" w:cs="Times New Roman"/>
                <w:w w:val="99"/>
                <w:sz w:val="20"/>
                <w:szCs w:val="20"/>
                <w:lang w:val="es-ES" w:eastAsia="ar-SA"/>
              </w:rPr>
              <w:t>4</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El Edén 1</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Yoan</w:t>
            </w:r>
            <w:proofErr w:type="spellEnd"/>
            <w:r w:rsidRPr="00F53E0F">
              <w:rPr>
                <w:rFonts w:ascii="Calibri" w:eastAsia="Calibri" w:hAnsi="Calibri" w:cs="Times New Roman"/>
                <w:sz w:val="20"/>
                <w:szCs w:val="20"/>
                <w:lang w:val="es-ES" w:eastAsia="ar-SA"/>
              </w:rPr>
              <w:t xml:space="preserve"> Andrey Peña Henao</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1.090.987.820</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El Edén 2</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 xml:space="preserve">Yenifer </w:t>
            </w:r>
            <w:proofErr w:type="spellStart"/>
            <w:r w:rsidRPr="00F53E0F">
              <w:rPr>
                <w:rFonts w:ascii="Calibri" w:eastAsia="Calibri" w:hAnsi="Calibri" w:cs="Times New Roman"/>
                <w:sz w:val="20"/>
                <w:szCs w:val="20"/>
                <w:lang w:val="es-ES" w:eastAsia="ar-SA"/>
              </w:rPr>
              <w:t>Yuliana</w:t>
            </w:r>
            <w:proofErr w:type="spellEnd"/>
            <w:r w:rsidRPr="00F53E0F">
              <w:rPr>
                <w:rFonts w:ascii="Calibri" w:eastAsia="Calibri" w:hAnsi="Calibri" w:cs="Times New Roman"/>
                <w:sz w:val="20"/>
                <w:szCs w:val="20"/>
                <w:lang w:val="es-ES" w:eastAsia="ar-SA"/>
              </w:rPr>
              <w:t xml:space="preserve"> Guarín Parra</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1.064.721.933</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w w:val="99"/>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EL Edén 3</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Miguel Ángel Suárez Guerrero</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1.064.710.397</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4</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La Paz 2</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Yonaira</w:t>
            </w:r>
            <w:proofErr w:type="spellEnd"/>
            <w:r w:rsidRPr="00F53E0F">
              <w:rPr>
                <w:rFonts w:ascii="Calibri" w:eastAsia="Calibri" w:hAnsi="Calibri" w:cs="Times New Roman"/>
                <w:sz w:val="20"/>
                <w:szCs w:val="20"/>
                <w:lang w:val="es-ES" w:eastAsia="ar-SA"/>
              </w:rPr>
              <w:t xml:space="preserve"> Flórez Vargas</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1148440320</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El Paraíso</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Deiry</w:t>
            </w:r>
            <w:proofErr w:type="spellEnd"/>
            <w:r w:rsidRPr="00F53E0F">
              <w:rPr>
                <w:rFonts w:ascii="Calibri" w:eastAsia="Calibri" w:hAnsi="Calibri" w:cs="Times New Roman"/>
                <w:sz w:val="20"/>
                <w:szCs w:val="20"/>
                <w:lang w:val="es-ES" w:eastAsia="ar-SA"/>
              </w:rPr>
              <w:t xml:space="preserve"> </w:t>
            </w:r>
            <w:proofErr w:type="spellStart"/>
            <w:r w:rsidRPr="00F53E0F">
              <w:rPr>
                <w:rFonts w:ascii="Calibri" w:eastAsia="Calibri" w:hAnsi="Calibri" w:cs="Times New Roman"/>
                <w:sz w:val="20"/>
                <w:szCs w:val="20"/>
                <w:lang w:val="es-ES" w:eastAsia="ar-SA"/>
              </w:rPr>
              <w:t>Malbacea</w:t>
            </w:r>
            <w:proofErr w:type="spellEnd"/>
            <w:r w:rsidRPr="00F53E0F">
              <w:rPr>
                <w:rFonts w:ascii="Calibri" w:eastAsia="Calibri" w:hAnsi="Calibri" w:cs="Times New Roman"/>
                <w:sz w:val="20"/>
                <w:szCs w:val="20"/>
                <w:lang w:val="es-ES" w:eastAsia="ar-SA"/>
              </w:rPr>
              <w:t xml:space="preserve"> Vásquez</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1.116.182.776</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w w:val="99"/>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Playas Lindas</w:t>
            </w:r>
          </w:p>
        </w:tc>
      </w:tr>
      <w:tr w:rsidR="00F53E0F" w:rsidRPr="00F53E0F" w:rsidTr="00263418">
        <w:trPr>
          <w:trHeight w:val="406"/>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proofErr w:type="spellStart"/>
            <w:r w:rsidRPr="00F53E0F">
              <w:rPr>
                <w:rFonts w:ascii="Calibri" w:eastAsia="Calibri" w:hAnsi="Calibri" w:cs="Times New Roman"/>
                <w:sz w:val="20"/>
                <w:szCs w:val="20"/>
                <w:lang w:val="es-ES" w:eastAsia="ar-SA"/>
              </w:rPr>
              <w:t>Yureinis</w:t>
            </w:r>
            <w:proofErr w:type="spellEnd"/>
            <w:r w:rsidRPr="00F53E0F">
              <w:rPr>
                <w:rFonts w:ascii="Calibri" w:eastAsia="Calibri" w:hAnsi="Calibri" w:cs="Times New Roman"/>
                <w:sz w:val="20"/>
                <w:szCs w:val="20"/>
                <w:lang w:val="es-ES" w:eastAsia="ar-SA"/>
              </w:rPr>
              <w:t xml:space="preserve"> Acosta Vásquez</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1.064.716.538</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El Esfuerzo</w:t>
            </w:r>
          </w:p>
        </w:tc>
      </w:tr>
      <w:tr w:rsidR="00F53E0F" w:rsidRPr="00F53E0F" w:rsidTr="00263418">
        <w:trPr>
          <w:trHeight w:val="406"/>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 xml:space="preserve">Rizo Serrano </w:t>
            </w:r>
            <w:proofErr w:type="spellStart"/>
            <w:r w:rsidRPr="00F53E0F">
              <w:rPr>
                <w:rFonts w:ascii="Calibri" w:eastAsia="Calibri" w:hAnsi="Calibri" w:cs="Times New Roman"/>
                <w:sz w:val="20"/>
                <w:szCs w:val="20"/>
                <w:lang w:val="es-ES" w:eastAsia="ar-SA"/>
              </w:rPr>
              <w:t>Yisney</w:t>
            </w:r>
            <w:proofErr w:type="spellEnd"/>
            <w:r w:rsidRPr="00F53E0F">
              <w:rPr>
                <w:rFonts w:ascii="Calibri" w:eastAsia="Calibri" w:hAnsi="Calibri" w:cs="Times New Roman"/>
                <w:sz w:val="20"/>
                <w:szCs w:val="20"/>
                <w:lang w:val="es-ES" w:eastAsia="ar-SA"/>
              </w:rPr>
              <w:t xml:space="preserve"> </w:t>
            </w:r>
            <w:proofErr w:type="spellStart"/>
            <w:r w:rsidRPr="00F53E0F">
              <w:rPr>
                <w:rFonts w:ascii="Calibri" w:eastAsia="Calibri" w:hAnsi="Calibri" w:cs="Times New Roman"/>
                <w:sz w:val="20"/>
                <w:szCs w:val="20"/>
                <w:lang w:val="es-ES" w:eastAsia="ar-SA"/>
              </w:rPr>
              <w:t>Daireth</w:t>
            </w:r>
            <w:proofErr w:type="spellEnd"/>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1.064.714.744</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Bella Unión</w:t>
            </w:r>
          </w:p>
        </w:tc>
      </w:tr>
      <w:tr w:rsidR="00F53E0F" w:rsidRPr="00F53E0F" w:rsidTr="00263418">
        <w:trPr>
          <w:trHeight w:val="410"/>
        </w:trPr>
        <w:tc>
          <w:tcPr>
            <w:tcW w:w="3209" w:type="dxa"/>
            <w:shd w:val="clear" w:color="auto" w:fill="auto"/>
            <w:vAlign w:val="center"/>
          </w:tcPr>
          <w:p w:rsidR="00F53E0F" w:rsidRPr="00F53E0F" w:rsidRDefault="00F53E0F" w:rsidP="00F53E0F">
            <w:pPr>
              <w:widowControl w:val="0"/>
              <w:suppressAutoHyphens/>
              <w:autoSpaceDE w:val="0"/>
              <w:autoSpaceDN w:val="0"/>
              <w:spacing w:after="0" w:line="240" w:lineRule="auto"/>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Denis Paola León Vásquez</w:t>
            </w:r>
          </w:p>
        </w:tc>
        <w:tc>
          <w:tcPr>
            <w:tcW w:w="1418"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1.064.717.367</w:t>
            </w:r>
          </w:p>
        </w:tc>
        <w:tc>
          <w:tcPr>
            <w:tcW w:w="142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Estudiante</w:t>
            </w:r>
          </w:p>
        </w:tc>
        <w:tc>
          <w:tcPr>
            <w:tcW w:w="730"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w w:val="99"/>
                <w:sz w:val="20"/>
                <w:szCs w:val="20"/>
                <w:lang w:val="es-ES" w:eastAsia="ar-SA"/>
              </w:rPr>
              <w:t>5</w:t>
            </w:r>
          </w:p>
        </w:tc>
        <w:tc>
          <w:tcPr>
            <w:tcW w:w="2285"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sz w:val="20"/>
                <w:szCs w:val="20"/>
                <w:lang w:val="es-ES" w:eastAsia="ar-SA"/>
              </w:rPr>
            </w:pPr>
            <w:r w:rsidRPr="00F53E0F">
              <w:rPr>
                <w:rFonts w:ascii="Calibri" w:eastAsia="Calibri" w:hAnsi="Calibri" w:cs="Times New Roman"/>
                <w:sz w:val="20"/>
                <w:szCs w:val="20"/>
                <w:lang w:val="es-ES" w:eastAsia="ar-SA"/>
              </w:rPr>
              <w:t>Dos Quebradas</w:t>
            </w:r>
          </w:p>
        </w:tc>
      </w:tr>
    </w:tbl>
    <w:p w:rsidR="00F53E0F" w:rsidRPr="00F53E0F" w:rsidRDefault="00F53E0F" w:rsidP="00F53E0F">
      <w:pPr>
        <w:tabs>
          <w:tab w:val="left" w:pos="9690"/>
        </w:tabs>
        <w:suppressAutoHyphens/>
        <w:spacing w:after="0" w:line="240" w:lineRule="auto"/>
        <w:rPr>
          <w:rFonts w:ascii="Times New Roman" w:eastAsia="Times New Roman" w:hAnsi="Times New Roman" w:cs="Times New Roman"/>
          <w:sz w:val="20"/>
          <w:szCs w:val="20"/>
          <w:lang w:val="es-ES" w:eastAsia="ar-SA"/>
        </w:rPr>
      </w:pPr>
    </w:p>
    <w:p w:rsidR="00F53E0F" w:rsidRPr="00F53E0F" w:rsidRDefault="00F53E0F" w:rsidP="00F53E0F">
      <w:pPr>
        <w:widowControl w:val="0"/>
        <w:autoSpaceDE w:val="0"/>
        <w:autoSpaceDN w:val="0"/>
        <w:spacing w:after="0" w:line="229" w:lineRule="exact"/>
        <w:jc w:val="both"/>
        <w:rPr>
          <w:rFonts w:ascii="Arial" w:eastAsia="Arial" w:hAnsi="Arial" w:cs="Arial"/>
          <w:b/>
          <w:sz w:val="20"/>
          <w:lang w:val="es-ES" w:eastAsia="es-ES" w:bidi="es-ES"/>
        </w:rPr>
      </w:pPr>
    </w:p>
    <w:p w:rsidR="00F53E0F" w:rsidRPr="00F53E0F" w:rsidRDefault="00F53E0F" w:rsidP="00F53E0F">
      <w:pPr>
        <w:widowControl w:val="0"/>
        <w:autoSpaceDE w:val="0"/>
        <w:autoSpaceDN w:val="0"/>
        <w:spacing w:after="0" w:line="229" w:lineRule="exact"/>
        <w:jc w:val="both"/>
        <w:rPr>
          <w:rFonts w:ascii="Arial" w:eastAsia="Arial" w:hAnsi="Arial" w:cs="Arial"/>
          <w:sz w:val="20"/>
          <w:lang w:val="es-ES" w:eastAsia="es-ES" w:bidi="es-ES"/>
        </w:rPr>
      </w:pPr>
      <w:r w:rsidRPr="00F53E0F">
        <w:rPr>
          <w:rFonts w:ascii="Arial" w:eastAsia="Arial" w:hAnsi="Arial" w:cs="Arial"/>
          <w:b/>
          <w:sz w:val="20"/>
          <w:lang w:val="es-ES" w:eastAsia="es-ES" w:bidi="es-ES"/>
        </w:rPr>
        <w:t>PERSONERIA ESTUDIANTIL:</w:t>
      </w:r>
      <w:r w:rsidRPr="00F53E0F">
        <w:rPr>
          <w:rFonts w:ascii="Arial" w:eastAsia="Arial" w:hAnsi="Arial" w:cs="Arial"/>
          <w:sz w:val="20"/>
          <w:lang w:val="es-ES" w:eastAsia="es-ES" w:bidi="es-ES"/>
        </w:rPr>
        <w:t xml:space="preserve"> El personero estudiantil será elegido entre todos los estudiantes que cursen el último grado que ofrezca cada sede educativa, y es el promotor de los deberes y derechos de las y los estudiantes</w:t>
      </w:r>
    </w:p>
    <w:p w:rsidR="00F53E0F" w:rsidRPr="00F53E0F" w:rsidRDefault="00F53E0F" w:rsidP="00F53E0F">
      <w:pPr>
        <w:widowControl w:val="0"/>
        <w:autoSpaceDE w:val="0"/>
        <w:autoSpaceDN w:val="0"/>
        <w:spacing w:after="0" w:line="229" w:lineRule="exact"/>
        <w:jc w:val="both"/>
        <w:rPr>
          <w:rFonts w:ascii="Arial" w:eastAsia="Arial" w:hAnsi="Arial" w:cs="Arial"/>
          <w:sz w:val="20"/>
          <w:lang w:val="es-ES" w:eastAsia="es-ES" w:bidi="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876"/>
        <w:gridCol w:w="1876"/>
        <w:gridCol w:w="1876"/>
        <w:gridCol w:w="1876"/>
      </w:tblGrid>
      <w:tr w:rsidR="00F53E0F" w:rsidRPr="00F53E0F" w:rsidTr="00263418">
        <w:trPr>
          <w:trHeight w:val="401"/>
        </w:trPr>
        <w:tc>
          <w:tcPr>
            <w:tcW w:w="1876" w:type="dxa"/>
            <w:shd w:val="clear" w:color="auto" w:fill="auto"/>
          </w:tcPr>
          <w:p w:rsidR="00F53E0F" w:rsidRPr="00F53E0F" w:rsidRDefault="00F53E0F" w:rsidP="00F53E0F">
            <w:pPr>
              <w:widowControl w:val="0"/>
              <w:autoSpaceDE w:val="0"/>
              <w:autoSpaceDN w:val="0"/>
              <w:spacing w:after="0" w:line="229" w:lineRule="exact"/>
              <w:jc w:val="center"/>
              <w:rPr>
                <w:rFonts w:ascii="Arial" w:eastAsia="Arial" w:hAnsi="Arial" w:cs="Arial"/>
                <w:b/>
                <w:sz w:val="18"/>
                <w:szCs w:val="18"/>
                <w:lang w:val="es-ES" w:eastAsia="es-ES" w:bidi="es-ES"/>
              </w:rPr>
            </w:pPr>
            <w:r w:rsidRPr="00F53E0F">
              <w:rPr>
                <w:rFonts w:ascii="Arial" w:eastAsia="Arial" w:hAnsi="Arial" w:cs="Arial"/>
                <w:b/>
                <w:sz w:val="18"/>
                <w:szCs w:val="18"/>
                <w:lang w:val="es-ES" w:eastAsia="es-ES" w:bidi="es-ES"/>
              </w:rPr>
              <w:t>NOMBRES Y APELLIDOS</w:t>
            </w:r>
          </w:p>
        </w:tc>
        <w:tc>
          <w:tcPr>
            <w:tcW w:w="1876" w:type="dxa"/>
            <w:shd w:val="clear" w:color="auto" w:fill="auto"/>
          </w:tcPr>
          <w:p w:rsidR="00F53E0F" w:rsidRPr="00F53E0F" w:rsidRDefault="00F53E0F" w:rsidP="00F53E0F">
            <w:pPr>
              <w:widowControl w:val="0"/>
              <w:autoSpaceDE w:val="0"/>
              <w:autoSpaceDN w:val="0"/>
              <w:spacing w:after="0" w:line="229" w:lineRule="exact"/>
              <w:jc w:val="center"/>
              <w:rPr>
                <w:rFonts w:ascii="Arial" w:eastAsia="Arial" w:hAnsi="Arial" w:cs="Arial"/>
                <w:b/>
                <w:sz w:val="18"/>
                <w:szCs w:val="18"/>
                <w:lang w:val="es-ES" w:eastAsia="es-ES" w:bidi="es-ES"/>
              </w:rPr>
            </w:pPr>
            <w:r w:rsidRPr="00F53E0F">
              <w:rPr>
                <w:rFonts w:ascii="Arial" w:eastAsia="Arial" w:hAnsi="Arial" w:cs="Arial"/>
                <w:b/>
                <w:sz w:val="18"/>
                <w:szCs w:val="18"/>
                <w:lang w:val="es-ES" w:eastAsia="es-ES" w:bidi="es-ES"/>
              </w:rPr>
              <w:t>DOCUMENTO DE IDENTIDAD</w:t>
            </w:r>
          </w:p>
        </w:tc>
        <w:tc>
          <w:tcPr>
            <w:tcW w:w="1876" w:type="dxa"/>
            <w:shd w:val="clear" w:color="auto" w:fill="auto"/>
          </w:tcPr>
          <w:p w:rsidR="00F53E0F" w:rsidRPr="00F53E0F" w:rsidRDefault="00F53E0F" w:rsidP="00F53E0F">
            <w:pPr>
              <w:widowControl w:val="0"/>
              <w:autoSpaceDE w:val="0"/>
              <w:autoSpaceDN w:val="0"/>
              <w:spacing w:after="0" w:line="229" w:lineRule="exact"/>
              <w:jc w:val="center"/>
              <w:rPr>
                <w:rFonts w:ascii="Arial" w:eastAsia="Arial" w:hAnsi="Arial" w:cs="Arial"/>
                <w:b/>
                <w:sz w:val="18"/>
                <w:szCs w:val="18"/>
                <w:lang w:val="es-ES" w:eastAsia="es-ES" w:bidi="es-ES"/>
              </w:rPr>
            </w:pPr>
            <w:r w:rsidRPr="00F53E0F">
              <w:rPr>
                <w:rFonts w:ascii="Arial" w:eastAsia="Arial" w:hAnsi="Arial" w:cs="Arial"/>
                <w:b/>
                <w:sz w:val="18"/>
                <w:szCs w:val="18"/>
                <w:lang w:val="es-ES" w:eastAsia="es-ES" w:bidi="es-ES"/>
              </w:rPr>
              <w:t>CARGO</w:t>
            </w:r>
          </w:p>
        </w:tc>
        <w:tc>
          <w:tcPr>
            <w:tcW w:w="1876" w:type="dxa"/>
            <w:shd w:val="clear" w:color="auto" w:fill="auto"/>
          </w:tcPr>
          <w:p w:rsidR="00F53E0F" w:rsidRPr="00F53E0F" w:rsidRDefault="00F53E0F" w:rsidP="00F53E0F">
            <w:pPr>
              <w:widowControl w:val="0"/>
              <w:autoSpaceDE w:val="0"/>
              <w:autoSpaceDN w:val="0"/>
              <w:spacing w:after="0" w:line="229" w:lineRule="exact"/>
              <w:jc w:val="center"/>
              <w:rPr>
                <w:rFonts w:ascii="Arial" w:eastAsia="Arial" w:hAnsi="Arial" w:cs="Arial"/>
                <w:b/>
                <w:sz w:val="18"/>
                <w:szCs w:val="18"/>
                <w:lang w:val="es-ES" w:eastAsia="es-ES" w:bidi="es-ES"/>
              </w:rPr>
            </w:pPr>
            <w:r w:rsidRPr="00F53E0F">
              <w:rPr>
                <w:rFonts w:ascii="Arial" w:eastAsia="Arial" w:hAnsi="Arial" w:cs="Arial"/>
                <w:b/>
                <w:sz w:val="18"/>
                <w:szCs w:val="18"/>
                <w:lang w:val="es-ES" w:eastAsia="es-ES" w:bidi="es-ES"/>
              </w:rPr>
              <w:t>VEREDA</w:t>
            </w:r>
          </w:p>
        </w:tc>
        <w:tc>
          <w:tcPr>
            <w:tcW w:w="1876" w:type="dxa"/>
            <w:shd w:val="clear" w:color="auto" w:fill="auto"/>
          </w:tcPr>
          <w:p w:rsidR="00F53E0F" w:rsidRPr="00F53E0F" w:rsidRDefault="00F53E0F" w:rsidP="00F53E0F">
            <w:pPr>
              <w:widowControl w:val="0"/>
              <w:autoSpaceDE w:val="0"/>
              <w:autoSpaceDN w:val="0"/>
              <w:spacing w:after="0" w:line="229" w:lineRule="exact"/>
              <w:jc w:val="center"/>
              <w:rPr>
                <w:rFonts w:ascii="Arial" w:eastAsia="Arial" w:hAnsi="Arial" w:cs="Arial"/>
                <w:b/>
                <w:sz w:val="18"/>
                <w:szCs w:val="18"/>
                <w:lang w:val="es-ES" w:eastAsia="es-ES" w:bidi="es-ES"/>
              </w:rPr>
            </w:pPr>
            <w:r w:rsidRPr="00F53E0F">
              <w:rPr>
                <w:rFonts w:ascii="Arial" w:eastAsia="Arial" w:hAnsi="Arial" w:cs="Arial"/>
                <w:b/>
                <w:sz w:val="18"/>
                <w:szCs w:val="18"/>
                <w:lang w:val="es-ES" w:eastAsia="es-ES" w:bidi="es-ES"/>
              </w:rPr>
              <w:t>CELULAR</w:t>
            </w:r>
          </w:p>
        </w:tc>
      </w:tr>
      <w:tr w:rsidR="00F53E0F" w:rsidRPr="00F53E0F" w:rsidTr="00263418">
        <w:tc>
          <w:tcPr>
            <w:tcW w:w="1876" w:type="dxa"/>
            <w:shd w:val="clear" w:color="auto" w:fill="auto"/>
          </w:tcPr>
          <w:p w:rsidR="00F53E0F" w:rsidRPr="00F53E0F" w:rsidRDefault="00F53E0F" w:rsidP="00F53E0F">
            <w:pPr>
              <w:widowControl w:val="0"/>
              <w:autoSpaceDE w:val="0"/>
              <w:autoSpaceDN w:val="0"/>
              <w:spacing w:after="0" w:line="229" w:lineRule="exact"/>
              <w:jc w:val="both"/>
              <w:rPr>
                <w:rFonts w:ascii="Arial" w:eastAsia="Arial" w:hAnsi="Arial" w:cs="Arial"/>
                <w:sz w:val="20"/>
                <w:lang w:val="es-ES" w:eastAsia="es-ES" w:bidi="es-ES"/>
              </w:rPr>
            </w:pPr>
            <w:r w:rsidRPr="00F53E0F">
              <w:rPr>
                <w:rFonts w:ascii="Arial" w:eastAsia="Arial" w:hAnsi="Arial" w:cs="Arial"/>
                <w:sz w:val="20"/>
                <w:lang w:val="es-ES" w:eastAsia="es-ES" w:bidi="es-ES"/>
              </w:rPr>
              <w:t>YINET TATIANA ASCANIO QUINETRO</w:t>
            </w:r>
          </w:p>
        </w:tc>
        <w:tc>
          <w:tcPr>
            <w:tcW w:w="1876" w:type="dxa"/>
            <w:shd w:val="clear" w:color="auto" w:fill="auto"/>
          </w:tcPr>
          <w:p w:rsidR="00F53E0F" w:rsidRPr="00F53E0F" w:rsidRDefault="00F53E0F" w:rsidP="00F53E0F">
            <w:pPr>
              <w:widowControl w:val="0"/>
              <w:autoSpaceDE w:val="0"/>
              <w:autoSpaceDN w:val="0"/>
              <w:spacing w:after="0" w:line="229" w:lineRule="exact"/>
              <w:jc w:val="center"/>
              <w:rPr>
                <w:rFonts w:ascii="Arial" w:eastAsia="Arial" w:hAnsi="Arial" w:cs="Arial"/>
                <w:sz w:val="20"/>
                <w:lang w:val="es-ES" w:eastAsia="es-ES" w:bidi="es-ES"/>
              </w:rPr>
            </w:pPr>
            <w:r w:rsidRPr="00F53E0F">
              <w:rPr>
                <w:rFonts w:ascii="Arial" w:eastAsia="Arial" w:hAnsi="Arial" w:cs="Arial"/>
                <w:sz w:val="20"/>
                <w:lang w:val="es-ES" w:eastAsia="es-ES" w:bidi="es-ES"/>
              </w:rPr>
              <w:t>1 091 076 698</w:t>
            </w:r>
          </w:p>
        </w:tc>
        <w:tc>
          <w:tcPr>
            <w:tcW w:w="1876" w:type="dxa"/>
            <w:shd w:val="clear" w:color="auto" w:fill="auto"/>
          </w:tcPr>
          <w:p w:rsidR="00F53E0F" w:rsidRPr="00F53E0F" w:rsidRDefault="00F53E0F" w:rsidP="00F53E0F">
            <w:pPr>
              <w:widowControl w:val="0"/>
              <w:autoSpaceDE w:val="0"/>
              <w:autoSpaceDN w:val="0"/>
              <w:spacing w:after="0" w:line="229" w:lineRule="exact"/>
              <w:jc w:val="both"/>
              <w:rPr>
                <w:rFonts w:ascii="Arial" w:eastAsia="Arial" w:hAnsi="Arial" w:cs="Arial"/>
                <w:sz w:val="20"/>
                <w:lang w:val="es-ES" w:eastAsia="es-ES" w:bidi="es-ES"/>
              </w:rPr>
            </w:pPr>
            <w:r w:rsidRPr="00F53E0F">
              <w:rPr>
                <w:rFonts w:ascii="Arial" w:eastAsia="Arial" w:hAnsi="Arial" w:cs="Arial"/>
                <w:sz w:val="20"/>
                <w:lang w:val="es-ES" w:eastAsia="es-ES" w:bidi="es-ES"/>
              </w:rPr>
              <w:t>PERSONERA</w:t>
            </w:r>
          </w:p>
        </w:tc>
        <w:tc>
          <w:tcPr>
            <w:tcW w:w="1876" w:type="dxa"/>
            <w:shd w:val="clear" w:color="auto" w:fill="auto"/>
          </w:tcPr>
          <w:p w:rsidR="00F53E0F" w:rsidRPr="00F53E0F" w:rsidRDefault="00F53E0F" w:rsidP="00F53E0F">
            <w:pPr>
              <w:widowControl w:val="0"/>
              <w:autoSpaceDE w:val="0"/>
              <w:autoSpaceDN w:val="0"/>
              <w:spacing w:after="0" w:line="229" w:lineRule="exact"/>
              <w:jc w:val="both"/>
              <w:rPr>
                <w:rFonts w:ascii="Arial" w:eastAsia="Arial" w:hAnsi="Arial" w:cs="Arial"/>
                <w:sz w:val="20"/>
                <w:lang w:val="es-ES" w:eastAsia="es-ES" w:bidi="es-ES"/>
              </w:rPr>
            </w:pPr>
            <w:r w:rsidRPr="00F53E0F">
              <w:rPr>
                <w:rFonts w:ascii="Arial" w:eastAsia="Arial" w:hAnsi="Arial" w:cs="Arial"/>
                <w:sz w:val="20"/>
                <w:lang w:val="es-ES" w:eastAsia="es-ES" w:bidi="es-ES"/>
              </w:rPr>
              <w:t>EDEN 3</w:t>
            </w:r>
          </w:p>
        </w:tc>
        <w:tc>
          <w:tcPr>
            <w:tcW w:w="1876" w:type="dxa"/>
            <w:shd w:val="clear" w:color="auto" w:fill="auto"/>
          </w:tcPr>
          <w:p w:rsidR="00F53E0F" w:rsidRPr="00F53E0F" w:rsidRDefault="00F53E0F" w:rsidP="00F53E0F">
            <w:pPr>
              <w:widowControl w:val="0"/>
              <w:autoSpaceDE w:val="0"/>
              <w:autoSpaceDN w:val="0"/>
              <w:spacing w:after="0" w:line="229" w:lineRule="exact"/>
              <w:jc w:val="both"/>
              <w:rPr>
                <w:rFonts w:ascii="Arial" w:eastAsia="Arial" w:hAnsi="Arial" w:cs="Arial"/>
                <w:sz w:val="20"/>
                <w:lang w:val="es-ES" w:eastAsia="es-ES" w:bidi="es-ES"/>
              </w:rPr>
            </w:pPr>
          </w:p>
        </w:tc>
      </w:tr>
    </w:tbl>
    <w:p w:rsidR="00F53E0F" w:rsidRPr="00F53E0F" w:rsidRDefault="00F53E0F" w:rsidP="00F53E0F">
      <w:pPr>
        <w:suppressAutoHyphens/>
        <w:spacing w:before="162" w:after="0" w:line="259" w:lineRule="auto"/>
        <w:ind w:right="637"/>
        <w:jc w:val="both"/>
        <w:rPr>
          <w:rFonts w:ascii="Arial" w:eastAsia="Times New Roman" w:hAnsi="Arial" w:cs="Times New Roman"/>
          <w:sz w:val="24"/>
          <w:szCs w:val="24"/>
          <w:lang w:val="es-ES" w:eastAsia="ar-SA"/>
        </w:rPr>
      </w:pPr>
      <w:r w:rsidRPr="00F53E0F">
        <w:rPr>
          <w:rFonts w:ascii="Arial" w:eastAsia="Times New Roman" w:hAnsi="Arial" w:cs="Times New Roman"/>
          <w:b/>
          <w:sz w:val="24"/>
          <w:szCs w:val="24"/>
          <w:lang w:val="es-ES" w:eastAsia="ar-SA"/>
        </w:rPr>
        <w:t>CONTRALORÍA ESTUDIANTIL</w:t>
      </w:r>
      <w:r w:rsidRPr="00F53E0F">
        <w:rPr>
          <w:rFonts w:ascii="Arial" w:eastAsia="Times New Roman" w:hAnsi="Arial" w:cs="Times New Roman"/>
          <w:i/>
          <w:sz w:val="24"/>
          <w:szCs w:val="24"/>
          <w:lang w:val="es-ES" w:eastAsia="ar-SA"/>
        </w:rPr>
        <w:t xml:space="preserve">: </w:t>
      </w:r>
      <w:r w:rsidRPr="00F53E0F">
        <w:rPr>
          <w:rFonts w:ascii="Arial" w:eastAsia="Times New Roman" w:hAnsi="Arial" w:cs="Times New Roman"/>
          <w:sz w:val="24"/>
          <w:szCs w:val="24"/>
          <w:lang w:val="es-ES" w:eastAsia="ar-SA"/>
        </w:rPr>
        <w:t xml:space="preserve">Contribuye a </w:t>
      </w:r>
      <w:r w:rsidRPr="00F53E0F">
        <w:rPr>
          <w:rFonts w:ascii="Arial" w:eastAsia="Times New Roman" w:hAnsi="Arial" w:cs="Times New Roman"/>
          <w:spacing w:val="-3"/>
          <w:sz w:val="24"/>
          <w:szCs w:val="24"/>
          <w:lang w:val="es-ES" w:eastAsia="ar-SA"/>
        </w:rPr>
        <w:t xml:space="preserve">la </w:t>
      </w:r>
      <w:r w:rsidRPr="00F53E0F">
        <w:rPr>
          <w:rFonts w:ascii="Arial" w:eastAsia="Times New Roman" w:hAnsi="Arial" w:cs="Times New Roman"/>
          <w:sz w:val="24"/>
          <w:szCs w:val="24"/>
          <w:lang w:val="es-ES" w:eastAsia="ar-SA"/>
        </w:rPr>
        <w:t>creación de una cultura del  control social, del cuidado, buen uso y manejo de los recursos y bienes públicos del Centro Educativo Rural, a través de actividades formativas y/o</w:t>
      </w:r>
      <w:r w:rsidRPr="00F53E0F">
        <w:rPr>
          <w:rFonts w:ascii="Arial" w:eastAsia="Times New Roman" w:hAnsi="Arial" w:cs="Times New Roman"/>
          <w:spacing w:val="-1"/>
          <w:sz w:val="24"/>
          <w:szCs w:val="24"/>
          <w:lang w:val="es-ES" w:eastAsia="ar-SA"/>
        </w:rPr>
        <w:t xml:space="preserve"> </w:t>
      </w:r>
      <w:r w:rsidRPr="00F53E0F">
        <w:rPr>
          <w:rFonts w:ascii="Arial" w:eastAsia="Times New Roman" w:hAnsi="Arial" w:cs="Times New Roman"/>
          <w:sz w:val="24"/>
          <w:szCs w:val="24"/>
          <w:lang w:val="es-ES" w:eastAsia="ar-SA"/>
        </w:rPr>
        <w:t>lúdicas.</w:t>
      </w:r>
    </w:p>
    <w:p w:rsidR="00F53E0F" w:rsidRPr="00F53E0F" w:rsidRDefault="00F53E0F" w:rsidP="00F53E0F">
      <w:pPr>
        <w:suppressAutoHyphens/>
        <w:spacing w:before="9" w:after="0" w:line="240" w:lineRule="auto"/>
        <w:jc w:val="both"/>
        <w:rPr>
          <w:rFonts w:ascii="Arial" w:eastAsia="Times New Roman" w:hAnsi="Arial" w:cs="Times New Roman"/>
          <w:sz w:val="13"/>
          <w:szCs w:val="24"/>
          <w:lang w:val="es-ES" w:eastAsia="ar-S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560"/>
        <w:gridCol w:w="1560"/>
        <w:gridCol w:w="2268"/>
      </w:tblGrid>
      <w:tr w:rsidR="00F53E0F" w:rsidRPr="00F53E0F" w:rsidTr="00263418">
        <w:trPr>
          <w:trHeight w:val="622"/>
        </w:trPr>
        <w:tc>
          <w:tcPr>
            <w:tcW w:w="3653" w:type="dxa"/>
            <w:shd w:val="clear" w:color="auto" w:fill="auto"/>
          </w:tcPr>
          <w:p w:rsidR="00F53E0F" w:rsidRPr="00F53E0F" w:rsidRDefault="00F53E0F" w:rsidP="00F53E0F">
            <w:pPr>
              <w:widowControl w:val="0"/>
              <w:autoSpaceDE w:val="0"/>
              <w:autoSpaceDN w:val="0"/>
              <w:spacing w:before="10" w:after="0" w:line="240" w:lineRule="auto"/>
              <w:rPr>
                <w:rFonts w:ascii="Arial" w:eastAsia="Arial" w:hAnsi="Arial" w:cs="Arial"/>
                <w:sz w:val="17"/>
                <w:lang w:val="es-ES" w:eastAsia="es-ES" w:bidi="es-ES"/>
              </w:rPr>
            </w:pPr>
          </w:p>
          <w:p w:rsidR="00F53E0F" w:rsidRPr="00F53E0F" w:rsidRDefault="00F53E0F" w:rsidP="00F53E0F">
            <w:pPr>
              <w:widowControl w:val="0"/>
              <w:autoSpaceDE w:val="0"/>
              <w:autoSpaceDN w:val="0"/>
              <w:spacing w:after="0" w:line="240" w:lineRule="auto"/>
              <w:ind w:left="117" w:right="116"/>
              <w:jc w:val="center"/>
              <w:rPr>
                <w:rFonts w:ascii="Arial" w:eastAsia="Arial" w:hAnsi="Arial" w:cs="Arial"/>
                <w:b/>
                <w:sz w:val="18"/>
                <w:lang w:val="es-ES" w:eastAsia="es-ES" w:bidi="es-ES"/>
              </w:rPr>
            </w:pPr>
            <w:r w:rsidRPr="00F53E0F">
              <w:rPr>
                <w:rFonts w:ascii="Arial" w:eastAsia="Arial" w:hAnsi="Arial" w:cs="Arial"/>
                <w:b/>
                <w:sz w:val="18"/>
                <w:lang w:val="es-ES" w:eastAsia="es-ES" w:bidi="es-ES"/>
              </w:rPr>
              <w:t>NOMBRES Y APELLIDOS</w:t>
            </w:r>
          </w:p>
        </w:tc>
        <w:tc>
          <w:tcPr>
            <w:tcW w:w="1560" w:type="dxa"/>
            <w:shd w:val="clear" w:color="auto" w:fill="auto"/>
          </w:tcPr>
          <w:p w:rsidR="00F53E0F" w:rsidRPr="00F53E0F" w:rsidRDefault="00F53E0F" w:rsidP="00F53E0F">
            <w:pPr>
              <w:widowControl w:val="0"/>
              <w:autoSpaceDE w:val="0"/>
              <w:autoSpaceDN w:val="0"/>
              <w:spacing w:before="102" w:after="0" w:line="240" w:lineRule="auto"/>
              <w:ind w:left="138" w:right="111" w:firstLine="48"/>
              <w:rPr>
                <w:rFonts w:ascii="Arial" w:eastAsia="Arial" w:hAnsi="Arial" w:cs="Arial"/>
                <w:b/>
                <w:sz w:val="18"/>
                <w:lang w:val="es-ES" w:eastAsia="es-ES" w:bidi="es-ES"/>
              </w:rPr>
            </w:pPr>
            <w:r w:rsidRPr="00F53E0F">
              <w:rPr>
                <w:rFonts w:ascii="Arial" w:eastAsia="Arial" w:hAnsi="Arial" w:cs="Arial"/>
                <w:b/>
                <w:sz w:val="18"/>
                <w:lang w:val="es-ES" w:eastAsia="es-ES" w:bidi="es-ES"/>
              </w:rPr>
              <w:t>DOCUMENTO DE IDENTIDAD</w:t>
            </w:r>
          </w:p>
        </w:tc>
        <w:tc>
          <w:tcPr>
            <w:tcW w:w="1560" w:type="dxa"/>
            <w:shd w:val="clear" w:color="auto" w:fill="auto"/>
          </w:tcPr>
          <w:p w:rsidR="00F53E0F" w:rsidRPr="00F53E0F" w:rsidRDefault="00F53E0F" w:rsidP="00F53E0F">
            <w:pPr>
              <w:widowControl w:val="0"/>
              <w:autoSpaceDE w:val="0"/>
              <w:autoSpaceDN w:val="0"/>
              <w:spacing w:before="10" w:after="0" w:line="240" w:lineRule="auto"/>
              <w:rPr>
                <w:rFonts w:ascii="Arial" w:eastAsia="Arial" w:hAnsi="Arial" w:cs="Arial"/>
                <w:sz w:val="17"/>
                <w:lang w:val="es-ES" w:eastAsia="es-ES" w:bidi="es-ES"/>
              </w:rPr>
            </w:pPr>
          </w:p>
          <w:p w:rsidR="00F53E0F" w:rsidRPr="00F53E0F" w:rsidRDefault="00F53E0F" w:rsidP="00F53E0F">
            <w:pPr>
              <w:widowControl w:val="0"/>
              <w:autoSpaceDE w:val="0"/>
              <w:autoSpaceDN w:val="0"/>
              <w:spacing w:after="0" w:line="240" w:lineRule="auto"/>
              <w:ind w:left="87" w:right="86"/>
              <w:jc w:val="center"/>
              <w:rPr>
                <w:rFonts w:ascii="Arial" w:eastAsia="Arial" w:hAnsi="Arial" w:cs="Arial"/>
                <w:b/>
                <w:sz w:val="18"/>
                <w:lang w:val="es-ES" w:eastAsia="es-ES" w:bidi="es-ES"/>
              </w:rPr>
            </w:pPr>
            <w:r w:rsidRPr="00F53E0F">
              <w:rPr>
                <w:rFonts w:ascii="Arial" w:eastAsia="Arial" w:hAnsi="Arial" w:cs="Arial"/>
                <w:b/>
                <w:sz w:val="18"/>
                <w:lang w:val="es-ES" w:eastAsia="es-ES" w:bidi="es-ES"/>
              </w:rPr>
              <w:t>CARGO</w:t>
            </w:r>
          </w:p>
        </w:tc>
        <w:tc>
          <w:tcPr>
            <w:tcW w:w="2268" w:type="dxa"/>
            <w:shd w:val="clear" w:color="auto" w:fill="auto"/>
          </w:tcPr>
          <w:p w:rsidR="00F53E0F" w:rsidRPr="00F53E0F" w:rsidRDefault="00F53E0F" w:rsidP="00F53E0F">
            <w:pPr>
              <w:widowControl w:val="0"/>
              <w:autoSpaceDE w:val="0"/>
              <w:autoSpaceDN w:val="0"/>
              <w:spacing w:before="10" w:after="0" w:line="240" w:lineRule="auto"/>
              <w:rPr>
                <w:rFonts w:ascii="Arial" w:eastAsia="Arial" w:hAnsi="Arial" w:cs="Arial"/>
                <w:sz w:val="17"/>
                <w:lang w:val="es-ES" w:eastAsia="es-ES" w:bidi="es-ES"/>
              </w:rPr>
            </w:pPr>
          </w:p>
          <w:p w:rsidR="00F53E0F" w:rsidRPr="00F53E0F" w:rsidRDefault="00F53E0F" w:rsidP="00F53E0F">
            <w:pPr>
              <w:widowControl w:val="0"/>
              <w:autoSpaceDE w:val="0"/>
              <w:autoSpaceDN w:val="0"/>
              <w:spacing w:after="0" w:line="240" w:lineRule="auto"/>
              <w:ind w:right="214"/>
              <w:jc w:val="right"/>
              <w:rPr>
                <w:rFonts w:ascii="Arial" w:eastAsia="Arial" w:hAnsi="Arial" w:cs="Arial"/>
                <w:b/>
                <w:sz w:val="18"/>
                <w:lang w:val="es-ES" w:eastAsia="es-ES" w:bidi="es-ES"/>
              </w:rPr>
            </w:pPr>
            <w:r w:rsidRPr="00F53E0F">
              <w:rPr>
                <w:rFonts w:ascii="Arial" w:eastAsia="Arial" w:hAnsi="Arial" w:cs="Arial"/>
                <w:b/>
                <w:sz w:val="18"/>
                <w:lang w:val="es-ES" w:eastAsia="es-ES" w:bidi="es-ES"/>
              </w:rPr>
              <w:t>SEDE EDUCATIVA</w:t>
            </w:r>
          </w:p>
        </w:tc>
      </w:tr>
      <w:tr w:rsidR="00F53E0F" w:rsidRPr="00F53E0F" w:rsidTr="00263418">
        <w:trPr>
          <w:trHeight w:val="466"/>
        </w:trPr>
        <w:tc>
          <w:tcPr>
            <w:tcW w:w="3653" w:type="dxa"/>
            <w:shd w:val="clear" w:color="auto" w:fill="auto"/>
            <w:vAlign w:val="center"/>
          </w:tcPr>
          <w:p w:rsidR="00F53E0F" w:rsidRPr="00F53E0F" w:rsidRDefault="00F53E0F" w:rsidP="00F53E0F">
            <w:pPr>
              <w:widowControl w:val="0"/>
              <w:autoSpaceDE w:val="0"/>
              <w:autoSpaceDN w:val="0"/>
              <w:spacing w:after="0" w:line="240" w:lineRule="auto"/>
              <w:ind w:left="117" w:right="118"/>
              <w:jc w:val="center"/>
              <w:rPr>
                <w:rFonts w:ascii="Arial" w:eastAsia="Arial" w:hAnsi="Arial" w:cs="Arial"/>
                <w:sz w:val="20"/>
                <w:lang w:val="es-ES" w:eastAsia="es-ES" w:bidi="es-ES"/>
              </w:rPr>
            </w:pPr>
            <w:r w:rsidRPr="00F53E0F">
              <w:rPr>
                <w:rFonts w:ascii="Arial" w:eastAsia="Arial" w:hAnsi="Arial" w:cs="Arial"/>
                <w:sz w:val="20"/>
                <w:lang w:val="es-ES" w:eastAsia="es-ES" w:bidi="es-ES"/>
              </w:rPr>
              <w:t>YONARVIN JOSE NIETO PICON</w:t>
            </w:r>
          </w:p>
        </w:tc>
        <w:tc>
          <w:tcPr>
            <w:tcW w:w="1560" w:type="dxa"/>
            <w:shd w:val="clear" w:color="auto" w:fill="auto"/>
            <w:vAlign w:val="center"/>
          </w:tcPr>
          <w:p w:rsidR="00F53E0F" w:rsidRPr="00F53E0F" w:rsidRDefault="00F53E0F" w:rsidP="00F53E0F">
            <w:pPr>
              <w:widowControl w:val="0"/>
              <w:autoSpaceDE w:val="0"/>
              <w:autoSpaceDN w:val="0"/>
              <w:spacing w:after="0" w:line="240" w:lineRule="auto"/>
              <w:ind w:left="167"/>
              <w:rPr>
                <w:rFonts w:ascii="Arial Narrow" w:eastAsia="Arial" w:hAnsi="Arial Narrow" w:cs="Arial"/>
                <w:sz w:val="20"/>
                <w:lang w:val="es-ES" w:eastAsia="es-ES" w:bidi="es-ES"/>
              </w:rPr>
            </w:pPr>
            <w:r w:rsidRPr="00F53E0F">
              <w:rPr>
                <w:rFonts w:ascii="Arial Narrow" w:eastAsia="Arial" w:hAnsi="Arial Narrow" w:cs="Arial"/>
                <w:sz w:val="20"/>
                <w:lang w:val="es-ES" w:eastAsia="es-ES" w:bidi="es-ES"/>
              </w:rPr>
              <w:t>1.093.504 344</w:t>
            </w:r>
          </w:p>
        </w:tc>
        <w:tc>
          <w:tcPr>
            <w:tcW w:w="1560" w:type="dxa"/>
            <w:shd w:val="clear" w:color="auto" w:fill="auto"/>
            <w:vAlign w:val="center"/>
          </w:tcPr>
          <w:p w:rsidR="00F53E0F" w:rsidRPr="00F53E0F" w:rsidRDefault="00F53E0F" w:rsidP="00F53E0F">
            <w:pPr>
              <w:widowControl w:val="0"/>
              <w:autoSpaceDE w:val="0"/>
              <w:autoSpaceDN w:val="0"/>
              <w:spacing w:after="0" w:line="240" w:lineRule="auto"/>
              <w:ind w:left="87" w:right="79"/>
              <w:jc w:val="center"/>
              <w:rPr>
                <w:rFonts w:ascii="Arial" w:eastAsia="Arial" w:hAnsi="Arial" w:cs="Arial"/>
                <w:sz w:val="20"/>
                <w:lang w:val="es-ES" w:eastAsia="es-ES" w:bidi="es-ES"/>
              </w:rPr>
            </w:pPr>
            <w:r w:rsidRPr="00F53E0F">
              <w:rPr>
                <w:rFonts w:ascii="Arial" w:eastAsia="Arial" w:hAnsi="Arial" w:cs="Arial"/>
                <w:sz w:val="20"/>
                <w:lang w:val="es-ES" w:eastAsia="es-ES" w:bidi="es-ES"/>
              </w:rPr>
              <w:t>CONTRALOR</w:t>
            </w:r>
          </w:p>
        </w:tc>
        <w:tc>
          <w:tcPr>
            <w:tcW w:w="2268" w:type="dxa"/>
            <w:shd w:val="clear" w:color="auto" w:fill="auto"/>
            <w:vAlign w:val="center"/>
          </w:tcPr>
          <w:p w:rsidR="00F53E0F" w:rsidRPr="00F53E0F" w:rsidRDefault="00F53E0F" w:rsidP="00F53E0F">
            <w:pPr>
              <w:widowControl w:val="0"/>
              <w:autoSpaceDE w:val="0"/>
              <w:autoSpaceDN w:val="0"/>
              <w:spacing w:after="0" w:line="240" w:lineRule="auto"/>
              <w:ind w:right="163"/>
              <w:jc w:val="center"/>
              <w:rPr>
                <w:rFonts w:ascii="Arial" w:eastAsia="Arial" w:hAnsi="Arial" w:cs="Arial"/>
                <w:sz w:val="20"/>
                <w:lang w:val="es-ES" w:eastAsia="es-ES" w:bidi="es-ES"/>
              </w:rPr>
            </w:pPr>
            <w:r w:rsidRPr="00F53E0F">
              <w:rPr>
                <w:rFonts w:ascii="Arial" w:eastAsia="Arial" w:hAnsi="Arial" w:cs="Arial"/>
                <w:sz w:val="20"/>
                <w:lang w:val="es-ES" w:eastAsia="es-ES" w:bidi="es-ES"/>
              </w:rPr>
              <w:t>EDEN 2</w:t>
            </w:r>
          </w:p>
        </w:tc>
      </w:tr>
    </w:tbl>
    <w:p w:rsidR="00F53E0F" w:rsidRPr="00F53E0F" w:rsidRDefault="00F53E0F" w:rsidP="00F53E0F">
      <w:pPr>
        <w:suppressAutoHyphens/>
        <w:spacing w:before="165" w:after="0" w:line="259" w:lineRule="auto"/>
        <w:ind w:right="646"/>
        <w:jc w:val="both"/>
        <w:rPr>
          <w:rFonts w:ascii="Arial" w:eastAsia="Times New Roman" w:hAnsi="Arial" w:cs="Times New Roman"/>
          <w:b/>
          <w:sz w:val="24"/>
          <w:szCs w:val="24"/>
          <w:lang w:val="es-ES" w:eastAsia="ar-SA"/>
        </w:rPr>
      </w:pPr>
    </w:p>
    <w:p w:rsidR="00F53E0F" w:rsidRPr="00F53E0F" w:rsidRDefault="00F53E0F" w:rsidP="00F53E0F">
      <w:pPr>
        <w:suppressAutoHyphens/>
        <w:spacing w:before="165" w:after="0" w:line="259" w:lineRule="auto"/>
        <w:ind w:right="646"/>
        <w:jc w:val="both"/>
        <w:rPr>
          <w:rFonts w:ascii="Arial" w:eastAsia="Times New Roman" w:hAnsi="Arial" w:cs="Times New Roman"/>
          <w:sz w:val="24"/>
          <w:szCs w:val="24"/>
          <w:lang w:val="es-ES" w:eastAsia="ar-SA"/>
        </w:rPr>
      </w:pPr>
      <w:r w:rsidRPr="00F53E0F">
        <w:rPr>
          <w:rFonts w:ascii="Arial" w:eastAsia="Times New Roman" w:hAnsi="Arial" w:cs="Times New Roman"/>
          <w:b/>
          <w:sz w:val="24"/>
          <w:szCs w:val="24"/>
          <w:lang w:val="es-ES" w:eastAsia="ar-SA"/>
        </w:rPr>
        <w:t xml:space="preserve">CONSEJO DE DOCENTES: </w:t>
      </w:r>
      <w:r w:rsidRPr="00F53E0F">
        <w:rPr>
          <w:rFonts w:ascii="Arial" w:eastAsia="Times New Roman" w:hAnsi="Arial" w:cs="Times New Roman"/>
          <w:sz w:val="24"/>
          <w:szCs w:val="24"/>
          <w:lang w:val="es-ES" w:eastAsia="ar-SA"/>
        </w:rPr>
        <w:t>Es la organización cuyo propósito es promover y recoger las inquietudes pedagógicas profesionales y gremiales tanto del saber cómo de su práctica que aporta e a la construcción y/o re-significación del P.E.I.</w:t>
      </w:r>
    </w:p>
    <w:p w:rsidR="00F53E0F" w:rsidRPr="00F53E0F" w:rsidRDefault="00F53E0F" w:rsidP="00F53E0F">
      <w:pPr>
        <w:suppressAutoHyphens/>
        <w:spacing w:before="165" w:after="0" w:line="259" w:lineRule="auto"/>
        <w:ind w:right="646"/>
        <w:jc w:val="both"/>
        <w:rPr>
          <w:rFonts w:ascii="Arial" w:eastAsia="Times New Roman" w:hAnsi="Arial" w:cs="Times New Roman"/>
          <w:sz w:val="24"/>
          <w:szCs w:val="24"/>
          <w:lang w:val="es-ES" w:eastAsia="ar-SA"/>
        </w:rPr>
      </w:pPr>
      <w:r w:rsidRPr="00F53E0F">
        <w:rPr>
          <w:rFonts w:ascii="Arial" w:eastAsia="Times New Roman" w:hAnsi="Arial" w:cs="Times New Roman"/>
          <w:sz w:val="24"/>
          <w:szCs w:val="24"/>
          <w:lang w:val="es-ES" w:eastAsia="ar-SA"/>
        </w:rPr>
        <w:lastRenderedPageBreak/>
        <w:t>Docentes que para la vigencia del año lectivo 2023 tendrán la responsabilidad de asumir los Grados de Transición y Básica Primaria de cada Sede Educativa, siendo éste un compromiso vital para el buen funcionamiento del Centro Educativo Rural Playas Lindas.</w:t>
      </w:r>
    </w:p>
    <w:p w:rsidR="00F53E0F" w:rsidRPr="00F53E0F" w:rsidRDefault="00F53E0F" w:rsidP="00F53E0F">
      <w:pPr>
        <w:suppressAutoHyphens/>
        <w:spacing w:before="165" w:after="0" w:line="259" w:lineRule="auto"/>
        <w:ind w:right="646"/>
        <w:jc w:val="both"/>
        <w:rPr>
          <w:rFonts w:ascii="Arial" w:eastAsia="Times New Roman" w:hAnsi="Arial" w:cs="Times New Roman"/>
          <w:b/>
          <w:sz w:val="24"/>
          <w:szCs w:val="24"/>
          <w:lang w:val="es-ES" w:eastAsia="ar-SA"/>
        </w:rPr>
      </w:pPr>
    </w:p>
    <w:p w:rsidR="00F53E0F" w:rsidRPr="00F53E0F" w:rsidRDefault="00F53E0F" w:rsidP="00F53E0F">
      <w:pPr>
        <w:suppressAutoHyphens/>
        <w:spacing w:before="165" w:after="0" w:line="259" w:lineRule="auto"/>
        <w:ind w:right="646"/>
        <w:jc w:val="both"/>
        <w:rPr>
          <w:rFonts w:ascii="Arial" w:eastAsia="Times New Roman" w:hAnsi="Arial" w:cs="Times New Roman"/>
          <w:b/>
          <w:sz w:val="24"/>
          <w:szCs w:val="24"/>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3168"/>
        <w:gridCol w:w="1617"/>
        <w:gridCol w:w="2253"/>
      </w:tblGrid>
      <w:tr w:rsidR="00F53E0F" w:rsidRPr="00F53E0F" w:rsidTr="00263418">
        <w:tc>
          <w:tcPr>
            <w:tcW w:w="9996" w:type="dxa"/>
            <w:gridSpan w:val="4"/>
            <w:shd w:val="clear" w:color="auto" w:fill="auto"/>
          </w:tcPr>
          <w:p w:rsidR="00F53E0F" w:rsidRPr="00F53E0F" w:rsidRDefault="00F53E0F" w:rsidP="00F53E0F">
            <w:pPr>
              <w:suppressAutoHyphens/>
              <w:spacing w:before="165" w:after="0" w:line="259" w:lineRule="auto"/>
              <w:ind w:right="646"/>
              <w:jc w:val="center"/>
              <w:rPr>
                <w:rFonts w:ascii="Arial" w:eastAsia="Times New Roman" w:hAnsi="Arial" w:cs="Times New Roman"/>
                <w:b/>
                <w:sz w:val="20"/>
                <w:szCs w:val="20"/>
                <w:lang w:val="es-ES" w:eastAsia="ar-SA"/>
              </w:rPr>
            </w:pPr>
            <w:r w:rsidRPr="00F53E0F">
              <w:rPr>
                <w:rFonts w:ascii="Arial" w:eastAsia="Times New Roman" w:hAnsi="Arial" w:cs="Times New Roman"/>
                <w:b/>
                <w:sz w:val="20"/>
                <w:szCs w:val="20"/>
                <w:lang w:val="es-ES" w:eastAsia="ar-SA"/>
              </w:rPr>
              <w:t>CONSEJO DE DOCENTES CER PLAYAS LINDAS AÑO 2023</w:t>
            </w:r>
          </w:p>
        </w:tc>
      </w:tr>
      <w:tr w:rsidR="00F53E0F" w:rsidRPr="00F53E0F" w:rsidTr="00263418">
        <w:tc>
          <w:tcPr>
            <w:tcW w:w="2142" w:type="dxa"/>
            <w:shd w:val="clear" w:color="auto" w:fill="auto"/>
          </w:tcPr>
          <w:p w:rsidR="00F53E0F" w:rsidRPr="00F53E0F" w:rsidRDefault="00F53E0F" w:rsidP="00F53E0F">
            <w:pPr>
              <w:widowControl w:val="0"/>
              <w:autoSpaceDE w:val="0"/>
              <w:autoSpaceDN w:val="0"/>
              <w:spacing w:before="52" w:after="0" w:line="227" w:lineRule="exact"/>
              <w:ind w:right="65"/>
              <w:jc w:val="both"/>
              <w:rPr>
                <w:rFonts w:ascii="Arial" w:eastAsia="Arial" w:hAnsi="Arial" w:cs="Arial"/>
                <w:sz w:val="20"/>
                <w:lang w:val="es-ES" w:eastAsia="es-ES" w:bidi="es-ES"/>
              </w:rPr>
            </w:pPr>
            <w:r w:rsidRPr="00F53E0F">
              <w:rPr>
                <w:rFonts w:ascii="Arial" w:eastAsia="Calibri" w:hAnsi="Arial" w:cs="Arial"/>
                <w:sz w:val="20"/>
              </w:rPr>
              <w:t>88 286 513</w:t>
            </w:r>
          </w:p>
        </w:tc>
        <w:tc>
          <w:tcPr>
            <w:tcW w:w="3636" w:type="dxa"/>
            <w:shd w:val="clear" w:color="auto" w:fill="auto"/>
          </w:tcPr>
          <w:p w:rsidR="00F53E0F" w:rsidRPr="00F53E0F" w:rsidRDefault="00F53E0F" w:rsidP="00F53E0F">
            <w:pPr>
              <w:widowControl w:val="0"/>
              <w:autoSpaceDE w:val="0"/>
              <w:autoSpaceDN w:val="0"/>
              <w:spacing w:before="52" w:after="0" w:line="227" w:lineRule="exact"/>
              <w:ind w:left="31"/>
              <w:jc w:val="both"/>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Carlos  Santos Pacheco Bayona</w:t>
            </w:r>
          </w:p>
        </w:tc>
        <w:tc>
          <w:tcPr>
            <w:tcW w:w="1719" w:type="dxa"/>
            <w:shd w:val="clear" w:color="auto" w:fill="auto"/>
          </w:tcPr>
          <w:p w:rsidR="00F53E0F" w:rsidRPr="00F53E0F" w:rsidRDefault="00F53E0F" w:rsidP="00F53E0F">
            <w:pPr>
              <w:widowControl w:val="0"/>
              <w:autoSpaceDE w:val="0"/>
              <w:autoSpaceDN w:val="0"/>
              <w:spacing w:before="52" w:after="0" w:line="227" w:lineRule="exact"/>
              <w:ind w:right="236"/>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Director</w:t>
            </w:r>
          </w:p>
        </w:tc>
        <w:tc>
          <w:tcPr>
            <w:tcW w:w="2499" w:type="dxa"/>
            <w:shd w:val="clear" w:color="auto" w:fill="auto"/>
          </w:tcPr>
          <w:p w:rsidR="00F53E0F" w:rsidRPr="00F53E0F" w:rsidRDefault="00F53E0F" w:rsidP="00F53E0F">
            <w:pPr>
              <w:widowControl w:val="0"/>
              <w:autoSpaceDE w:val="0"/>
              <w:autoSpaceDN w:val="0"/>
              <w:spacing w:before="52" w:after="0" w:line="227" w:lineRule="exact"/>
              <w:ind w:right="47"/>
              <w:jc w:val="both"/>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Playas Lindas</w:t>
            </w:r>
          </w:p>
        </w:tc>
      </w:tr>
      <w:tr w:rsidR="00F53E0F" w:rsidRPr="00F53E0F" w:rsidTr="00263418">
        <w:tc>
          <w:tcPr>
            <w:tcW w:w="2142" w:type="dxa"/>
            <w:shd w:val="clear" w:color="auto" w:fill="auto"/>
          </w:tcPr>
          <w:p w:rsidR="00F53E0F" w:rsidRPr="00F53E0F" w:rsidRDefault="00F53E0F" w:rsidP="00F53E0F">
            <w:pPr>
              <w:widowControl w:val="0"/>
              <w:autoSpaceDE w:val="0"/>
              <w:autoSpaceDN w:val="0"/>
              <w:spacing w:before="51" w:after="0" w:line="227" w:lineRule="exact"/>
              <w:ind w:right="65"/>
              <w:rPr>
                <w:rFonts w:ascii="Arial" w:eastAsia="Arial" w:hAnsi="Arial" w:cs="Arial"/>
                <w:sz w:val="20"/>
                <w:lang w:val="es-ES" w:eastAsia="es-ES" w:bidi="es-ES"/>
              </w:rPr>
            </w:pPr>
            <w:r w:rsidRPr="00F53E0F">
              <w:rPr>
                <w:rFonts w:ascii="Arial" w:eastAsia="Arial" w:hAnsi="Arial" w:cs="Arial"/>
                <w:sz w:val="20"/>
                <w:lang w:val="es-ES" w:eastAsia="es-ES" w:bidi="es-ES"/>
              </w:rPr>
              <w:t xml:space="preserve"> 27.706.223</w:t>
            </w:r>
          </w:p>
        </w:tc>
        <w:tc>
          <w:tcPr>
            <w:tcW w:w="3636" w:type="dxa"/>
            <w:shd w:val="clear" w:color="auto" w:fill="auto"/>
          </w:tcPr>
          <w:p w:rsidR="00F53E0F" w:rsidRPr="00F53E0F" w:rsidRDefault="00F53E0F" w:rsidP="00F53E0F">
            <w:pPr>
              <w:widowControl w:val="0"/>
              <w:autoSpaceDE w:val="0"/>
              <w:autoSpaceDN w:val="0"/>
              <w:spacing w:before="51" w:after="0" w:line="227" w:lineRule="exact"/>
              <w:ind w:left="31"/>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Virgelina Tarazona Maldonado</w:t>
            </w:r>
          </w:p>
        </w:tc>
        <w:tc>
          <w:tcPr>
            <w:tcW w:w="1719" w:type="dxa"/>
            <w:shd w:val="clear" w:color="auto" w:fill="auto"/>
          </w:tcPr>
          <w:p w:rsidR="00F53E0F" w:rsidRPr="00F53E0F" w:rsidRDefault="00F53E0F" w:rsidP="00F53E0F">
            <w:pPr>
              <w:widowControl w:val="0"/>
              <w:autoSpaceDE w:val="0"/>
              <w:autoSpaceDN w:val="0"/>
              <w:spacing w:before="51" w:after="0" w:line="227" w:lineRule="exact"/>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tcPr>
          <w:p w:rsidR="00F53E0F" w:rsidRPr="00F53E0F" w:rsidRDefault="00F53E0F" w:rsidP="00F53E0F">
            <w:pPr>
              <w:widowControl w:val="0"/>
              <w:autoSpaceDE w:val="0"/>
              <w:autoSpaceDN w:val="0"/>
              <w:spacing w:before="51" w:after="0" w:line="227" w:lineRule="exact"/>
              <w:ind w:right="47"/>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El Edén 1</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52" w:after="0" w:line="240" w:lineRule="auto"/>
              <w:rPr>
                <w:rFonts w:ascii="Arial" w:eastAsia="Arial" w:hAnsi="Arial" w:cs="Arial"/>
                <w:sz w:val="20"/>
                <w:lang w:val="es-ES" w:eastAsia="es-ES" w:bidi="es-ES"/>
              </w:rPr>
            </w:pPr>
            <w:r w:rsidRPr="00F53E0F">
              <w:rPr>
                <w:rFonts w:ascii="Arial" w:eastAsia="Arial" w:hAnsi="Arial" w:cs="Arial"/>
                <w:sz w:val="20"/>
                <w:lang w:val="es-ES" w:eastAsia="es-ES" w:bidi="es-ES"/>
              </w:rPr>
              <w:t>1091664787</w:t>
            </w:r>
          </w:p>
        </w:tc>
        <w:tc>
          <w:tcPr>
            <w:tcW w:w="3636" w:type="dxa"/>
            <w:shd w:val="clear" w:color="auto" w:fill="auto"/>
            <w:vAlign w:val="center"/>
          </w:tcPr>
          <w:p w:rsidR="00F53E0F" w:rsidRPr="00F53E0F" w:rsidRDefault="00F53E0F" w:rsidP="00F53E0F">
            <w:pPr>
              <w:widowControl w:val="0"/>
              <w:autoSpaceDE w:val="0"/>
              <w:autoSpaceDN w:val="0"/>
              <w:spacing w:before="52"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Wilder Jesús Porras Meza</w:t>
            </w:r>
          </w:p>
        </w:tc>
        <w:tc>
          <w:tcPr>
            <w:tcW w:w="1719" w:type="dxa"/>
            <w:shd w:val="clear" w:color="auto" w:fill="auto"/>
          </w:tcPr>
          <w:p w:rsidR="00F53E0F" w:rsidRPr="00F53E0F" w:rsidRDefault="00F53E0F" w:rsidP="00F53E0F">
            <w:pPr>
              <w:widowControl w:val="0"/>
              <w:autoSpaceDE w:val="0"/>
              <w:autoSpaceDN w:val="0"/>
              <w:spacing w:before="55" w:after="0" w:line="227" w:lineRule="exact"/>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tcPr>
          <w:p w:rsidR="00F53E0F" w:rsidRPr="00F53E0F" w:rsidRDefault="00F53E0F" w:rsidP="00F53E0F">
            <w:pPr>
              <w:widowControl w:val="0"/>
              <w:autoSpaceDE w:val="0"/>
              <w:autoSpaceDN w:val="0"/>
              <w:spacing w:before="55" w:after="0" w:line="227" w:lineRule="exact"/>
              <w:ind w:right="47"/>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El Edén 2</w:t>
            </w:r>
          </w:p>
        </w:tc>
      </w:tr>
      <w:tr w:rsidR="00F53E0F" w:rsidRPr="00F53E0F" w:rsidTr="00263418">
        <w:tc>
          <w:tcPr>
            <w:tcW w:w="2142" w:type="dxa"/>
            <w:shd w:val="clear" w:color="auto" w:fill="auto"/>
          </w:tcPr>
          <w:p w:rsidR="00F53E0F" w:rsidRPr="00F53E0F" w:rsidRDefault="00F53E0F" w:rsidP="00F53E0F">
            <w:pPr>
              <w:widowControl w:val="0"/>
              <w:autoSpaceDE w:val="0"/>
              <w:autoSpaceDN w:val="0"/>
              <w:spacing w:before="51" w:after="0" w:line="227" w:lineRule="exact"/>
              <w:ind w:right="65"/>
              <w:rPr>
                <w:rFonts w:ascii="Arial" w:eastAsia="Arial" w:hAnsi="Arial" w:cs="Arial"/>
                <w:sz w:val="20"/>
                <w:lang w:val="es-ES" w:eastAsia="es-ES" w:bidi="es-ES"/>
              </w:rPr>
            </w:pPr>
            <w:r w:rsidRPr="00F53E0F">
              <w:rPr>
                <w:rFonts w:ascii="Arial" w:eastAsia="Arial" w:hAnsi="Arial" w:cs="Arial"/>
                <w:sz w:val="20"/>
                <w:lang w:val="es-ES" w:eastAsia="es-ES" w:bidi="es-ES"/>
              </w:rPr>
              <w:t>37.171.370</w:t>
            </w:r>
          </w:p>
        </w:tc>
        <w:tc>
          <w:tcPr>
            <w:tcW w:w="3636" w:type="dxa"/>
            <w:shd w:val="clear" w:color="auto" w:fill="auto"/>
          </w:tcPr>
          <w:p w:rsidR="00F53E0F" w:rsidRPr="00F53E0F" w:rsidRDefault="00F53E0F" w:rsidP="00F53E0F">
            <w:pPr>
              <w:widowControl w:val="0"/>
              <w:autoSpaceDE w:val="0"/>
              <w:autoSpaceDN w:val="0"/>
              <w:spacing w:before="51" w:after="0" w:line="227" w:lineRule="exact"/>
              <w:ind w:left="31"/>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Nini  Jubeth Abello Barbosa</w:t>
            </w:r>
          </w:p>
        </w:tc>
        <w:tc>
          <w:tcPr>
            <w:tcW w:w="1719" w:type="dxa"/>
            <w:shd w:val="clear" w:color="auto" w:fill="auto"/>
          </w:tcPr>
          <w:p w:rsidR="00F53E0F" w:rsidRPr="00F53E0F" w:rsidRDefault="00F53E0F" w:rsidP="00F53E0F">
            <w:pPr>
              <w:widowControl w:val="0"/>
              <w:autoSpaceDE w:val="0"/>
              <w:autoSpaceDN w:val="0"/>
              <w:spacing w:before="51" w:after="0" w:line="227" w:lineRule="exact"/>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tcPr>
          <w:p w:rsidR="00F53E0F" w:rsidRPr="00F53E0F" w:rsidRDefault="00F53E0F" w:rsidP="00F53E0F">
            <w:pPr>
              <w:widowControl w:val="0"/>
              <w:autoSpaceDE w:val="0"/>
              <w:autoSpaceDN w:val="0"/>
              <w:spacing w:before="51" w:after="0" w:line="227" w:lineRule="exact"/>
              <w:ind w:right="47"/>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El Edén 3</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lang w:val="es-ES" w:eastAsia="es-ES" w:bidi="es-ES"/>
              </w:rPr>
            </w:pPr>
            <w:r w:rsidRPr="00F53E0F">
              <w:rPr>
                <w:rFonts w:ascii="Arial" w:eastAsia="Arial" w:hAnsi="Arial" w:cs="Arial"/>
                <w:sz w:val="20"/>
                <w:lang w:val="es-ES" w:eastAsia="es-ES" w:bidi="es-ES"/>
              </w:rPr>
              <w:t>1.007.399.994</w:t>
            </w:r>
          </w:p>
        </w:tc>
        <w:tc>
          <w:tcPr>
            <w:tcW w:w="3636" w:type="dxa"/>
            <w:shd w:val="clear" w:color="auto" w:fill="auto"/>
            <w:vAlign w:val="center"/>
          </w:tcPr>
          <w:p w:rsidR="00F53E0F" w:rsidRPr="00F53E0F" w:rsidRDefault="00F53E0F" w:rsidP="00F53E0F">
            <w:pPr>
              <w:widowControl w:val="0"/>
              <w:autoSpaceDE w:val="0"/>
              <w:autoSpaceDN w:val="0"/>
              <w:spacing w:before="48"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Dina Marcela Rojas Ferizola</w:t>
            </w:r>
          </w:p>
        </w:tc>
        <w:tc>
          <w:tcPr>
            <w:tcW w:w="1719" w:type="dxa"/>
            <w:shd w:val="clear" w:color="auto" w:fill="auto"/>
          </w:tcPr>
          <w:p w:rsidR="00F53E0F" w:rsidRPr="00F53E0F" w:rsidRDefault="00F53E0F" w:rsidP="00F53E0F">
            <w:pPr>
              <w:widowControl w:val="0"/>
              <w:autoSpaceDE w:val="0"/>
              <w:autoSpaceDN w:val="0"/>
              <w:spacing w:before="48" w:after="0" w:line="240" w:lineRule="auto"/>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Tierras Nuevas</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lang w:val="es-ES" w:eastAsia="es-ES" w:bidi="es-ES"/>
              </w:rPr>
            </w:pPr>
            <w:r w:rsidRPr="00F53E0F">
              <w:rPr>
                <w:rFonts w:ascii="Arial" w:eastAsia="Arial" w:hAnsi="Arial" w:cs="Arial"/>
                <w:sz w:val="20"/>
                <w:lang w:val="es-ES" w:eastAsia="es-ES" w:bidi="es-ES"/>
              </w:rPr>
              <w:t>18.973.010</w:t>
            </w:r>
          </w:p>
        </w:tc>
        <w:tc>
          <w:tcPr>
            <w:tcW w:w="3636" w:type="dxa"/>
            <w:shd w:val="clear" w:color="auto" w:fill="auto"/>
            <w:vAlign w:val="center"/>
          </w:tcPr>
          <w:p w:rsidR="00F53E0F" w:rsidRPr="00F53E0F" w:rsidRDefault="00F53E0F" w:rsidP="00F53E0F">
            <w:pPr>
              <w:widowControl w:val="0"/>
              <w:autoSpaceDE w:val="0"/>
              <w:autoSpaceDN w:val="0"/>
              <w:spacing w:before="48"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Eliseo Caro Cardeño</w:t>
            </w:r>
          </w:p>
        </w:tc>
        <w:tc>
          <w:tcPr>
            <w:tcW w:w="1719" w:type="dxa"/>
            <w:shd w:val="clear" w:color="auto" w:fill="auto"/>
          </w:tcPr>
          <w:p w:rsidR="00F53E0F" w:rsidRPr="00F53E0F" w:rsidRDefault="00F53E0F" w:rsidP="00F53E0F">
            <w:pPr>
              <w:widowControl w:val="0"/>
              <w:autoSpaceDE w:val="0"/>
              <w:autoSpaceDN w:val="0"/>
              <w:spacing w:before="48" w:after="0" w:line="240" w:lineRule="auto"/>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 xml:space="preserve">Docente </w:t>
            </w:r>
          </w:p>
        </w:tc>
        <w:tc>
          <w:tcPr>
            <w:tcW w:w="2499"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Bella Unión</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lang w:val="es-ES" w:eastAsia="es-ES" w:bidi="es-ES"/>
              </w:rPr>
            </w:pPr>
            <w:r w:rsidRPr="00F53E0F">
              <w:rPr>
                <w:rFonts w:ascii="Arial" w:eastAsia="Arial" w:hAnsi="Arial" w:cs="Arial"/>
                <w:sz w:val="20"/>
                <w:lang w:val="es-ES" w:eastAsia="es-ES" w:bidi="es-ES"/>
              </w:rPr>
              <w:t>1.091.654.469</w:t>
            </w:r>
          </w:p>
        </w:tc>
        <w:tc>
          <w:tcPr>
            <w:tcW w:w="3636" w:type="dxa"/>
            <w:shd w:val="clear" w:color="auto" w:fill="auto"/>
          </w:tcPr>
          <w:p w:rsidR="00F53E0F" w:rsidRPr="00F53E0F" w:rsidRDefault="00F53E0F" w:rsidP="00F53E0F">
            <w:pPr>
              <w:widowControl w:val="0"/>
              <w:autoSpaceDE w:val="0"/>
              <w:autoSpaceDN w:val="0"/>
              <w:spacing w:before="48"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Dargenith Pérez Pinzón</w:t>
            </w:r>
          </w:p>
        </w:tc>
        <w:tc>
          <w:tcPr>
            <w:tcW w:w="1719" w:type="dxa"/>
            <w:shd w:val="clear" w:color="auto" w:fill="auto"/>
          </w:tcPr>
          <w:p w:rsidR="00F53E0F" w:rsidRPr="00F53E0F" w:rsidRDefault="00F53E0F" w:rsidP="00F53E0F">
            <w:pPr>
              <w:widowControl w:val="0"/>
              <w:autoSpaceDE w:val="0"/>
              <w:autoSpaceDN w:val="0"/>
              <w:spacing w:before="48" w:after="0" w:line="240" w:lineRule="auto"/>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El Desengaño</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lang w:val="es-ES" w:eastAsia="es-ES" w:bidi="es-ES"/>
              </w:rPr>
            </w:pPr>
            <w:r w:rsidRPr="00F53E0F">
              <w:rPr>
                <w:rFonts w:ascii="Arial" w:eastAsia="Arial" w:hAnsi="Arial" w:cs="Arial"/>
                <w:sz w:val="20"/>
                <w:lang w:val="es-ES" w:eastAsia="es-ES" w:bidi="es-ES"/>
              </w:rPr>
              <w:t>1.007.399.992</w:t>
            </w:r>
          </w:p>
        </w:tc>
        <w:tc>
          <w:tcPr>
            <w:tcW w:w="3636" w:type="dxa"/>
            <w:shd w:val="clear" w:color="auto" w:fill="auto"/>
          </w:tcPr>
          <w:p w:rsidR="00F53E0F" w:rsidRPr="00F53E0F" w:rsidRDefault="00F53E0F" w:rsidP="00F53E0F">
            <w:pPr>
              <w:widowControl w:val="0"/>
              <w:autoSpaceDE w:val="0"/>
              <w:autoSpaceDN w:val="0"/>
              <w:spacing w:before="48"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Neidy Rojas Ferizola</w:t>
            </w:r>
          </w:p>
        </w:tc>
        <w:tc>
          <w:tcPr>
            <w:tcW w:w="1719" w:type="dxa"/>
            <w:shd w:val="clear" w:color="auto" w:fill="auto"/>
          </w:tcPr>
          <w:p w:rsidR="00F53E0F" w:rsidRPr="00F53E0F" w:rsidRDefault="00F53E0F" w:rsidP="00F53E0F">
            <w:pPr>
              <w:widowControl w:val="0"/>
              <w:autoSpaceDE w:val="0"/>
              <w:autoSpaceDN w:val="0"/>
              <w:spacing w:before="48" w:after="0" w:line="240" w:lineRule="auto"/>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vAlign w:val="center"/>
          </w:tcPr>
          <w:p w:rsidR="00F53E0F" w:rsidRPr="00F53E0F" w:rsidRDefault="00F53E0F" w:rsidP="00F53E0F">
            <w:pPr>
              <w:widowControl w:val="0"/>
              <w:autoSpaceDE w:val="0"/>
              <w:autoSpaceDN w:val="0"/>
              <w:spacing w:before="48" w:after="0" w:line="240" w:lineRule="auto"/>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La Paz 2</w:t>
            </w:r>
          </w:p>
        </w:tc>
      </w:tr>
      <w:tr w:rsidR="00F53E0F" w:rsidRPr="00F53E0F" w:rsidTr="00263418">
        <w:tc>
          <w:tcPr>
            <w:tcW w:w="2142"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1.090.988.261</w:t>
            </w:r>
          </w:p>
        </w:tc>
        <w:tc>
          <w:tcPr>
            <w:tcW w:w="3636"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proofErr w:type="spellStart"/>
            <w:r w:rsidRPr="00F53E0F">
              <w:rPr>
                <w:rFonts w:ascii="Times New Roman" w:eastAsia="Times New Roman" w:hAnsi="Times New Roman" w:cs="Times New Roman"/>
                <w:sz w:val="20"/>
                <w:szCs w:val="20"/>
                <w:lang w:val="es-ES" w:eastAsia="ar-SA"/>
              </w:rPr>
              <w:t>Edi</w:t>
            </w:r>
            <w:proofErr w:type="spellEnd"/>
            <w:r w:rsidRPr="00F53E0F">
              <w:rPr>
                <w:rFonts w:ascii="Times New Roman" w:eastAsia="Times New Roman" w:hAnsi="Times New Roman" w:cs="Times New Roman"/>
                <w:sz w:val="20"/>
                <w:szCs w:val="20"/>
                <w:lang w:val="es-ES" w:eastAsia="ar-SA"/>
              </w:rPr>
              <w:t xml:space="preserve"> Sandrith Carrascal Acosta</w:t>
            </w:r>
          </w:p>
        </w:tc>
        <w:tc>
          <w:tcPr>
            <w:tcW w:w="1719"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Docente</w:t>
            </w:r>
          </w:p>
        </w:tc>
        <w:tc>
          <w:tcPr>
            <w:tcW w:w="2499"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El Paraíso</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48" w:after="0" w:line="240" w:lineRule="auto"/>
              <w:jc w:val="both"/>
              <w:rPr>
                <w:rFonts w:ascii="Arial" w:eastAsia="Arial" w:hAnsi="Arial" w:cs="Arial"/>
                <w:sz w:val="20"/>
                <w:lang w:val="es-ES" w:eastAsia="es-ES" w:bidi="es-ES"/>
              </w:rPr>
            </w:pPr>
            <w:r w:rsidRPr="00F53E0F">
              <w:rPr>
                <w:rFonts w:ascii="Arial" w:eastAsia="Arial" w:hAnsi="Arial" w:cs="Arial"/>
                <w:sz w:val="20"/>
                <w:lang w:val="es-ES" w:eastAsia="es-ES" w:bidi="es-ES"/>
              </w:rPr>
              <w:t>37.170.087</w:t>
            </w:r>
          </w:p>
        </w:tc>
        <w:tc>
          <w:tcPr>
            <w:tcW w:w="3636" w:type="dxa"/>
            <w:shd w:val="clear" w:color="auto" w:fill="auto"/>
            <w:vAlign w:val="center"/>
          </w:tcPr>
          <w:p w:rsidR="00F53E0F" w:rsidRPr="00F53E0F" w:rsidRDefault="00F53E0F" w:rsidP="00F53E0F">
            <w:pPr>
              <w:widowControl w:val="0"/>
              <w:autoSpaceDE w:val="0"/>
              <w:autoSpaceDN w:val="0"/>
              <w:spacing w:before="48"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 xml:space="preserve">Nelia Rangel </w:t>
            </w:r>
            <w:proofErr w:type="spellStart"/>
            <w:r w:rsidRPr="00F53E0F">
              <w:rPr>
                <w:rFonts w:ascii="Arial" w:eastAsia="Arial" w:hAnsi="Arial" w:cs="Arial"/>
                <w:sz w:val="20"/>
                <w:szCs w:val="20"/>
                <w:lang w:val="es-ES" w:eastAsia="es-ES" w:bidi="es-ES"/>
              </w:rPr>
              <w:t>Rangel</w:t>
            </w:r>
            <w:proofErr w:type="spellEnd"/>
          </w:p>
        </w:tc>
        <w:tc>
          <w:tcPr>
            <w:tcW w:w="1719" w:type="dxa"/>
            <w:shd w:val="clear" w:color="auto" w:fill="auto"/>
          </w:tcPr>
          <w:p w:rsidR="00F53E0F" w:rsidRPr="00F53E0F" w:rsidRDefault="00F53E0F" w:rsidP="00F53E0F">
            <w:pPr>
              <w:widowControl w:val="0"/>
              <w:autoSpaceDE w:val="0"/>
              <w:autoSpaceDN w:val="0"/>
              <w:spacing w:before="48" w:after="0" w:line="240" w:lineRule="auto"/>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tcPr>
          <w:p w:rsidR="00F53E0F" w:rsidRPr="00F53E0F" w:rsidRDefault="00F53E0F" w:rsidP="00F53E0F">
            <w:pPr>
              <w:widowControl w:val="0"/>
              <w:autoSpaceDE w:val="0"/>
              <w:autoSpaceDN w:val="0"/>
              <w:spacing w:before="48" w:after="0" w:line="240" w:lineRule="auto"/>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Playas Lindas</w:t>
            </w:r>
          </w:p>
        </w:tc>
      </w:tr>
      <w:tr w:rsidR="00F53E0F" w:rsidRPr="00F53E0F" w:rsidTr="00263418">
        <w:tc>
          <w:tcPr>
            <w:tcW w:w="2142"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13.168.461</w:t>
            </w:r>
          </w:p>
        </w:tc>
        <w:tc>
          <w:tcPr>
            <w:tcW w:w="3636"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Verlaimen Meneses Urquijo</w:t>
            </w:r>
          </w:p>
        </w:tc>
        <w:tc>
          <w:tcPr>
            <w:tcW w:w="1719"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Docente</w:t>
            </w:r>
          </w:p>
        </w:tc>
        <w:tc>
          <w:tcPr>
            <w:tcW w:w="2499" w:type="dxa"/>
            <w:shd w:val="clear" w:color="auto" w:fill="auto"/>
          </w:tcPr>
          <w:p w:rsidR="00F53E0F" w:rsidRPr="00F53E0F" w:rsidRDefault="00F53E0F" w:rsidP="00F53E0F">
            <w:pPr>
              <w:suppressAutoHyphens/>
              <w:spacing w:after="0" w:line="240" w:lineRule="auto"/>
              <w:rPr>
                <w:rFonts w:ascii="Times New Roman" w:eastAsia="Times New Roman" w:hAnsi="Times New Roman" w:cs="Times New Roman"/>
                <w:sz w:val="20"/>
                <w:szCs w:val="20"/>
                <w:lang w:val="es-ES" w:eastAsia="ar-SA"/>
              </w:rPr>
            </w:pPr>
            <w:r w:rsidRPr="00F53E0F">
              <w:rPr>
                <w:rFonts w:ascii="Times New Roman" w:eastAsia="Times New Roman" w:hAnsi="Times New Roman" w:cs="Times New Roman"/>
                <w:sz w:val="20"/>
                <w:szCs w:val="20"/>
                <w:lang w:val="es-ES" w:eastAsia="ar-SA"/>
              </w:rPr>
              <w:t>El Esfuerzo</w:t>
            </w:r>
          </w:p>
        </w:tc>
      </w:tr>
      <w:tr w:rsidR="00F53E0F" w:rsidRPr="00F53E0F" w:rsidTr="00263418">
        <w:tc>
          <w:tcPr>
            <w:tcW w:w="2142" w:type="dxa"/>
            <w:shd w:val="clear" w:color="auto" w:fill="auto"/>
            <w:vAlign w:val="center"/>
          </w:tcPr>
          <w:p w:rsidR="00F53E0F" w:rsidRPr="00F53E0F" w:rsidRDefault="00F53E0F" w:rsidP="00F53E0F">
            <w:pPr>
              <w:widowControl w:val="0"/>
              <w:autoSpaceDE w:val="0"/>
              <w:autoSpaceDN w:val="0"/>
              <w:spacing w:before="51" w:after="0" w:line="240" w:lineRule="auto"/>
              <w:rPr>
                <w:rFonts w:ascii="Arial" w:eastAsia="Arial" w:hAnsi="Arial" w:cs="Arial"/>
                <w:sz w:val="20"/>
                <w:lang w:val="es-ES" w:eastAsia="es-ES" w:bidi="es-ES"/>
              </w:rPr>
            </w:pPr>
            <w:r w:rsidRPr="00F53E0F">
              <w:rPr>
                <w:rFonts w:ascii="Arial" w:eastAsia="Arial" w:hAnsi="Arial" w:cs="Arial"/>
                <w:sz w:val="20"/>
                <w:lang w:val="es-ES" w:eastAsia="es-ES" w:bidi="es-ES"/>
              </w:rPr>
              <w:t>88.278.058</w:t>
            </w:r>
          </w:p>
        </w:tc>
        <w:tc>
          <w:tcPr>
            <w:tcW w:w="3636" w:type="dxa"/>
            <w:shd w:val="clear" w:color="auto" w:fill="auto"/>
            <w:vAlign w:val="center"/>
          </w:tcPr>
          <w:p w:rsidR="00F53E0F" w:rsidRPr="00F53E0F" w:rsidRDefault="00F53E0F" w:rsidP="00F53E0F">
            <w:pPr>
              <w:widowControl w:val="0"/>
              <w:autoSpaceDE w:val="0"/>
              <w:autoSpaceDN w:val="0"/>
              <w:spacing w:before="51" w:after="0" w:line="240" w:lineRule="auto"/>
              <w:ind w:left="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Raúl Fernando Carrascal Quintero</w:t>
            </w:r>
          </w:p>
        </w:tc>
        <w:tc>
          <w:tcPr>
            <w:tcW w:w="1719" w:type="dxa"/>
            <w:shd w:val="clear" w:color="auto" w:fill="auto"/>
          </w:tcPr>
          <w:p w:rsidR="00F53E0F" w:rsidRPr="00F53E0F" w:rsidRDefault="00F53E0F" w:rsidP="00F53E0F">
            <w:pPr>
              <w:widowControl w:val="0"/>
              <w:autoSpaceDE w:val="0"/>
              <w:autoSpaceDN w:val="0"/>
              <w:spacing w:before="51" w:after="0" w:line="240" w:lineRule="auto"/>
              <w:ind w:right="233"/>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Docente</w:t>
            </w:r>
          </w:p>
        </w:tc>
        <w:tc>
          <w:tcPr>
            <w:tcW w:w="2499" w:type="dxa"/>
            <w:shd w:val="clear" w:color="auto" w:fill="auto"/>
            <w:vAlign w:val="center"/>
          </w:tcPr>
          <w:p w:rsidR="00F53E0F" w:rsidRPr="00F53E0F" w:rsidRDefault="00F53E0F" w:rsidP="00F53E0F">
            <w:pPr>
              <w:widowControl w:val="0"/>
              <w:autoSpaceDE w:val="0"/>
              <w:autoSpaceDN w:val="0"/>
              <w:spacing w:before="51" w:after="0" w:line="240" w:lineRule="auto"/>
              <w:rPr>
                <w:rFonts w:ascii="Arial" w:eastAsia="Arial" w:hAnsi="Arial" w:cs="Arial"/>
                <w:sz w:val="20"/>
                <w:szCs w:val="20"/>
                <w:lang w:val="es-ES" w:eastAsia="es-ES" w:bidi="es-ES"/>
              </w:rPr>
            </w:pPr>
            <w:r w:rsidRPr="00F53E0F">
              <w:rPr>
                <w:rFonts w:ascii="Arial" w:eastAsia="Arial" w:hAnsi="Arial" w:cs="Arial"/>
                <w:sz w:val="20"/>
                <w:szCs w:val="20"/>
                <w:lang w:val="es-ES" w:eastAsia="es-ES" w:bidi="es-ES"/>
              </w:rPr>
              <w:t>Dos Quebradas</w:t>
            </w:r>
          </w:p>
        </w:tc>
      </w:tr>
    </w:tbl>
    <w:p w:rsidR="00F53E0F" w:rsidRPr="00F53E0F" w:rsidRDefault="00F53E0F" w:rsidP="00F53E0F">
      <w:pPr>
        <w:suppressAutoHyphens/>
        <w:spacing w:before="162" w:after="0" w:line="259" w:lineRule="auto"/>
        <w:ind w:right="637"/>
        <w:jc w:val="both"/>
        <w:rPr>
          <w:rFonts w:ascii="Arial" w:eastAsia="Times New Roman" w:hAnsi="Arial" w:cs="Times New Roman"/>
          <w:b/>
          <w:sz w:val="24"/>
          <w:szCs w:val="24"/>
          <w:lang w:val="es-ES" w:eastAsia="ar-SA"/>
        </w:rPr>
      </w:pPr>
    </w:p>
    <w:p w:rsidR="00F53E0F" w:rsidRPr="00F53E0F" w:rsidRDefault="00F53E0F" w:rsidP="00F53E0F">
      <w:pPr>
        <w:suppressAutoHyphens/>
        <w:spacing w:before="162" w:after="0" w:line="259" w:lineRule="auto"/>
        <w:ind w:right="637"/>
        <w:jc w:val="both"/>
        <w:rPr>
          <w:rFonts w:ascii="Arial" w:eastAsia="Times New Roman" w:hAnsi="Arial" w:cs="Times New Roman"/>
          <w:b/>
          <w:sz w:val="24"/>
          <w:szCs w:val="24"/>
          <w:lang w:val="es-ES" w:eastAsia="ar-SA"/>
        </w:rPr>
      </w:pPr>
    </w:p>
    <w:p w:rsidR="00F53E0F" w:rsidRPr="00F53E0F" w:rsidRDefault="00F53E0F" w:rsidP="00F53E0F">
      <w:pPr>
        <w:suppressAutoHyphens/>
        <w:spacing w:before="162" w:after="0" w:line="259" w:lineRule="auto"/>
        <w:ind w:right="637"/>
        <w:jc w:val="both"/>
        <w:rPr>
          <w:rFonts w:ascii="Arial" w:eastAsia="Times New Roman" w:hAnsi="Arial" w:cs="Times New Roman"/>
          <w:i/>
          <w:sz w:val="24"/>
          <w:szCs w:val="24"/>
          <w:lang w:val="es-ES" w:eastAsia="ar-SA"/>
        </w:rPr>
      </w:pPr>
      <w:r w:rsidRPr="00F53E0F">
        <w:rPr>
          <w:rFonts w:ascii="Arial" w:eastAsia="Times New Roman" w:hAnsi="Arial" w:cs="Times New Roman"/>
          <w:b/>
          <w:sz w:val="24"/>
          <w:szCs w:val="24"/>
          <w:lang w:val="es-ES" w:eastAsia="ar-SA"/>
        </w:rPr>
        <w:t>COMITÉ DE CONVIVENCIA ESCOLAR</w:t>
      </w:r>
    </w:p>
    <w:p w:rsidR="00F53E0F" w:rsidRDefault="00F53E0F" w:rsidP="00F53E0F">
      <w:pPr>
        <w:suppressAutoHyphens/>
        <w:spacing w:before="162" w:after="0" w:line="259" w:lineRule="auto"/>
        <w:ind w:right="637"/>
        <w:jc w:val="both"/>
        <w:rPr>
          <w:rFonts w:ascii="Arial" w:eastAsia="Times New Roman" w:hAnsi="Arial" w:cs="Times New Roman"/>
          <w:sz w:val="24"/>
          <w:szCs w:val="24"/>
          <w:lang w:val="es-ES" w:eastAsia="ar-SA"/>
        </w:rPr>
      </w:pPr>
      <w:r w:rsidRPr="00F53E0F">
        <w:rPr>
          <w:rFonts w:ascii="Arial" w:eastAsia="Times New Roman" w:hAnsi="Arial" w:cs="Times New Roman"/>
          <w:sz w:val="24"/>
          <w:szCs w:val="24"/>
          <w:lang w:val="es-ES" w:eastAsia="ar-SA"/>
        </w:rPr>
        <w:t>Busca mejorar los procesos de convivencia dentro y fuera de la institución, en procura de incrementar la calidad de vida de los estudiantes y de toda la comunidad educativa brindando espacios de conciliación y herramientas para la resolución de conflictos.</w:t>
      </w:r>
    </w:p>
    <w:p w:rsidR="00F53E0F" w:rsidRPr="00F53E0F" w:rsidRDefault="00F53E0F" w:rsidP="00F53E0F">
      <w:pPr>
        <w:suppressAutoHyphens/>
        <w:spacing w:before="162" w:after="0" w:line="259" w:lineRule="auto"/>
        <w:ind w:right="637"/>
        <w:jc w:val="both"/>
        <w:rPr>
          <w:rFonts w:ascii="Arial" w:eastAsia="Times New Roman" w:hAnsi="Arial" w:cs="Times New Roman"/>
          <w:sz w:val="24"/>
          <w:szCs w:val="24"/>
          <w:lang w:val="es-ES" w:eastAsia="ar-SA"/>
        </w:rPr>
      </w:pPr>
    </w:p>
    <w:p w:rsidR="00F53E0F" w:rsidRPr="00F53E0F" w:rsidRDefault="00F53E0F" w:rsidP="00F53E0F">
      <w:pPr>
        <w:suppressAutoHyphens/>
        <w:spacing w:before="8" w:after="0" w:line="240" w:lineRule="auto"/>
        <w:jc w:val="both"/>
        <w:rPr>
          <w:rFonts w:ascii="Arial" w:eastAsia="Times New Roman" w:hAnsi="Arial" w:cs="Times New Roman"/>
          <w:sz w:val="13"/>
          <w:szCs w:val="24"/>
          <w:lang w:val="es-ES" w:eastAsia="ar-SA"/>
        </w:rPr>
      </w:pPr>
    </w:p>
    <w:p w:rsidR="00F53E0F" w:rsidRPr="00F53E0F" w:rsidRDefault="00F53E0F" w:rsidP="00F53E0F">
      <w:pPr>
        <w:suppressAutoHyphens/>
        <w:spacing w:before="8" w:after="0" w:line="240" w:lineRule="auto"/>
        <w:jc w:val="both"/>
        <w:rPr>
          <w:rFonts w:ascii="Arial" w:eastAsia="Times New Roman" w:hAnsi="Arial" w:cs="Times New Roman"/>
          <w:sz w:val="13"/>
          <w:szCs w:val="24"/>
          <w:lang w:val="es-ES" w:eastAsia="ar-S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1396"/>
        <w:gridCol w:w="1944"/>
        <w:gridCol w:w="1503"/>
        <w:gridCol w:w="1453"/>
      </w:tblGrid>
      <w:tr w:rsidR="00F53E0F" w:rsidRPr="00F53E0F" w:rsidTr="00263418">
        <w:trPr>
          <w:trHeight w:val="546"/>
        </w:trPr>
        <w:tc>
          <w:tcPr>
            <w:tcW w:w="9057" w:type="dxa"/>
            <w:gridSpan w:val="5"/>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20"/>
                <w:szCs w:val="20"/>
                <w:lang w:val="es-ES" w:eastAsia="ar-SA"/>
              </w:rPr>
            </w:pPr>
            <w:r w:rsidRPr="00F53E0F">
              <w:rPr>
                <w:rFonts w:ascii="Calibri" w:eastAsia="Calibri" w:hAnsi="Calibri" w:cs="Times New Roman"/>
                <w:b/>
                <w:sz w:val="20"/>
                <w:szCs w:val="20"/>
                <w:lang w:val="es-ES" w:eastAsia="ar-SA"/>
              </w:rPr>
              <w:t>CONFORMACIÓN COMITÉ DE CONVIVENCIA ESCOLAR C.E.R PLAYAS LINDAS AÑO 2023</w:t>
            </w:r>
          </w:p>
        </w:tc>
      </w:tr>
      <w:tr w:rsidR="00F53E0F" w:rsidRPr="00F53E0F" w:rsidTr="00263418">
        <w:trPr>
          <w:trHeight w:val="299"/>
        </w:trPr>
        <w:tc>
          <w:tcPr>
            <w:tcW w:w="276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18"/>
                <w:lang w:val="es-ES" w:eastAsia="ar-SA"/>
              </w:rPr>
            </w:pPr>
            <w:r w:rsidRPr="00F53E0F">
              <w:rPr>
                <w:rFonts w:ascii="Calibri" w:eastAsia="Calibri" w:hAnsi="Calibri" w:cs="Times New Roman"/>
                <w:b/>
                <w:sz w:val="18"/>
                <w:lang w:val="es-ES" w:eastAsia="ar-SA"/>
              </w:rPr>
              <w:t>NOMBRES Y APELLIDOS</w:t>
            </w:r>
          </w:p>
        </w:tc>
        <w:tc>
          <w:tcPr>
            <w:tcW w:w="139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18"/>
                <w:lang w:val="es-ES" w:eastAsia="ar-SA"/>
              </w:rPr>
            </w:pPr>
            <w:r w:rsidRPr="00F53E0F">
              <w:rPr>
                <w:rFonts w:ascii="Calibri" w:eastAsia="Calibri" w:hAnsi="Calibri" w:cs="Times New Roman"/>
                <w:b/>
                <w:sz w:val="18"/>
                <w:lang w:val="es-ES" w:eastAsia="ar-SA"/>
              </w:rPr>
              <w:t>DOCUMENTO</w:t>
            </w:r>
          </w:p>
        </w:tc>
        <w:tc>
          <w:tcPr>
            <w:tcW w:w="194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18"/>
                <w:lang w:val="es-ES" w:eastAsia="ar-SA"/>
              </w:rPr>
            </w:pPr>
            <w:r w:rsidRPr="00F53E0F">
              <w:rPr>
                <w:rFonts w:ascii="Calibri" w:eastAsia="Calibri" w:hAnsi="Calibri" w:cs="Times New Roman"/>
                <w:b/>
                <w:sz w:val="18"/>
                <w:lang w:val="es-ES" w:eastAsia="ar-SA"/>
              </w:rPr>
              <w:t>CARGO</w:t>
            </w:r>
          </w:p>
        </w:tc>
        <w:tc>
          <w:tcPr>
            <w:tcW w:w="150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18"/>
                <w:lang w:val="es-ES" w:eastAsia="ar-SA"/>
              </w:rPr>
            </w:pPr>
            <w:r w:rsidRPr="00F53E0F">
              <w:rPr>
                <w:rFonts w:ascii="Calibri" w:eastAsia="Calibri" w:hAnsi="Calibri" w:cs="Times New Roman"/>
                <w:b/>
                <w:sz w:val="18"/>
                <w:lang w:val="es-ES" w:eastAsia="ar-SA"/>
              </w:rPr>
              <w:t>VEREDA</w:t>
            </w:r>
          </w:p>
        </w:tc>
        <w:tc>
          <w:tcPr>
            <w:tcW w:w="145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Calibri" w:eastAsia="Calibri" w:hAnsi="Calibri" w:cs="Times New Roman"/>
                <w:b/>
                <w:sz w:val="18"/>
                <w:lang w:val="es-ES" w:eastAsia="ar-SA"/>
              </w:rPr>
            </w:pPr>
            <w:r w:rsidRPr="00F53E0F">
              <w:rPr>
                <w:rFonts w:ascii="Calibri" w:eastAsia="Calibri" w:hAnsi="Calibri" w:cs="Times New Roman"/>
                <w:b/>
                <w:sz w:val="18"/>
                <w:lang w:val="es-ES" w:eastAsia="ar-SA"/>
              </w:rPr>
              <w:t>CELULAR</w:t>
            </w:r>
          </w:p>
        </w:tc>
      </w:tr>
      <w:tr w:rsidR="00F53E0F" w:rsidRPr="00F53E0F" w:rsidTr="00263418">
        <w:trPr>
          <w:trHeight w:val="417"/>
        </w:trPr>
        <w:tc>
          <w:tcPr>
            <w:tcW w:w="276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Carlos Santos Pacheco Bayona</w:t>
            </w:r>
          </w:p>
        </w:tc>
        <w:tc>
          <w:tcPr>
            <w:tcW w:w="139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rPr>
              <w:t>88 286 513</w:t>
            </w:r>
          </w:p>
        </w:tc>
        <w:tc>
          <w:tcPr>
            <w:tcW w:w="194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Director</w:t>
            </w:r>
          </w:p>
        </w:tc>
        <w:tc>
          <w:tcPr>
            <w:tcW w:w="150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Playas Lindas</w:t>
            </w:r>
          </w:p>
        </w:tc>
        <w:tc>
          <w:tcPr>
            <w:tcW w:w="145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3138769564</w:t>
            </w:r>
          </w:p>
        </w:tc>
      </w:tr>
      <w:tr w:rsidR="00F53E0F" w:rsidRPr="00F53E0F" w:rsidTr="00263418">
        <w:trPr>
          <w:trHeight w:val="338"/>
        </w:trPr>
        <w:tc>
          <w:tcPr>
            <w:tcW w:w="276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Dargenith Pérez Pinzón</w:t>
            </w:r>
          </w:p>
        </w:tc>
        <w:tc>
          <w:tcPr>
            <w:tcW w:w="139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Calibri" w:eastAsia="Calibri" w:hAnsi="Calibri" w:cs="Times New Roman"/>
                <w:sz w:val="20"/>
                <w:lang w:val="es-ES" w:eastAsia="ar-SA"/>
              </w:rPr>
              <w:t>1091654459</w:t>
            </w:r>
          </w:p>
        </w:tc>
        <w:tc>
          <w:tcPr>
            <w:tcW w:w="194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Docente</w:t>
            </w:r>
          </w:p>
        </w:tc>
        <w:tc>
          <w:tcPr>
            <w:tcW w:w="150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El Desengaño</w:t>
            </w:r>
          </w:p>
        </w:tc>
        <w:tc>
          <w:tcPr>
            <w:tcW w:w="145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3125214112</w:t>
            </w:r>
          </w:p>
        </w:tc>
      </w:tr>
      <w:tr w:rsidR="00F53E0F" w:rsidRPr="00F53E0F" w:rsidTr="00263418">
        <w:trPr>
          <w:trHeight w:val="445"/>
        </w:trPr>
        <w:tc>
          <w:tcPr>
            <w:tcW w:w="276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Dina Marcela Rojas Felizzola</w:t>
            </w:r>
          </w:p>
        </w:tc>
        <w:tc>
          <w:tcPr>
            <w:tcW w:w="139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Calibri" w:eastAsia="Calibri" w:hAnsi="Calibri" w:cs="Times New Roman"/>
                <w:sz w:val="20"/>
                <w:lang w:val="es-ES" w:eastAsia="ar-SA"/>
              </w:rPr>
              <w:t>1.007.399.994</w:t>
            </w:r>
          </w:p>
        </w:tc>
        <w:tc>
          <w:tcPr>
            <w:tcW w:w="194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docente</w:t>
            </w:r>
          </w:p>
        </w:tc>
        <w:tc>
          <w:tcPr>
            <w:tcW w:w="150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Tierras Nuevas</w:t>
            </w:r>
          </w:p>
        </w:tc>
        <w:tc>
          <w:tcPr>
            <w:tcW w:w="145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3228633864</w:t>
            </w:r>
          </w:p>
        </w:tc>
      </w:tr>
      <w:tr w:rsidR="00F53E0F" w:rsidRPr="00F53E0F" w:rsidTr="00263418">
        <w:trPr>
          <w:trHeight w:val="450"/>
        </w:trPr>
        <w:tc>
          <w:tcPr>
            <w:tcW w:w="276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w:eastAsia="Calibri" w:hAnsi="Arial" w:cs="Arial"/>
                <w:sz w:val="24"/>
                <w:lang w:val="es-ES" w:eastAsia="ar-SA"/>
              </w:rPr>
            </w:pPr>
            <w:r w:rsidRPr="00F53E0F">
              <w:rPr>
                <w:rFonts w:ascii="Arial" w:eastAsia="Calibri" w:hAnsi="Arial" w:cs="Arial"/>
                <w:sz w:val="20"/>
                <w:szCs w:val="20"/>
                <w:lang w:val="es-ES" w:eastAsia="ar-SA"/>
              </w:rPr>
              <w:t>Rubiela Suarez Quintero</w:t>
            </w:r>
          </w:p>
        </w:tc>
        <w:tc>
          <w:tcPr>
            <w:tcW w:w="139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0"/>
                <w:lang w:val="es-ES" w:eastAsia="ar-SA"/>
              </w:rPr>
            </w:pPr>
            <w:r w:rsidRPr="00F53E0F">
              <w:rPr>
                <w:rFonts w:ascii="Calibri" w:eastAsia="Calibri" w:hAnsi="Calibri" w:cs="Times New Roman"/>
                <w:sz w:val="20"/>
                <w:lang w:val="es-ES" w:eastAsia="ar-SA"/>
              </w:rPr>
              <w:t>1003168351</w:t>
            </w:r>
          </w:p>
        </w:tc>
        <w:tc>
          <w:tcPr>
            <w:tcW w:w="194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Padre de familia</w:t>
            </w:r>
          </w:p>
        </w:tc>
        <w:tc>
          <w:tcPr>
            <w:tcW w:w="150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Edén 1</w:t>
            </w:r>
          </w:p>
        </w:tc>
        <w:tc>
          <w:tcPr>
            <w:tcW w:w="145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p>
        </w:tc>
      </w:tr>
      <w:tr w:rsidR="00F53E0F" w:rsidRPr="00F53E0F" w:rsidTr="00263418">
        <w:trPr>
          <w:trHeight w:val="442"/>
        </w:trPr>
        <w:tc>
          <w:tcPr>
            <w:tcW w:w="2761"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Yineth Tatiana Ascanio Quintero</w:t>
            </w:r>
          </w:p>
        </w:tc>
        <w:tc>
          <w:tcPr>
            <w:tcW w:w="1396"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w w:val="95"/>
                <w:sz w:val="24"/>
                <w:szCs w:val="24"/>
                <w:lang w:val="es-ES" w:eastAsia="ar-SA"/>
              </w:rPr>
              <w:t>1091076968</w:t>
            </w:r>
          </w:p>
        </w:tc>
        <w:tc>
          <w:tcPr>
            <w:tcW w:w="1944"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personera</w:t>
            </w:r>
          </w:p>
        </w:tc>
        <w:tc>
          <w:tcPr>
            <w:tcW w:w="150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r w:rsidRPr="00F53E0F">
              <w:rPr>
                <w:rFonts w:ascii="Arial Narrow" w:eastAsia="Calibri" w:hAnsi="Arial Narrow" w:cs="Times New Roman"/>
                <w:sz w:val="24"/>
                <w:szCs w:val="24"/>
                <w:lang w:val="es-ES" w:eastAsia="ar-SA"/>
              </w:rPr>
              <w:t>Edén 3</w:t>
            </w:r>
          </w:p>
        </w:tc>
        <w:tc>
          <w:tcPr>
            <w:tcW w:w="1453" w:type="dxa"/>
            <w:shd w:val="clear" w:color="auto" w:fill="auto"/>
            <w:vAlign w:val="center"/>
          </w:tcPr>
          <w:p w:rsidR="00F53E0F" w:rsidRPr="00F53E0F" w:rsidRDefault="00F53E0F" w:rsidP="00F53E0F">
            <w:pPr>
              <w:widowControl w:val="0"/>
              <w:suppressAutoHyphens/>
              <w:autoSpaceDE w:val="0"/>
              <w:autoSpaceDN w:val="0"/>
              <w:spacing w:after="0" w:line="240" w:lineRule="auto"/>
              <w:jc w:val="center"/>
              <w:rPr>
                <w:rFonts w:ascii="Arial Narrow" w:eastAsia="Calibri" w:hAnsi="Arial Narrow" w:cs="Times New Roman"/>
                <w:sz w:val="24"/>
                <w:szCs w:val="24"/>
                <w:lang w:val="es-ES" w:eastAsia="ar-SA"/>
              </w:rPr>
            </w:pPr>
          </w:p>
        </w:tc>
      </w:tr>
    </w:tbl>
    <w:p w:rsidR="00AB007E" w:rsidRPr="00F53E0F" w:rsidRDefault="00AB007E" w:rsidP="00F53E0F">
      <w:bookmarkStart w:id="0" w:name="_GoBack"/>
      <w:bookmarkEnd w:id="0"/>
    </w:p>
    <w:sectPr w:rsidR="00AB007E" w:rsidRPr="00F53E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00E1"/>
    <w:multiLevelType w:val="hybridMultilevel"/>
    <w:tmpl w:val="3ACAAA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A190691"/>
    <w:multiLevelType w:val="hybridMultilevel"/>
    <w:tmpl w:val="3E10356C"/>
    <w:lvl w:ilvl="0" w:tplc="451CB6E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0F"/>
    <w:rsid w:val="00AB007E"/>
    <w:rsid w:val="00F53E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969</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2023-04-18T00:33:00Z</dcterms:created>
  <dcterms:modified xsi:type="dcterms:W3CDTF">2023-04-18T00:36:00Z</dcterms:modified>
</cp:coreProperties>
</file>