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2C6D6" w14:textId="77777777" w:rsidR="00CC3B8D" w:rsidRDefault="00CC3B8D" w:rsidP="00CC3B8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CO"/>
        </w:rPr>
      </w:pPr>
    </w:p>
    <w:p w14:paraId="0592B013" w14:textId="77777777" w:rsidR="00CC3B8D" w:rsidRDefault="00CC3B8D" w:rsidP="00CC3B8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CO"/>
        </w:rPr>
      </w:pPr>
    </w:p>
    <w:p w14:paraId="67798272" w14:textId="77777777" w:rsidR="00CC3B8D" w:rsidRPr="00CC3B8D" w:rsidRDefault="00CC3B8D" w:rsidP="00CC3B8D">
      <w:pPr>
        <w:jc w:val="center"/>
        <w:rPr>
          <w:rFonts w:ascii="Arial" w:hAnsi="Arial" w:cs="Arial"/>
          <w:b/>
          <w:sz w:val="48"/>
        </w:rPr>
      </w:pPr>
      <w:r w:rsidRPr="00CC3B8D">
        <w:rPr>
          <w:rFonts w:ascii="Arial" w:hAnsi="Arial" w:cs="Arial"/>
          <w:b/>
          <w:sz w:val="48"/>
        </w:rPr>
        <w:t>PLAN INSTITUCIONAL TIC</w:t>
      </w:r>
    </w:p>
    <w:p w14:paraId="3B8E4A45" w14:textId="77777777" w:rsidR="00CC3B8D" w:rsidRDefault="00CC3B8D" w:rsidP="00CC3B8D">
      <w:pPr>
        <w:jc w:val="center"/>
        <w:rPr>
          <w:rFonts w:ascii="Arial" w:hAnsi="Arial" w:cs="Arial"/>
          <w:b/>
          <w:sz w:val="48"/>
        </w:rPr>
      </w:pPr>
    </w:p>
    <w:p w14:paraId="5CC4074A" w14:textId="77777777" w:rsidR="00CC3B8D" w:rsidRDefault="00CC3B8D" w:rsidP="00CC3B8D">
      <w:pPr>
        <w:jc w:val="center"/>
        <w:rPr>
          <w:rFonts w:ascii="Arial" w:hAnsi="Arial" w:cs="Arial"/>
          <w:b/>
          <w:sz w:val="48"/>
        </w:rPr>
      </w:pPr>
      <w:r w:rsidRPr="00CC3B8D">
        <w:rPr>
          <w:rFonts w:ascii="Arial" w:hAnsi="Arial" w:cs="Arial"/>
          <w:b/>
          <w:noProof/>
          <w:sz w:val="48"/>
          <w:lang w:val="en-US"/>
        </w:rPr>
        <w:drawing>
          <wp:inline distT="0" distB="0" distL="0" distR="0" wp14:anchorId="0F9378B7" wp14:editId="278AB3FD">
            <wp:extent cx="3181350" cy="2242529"/>
            <wp:effectExtent l="0" t="0" r="0" b="5715"/>
            <wp:docPr id="2" name="Imagen 2" descr="C:\Users\USUARIO\Desktop\D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DS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37" cy="22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93FF" w14:textId="77777777" w:rsidR="00D45F8E" w:rsidRDefault="00D45F8E" w:rsidP="00CC3B8D">
      <w:pPr>
        <w:jc w:val="center"/>
        <w:rPr>
          <w:rFonts w:ascii="Arial" w:hAnsi="Arial" w:cs="Arial"/>
          <w:b/>
          <w:sz w:val="48"/>
        </w:rPr>
      </w:pPr>
    </w:p>
    <w:p w14:paraId="4C328FFA" w14:textId="77777777" w:rsidR="00D45F8E" w:rsidRPr="00CC3B8D" w:rsidRDefault="00D45F8E" w:rsidP="00CC3B8D">
      <w:pPr>
        <w:jc w:val="center"/>
        <w:rPr>
          <w:rFonts w:ascii="Arial" w:hAnsi="Arial" w:cs="Arial"/>
          <w:b/>
          <w:sz w:val="48"/>
        </w:rPr>
      </w:pPr>
    </w:p>
    <w:p w14:paraId="4ACA4AB4" w14:textId="77777777" w:rsidR="00CC3B8D" w:rsidRPr="00CC3B8D" w:rsidRDefault="00CC3B8D" w:rsidP="00CC3B8D">
      <w:pPr>
        <w:jc w:val="center"/>
        <w:rPr>
          <w:rFonts w:ascii="Arial" w:hAnsi="Arial" w:cs="Arial"/>
          <w:b/>
          <w:sz w:val="48"/>
        </w:rPr>
      </w:pPr>
      <w:r w:rsidRPr="00CC3B8D">
        <w:rPr>
          <w:rFonts w:ascii="Arial" w:hAnsi="Arial" w:cs="Arial"/>
          <w:b/>
          <w:sz w:val="48"/>
        </w:rPr>
        <w:t>INSTITUCIÓN EDUCATIVA RURAL</w:t>
      </w:r>
    </w:p>
    <w:p w14:paraId="4DA0AFE9" w14:textId="77777777" w:rsidR="00CC3B8D" w:rsidRPr="00CC3B8D" w:rsidRDefault="00CC3B8D" w:rsidP="00CC3B8D">
      <w:pPr>
        <w:jc w:val="center"/>
        <w:rPr>
          <w:rFonts w:ascii="Arial" w:hAnsi="Arial" w:cs="Arial"/>
          <w:b/>
          <w:sz w:val="48"/>
        </w:rPr>
      </w:pPr>
      <w:r w:rsidRPr="00CC3B8D">
        <w:rPr>
          <w:rFonts w:ascii="Arial" w:hAnsi="Arial" w:cs="Arial"/>
          <w:b/>
          <w:sz w:val="48"/>
        </w:rPr>
        <w:t>SAN JOSÉ DE CASTRO</w:t>
      </w:r>
    </w:p>
    <w:p w14:paraId="2889534A" w14:textId="77777777" w:rsidR="00CC3B8D" w:rsidRPr="00CC3B8D" w:rsidRDefault="00CC3B8D" w:rsidP="00CC3B8D">
      <w:pPr>
        <w:jc w:val="center"/>
        <w:rPr>
          <w:rFonts w:ascii="Arial" w:hAnsi="Arial" w:cs="Arial"/>
          <w:b/>
          <w:sz w:val="48"/>
        </w:rPr>
      </w:pPr>
    </w:p>
    <w:p w14:paraId="374D08F6" w14:textId="77777777" w:rsidR="00D45F8E" w:rsidRPr="00CC3B8D" w:rsidRDefault="00D45F8E" w:rsidP="00CC3B8D">
      <w:pPr>
        <w:jc w:val="center"/>
        <w:rPr>
          <w:rFonts w:ascii="Arial" w:hAnsi="Arial" w:cs="Arial"/>
          <w:b/>
          <w:sz w:val="48"/>
        </w:rPr>
      </w:pPr>
    </w:p>
    <w:p w14:paraId="215D9F5C" w14:textId="57237689" w:rsidR="00CC3B8D" w:rsidRPr="00CC3B8D" w:rsidRDefault="00CC3B8D" w:rsidP="00CC3B8D">
      <w:pPr>
        <w:jc w:val="center"/>
        <w:rPr>
          <w:rFonts w:ascii="Arial" w:hAnsi="Arial" w:cs="Arial"/>
          <w:b/>
          <w:sz w:val="48"/>
        </w:rPr>
      </w:pPr>
      <w:r w:rsidRPr="00CC3B8D">
        <w:rPr>
          <w:rFonts w:ascii="Arial" w:hAnsi="Arial" w:cs="Arial"/>
          <w:b/>
          <w:sz w:val="48"/>
        </w:rPr>
        <w:t>202</w:t>
      </w:r>
      <w:r w:rsidR="009F2422">
        <w:rPr>
          <w:rFonts w:ascii="Arial" w:hAnsi="Arial" w:cs="Arial"/>
          <w:b/>
          <w:sz w:val="48"/>
        </w:rPr>
        <w:t>3</w:t>
      </w:r>
    </w:p>
    <w:p w14:paraId="1FB745AB" w14:textId="77777777" w:rsidR="005A4A1E" w:rsidRPr="005A4A1E" w:rsidRDefault="005A4A1E" w:rsidP="005A4A1E">
      <w:pPr>
        <w:rPr>
          <w:rFonts w:ascii="Arial" w:hAnsi="Arial" w:cs="Arial"/>
          <w:b/>
          <w:sz w:val="24"/>
        </w:rPr>
      </w:pPr>
    </w:p>
    <w:p w14:paraId="54F88244" w14:textId="77777777" w:rsidR="00CC3B8D" w:rsidRPr="005A4A1E" w:rsidRDefault="005A4A1E" w:rsidP="005A4A1E">
      <w:pPr>
        <w:rPr>
          <w:rFonts w:ascii="Arial" w:hAnsi="Arial" w:cs="Arial"/>
          <w:b/>
          <w:sz w:val="24"/>
        </w:rPr>
      </w:pPr>
      <w:r w:rsidRPr="005A4A1E">
        <w:rPr>
          <w:rFonts w:ascii="Arial" w:hAnsi="Arial" w:cs="Arial"/>
          <w:b/>
          <w:sz w:val="24"/>
        </w:rPr>
        <w:t>PRESENTACIÓN </w:t>
      </w:r>
    </w:p>
    <w:p w14:paraId="5CAA600A" w14:textId="77777777" w:rsidR="002B3785" w:rsidRDefault="002B3785" w:rsidP="002B378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el MEN (Ministerio de Educación Nacional) es de gran importancia trabajar en este tipo de adaptaciones curriculares, donde el docente y el estudiante entrelazan sus habilidades cognitivas con el uso de nuevas herramientas tecnológicas y así crear un andamiaje que permita el desarrollo de los proyectos de aula de una manera más dinámica, interactiva y significativa, donde los estudiantes ponen a prueba su destreza en los medios digitales y así sacar un mejor provecho de la tecnología con un aprendizaje basado en proyectos (ABP) y de trabajo autónomo en diferentes ambientes virtuales de aprendizaje (AVA) y con el uso de diferentes objetos virtuales de aprendizaje (OVA).</w:t>
      </w:r>
    </w:p>
    <w:p w14:paraId="0F334AB5" w14:textId="77777777" w:rsidR="005A4A1E" w:rsidRPr="002B3785" w:rsidRDefault="000D5BE3" w:rsidP="002B378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implementación de nuevas tecnologías</w:t>
      </w:r>
      <w:r w:rsidR="0047718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se ha vuelto </w:t>
      </w:r>
      <w:r w:rsidR="0047718F">
        <w:rPr>
          <w:rFonts w:ascii="Arial" w:hAnsi="Arial" w:cs="Arial"/>
          <w:sz w:val="24"/>
        </w:rPr>
        <w:t>más que una necesidad en</w:t>
      </w:r>
      <w:r w:rsidR="00DB5914">
        <w:rPr>
          <w:rFonts w:ascii="Arial" w:hAnsi="Arial" w:cs="Arial"/>
          <w:sz w:val="24"/>
        </w:rPr>
        <w:t xml:space="preserve"> la adaptación de</w:t>
      </w:r>
      <w:r w:rsidR="0047718F">
        <w:rPr>
          <w:rFonts w:ascii="Arial" w:hAnsi="Arial" w:cs="Arial"/>
          <w:sz w:val="24"/>
        </w:rPr>
        <w:t xml:space="preserve"> los currículos escolares, </w:t>
      </w:r>
      <w:r w:rsidR="00DB5914">
        <w:rPr>
          <w:rFonts w:ascii="Arial" w:hAnsi="Arial" w:cs="Arial"/>
          <w:sz w:val="24"/>
        </w:rPr>
        <w:t>es por eso que se debe hacer un seguimiento y</w:t>
      </w:r>
      <w:r w:rsidR="0047718F">
        <w:rPr>
          <w:rFonts w:ascii="Arial" w:hAnsi="Arial" w:cs="Arial"/>
          <w:sz w:val="24"/>
        </w:rPr>
        <w:t xml:space="preserve"> actualización </w:t>
      </w:r>
      <w:r w:rsidR="00DB5914">
        <w:rPr>
          <w:rFonts w:ascii="Arial" w:hAnsi="Arial" w:cs="Arial"/>
          <w:sz w:val="24"/>
        </w:rPr>
        <w:t>permanente tanto en los docentes como en la comunidad educativa, para apropiarse de nuevas herramientas y técnicas de la información y la comunicación.</w:t>
      </w:r>
    </w:p>
    <w:p w14:paraId="3DC5CAE2" w14:textId="77777777" w:rsidR="005A4A1E" w:rsidRPr="005A4A1E" w:rsidRDefault="005A4A1E" w:rsidP="005A4A1E">
      <w:pPr>
        <w:rPr>
          <w:rFonts w:ascii="Arial" w:hAnsi="Arial" w:cs="Arial"/>
          <w:b/>
          <w:sz w:val="24"/>
        </w:rPr>
      </w:pPr>
    </w:p>
    <w:p w14:paraId="680524BA" w14:textId="77777777" w:rsidR="00CC3B8D" w:rsidRPr="005A4A1E" w:rsidRDefault="005A4A1E" w:rsidP="005A4A1E">
      <w:pPr>
        <w:rPr>
          <w:rFonts w:ascii="Arial" w:hAnsi="Arial" w:cs="Arial"/>
          <w:b/>
          <w:sz w:val="24"/>
        </w:rPr>
      </w:pPr>
      <w:r w:rsidRPr="005A4A1E">
        <w:rPr>
          <w:rFonts w:ascii="Arial" w:hAnsi="Arial" w:cs="Arial"/>
          <w:b/>
          <w:sz w:val="24"/>
        </w:rPr>
        <w:t xml:space="preserve">DIAGNÓSTICO INSTITUCIONAL </w:t>
      </w:r>
    </w:p>
    <w:p w14:paraId="285EF19A" w14:textId="77777777" w:rsidR="005A4A1E" w:rsidRDefault="005A4A1E" w:rsidP="005A4A1E">
      <w:pPr>
        <w:jc w:val="both"/>
        <w:rPr>
          <w:rFonts w:ascii="Arial" w:hAnsi="Arial" w:cs="Arial"/>
        </w:rPr>
      </w:pPr>
      <w:r w:rsidRPr="005A4A1E">
        <w:rPr>
          <w:rFonts w:ascii="Arial" w:hAnsi="Arial" w:cs="Arial"/>
        </w:rPr>
        <w:t>En la siguiente tabla se presenta el diagnóstico, el cual se consolida</w:t>
      </w:r>
      <w:r>
        <w:rPr>
          <w:rFonts w:ascii="Arial" w:hAnsi="Arial" w:cs="Arial"/>
        </w:rPr>
        <w:t xml:space="preserve"> en el año 2022</w:t>
      </w:r>
      <w:r w:rsidRPr="005A4A1E">
        <w:rPr>
          <w:rFonts w:ascii="Arial" w:hAnsi="Arial" w:cs="Arial"/>
        </w:rPr>
        <w:t xml:space="preserve">; siguiendo el esquema de la matriz DOFA y con participación de </w:t>
      </w:r>
      <w:r w:rsidR="0004651E">
        <w:rPr>
          <w:rFonts w:ascii="Arial" w:hAnsi="Arial" w:cs="Arial"/>
        </w:rPr>
        <w:t>directivo docente y docentes de la sede principal y las dieciocho (18) sedes anexas de la I</w:t>
      </w:r>
      <w:r w:rsidRPr="005A4A1E">
        <w:rPr>
          <w:rFonts w:ascii="Arial" w:hAnsi="Arial" w:cs="Arial"/>
        </w:rPr>
        <w:t>nstitución</w:t>
      </w:r>
      <w:r w:rsidR="0004651E">
        <w:rPr>
          <w:rFonts w:ascii="Arial" w:hAnsi="Arial" w:cs="Arial"/>
        </w:rPr>
        <w:t xml:space="preserve"> Educativa Rural San José de Castro</w:t>
      </w:r>
      <w:r w:rsidRPr="005A4A1E">
        <w:rPr>
          <w:rFonts w:ascii="Arial" w:hAnsi="Arial" w:cs="Arial"/>
        </w:rPr>
        <w:t>. Después de sistematizados los aportes de docentes y estudiantes, se viene recogiendo la importancia de la presencia y manejo adecuado de las diferentes tecnologías que está a nuestro alcance</w:t>
      </w:r>
      <w:r w:rsidR="0004651E">
        <w:rPr>
          <w:rFonts w:ascii="Arial" w:hAnsi="Arial" w:cs="Arial"/>
        </w:rPr>
        <w:t xml:space="preserve"> dentro y fuera del ambiente escolar</w:t>
      </w:r>
      <w:r w:rsidRPr="005A4A1E">
        <w:rPr>
          <w:rFonts w:ascii="Arial" w:hAnsi="Arial" w:cs="Arial"/>
        </w:rPr>
        <w:t>.</w:t>
      </w:r>
    </w:p>
    <w:p w14:paraId="5D67685A" w14:textId="77777777" w:rsidR="009D1BD9" w:rsidRDefault="009D1BD9" w:rsidP="005A4A1E">
      <w:pPr>
        <w:jc w:val="both"/>
        <w:rPr>
          <w:rFonts w:ascii="Arial" w:hAnsi="Arial" w:cs="Arial"/>
        </w:rPr>
      </w:pPr>
    </w:p>
    <w:p w14:paraId="631B2281" w14:textId="77777777" w:rsidR="009D1BD9" w:rsidRDefault="009D1BD9" w:rsidP="005A4A1E">
      <w:pPr>
        <w:jc w:val="both"/>
        <w:rPr>
          <w:rFonts w:ascii="Arial" w:hAnsi="Arial" w:cs="Arial"/>
        </w:rPr>
      </w:pPr>
    </w:p>
    <w:p w14:paraId="23079897" w14:textId="77777777" w:rsidR="009D1BD9" w:rsidRDefault="009D1BD9" w:rsidP="005A4A1E">
      <w:pPr>
        <w:jc w:val="both"/>
        <w:rPr>
          <w:rFonts w:ascii="Arial" w:hAnsi="Arial" w:cs="Arial"/>
        </w:rPr>
      </w:pPr>
    </w:p>
    <w:p w14:paraId="757597A4" w14:textId="77777777" w:rsidR="000E6CD6" w:rsidRDefault="000E6CD6" w:rsidP="005A4A1E">
      <w:pPr>
        <w:jc w:val="both"/>
        <w:rPr>
          <w:rFonts w:ascii="Arial" w:hAnsi="Arial" w:cs="Arial"/>
        </w:rPr>
        <w:sectPr w:rsidR="000E6CD6">
          <w:headerReference w:type="even" r:id="rId8"/>
          <w:headerReference w:type="default" r:id="rId9"/>
          <w:headerReference w:type="first" r:id="rId1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B477706" w14:textId="77777777" w:rsidR="000E6CD6" w:rsidRPr="005A4A1E" w:rsidRDefault="000E6CD6" w:rsidP="005A4A1E">
      <w:pPr>
        <w:jc w:val="both"/>
        <w:rPr>
          <w:rFonts w:ascii="Arial" w:hAnsi="Arial" w:cs="Arial"/>
        </w:rPr>
      </w:pPr>
    </w:p>
    <w:p w14:paraId="3FADF22D" w14:textId="77777777" w:rsidR="005A4A1E" w:rsidRPr="00971D98" w:rsidRDefault="00971D98" w:rsidP="000E6CD6">
      <w:pPr>
        <w:jc w:val="center"/>
        <w:rPr>
          <w:rFonts w:ascii="Arial" w:hAnsi="Arial" w:cs="Arial"/>
          <w:b/>
          <w:sz w:val="24"/>
          <w:szCs w:val="24"/>
        </w:rPr>
      </w:pPr>
      <w:r w:rsidRPr="00971D98">
        <w:rPr>
          <w:rFonts w:ascii="Arial" w:hAnsi="Arial" w:cs="Arial"/>
          <w:b/>
          <w:sz w:val="24"/>
          <w:szCs w:val="24"/>
        </w:rPr>
        <w:t>MATRIZ DOFA</w:t>
      </w: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1838"/>
        <w:gridCol w:w="3544"/>
        <w:gridCol w:w="2835"/>
        <w:gridCol w:w="2835"/>
        <w:gridCol w:w="2693"/>
      </w:tblGrid>
      <w:tr w:rsidR="00DB5914" w:rsidRPr="00971D98" w14:paraId="69CD0981" w14:textId="77777777" w:rsidTr="00DB5914">
        <w:tc>
          <w:tcPr>
            <w:tcW w:w="1838" w:type="dxa"/>
          </w:tcPr>
          <w:p w14:paraId="0F308FC1" w14:textId="77777777" w:rsidR="005A4A1E" w:rsidRPr="000D5BE3" w:rsidRDefault="00971D98" w:rsidP="00971D98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0D5BE3">
              <w:rPr>
                <w:rFonts w:ascii="Arial" w:hAnsi="Arial" w:cs="Arial"/>
                <w:b/>
                <w:szCs w:val="24"/>
              </w:rPr>
              <w:t>GESTIÓN</w:t>
            </w:r>
          </w:p>
        </w:tc>
        <w:tc>
          <w:tcPr>
            <w:tcW w:w="3544" w:type="dxa"/>
          </w:tcPr>
          <w:p w14:paraId="550785B3" w14:textId="77777777" w:rsidR="005A4A1E" w:rsidRPr="000D5BE3" w:rsidRDefault="00971D98" w:rsidP="00971D98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0D5BE3">
              <w:rPr>
                <w:rFonts w:ascii="Arial" w:hAnsi="Arial" w:cs="Arial"/>
                <w:b/>
                <w:szCs w:val="24"/>
              </w:rPr>
              <w:t>DEBILIDADES</w:t>
            </w:r>
          </w:p>
        </w:tc>
        <w:tc>
          <w:tcPr>
            <w:tcW w:w="2835" w:type="dxa"/>
          </w:tcPr>
          <w:p w14:paraId="1CA112C6" w14:textId="77777777" w:rsidR="005A4A1E" w:rsidRPr="000D5BE3" w:rsidRDefault="00971D98" w:rsidP="00971D98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0D5BE3">
              <w:rPr>
                <w:rFonts w:ascii="Arial" w:hAnsi="Arial" w:cs="Arial"/>
                <w:b/>
                <w:szCs w:val="24"/>
              </w:rPr>
              <w:t>OPORTUNIDADES</w:t>
            </w:r>
          </w:p>
        </w:tc>
        <w:tc>
          <w:tcPr>
            <w:tcW w:w="2835" w:type="dxa"/>
          </w:tcPr>
          <w:p w14:paraId="6A59FB3C" w14:textId="77777777" w:rsidR="005A4A1E" w:rsidRPr="000D5BE3" w:rsidRDefault="00971D98" w:rsidP="00971D98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0D5BE3">
              <w:rPr>
                <w:rFonts w:ascii="Arial" w:hAnsi="Arial" w:cs="Arial"/>
                <w:b/>
                <w:szCs w:val="24"/>
              </w:rPr>
              <w:t>FORTALEZAS</w:t>
            </w:r>
          </w:p>
        </w:tc>
        <w:tc>
          <w:tcPr>
            <w:tcW w:w="2693" w:type="dxa"/>
          </w:tcPr>
          <w:p w14:paraId="19082DAD" w14:textId="77777777" w:rsidR="005A4A1E" w:rsidRPr="000D5BE3" w:rsidRDefault="00971D98" w:rsidP="00971D98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0D5BE3">
              <w:rPr>
                <w:rFonts w:ascii="Arial" w:hAnsi="Arial" w:cs="Arial"/>
                <w:b/>
                <w:szCs w:val="24"/>
              </w:rPr>
              <w:t>AMENAZAS</w:t>
            </w:r>
          </w:p>
        </w:tc>
      </w:tr>
      <w:tr w:rsidR="00DB5914" w14:paraId="029EACD0" w14:textId="77777777" w:rsidTr="00DB5914">
        <w:tc>
          <w:tcPr>
            <w:tcW w:w="1838" w:type="dxa"/>
          </w:tcPr>
          <w:p w14:paraId="79F29AE3" w14:textId="77777777" w:rsidR="005A4A1E" w:rsidRPr="000E6CD6" w:rsidRDefault="0004651E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DIRECTIVA</w:t>
            </w:r>
          </w:p>
        </w:tc>
        <w:tc>
          <w:tcPr>
            <w:tcW w:w="3544" w:type="dxa"/>
          </w:tcPr>
          <w:p w14:paraId="6B2CEE6C" w14:textId="77777777" w:rsidR="005A4A1E" w:rsidRPr="000E6CD6" w:rsidRDefault="000E6CD6" w:rsidP="000D5BE3">
            <w:pPr>
              <w:rPr>
                <w:sz w:val="18"/>
              </w:rPr>
            </w:pPr>
            <w:r w:rsidRPr="000E6CD6">
              <w:rPr>
                <w:sz w:val="18"/>
              </w:rPr>
              <w:t>Falta de</w:t>
            </w:r>
            <w:r w:rsidR="000D5BE3" w:rsidRPr="000E6CD6">
              <w:rPr>
                <w:sz w:val="18"/>
              </w:rPr>
              <w:t xml:space="preserve"> manejo y uso de </w:t>
            </w:r>
            <w:r w:rsidR="0047718F" w:rsidRPr="000E6CD6">
              <w:rPr>
                <w:sz w:val="18"/>
              </w:rPr>
              <w:t xml:space="preserve">las </w:t>
            </w:r>
            <w:r w:rsidR="000D5BE3" w:rsidRPr="000E6CD6">
              <w:rPr>
                <w:sz w:val="18"/>
              </w:rPr>
              <w:t>TIC</w:t>
            </w:r>
            <w:r w:rsidRPr="000E6CD6">
              <w:rPr>
                <w:sz w:val="18"/>
              </w:rPr>
              <w:t xml:space="preserve"> por parte de algunos docentes del IER San José de Castro</w:t>
            </w:r>
            <w:r w:rsidR="000D5BE3" w:rsidRPr="000E6CD6">
              <w:rPr>
                <w:sz w:val="18"/>
              </w:rPr>
              <w:t xml:space="preserve">. </w:t>
            </w:r>
          </w:p>
        </w:tc>
        <w:tc>
          <w:tcPr>
            <w:tcW w:w="2835" w:type="dxa"/>
          </w:tcPr>
          <w:p w14:paraId="35C39E18" w14:textId="77777777" w:rsidR="005A4A1E" w:rsidRPr="000E6CD6" w:rsidRDefault="0047718F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Gestión de c</w:t>
            </w:r>
            <w:r w:rsidR="000D5BE3" w:rsidRPr="000E6CD6">
              <w:rPr>
                <w:sz w:val="18"/>
              </w:rPr>
              <w:t>apacitaciones</w:t>
            </w:r>
            <w:r w:rsidRPr="000E6CD6">
              <w:rPr>
                <w:sz w:val="18"/>
              </w:rPr>
              <w:t xml:space="preserve"> por parte de: SED</w:t>
            </w:r>
            <w:r w:rsidR="000D5BE3" w:rsidRPr="000E6CD6">
              <w:rPr>
                <w:sz w:val="18"/>
              </w:rPr>
              <w:t>, MEN, Min. de las TIC (Computadores para educar)</w:t>
            </w:r>
          </w:p>
        </w:tc>
        <w:tc>
          <w:tcPr>
            <w:tcW w:w="2835" w:type="dxa"/>
          </w:tcPr>
          <w:p w14:paraId="2C94D81C" w14:textId="77777777" w:rsidR="005A4A1E" w:rsidRPr="000E6CD6" w:rsidRDefault="000D5BE3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Disposición al cambio para la implementación de las TIC</w:t>
            </w:r>
            <w:r w:rsidR="00EE5685" w:rsidRPr="000E6CD6">
              <w:rPr>
                <w:sz w:val="18"/>
              </w:rPr>
              <w:t xml:space="preserve">. </w:t>
            </w:r>
            <w:r w:rsidR="000E6CD6" w:rsidRPr="000E6CD6">
              <w:rPr>
                <w:sz w:val="18"/>
              </w:rPr>
              <w:br/>
            </w:r>
            <w:r w:rsidR="000E6CD6" w:rsidRPr="000E6CD6">
              <w:rPr>
                <w:sz w:val="18"/>
              </w:rPr>
              <w:br/>
              <w:t>Sistematización y cargue de los resultados académicos de los estudiantes en una plataforma digital (vivecolombia.org)</w:t>
            </w:r>
          </w:p>
        </w:tc>
        <w:tc>
          <w:tcPr>
            <w:tcW w:w="2693" w:type="dxa"/>
          </w:tcPr>
          <w:p w14:paraId="65337865" w14:textId="77777777" w:rsidR="005A4A1E" w:rsidRPr="000E6CD6" w:rsidRDefault="00EE5685" w:rsidP="00EE5685">
            <w:pPr>
              <w:rPr>
                <w:sz w:val="18"/>
              </w:rPr>
            </w:pPr>
            <w:r w:rsidRPr="000E6CD6">
              <w:rPr>
                <w:sz w:val="18"/>
              </w:rPr>
              <w:t>Un solo operador</w:t>
            </w:r>
            <w:r w:rsidR="000D5BE3" w:rsidRPr="000E6CD6">
              <w:rPr>
                <w:sz w:val="18"/>
              </w:rPr>
              <w:t xml:space="preserve"> de internet con poca efectividad</w:t>
            </w:r>
            <w:r w:rsidRPr="000E6CD6">
              <w:rPr>
                <w:sz w:val="18"/>
              </w:rPr>
              <w:t xml:space="preserve"> y una señal débil de comunicación debido a las condiciones climáticas y de ubicación geográfica.  </w:t>
            </w:r>
          </w:p>
        </w:tc>
      </w:tr>
      <w:tr w:rsidR="00DB5914" w14:paraId="0EDFE21F" w14:textId="77777777" w:rsidTr="00DB5914">
        <w:tc>
          <w:tcPr>
            <w:tcW w:w="1838" w:type="dxa"/>
          </w:tcPr>
          <w:p w14:paraId="1C584D2E" w14:textId="77777777" w:rsidR="005A4A1E" w:rsidRPr="000E6CD6" w:rsidRDefault="0004651E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ADMINISTRATIVA Y FINANCIERA</w:t>
            </w:r>
          </w:p>
        </w:tc>
        <w:tc>
          <w:tcPr>
            <w:tcW w:w="3544" w:type="dxa"/>
          </w:tcPr>
          <w:p w14:paraId="0295983D" w14:textId="77777777" w:rsidR="005A4A1E" w:rsidRPr="000E6CD6" w:rsidRDefault="000D5BE3" w:rsidP="000D5BE3">
            <w:pPr>
              <w:rPr>
                <w:sz w:val="18"/>
              </w:rPr>
            </w:pPr>
            <w:r w:rsidRPr="000E6CD6">
              <w:rPr>
                <w:sz w:val="18"/>
              </w:rPr>
              <w:t>Actitud poco favorable para el uso, manejo y mejoramiento  de las TIC</w:t>
            </w:r>
            <w:r w:rsidR="000E6CD6" w:rsidRPr="000E6CD6">
              <w:rPr>
                <w:sz w:val="18"/>
              </w:rPr>
              <w:t>.</w:t>
            </w:r>
          </w:p>
        </w:tc>
        <w:tc>
          <w:tcPr>
            <w:tcW w:w="2835" w:type="dxa"/>
          </w:tcPr>
          <w:p w14:paraId="3FFDFAF5" w14:textId="77777777" w:rsidR="005A4A1E" w:rsidRPr="000E6CD6" w:rsidRDefault="000E6CD6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Gestión de capacitaciones por parte de: SED, MEN, Min. de las TIC (Computadores para educar)</w:t>
            </w:r>
          </w:p>
        </w:tc>
        <w:tc>
          <w:tcPr>
            <w:tcW w:w="2835" w:type="dxa"/>
          </w:tcPr>
          <w:p w14:paraId="0D915596" w14:textId="77777777" w:rsidR="005A4A1E" w:rsidRPr="000E6CD6" w:rsidRDefault="000D5BE3" w:rsidP="000E6CD6">
            <w:pPr>
              <w:rPr>
                <w:sz w:val="18"/>
              </w:rPr>
            </w:pPr>
            <w:r w:rsidRPr="000E6CD6">
              <w:rPr>
                <w:sz w:val="18"/>
              </w:rPr>
              <w:t>Comunicación e información flui</w:t>
            </w:r>
            <w:r w:rsidR="000E6CD6" w:rsidRPr="000E6CD6">
              <w:rPr>
                <w:sz w:val="18"/>
              </w:rPr>
              <w:t xml:space="preserve">da a través </w:t>
            </w:r>
            <w:r w:rsidRPr="000E6CD6">
              <w:rPr>
                <w:sz w:val="18"/>
              </w:rPr>
              <w:t>de los correos electrónicos institucionales, de docentes y directivos</w:t>
            </w:r>
            <w:r w:rsidR="000E6CD6" w:rsidRPr="000E6CD6">
              <w:rPr>
                <w:sz w:val="18"/>
              </w:rPr>
              <w:t xml:space="preserve"> y otras plataformas digitales. </w:t>
            </w:r>
          </w:p>
        </w:tc>
        <w:tc>
          <w:tcPr>
            <w:tcW w:w="2693" w:type="dxa"/>
          </w:tcPr>
          <w:p w14:paraId="1B8D1809" w14:textId="77777777" w:rsidR="005A4A1E" w:rsidRPr="000E6CD6" w:rsidRDefault="000D5BE3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Bajo presupuesto asignado por el Consejo Directivo al fondo de servicios educativos en la implementación de TIC</w:t>
            </w:r>
            <w:r w:rsidR="000E6CD6" w:rsidRPr="000E6CD6">
              <w:rPr>
                <w:sz w:val="18"/>
              </w:rPr>
              <w:t>.</w:t>
            </w:r>
          </w:p>
        </w:tc>
      </w:tr>
      <w:tr w:rsidR="00DB5914" w14:paraId="1D0E9837" w14:textId="77777777" w:rsidTr="00DB5914">
        <w:tc>
          <w:tcPr>
            <w:tcW w:w="1838" w:type="dxa"/>
          </w:tcPr>
          <w:p w14:paraId="3DF2725D" w14:textId="77777777" w:rsidR="005A4A1E" w:rsidRPr="000E6CD6" w:rsidRDefault="0004651E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ACADEMICA</w:t>
            </w:r>
          </w:p>
        </w:tc>
        <w:tc>
          <w:tcPr>
            <w:tcW w:w="3544" w:type="dxa"/>
          </w:tcPr>
          <w:p w14:paraId="191A2EFB" w14:textId="77777777" w:rsidR="005A4A1E" w:rsidRPr="000E6CD6" w:rsidRDefault="000D5BE3" w:rsidP="000D5BE3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Se cuenta con el </w:t>
            </w:r>
            <w:r w:rsidR="009D1BD9" w:rsidRPr="000E6CD6">
              <w:rPr>
                <w:sz w:val="18"/>
              </w:rPr>
              <w:t>espacio,</w:t>
            </w:r>
            <w:r w:rsidRPr="000E6CD6">
              <w:rPr>
                <w:sz w:val="18"/>
              </w:rPr>
              <w:t xml:space="preserve"> pero no está adecuado en su totalidad para la implementación de TIC</w:t>
            </w:r>
            <w:r w:rsidR="009D1BD9" w:rsidRPr="000E6CD6">
              <w:rPr>
                <w:sz w:val="18"/>
              </w:rPr>
              <w:t xml:space="preserve">. </w:t>
            </w:r>
          </w:p>
          <w:p w14:paraId="1C891AD1" w14:textId="77777777" w:rsidR="009D1BD9" w:rsidRPr="000E6CD6" w:rsidRDefault="009D1BD9" w:rsidP="000D5BE3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En algunas de las sedes se presentan problemáticas tales como: </w:t>
            </w:r>
            <w:r w:rsidRPr="000E6CD6">
              <w:rPr>
                <w:sz w:val="18"/>
              </w:rPr>
              <w:br/>
              <w:t>Computadores en mal estado.</w:t>
            </w:r>
          </w:p>
          <w:p w14:paraId="52D69047" w14:textId="77777777" w:rsidR="009D1BD9" w:rsidRPr="000E6CD6" w:rsidRDefault="009D1BD9" w:rsidP="000D5BE3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Software desactualizado. </w:t>
            </w:r>
          </w:p>
          <w:p w14:paraId="0C69D128" w14:textId="77777777" w:rsidR="009D1BD9" w:rsidRPr="000E6CD6" w:rsidRDefault="009D1BD9" w:rsidP="000D5BE3">
            <w:pPr>
              <w:rPr>
                <w:sz w:val="18"/>
              </w:rPr>
            </w:pPr>
            <w:r w:rsidRPr="000E6CD6">
              <w:rPr>
                <w:sz w:val="18"/>
              </w:rPr>
              <w:t>Poca capacidad de almacenamiento.</w:t>
            </w:r>
          </w:p>
          <w:p w14:paraId="5289AB72" w14:textId="77777777" w:rsidR="009D1BD9" w:rsidRPr="000E6CD6" w:rsidRDefault="009D1BD9" w:rsidP="000D5BE3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Una sede no cuenta con servicio de energía eléctrica. </w:t>
            </w:r>
          </w:p>
        </w:tc>
        <w:tc>
          <w:tcPr>
            <w:tcW w:w="2835" w:type="dxa"/>
          </w:tcPr>
          <w:p w14:paraId="06830BEF" w14:textId="77777777" w:rsidR="005A4A1E" w:rsidRPr="000E6CD6" w:rsidRDefault="000D5BE3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Inclusión y dotación por parte del programa computadores para educar</w:t>
            </w:r>
            <w:r w:rsidR="009D1BD9" w:rsidRPr="000E6CD6">
              <w:rPr>
                <w:sz w:val="18"/>
              </w:rPr>
              <w:t xml:space="preserve">. </w:t>
            </w:r>
          </w:p>
          <w:p w14:paraId="6C6D894B" w14:textId="77777777" w:rsidR="009D1BD9" w:rsidRPr="000E6CD6" w:rsidRDefault="009D1BD9" w:rsidP="00AC5140">
            <w:pPr>
              <w:rPr>
                <w:sz w:val="18"/>
              </w:rPr>
            </w:pPr>
          </w:p>
        </w:tc>
        <w:tc>
          <w:tcPr>
            <w:tcW w:w="2835" w:type="dxa"/>
          </w:tcPr>
          <w:p w14:paraId="4138E84C" w14:textId="20D65F7B" w:rsidR="005A4A1E" w:rsidRPr="000E6CD6" w:rsidRDefault="009D1BD9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Uso de herramientas digitales </w:t>
            </w:r>
            <w:r w:rsidR="00F07F10">
              <w:rPr>
                <w:sz w:val="18"/>
              </w:rPr>
              <w:t>y equipos tecnológicos</w:t>
            </w:r>
            <w:r w:rsidR="00081418">
              <w:rPr>
                <w:sz w:val="18"/>
              </w:rPr>
              <w:t>;</w:t>
            </w:r>
            <w:r w:rsidR="00F07F10">
              <w:rPr>
                <w:sz w:val="18"/>
              </w:rPr>
              <w:t xml:space="preserve"> </w:t>
            </w:r>
            <w:r w:rsidRPr="000E6CD6">
              <w:rPr>
                <w:sz w:val="18"/>
              </w:rPr>
              <w:t>como un tablero interactivo y una impresora 3D.</w:t>
            </w:r>
          </w:p>
          <w:p w14:paraId="3F3494BC" w14:textId="77777777" w:rsidR="00EE5685" w:rsidRPr="000E6CD6" w:rsidRDefault="00EE5685" w:rsidP="00AC5140">
            <w:pPr>
              <w:rPr>
                <w:sz w:val="18"/>
              </w:rPr>
            </w:pPr>
          </w:p>
          <w:p w14:paraId="5F3AC411" w14:textId="77777777" w:rsidR="00EE5685" w:rsidRPr="000E6CD6" w:rsidRDefault="00EE5685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Disponibilidad al cambio en los docentes de la IER San José de Castro. </w:t>
            </w:r>
          </w:p>
        </w:tc>
        <w:tc>
          <w:tcPr>
            <w:tcW w:w="2693" w:type="dxa"/>
          </w:tcPr>
          <w:p w14:paraId="6C809CDC" w14:textId="77777777" w:rsidR="005A4A1E" w:rsidRPr="000E6CD6" w:rsidRDefault="000D5BE3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Pocos docent</w:t>
            </w:r>
            <w:r w:rsidR="009D1BD9" w:rsidRPr="000E6CD6">
              <w:rPr>
                <w:sz w:val="18"/>
              </w:rPr>
              <w:t>es hacen uso de las TIC</w:t>
            </w:r>
            <w:r w:rsidRPr="000E6CD6">
              <w:rPr>
                <w:sz w:val="18"/>
              </w:rPr>
              <w:t xml:space="preserve"> como medio de enseñanza</w:t>
            </w:r>
            <w:r w:rsidR="009D1BD9" w:rsidRPr="000E6CD6">
              <w:rPr>
                <w:sz w:val="18"/>
              </w:rPr>
              <w:t xml:space="preserve"> y</w:t>
            </w:r>
            <w:r w:rsidRPr="000E6CD6">
              <w:rPr>
                <w:sz w:val="18"/>
              </w:rPr>
              <w:t xml:space="preserve"> aprendizaje</w:t>
            </w:r>
            <w:r w:rsidR="009D1BD9" w:rsidRPr="000E6CD6">
              <w:rPr>
                <w:sz w:val="18"/>
              </w:rPr>
              <w:t xml:space="preserve"> dentro del aula. </w:t>
            </w:r>
          </w:p>
        </w:tc>
      </w:tr>
      <w:tr w:rsidR="00DB5914" w14:paraId="520D1D42" w14:textId="77777777" w:rsidTr="00DB5914">
        <w:tc>
          <w:tcPr>
            <w:tcW w:w="1838" w:type="dxa"/>
          </w:tcPr>
          <w:p w14:paraId="53F225DC" w14:textId="77777777" w:rsidR="005A4A1E" w:rsidRPr="000E6CD6" w:rsidRDefault="0004651E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>COMUNITARIA</w:t>
            </w:r>
          </w:p>
        </w:tc>
        <w:tc>
          <w:tcPr>
            <w:tcW w:w="3544" w:type="dxa"/>
          </w:tcPr>
          <w:p w14:paraId="0BA34563" w14:textId="02847364" w:rsidR="009D1BD9" w:rsidRPr="000E6CD6" w:rsidRDefault="000D5BE3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Desinterés en el aprendizaje </w:t>
            </w:r>
            <w:r w:rsidR="00E43636">
              <w:rPr>
                <w:sz w:val="18"/>
              </w:rPr>
              <w:t xml:space="preserve">y uso </w:t>
            </w:r>
            <w:r w:rsidRPr="000E6CD6">
              <w:rPr>
                <w:sz w:val="18"/>
              </w:rPr>
              <w:t>de las TIC</w:t>
            </w:r>
            <w:r w:rsidR="00E43636">
              <w:rPr>
                <w:sz w:val="18"/>
              </w:rPr>
              <w:t>. Por la comunidad educativa.</w:t>
            </w:r>
          </w:p>
          <w:p w14:paraId="11A99FFD" w14:textId="77777777" w:rsidR="005A4A1E" w:rsidRPr="000E6CD6" w:rsidRDefault="009D1BD9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Bajo nivel educativo de los padres de familia. </w:t>
            </w:r>
          </w:p>
        </w:tc>
        <w:tc>
          <w:tcPr>
            <w:tcW w:w="2835" w:type="dxa"/>
          </w:tcPr>
          <w:p w14:paraId="336B6927" w14:textId="77777777" w:rsidR="005A4A1E" w:rsidRPr="000E6CD6" w:rsidRDefault="009D1BD9" w:rsidP="009D1BD9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Creación del laboratorio digital </w:t>
            </w:r>
            <w:r w:rsidR="000D5BE3" w:rsidRPr="000E6CD6">
              <w:rPr>
                <w:sz w:val="18"/>
              </w:rPr>
              <w:t>para capacitar en TIC a estudiantes, padres de familia y comunidad en general</w:t>
            </w:r>
          </w:p>
        </w:tc>
        <w:tc>
          <w:tcPr>
            <w:tcW w:w="2835" w:type="dxa"/>
          </w:tcPr>
          <w:p w14:paraId="3AADD882" w14:textId="77777777" w:rsidR="005A4A1E" w:rsidRPr="000E6CD6" w:rsidRDefault="009D1BD9" w:rsidP="00AC5140">
            <w:pPr>
              <w:rPr>
                <w:sz w:val="18"/>
              </w:rPr>
            </w:pPr>
            <w:r w:rsidRPr="000E6CD6">
              <w:rPr>
                <w:sz w:val="18"/>
              </w:rPr>
              <w:t xml:space="preserve">Docentes </w:t>
            </w:r>
            <w:r w:rsidR="000D5BE3" w:rsidRPr="000E6CD6">
              <w:rPr>
                <w:sz w:val="18"/>
              </w:rPr>
              <w:t>dispuestos a capacitar a la comunidad educativa en TIC</w:t>
            </w:r>
          </w:p>
        </w:tc>
        <w:tc>
          <w:tcPr>
            <w:tcW w:w="2693" w:type="dxa"/>
          </w:tcPr>
          <w:p w14:paraId="3A57B6D0" w14:textId="77777777" w:rsidR="005A4A1E" w:rsidRPr="000E6CD6" w:rsidRDefault="009D1BD9" w:rsidP="000D5BE3">
            <w:pPr>
              <w:rPr>
                <w:sz w:val="18"/>
              </w:rPr>
            </w:pPr>
            <w:r w:rsidRPr="000E6CD6">
              <w:rPr>
                <w:sz w:val="18"/>
              </w:rPr>
              <w:t>La mayoría de las</w:t>
            </w:r>
            <w:r w:rsidR="000D5BE3" w:rsidRPr="000E6CD6">
              <w:rPr>
                <w:sz w:val="18"/>
              </w:rPr>
              <w:t xml:space="preserve"> familias no tienen computador, ni acceso a internet y no cuentan con el tiempo necesario para vincularse a los procesos formativos en tecnología.</w:t>
            </w:r>
          </w:p>
        </w:tc>
      </w:tr>
    </w:tbl>
    <w:p w14:paraId="5C2842B1" w14:textId="04615B2B" w:rsidR="005A4A1E" w:rsidRDefault="00487F13" w:rsidP="00487F1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87F13">
        <w:rPr>
          <w:rFonts w:ascii="Arial" w:hAnsi="Arial" w:cs="Arial"/>
          <w:b/>
          <w:bCs/>
          <w:sz w:val="24"/>
          <w:szCs w:val="24"/>
        </w:rPr>
        <w:lastRenderedPageBreak/>
        <w:t>PLAN DE ACCIÓN PARA LA IMPLEMENTACIÓN DE LAS TIC.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1"/>
        <w:gridCol w:w="4331"/>
        <w:gridCol w:w="4332"/>
      </w:tblGrid>
      <w:tr w:rsidR="00CC1955" w14:paraId="526D700E" w14:textId="77777777" w:rsidTr="00CC1955">
        <w:tc>
          <w:tcPr>
            <w:tcW w:w="4331" w:type="dxa"/>
          </w:tcPr>
          <w:p w14:paraId="3D2B1DD0" w14:textId="707FC842" w:rsidR="00CC1955" w:rsidRDefault="00CC1955" w:rsidP="00487F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GESTION</w:t>
            </w:r>
          </w:p>
        </w:tc>
        <w:tc>
          <w:tcPr>
            <w:tcW w:w="4331" w:type="dxa"/>
          </w:tcPr>
          <w:p w14:paraId="3A238D81" w14:textId="23C91861" w:rsidR="00CC1955" w:rsidRDefault="00CC1955" w:rsidP="00487F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PROPOSITO</w:t>
            </w:r>
          </w:p>
        </w:tc>
        <w:tc>
          <w:tcPr>
            <w:tcW w:w="4332" w:type="dxa"/>
          </w:tcPr>
          <w:p w14:paraId="00F858A5" w14:textId="567181C6" w:rsidR="00CC1955" w:rsidRDefault="00CC1955" w:rsidP="00487F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META</w:t>
            </w:r>
          </w:p>
        </w:tc>
      </w:tr>
      <w:tr w:rsidR="00CC1955" w14:paraId="6F9EE7B8" w14:textId="77777777" w:rsidTr="00CC1955">
        <w:tc>
          <w:tcPr>
            <w:tcW w:w="4331" w:type="dxa"/>
          </w:tcPr>
          <w:p w14:paraId="4B70B92E" w14:textId="68E10C2D" w:rsidR="00CC1955" w:rsidRDefault="00CC1955" w:rsidP="00487F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DIRECTIVA</w:t>
            </w:r>
          </w:p>
        </w:tc>
        <w:tc>
          <w:tcPr>
            <w:tcW w:w="4331" w:type="dxa"/>
          </w:tcPr>
          <w:p w14:paraId="3E7CF4D3" w14:textId="7B311F7A" w:rsidR="00CC1955" w:rsidRPr="00CE5F5D" w:rsidRDefault="00CE5F5D" w:rsidP="00487F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5F5D">
              <w:rPr>
                <w:rFonts w:ascii="Arial" w:hAnsi="Arial" w:cs="Arial"/>
                <w:sz w:val="24"/>
                <w:szCs w:val="24"/>
              </w:rPr>
              <w:t>Capacitar al cuerpo docente en el uso de las herramientas ofimáticas</w:t>
            </w:r>
          </w:p>
        </w:tc>
        <w:tc>
          <w:tcPr>
            <w:tcW w:w="4332" w:type="dxa"/>
          </w:tcPr>
          <w:p w14:paraId="5AC917B2" w14:textId="1842747D" w:rsidR="00CC1955" w:rsidRPr="00CE5F5D" w:rsidRDefault="00CE5F5D" w:rsidP="00487F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5F5D">
              <w:rPr>
                <w:rFonts w:ascii="Arial" w:hAnsi="Arial" w:cs="Arial"/>
                <w:sz w:val="24"/>
                <w:szCs w:val="24"/>
              </w:rPr>
              <w:t>Al finalizar el año 2023</w:t>
            </w:r>
            <w:r w:rsidR="00F07F10">
              <w:rPr>
                <w:rFonts w:ascii="Arial" w:hAnsi="Arial" w:cs="Arial"/>
                <w:sz w:val="24"/>
                <w:szCs w:val="24"/>
              </w:rPr>
              <w:t xml:space="preserve"> un 90 % de</w:t>
            </w:r>
            <w:r w:rsidRPr="00CE5F5D">
              <w:rPr>
                <w:rFonts w:ascii="Arial" w:hAnsi="Arial" w:cs="Arial"/>
                <w:sz w:val="24"/>
                <w:szCs w:val="24"/>
              </w:rPr>
              <w:t xml:space="preserve"> los docentes contaran con los conocimientos básicos en las herramientas ofimáticas</w:t>
            </w:r>
          </w:p>
        </w:tc>
      </w:tr>
      <w:tr w:rsidR="00CC1955" w14:paraId="4AD18D88" w14:textId="77777777" w:rsidTr="00CC1955">
        <w:tc>
          <w:tcPr>
            <w:tcW w:w="4331" w:type="dxa"/>
          </w:tcPr>
          <w:p w14:paraId="3E2C78CD" w14:textId="0CDC9BF7" w:rsidR="00CC1955" w:rsidRDefault="00CC1955" w:rsidP="00487F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ADMINISTRATIVA Y FINANCIERA</w:t>
            </w:r>
          </w:p>
        </w:tc>
        <w:tc>
          <w:tcPr>
            <w:tcW w:w="4331" w:type="dxa"/>
          </w:tcPr>
          <w:p w14:paraId="4B232D29" w14:textId="7E766A27" w:rsidR="00CC1955" w:rsidRPr="00085CAE" w:rsidRDefault="00085CAE" w:rsidP="00487F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5CAE">
              <w:rPr>
                <w:rFonts w:ascii="Arial" w:hAnsi="Arial" w:cs="Arial"/>
                <w:sz w:val="24"/>
                <w:szCs w:val="24"/>
              </w:rPr>
              <w:t xml:space="preserve">Incentivar al personal docente en el uso de </w:t>
            </w:r>
            <w:r>
              <w:rPr>
                <w:rFonts w:ascii="Arial" w:hAnsi="Arial" w:cs="Arial"/>
                <w:sz w:val="24"/>
                <w:szCs w:val="24"/>
              </w:rPr>
              <w:t>herramientas digitales educativas.</w:t>
            </w:r>
          </w:p>
        </w:tc>
        <w:tc>
          <w:tcPr>
            <w:tcW w:w="4332" w:type="dxa"/>
          </w:tcPr>
          <w:p w14:paraId="1F884BD2" w14:textId="12A749E1" w:rsidR="00CC1955" w:rsidRPr="00115A31" w:rsidRDefault="00085CAE" w:rsidP="00487F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5A31">
              <w:rPr>
                <w:rFonts w:ascii="Arial" w:hAnsi="Arial" w:cs="Arial"/>
                <w:sz w:val="24"/>
                <w:szCs w:val="24"/>
              </w:rPr>
              <w:t xml:space="preserve">Al finalizar el primer semestre se habrán creado los espacios necesarios para </w:t>
            </w:r>
            <w:r w:rsidR="00115A31" w:rsidRPr="00115A31">
              <w:rPr>
                <w:rFonts w:ascii="Arial" w:hAnsi="Arial" w:cs="Arial"/>
                <w:sz w:val="24"/>
                <w:szCs w:val="24"/>
              </w:rPr>
              <w:t>las respectivas capacitaciones.</w:t>
            </w:r>
          </w:p>
        </w:tc>
      </w:tr>
      <w:tr w:rsidR="00CC1955" w14:paraId="1547AFEE" w14:textId="77777777" w:rsidTr="00CC1955">
        <w:tc>
          <w:tcPr>
            <w:tcW w:w="4331" w:type="dxa"/>
          </w:tcPr>
          <w:p w14:paraId="642F76DE" w14:textId="2E00E7FF" w:rsidR="00CC1955" w:rsidRDefault="00F07F10" w:rsidP="00487F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ACADEMICA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31" w:type="dxa"/>
          </w:tcPr>
          <w:p w14:paraId="76A036D7" w14:textId="77777777" w:rsidR="00CC1955" w:rsidRPr="00B30BA4" w:rsidRDefault="00250570" w:rsidP="00487F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0BA4">
              <w:rPr>
                <w:rFonts w:ascii="Arial" w:hAnsi="Arial" w:cs="Arial"/>
                <w:sz w:val="24"/>
                <w:szCs w:val="24"/>
              </w:rPr>
              <w:t>Promover el uso de las TIC en las diferentes áreas del currículo.</w:t>
            </w:r>
          </w:p>
          <w:p w14:paraId="0BF00209" w14:textId="3CE19A34" w:rsidR="00250570" w:rsidRDefault="00B30BA4" w:rsidP="00487F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0BA4">
              <w:rPr>
                <w:rFonts w:ascii="Arial" w:hAnsi="Arial" w:cs="Arial"/>
                <w:sz w:val="24"/>
                <w:szCs w:val="24"/>
              </w:rPr>
              <w:t>Diseñar un plan piloto para el uso de las clases interactivas con el tablero digital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4332" w:type="dxa"/>
          </w:tcPr>
          <w:p w14:paraId="118ACF84" w14:textId="4C89B07B" w:rsidR="00CC1955" w:rsidRPr="00250570" w:rsidRDefault="00250570" w:rsidP="00487F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0570">
              <w:rPr>
                <w:rFonts w:ascii="Arial" w:hAnsi="Arial" w:cs="Arial"/>
                <w:sz w:val="24"/>
                <w:szCs w:val="24"/>
              </w:rPr>
              <w:t>Presentar ante el ministerio de las TIC una solicitud para la dotación de equipos nuevos y funcionales</w:t>
            </w:r>
          </w:p>
        </w:tc>
      </w:tr>
      <w:tr w:rsidR="00CC1955" w14:paraId="35D2AD49" w14:textId="77777777" w:rsidTr="00CC1955">
        <w:tc>
          <w:tcPr>
            <w:tcW w:w="4331" w:type="dxa"/>
          </w:tcPr>
          <w:p w14:paraId="34382322" w14:textId="484849BD" w:rsidR="00CC1955" w:rsidRDefault="00F07F10" w:rsidP="00487F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OMUNITARIA</w:t>
            </w:r>
          </w:p>
        </w:tc>
        <w:tc>
          <w:tcPr>
            <w:tcW w:w="4331" w:type="dxa"/>
          </w:tcPr>
          <w:p w14:paraId="68A8A67E" w14:textId="03E04C07" w:rsidR="00CC1955" w:rsidRPr="00072AC9" w:rsidRDefault="00B30BA4" w:rsidP="00487F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AC9">
              <w:rPr>
                <w:rFonts w:ascii="Arial" w:hAnsi="Arial" w:cs="Arial"/>
                <w:sz w:val="24"/>
                <w:szCs w:val="24"/>
              </w:rPr>
              <w:t>Elaborar un diagnóstico sobre el uso y manejo de las herramientas digitales</w:t>
            </w:r>
            <w:r w:rsidR="00072AC9" w:rsidRPr="00072AC9">
              <w:rPr>
                <w:rFonts w:ascii="Arial" w:hAnsi="Arial" w:cs="Arial"/>
                <w:sz w:val="24"/>
                <w:szCs w:val="24"/>
              </w:rPr>
              <w:t xml:space="preserve"> con la comunidad educativa.</w:t>
            </w:r>
          </w:p>
        </w:tc>
        <w:tc>
          <w:tcPr>
            <w:tcW w:w="4332" w:type="dxa"/>
          </w:tcPr>
          <w:p w14:paraId="29081321" w14:textId="7FFCBFA0" w:rsidR="00CC1955" w:rsidRDefault="00072AC9" w:rsidP="00487F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2AC9">
              <w:rPr>
                <w:rFonts w:ascii="Arial" w:hAnsi="Arial" w:cs="Arial"/>
                <w:sz w:val="24"/>
                <w:szCs w:val="24"/>
              </w:rPr>
              <w:t>De acuerdo al diagnostico obtenido establecer las pautas para la alfabetización de la comunidad educativa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</w:tbl>
    <w:p w14:paraId="25F32078" w14:textId="77777777" w:rsidR="00CC1955" w:rsidRDefault="00CC1955" w:rsidP="00487F1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0666C9B" w14:textId="77777777" w:rsidR="00CC1955" w:rsidRPr="00487F13" w:rsidRDefault="00CC1955" w:rsidP="00487F13">
      <w:pPr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CC1955" w:rsidRPr="00487F13" w:rsidSect="000E6CD6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63C3C" w14:textId="77777777" w:rsidR="00130CE7" w:rsidRDefault="00130CE7" w:rsidP="00CC3B8D">
      <w:pPr>
        <w:spacing w:after="0" w:line="240" w:lineRule="auto"/>
      </w:pPr>
      <w:r>
        <w:separator/>
      </w:r>
    </w:p>
  </w:endnote>
  <w:endnote w:type="continuationSeparator" w:id="0">
    <w:p w14:paraId="1DB73DDA" w14:textId="77777777" w:rsidR="00130CE7" w:rsidRDefault="00130CE7" w:rsidP="00CC3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E1AD" w14:textId="77777777" w:rsidR="00130CE7" w:rsidRDefault="00130CE7" w:rsidP="00CC3B8D">
      <w:pPr>
        <w:spacing w:after="0" w:line="240" w:lineRule="auto"/>
      </w:pPr>
      <w:r>
        <w:separator/>
      </w:r>
    </w:p>
  </w:footnote>
  <w:footnote w:type="continuationSeparator" w:id="0">
    <w:p w14:paraId="716FA86C" w14:textId="77777777" w:rsidR="00130CE7" w:rsidRDefault="00130CE7" w:rsidP="00CC3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F8D04" w14:textId="77777777" w:rsidR="00CC3B8D" w:rsidRDefault="00000000">
    <w:pPr>
      <w:pStyle w:val="Encabezado"/>
    </w:pPr>
    <w:r>
      <w:rPr>
        <w:noProof/>
        <w:lang w:eastAsia="es-CO"/>
      </w:rPr>
      <w:pict w14:anchorId="354D8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4751" o:spid="_x0000_s1026" type="#_x0000_t75" style="position:absolute;margin-left:0;margin-top:0;width:441.5pt;height:440.2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502" w:type="dxa"/>
      <w:jc w:val="center"/>
      <w:tblLook w:val="04A0" w:firstRow="1" w:lastRow="0" w:firstColumn="1" w:lastColumn="0" w:noHBand="0" w:noVBand="1"/>
    </w:tblPr>
    <w:tblGrid>
      <w:gridCol w:w="2263"/>
      <w:gridCol w:w="6296"/>
      <w:gridCol w:w="1943"/>
    </w:tblGrid>
    <w:tr w:rsidR="00CC3B8D" w:rsidRPr="00B539D4" w14:paraId="52171859" w14:textId="77777777" w:rsidTr="00CC3B8D">
      <w:trPr>
        <w:trHeight w:val="505"/>
        <w:jc w:val="center"/>
      </w:trPr>
      <w:tc>
        <w:tcPr>
          <w:tcW w:w="2263" w:type="dxa"/>
          <w:vMerge w:val="restart"/>
        </w:tcPr>
        <w:p w14:paraId="6E3F9F9C" w14:textId="77777777" w:rsidR="00CC3B8D" w:rsidRPr="00B539D4" w:rsidRDefault="00CC3B8D" w:rsidP="00CC3B8D">
          <w:pPr>
            <w:pStyle w:val="Encabezado"/>
            <w:jc w:val="center"/>
            <w:rPr>
              <w:rFonts w:ascii="Arial" w:hAnsi="Arial" w:cs="Arial"/>
              <w:noProof/>
              <w:sz w:val="2"/>
              <w:szCs w:val="2"/>
            </w:rPr>
          </w:pPr>
        </w:p>
        <w:p w14:paraId="19DB0468" w14:textId="77777777" w:rsidR="00CC3B8D" w:rsidRPr="00B539D4" w:rsidRDefault="00CC3B8D" w:rsidP="00CC3B8D">
          <w:pPr>
            <w:pStyle w:val="Encabezado"/>
            <w:jc w:val="center"/>
            <w:rPr>
              <w:rFonts w:ascii="Arial" w:hAnsi="Arial" w:cs="Arial"/>
            </w:rPr>
          </w:pPr>
          <w:r w:rsidRPr="00B539D4">
            <w:rPr>
              <w:rFonts w:ascii="Arial" w:hAnsi="Arial" w:cs="Arial"/>
              <w:noProof/>
              <w:lang w:val="en-US"/>
            </w:rPr>
            <w:drawing>
              <wp:inline distT="0" distB="0" distL="0" distR="0" wp14:anchorId="79AD43D5" wp14:editId="07104C53">
                <wp:extent cx="936630" cy="93345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8361" cy="965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6" w:type="dxa"/>
          <w:vMerge w:val="restart"/>
        </w:tcPr>
        <w:p w14:paraId="0244D071" w14:textId="77777777" w:rsidR="00CC3B8D" w:rsidRDefault="00CC3B8D" w:rsidP="00CC3B8D">
          <w:pPr>
            <w:contextualSpacing/>
            <w:jc w:val="center"/>
            <w:rPr>
              <w:rFonts w:ascii="Old English Text MT" w:hAnsi="Old English Text MT" w:cs="Arial"/>
              <w:b/>
              <w:bCs/>
              <w:color w:val="000000"/>
              <w:sz w:val="30"/>
              <w:szCs w:val="30"/>
            </w:rPr>
          </w:pPr>
          <w:r>
            <w:rPr>
              <w:rFonts w:ascii="Old English Text MT" w:hAnsi="Old English Text MT" w:cs="Arial"/>
              <w:b/>
              <w:bCs/>
              <w:color w:val="000000"/>
              <w:sz w:val="30"/>
              <w:szCs w:val="30"/>
            </w:rPr>
            <w:t xml:space="preserve">Institución Educativa Rural </w:t>
          </w:r>
        </w:p>
        <w:p w14:paraId="24FD3D8B" w14:textId="77777777" w:rsidR="00CC3B8D" w:rsidRPr="003B666E" w:rsidRDefault="00CC3B8D" w:rsidP="00CC3B8D">
          <w:pPr>
            <w:contextualSpacing/>
            <w:jc w:val="center"/>
            <w:rPr>
              <w:rFonts w:ascii="Arial Rounded MT Bold" w:hAnsi="Arial Rounded MT Bold"/>
              <w:b/>
              <w:color w:val="00B050"/>
            </w:rPr>
          </w:pPr>
          <w:r w:rsidRPr="009C7BE1">
            <w:rPr>
              <w:rFonts w:ascii="Old English Text MT" w:hAnsi="Old English Text MT" w:cs="Arial"/>
              <w:b/>
              <w:bCs/>
              <w:color w:val="00B050"/>
              <w:sz w:val="30"/>
              <w:szCs w:val="30"/>
            </w:rPr>
            <w:t>San José de Castro</w:t>
          </w:r>
          <w:r w:rsidRPr="009C7BE1">
            <w:rPr>
              <w:rFonts w:ascii="Arial Rounded MT Bold" w:hAnsi="Arial Rounded MT Bold"/>
              <w:b/>
              <w:color w:val="00B050"/>
            </w:rPr>
            <w:t xml:space="preserve"> </w:t>
          </w:r>
        </w:p>
        <w:p w14:paraId="222EC3B5" w14:textId="77777777" w:rsidR="00CC3B8D" w:rsidRPr="00393585" w:rsidRDefault="00CC3B8D" w:rsidP="00CC3B8D">
          <w:pPr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393585">
            <w:rPr>
              <w:rFonts w:ascii="Arial" w:hAnsi="Arial" w:cs="Arial"/>
              <w:b/>
              <w:sz w:val="18"/>
              <w:szCs w:val="18"/>
            </w:rPr>
            <w:t>C</w:t>
          </w:r>
          <w:r>
            <w:rPr>
              <w:rFonts w:ascii="Arial" w:hAnsi="Arial" w:cs="Arial"/>
              <w:b/>
              <w:sz w:val="18"/>
              <w:szCs w:val="18"/>
            </w:rPr>
            <w:t xml:space="preserve">ódigo </w:t>
          </w:r>
          <w:r w:rsidRPr="00393585">
            <w:rPr>
              <w:rFonts w:ascii="Arial" w:hAnsi="Arial" w:cs="Arial"/>
              <w:b/>
              <w:sz w:val="18"/>
              <w:szCs w:val="18"/>
            </w:rPr>
            <w:t>DANE 254051000821</w:t>
          </w:r>
        </w:p>
        <w:p w14:paraId="7716C8CC" w14:textId="77777777" w:rsidR="00CC3B8D" w:rsidRDefault="00CC3B8D" w:rsidP="00CC3B8D">
          <w:pPr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bCs/>
              <w:color w:val="000000"/>
              <w:sz w:val="18"/>
              <w:szCs w:val="18"/>
            </w:rPr>
            <w:t>Decreto de Creación 001189 del 08 de septiembre de 2021</w:t>
          </w:r>
        </w:p>
        <w:p w14:paraId="40223657" w14:textId="4D9836F0" w:rsidR="00CC3B8D" w:rsidRPr="00393585" w:rsidRDefault="00CC3B8D" w:rsidP="00CC3B8D">
          <w:pPr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393585">
            <w:rPr>
              <w:rFonts w:ascii="Arial" w:hAnsi="Arial" w:cs="Arial"/>
              <w:b/>
              <w:sz w:val="18"/>
              <w:szCs w:val="18"/>
            </w:rPr>
            <w:t xml:space="preserve"> Resolución 00</w:t>
          </w:r>
          <w:r w:rsidR="009F2422">
            <w:rPr>
              <w:rFonts w:ascii="Arial" w:hAnsi="Arial" w:cs="Arial"/>
              <w:b/>
              <w:sz w:val="18"/>
              <w:szCs w:val="18"/>
            </w:rPr>
            <w:t>6671</w:t>
          </w:r>
          <w:r w:rsidRPr="00393585">
            <w:rPr>
              <w:rFonts w:ascii="Arial" w:hAnsi="Arial" w:cs="Arial"/>
              <w:b/>
              <w:sz w:val="18"/>
              <w:szCs w:val="18"/>
            </w:rPr>
            <w:t xml:space="preserve"> del </w:t>
          </w:r>
          <w:r w:rsidR="009F2422">
            <w:rPr>
              <w:rFonts w:ascii="Arial" w:hAnsi="Arial" w:cs="Arial"/>
              <w:b/>
              <w:sz w:val="18"/>
              <w:szCs w:val="18"/>
            </w:rPr>
            <w:t>10</w:t>
          </w:r>
          <w:r w:rsidRPr="00393585">
            <w:rPr>
              <w:rFonts w:ascii="Arial" w:hAnsi="Arial" w:cs="Arial"/>
              <w:b/>
              <w:sz w:val="18"/>
              <w:szCs w:val="18"/>
            </w:rPr>
            <w:t xml:space="preserve"> de noviembre de 202</w:t>
          </w:r>
          <w:r w:rsidR="009F2422">
            <w:rPr>
              <w:rFonts w:ascii="Arial" w:hAnsi="Arial" w:cs="Arial"/>
              <w:b/>
              <w:sz w:val="18"/>
              <w:szCs w:val="18"/>
            </w:rPr>
            <w:t>2</w:t>
          </w:r>
        </w:p>
        <w:p w14:paraId="7B8B87BC" w14:textId="77777777" w:rsidR="00CC3B8D" w:rsidRPr="00B539D4" w:rsidRDefault="00CC3B8D" w:rsidP="00CC3B8D">
          <w:pPr>
            <w:ind w:left="708" w:hanging="708"/>
            <w:contextualSpacing/>
            <w:jc w:val="center"/>
            <w:rPr>
              <w:rFonts w:ascii="Arial" w:hAnsi="Arial" w:cs="Arial"/>
            </w:rPr>
          </w:pPr>
          <w:r w:rsidRPr="00393585">
            <w:rPr>
              <w:rFonts w:ascii="Arial" w:hAnsi="Arial" w:cs="Arial"/>
              <w:b/>
              <w:sz w:val="18"/>
              <w:szCs w:val="18"/>
            </w:rPr>
            <w:t>Corregimiento de Castro, municipio de Arboledas (N. S)</w:t>
          </w:r>
        </w:p>
      </w:tc>
      <w:tc>
        <w:tcPr>
          <w:tcW w:w="1943" w:type="dxa"/>
        </w:tcPr>
        <w:p w14:paraId="32E33939" w14:textId="77777777" w:rsidR="00CC3B8D" w:rsidRPr="00B539D4" w:rsidRDefault="00CC3B8D" w:rsidP="00CC3B8D">
          <w:pPr>
            <w:pStyle w:val="Encabezado"/>
            <w:rPr>
              <w:rFonts w:ascii="Arial" w:hAnsi="Arial" w:cs="Arial"/>
              <w:b/>
              <w:bCs/>
            </w:rPr>
          </w:pPr>
          <w:r w:rsidRPr="00B539D4">
            <w:rPr>
              <w:rFonts w:ascii="Arial" w:hAnsi="Arial" w:cs="Arial"/>
              <w:b/>
              <w:bCs/>
            </w:rPr>
            <w:t xml:space="preserve">Código: </w:t>
          </w:r>
          <w:r>
            <w:rPr>
              <w:rFonts w:ascii="Arial" w:hAnsi="Arial" w:cs="Arial"/>
              <w:b/>
              <w:bCs/>
            </w:rPr>
            <w:t>DOC_PIT</w:t>
          </w:r>
        </w:p>
      </w:tc>
    </w:tr>
    <w:tr w:rsidR="00CC3B8D" w:rsidRPr="00B539D4" w14:paraId="1DEA0818" w14:textId="77777777" w:rsidTr="00CC3B8D">
      <w:trPr>
        <w:trHeight w:val="505"/>
        <w:jc w:val="center"/>
      </w:trPr>
      <w:tc>
        <w:tcPr>
          <w:tcW w:w="2263" w:type="dxa"/>
          <w:vMerge/>
        </w:tcPr>
        <w:p w14:paraId="5B0DE399" w14:textId="77777777" w:rsidR="00CC3B8D" w:rsidRPr="00B539D4" w:rsidRDefault="00CC3B8D" w:rsidP="00CC3B8D">
          <w:pPr>
            <w:pStyle w:val="Encabezado"/>
            <w:jc w:val="center"/>
            <w:rPr>
              <w:rFonts w:ascii="Arial" w:hAnsi="Arial" w:cs="Arial"/>
              <w:noProof/>
            </w:rPr>
          </w:pPr>
        </w:p>
      </w:tc>
      <w:tc>
        <w:tcPr>
          <w:tcW w:w="6296" w:type="dxa"/>
          <w:vMerge/>
        </w:tcPr>
        <w:p w14:paraId="3EE1598C" w14:textId="77777777" w:rsidR="00CC3B8D" w:rsidRPr="00B539D4" w:rsidRDefault="00CC3B8D" w:rsidP="00CC3B8D">
          <w:pPr>
            <w:contextualSpacing/>
            <w:jc w:val="center"/>
            <w:rPr>
              <w:rFonts w:ascii="Arial" w:hAnsi="Arial" w:cs="Arial"/>
              <w:b/>
            </w:rPr>
          </w:pPr>
        </w:p>
      </w:tc>
      <w:tc>
        <w:tcPr>
          <w:tcW w:w="1943" w:type="dxa"/>
        </w:tcPr>
        <w:p w14:paraId="66351817" w14:textId="77777777" w:rsidR="00CC3B8D" w:rsidRPr="00B539D4" w:rsidRDefault="00CC3B8D" w:rsidP="00CC3B8D">
          <w:pPr>
            <w:pStyle w:val="Encabezado"/>
            <w:rPr>
              <w:rFonts w:ascii="Arial" w:hAnsi="Arial" w:cs="Arial"/>
              <w:b/>
              <w:bCs/>
              <w:noProof/>
            </w:rPr>
          </w:pPr>
          <w:r w:rsidRPr="00B539D4">
            <w:rPr>
              <w:rFonts w:ascii="Arial" w:hAnsi="Arial" w:cs="Arial"/>
              <w:b/>
              <w:bCs/>
              <w:noProof/>
            </w:rPr>
            <w:t xml:space="preserve">Versión:  </w:t>
          </w:r>
          <w:r w:rsidRPr="00B539D4">
            <w:rPr>
              <w:rFonts w:ascii="Arial" w:hAnsi="Arial" w:cs="Arial"/>
              <w:noProof/>
            </w:rPr>
            <w:t>1.0</w:t>
          </w:r>
        </w:p>
      </w:tc>
    </w:tr>
    <w:tr w:rsidR="00CC3B8D" w:rsidRPr="00B539D4" w14:paraId="5BFD98B4" w14:textId="77777777" w:rsidTr="00CC3B8D">
      <w:trPr>
        <w:trHeight w:val="505"/>
        <w:jc w:val="center"/>
      </w:trPr>
      <w:tc>
        <w:tcPr>
          <w:tcW w:w="2263" w:type="dxa"/>
          <w:vMerge/>
        </w:tcPr>
        <w:p w14:paraId="36453D1D" w14:textId="77777777" w:rsidR="00CC3B8D" w:rsidRPr="00B539D4" w:rsidRDefault="00CC3B8D" w:rsidP="00CC3B8D">
          <w:pPr>
            <w:pStyle w:val="Encabezado"/>
            <w:jc w:val="center"/>
            <w:rPr>
              <w:rFonts w:ascii="Arial" w:hAnsi="Arial" w:cs="Arial"/>
              <w:noProof/>
            </w:rPr>
          </w:pPr>
        </w:p>
      </w:tc>
      <w:tc>
        <w:tcPr>
          <w:tcW w:w="6296" w:type="dxa"/>
          <w:vMerge/>
        </w:tcPr>
        <w:p w14:paraId="19464473" w14:textId="77777777" w:rsidR="00CC3B8D" w:rsidRPr="00B539D4" w:rsidRDefault="00CC3B8D" w:rsidP="00CC3B8D">
          <w:pPr>
            <w:contextualSpacing/>
            <w:jc w:val="center"/>
            <w:rPr>
              <w:rFonts w:ascii="Arial" w:hAnsi="Arial" w:cs="Arial"/>
              <w:b/>
            </w:rPr>
          </w:pPr>
        </w:p>
      </w:tc>
      <w:tc>
        <w:tcPr>
          <w:tcW w:w="1943" w:type="dxa"/>
        </w:tcPr>
        <w:p w14:paraId="37BCAB1F" w14:textId="491AC213" w:rsidR="00CC3B8D" w:rsidRPr="00B539D4" w:rsidRDefault="00CC3B8D" w:rsidP="00CC3B8D">
          <w:pPr>
            <w:pStyle w:val="Encabezado"/>
            <w:rPr>
              <w:rFonts w:ascii="Arial" w:hAnsi="Arial" w:cs="Arial"/>
              <w:b/>
              <w:bCs/>
              <w:noProof/>
            </w:rPr>
          </w:pPr>
          <w:r w:rsidRPr="00B539D4">
            <w:rPr>
              <w:rFonts w:ascii="Arial" w:hAnsi="Arial" w:cs="Arial"/>
              <w:b/>
              <w:bCs/>
              <w:noProof/>
            </w:rPr>
            <w:t xml:space="preserve">Fecha: </w:t>
          </w:r>
          <w:r w:rsidR="009F2422">
            <w:rPr>
              <w:rFonts w:ascii="Arial" w:hAnsi="Arial" w:cs="Arial"/>
              <w:b/>
              <w:bCs/>
              <w:noProof/>
            </w:rPr>
            <w:t>23</w:t>
          </w:r>
          <w:r w:rsidR="00F80C22" w:rsidRPr="00F80C22">
            <w:rPr>
              <w:rFonts w:ascii="Arial" w:hAnsi="Arial" w:cs="Arial"/>
              <w:noProof/>
            </w:rPr>
            <w:t>/</w:t>
          </w:r>
          <w:r w:rsidR="009F2422">
            <w:rPr>
              <w:rFonts w:ascii="Arial" w:hAnsi="Arial" w:cs="Arial"/>
              <w:noProof/>
            </w:rPr>
            <w:t>03</w:t>
          </w:r>
          <w:r w:rsidR="00F80C22" w:rsidRPr="00F80C22">
            <w:rPr>
              <w:rFonts w:ascii="Arial" w:hAnsi="Arial" w:cs="Arial"/>
              <w:noProof/>
            </w:rPr>
            <w:t>/202</w:t>
          </w:r>
          <w:r w:rsidR="009F2422">
            <w:rPr>
              <w:rFonts w:ascii="Arial" w:hAnsi="Arial" w:cs="Arial"/>
              <w:noProof/>
            </w:rPr>
            <w:t>3</w:t>
          </w:r>
        </w:p>
      </w:tc>
    </w:tr>
    <w:tr w:rsidR="00CC3B8D" w:rsidRPr="00B539D4" w14:paraId="2802455C" w14:textId="77777777" w:rsidTr="00CC3B8D">
      <w:trPr>
        <w:trHeight w:val="265"/>
        <w:jc w:val="center"/>
      </w:trPr>
      <w:tc>
        <w:tcPr>
          <w:tcW w:w="2263" w:type="dxa"/>
          <w:shd w:val="clear" w:color="auto" w:fill="auto"/>
        </w:tcPr>
        <w:p w14:paraId="2AD8266E" w14:textId="77777777" w:rsidR="00CC3B8D" w:rsidRPr="00B539D4" w:rsidRDefault="00CC3B8D" w:rsidP="00CC3B8D">
          <w:pPr>
            <w:pStyle w:val="Encabezado"/>
            <w:jc w:val="center"/>
            <w:rPr>
              <w:rFonts w:ascii="Arial" w:hAnsi="Arial" w:cs="Arial"/>
              <w:b/>
              <w:bCs/>
              <w:noProof/>
            </w:rPr>
          </w:pPr>
          <w:r w:rsidRPr="00B539D4">
            <w:rPr>
              <w:rFonts w:ascii="Arial" w:hAnsi="Arial" w:cs="Arial"/>
              <w:b/>
              <w:bCs/>
              <w:noProof/>
            </w:rPr>
            <w:t xml:space="preserve">AREA DE GESTION </w:t>
          </w:r>
          <w:r>
            <w:rPr>
              <w:rFonts w:ascii="Arial" w:hAnsi="Arial" w:cs="Arial"/>
              <w:b/>
              <w:bCs/>
              <w:noProof/>
            </w:rPr>
            <w:t>ADMINITRATIVA Y FINANCIERA</w:t>
          </w:r>
        </w:p>
      </w:tc>
      <w:tc>
        <w:tcPr>
          <w:tcW w:w="6296" w:type="dxa"/>
          <w:shd w:val="clear" w:color="auto" w:fill="auto"/>
        </w:tcPr>
        <w:p w14:paraId="41471929" w14:textId="77777777" w:rsidR="00CC3B8D" w:rsidRPr="00B539D4" w:rsidRDefault="00CC3B8D" w:rsidP="00CC3B8D">
          <w:pPr>
            <w:contextualSpacing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PLAN INSTITUCIONAL TIC </w:t>
          </w:r>
        </w:p>
      </w:tc>
      <w:tc>
        <w:tcPr>
          <w:tcW w:w="1943" w:type="dxa"/>
        </w:tcPr>
        <w:p w14:paraId="5F9D1382" w14:textId="77777777" w:rsidR="00CC3B8D" w:rsidRPr="00B539D4" w:rsidRDefault="00CC3B8D" w:rsidP="00CC3B8D">
          <w:pPr>
            <w:pStyle w:val="Encabezado"/>
            <w:rPr>
              <w:rFonts w:ascii="Arial" w:hAnsi="Arial" w:cs="Arial"/>
              <w:noProof/>
            </w:rPr>
          </w:pPr>
          <w:r w:rsidRPr="00B539D4">
            <w:rPr>
              <w:rFonts w:ascii="Arial" w:hAnsi="Arial" w:cs="Arial"/>
              <w:noProof/>
            </w:rPr>
            <w:t xml:space="preserve">Página </w:t>
          </w:r>
          <w:r w:rsidRPr="00B539D4">
            <w:rPr>
              <w:rFonts w:ascii="Arial" w:hAnsi="Arial" w:cs="Arial"/>
              <w:b/>
              <w:bCs/>
              <w:noProof/>
            </w:rPr>
            <w:fldChar w:fldCharType="begin"/>
          </w:r>
          <w:r w:rsidRPr="00B539D4">
            <w:rPr>
              <w:rFonts w:ascii="Arial" w:hAnsi="Arial" w:cs="Arial"/>
              <w:b/>
              <w:bCs/>
              <w:noProof/>
            </w:rPr>
            <w:instrText>PAGE  \* Arabic  \* MERGEFORMAT</w:instrText>
          </w:r>
          <w:r w:rsidRPr="00B539D4">
            <w:rPr>
              <w:rFonts w:ascii="Arial" w:hAnsi="Arial" w:cs="Arial"/>
              <w:b/>
              <w:bCs/>
              <w:noProof/>
            </w:rPr>
            <w:fldChar w:fldCharType="separate"/>
          </w:r>
          <w:r w:rsidR="002B3785">
            <w:rPr>
              <w:rFonts w:ascii="Arial" w:hAnsi="Arial" w:cs="Arial"/>
              <w:b/>
              <w:bCs/>
              <w:noProof/>
            </w:rPr>
            <w:t>4</w:t>
          </w:r>
          <w:r w:rsidRPr="00B539D4">
            <w:rPr>
              <w:rFonts w:ascii="Arial" w:hAnsi="Arial" w:cs="Arial"/>
              <w:b/>
              <w:bCs/>
              <w:noProof/>
            </w:rPr>
            <w:fldChar w:fldCharType="end"/>
          </w:r>
          <w:r w:rsidRPr="00B539D4">
            <w:rPr>
              <w:rFonts w:ascii="Arial" w:hAnsi="Arial" w:cs="Arial"/>
              <w:noProof/>
            </w:rPr>
            <w:t xml:space="preserve"> de </w:t>
          </w:r>
          <w:r w:rsidRPr="00B539D4">
            <w:rPr>
              <w:rFonts w:ascii="Arial" w:hAnsi="Arial" w:cs="Arial"/>
              <w:b/>
              <w:bCs/>
              <w:noProof/>
            </w:rPr>
            <w:fldChar w:fldCharType="begin"/>
          </w:r>
          <w:r w:rsidRPr="00B539D4">
            <w:rPr>
              <w:rFonts w:ascii="Arial" w:hAnsi="Arial" w:cs="Arial"/>
              <w:b/>
              <w:bCs/>
              <w:noProof/>
            </w:rPr>
            <w:instrText>NUMPAGES  \* Arabic  \* MERGEFORMAT</w:instrText>
          </w:r>
          <w:r w:rsidRPr="00B539D4">
            <w:rPr>
              <w:rFonts w:ascii="Arial" w:hAnsi="Arial" w:cs="Arial"/>
              <w:b/>
              <w:bCs/>
              <w:noProof/>
            </w:rPr>
            <w:fldChar w:fldCharType="separate"/>
          </w:r>
          <w:r w:rsidR="002B3785">
            <w:rPr>
              <w:rFonts w:ascii="Arial" w:hAnsi="Arial" w:cs="Arial"/>
              <w:b/>
              <w:bCs/>
              <w:noProof/>
            </w:rPr>
            <w:t>4</w:t>
          </w:r>
          <w:r w:rsidRPr="00B539D4">
            <w:rPr>
              <w:rFonts w:ascii="Arial" w:hAnsi="Arial" w:cs="Arial"/>
              <w:b/>
              <w:bCs/>
              <w:noProof/>
            </w:rPr>
            <w:fldChar w:fldCharType="end"/>
          </w:r>
        </w:p>
      </w:tc>
    </w:tr>
  </w:tbl>
  <w:p w14:paraId="7A2B99CF" w14:textId="77777777" w:rsidR="00CC3B8D" w:rsidRDefault="00000000">
    <w:pPr>
      <w:pStyle w:val="Encabezado"/>
    </w:pPr>
    <w:r>
      <w:rPr>
        <w:noProof/>
        <w:lang w:eastAsia="es-CO"/>
      </w:rPr>
      <w:pict w14:anchorId="174CC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4752" o:spid="_x0000_s1027" type="#_x0000_t75" style="position:absolute;margin-left:0;margin-top:0;width:441.5pt;height:440.2pt;z-index:-251656192;mso-position-horizontal:center;mso-position-horizontal-relative:margin;mso-position-vertical:center;mso-position-vertical-relative:margin" o:allowincell="f">
          <v:imagedata r:id="rId3" o:title="ESCU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F8926" w14:textId="77777777" w:rsidR="00CC3B8D" w:rsidRDefault="00000000">
    <w:pPr>
      <w:pStyle w:val="Encabezado"/>
    </w:pPr>
    <w:r>
      <w:rPr>
        <w:noProof/>
        <w:lang w:eastAsia="es-CO"/>
      </w:rPr>
      <w:pict w14:anchorId="78B07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4750" o:spid="_x0000_s1025" type="#_x0000_t75" style="position:absolute;margin-left:0;margin-top:0;width:441.5pt;height:440.2pt;z-index:-2516582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406E4"/>
    <w:multiLevelType w:val="multilevel"/>
    <w:tmpl w:val="FEF2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4390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140"/>
    <w:rsid w:val="0004651E"/>
    <w:rsid w:val="00072AC9"/>
    <w:rsid w:val="00081418"/>
    <w:rsid w:val="00085CAE"/>
    <w:rsid w:val="000C439F"/>
    <w:rsid w:val="000D5BE3"/>
    <w:rsid w:val="000E6CD6"/>
    <w:rsid w:val="00115A31"/>
    <w:rsid w:val="00130CE7"/>
    <w:rsid w:val="00250570"/>
    <w:rsid w:val="002B3785"/>
    <w:rsid w:val="00324602"/>
    <w:rsid w:val="0035252A"/>
    <w:rsid w:val="0047718F"/>
    <w:rsid w:val="00485369"/>
    <w:rsid w:val="00487F13"/>
    <w:rsid w:val="005A4A1E"/>
    <w:rsid w:val="00971D98"/>
    <w:rsid w:val="009D1BD9"/>
    <w:rsid w:val="009F2422"/>
    <w:rsid w:val="00A123A3"/>
    <w:rsid w:val="00AC5140"/>
    <w:rsid w:val="00B30BA4"/>
    <w:rsid w:val="00CC1955"/>
    <w:rsid w:val="00CC3B8D"/>
    <w:rsid w:val="00CE5F5D"/>
    <w:rsid w:val="00D45F8E"/>
    <w:rsid w:val="00DB5914"/>
    <w:rsid w:val="00E43636"/>
    <w:rsid w:val="00EE5685"/>
    <w:rsid w:val="00F07F10"/>
    <w:rsid w:val="00F8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E4B96"/>
  <w15:chartTrackingRefBased/>
  <w15:docId w15:val="{AFB387F7-F650-4D3D-90EE-3DC18D4E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3B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3B8D"/>
  </w:style>
  <w:style w:type="paragraph" w:styleId="Piedepgina">
    <w:name w:val="footer"/>
    <w:basedOn w:val="Normal"/>
    <w:link w:val="PiedepginaCar"/>
    <w:uiPriority w:val="99"/>
    <w:unhideWhenUsed/>
    <w:rsid w:val="00CC3B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B8D"/>
  </w:style>
  <w:style w:type="table" w:styleId="Tablaconcuadrcula">
    <w:name w:val="Table Grid"/>
    <w:basedOn w:val="Tablanormal"/>
    <w:uiPriority w:val="59"/>
    <w:rsid w:val="00CC3B8D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740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EQUIPO</cp:lastModifiedBy>
  <cp:revision>13</cp:revision>
  <dcterms:created xsi:type="dcterms:W3CDTF">2022-10-07T03:05:00Z</dcterms:created>
  <dcterms:modified xsi:type="dcterms:W3CDTF">2023-03-23T23:14:00Z</dcterms:modified>
</cp:coreProperties>
</file>