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7D66C" w14:textId="61635FB3" w:rsidR="00D905BF" w:rsidRDefault="00194707" w:rsidP="00D905BF">
      <w:pPr>
        <w:rPr>
          <w:rFonts w:ascii="Arial" w:hAnsi="Arial" w:cs="Arial"/>
          <w:b/>
          <w:bCs/>
          <w:sz w:val="40"/>
          <w:szCs w:val="40"/>
          <w:lang w:val="es-ES"/>
        </w:rPr>
      </w:pPr>
      <w:r>
        <w:rPr>
          <w:rFonts w:ascii="Times New Roman"/>
          <w:noProof/>
          <w:sz w:val="20"/>
        </w:rPr>
        <w:drawing>
          <wp:inline distT="0" distB="0" distL="0" distR="0" wp14:anchorId="3C5B321D" wp14:editId="119E6572">
            <wp:extent cx="5499180" cy="12287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99180" cy="1228725"/>
                    </a:xfrm>
                    <a:prstGeom prst="rect">
                      <a:avLst/>
                    </a:prstGeom>
                  </pic:spPr>
                </pic:pic>
              </a:graphicData>
            </a:graphic>
          </wp:inline>
        </w:drawing>
      </w:r>
    </w:p>
    <w:p w14:paraId="33EC763C" w14:textId="77777777" w:rsidR="00194707" w:rsidRDefault="00194707" w:rsidP="00881A2F">
      <w:pPr>
        <w:jc w:val="center"/>
        <w:rPr>
          <w:rFonts w:ascii="Arial" w:hAnsi="Arial" w:cs="Arial"/>
          <w:b/>
          <w:bCs/>
          <w:sz w:val="24"/>
          <w:szCs w:val="24"/>
          <w:lang w:val="es-ES"/>
        </w:rPr>
      </w:pPr>
    </w:p>
    <w:p w14:paraId="119CC1B3" w14:textId="77777777" w:rsidR="00194707" w:rsidRDefault="00194707" w:rsidP="00881A2F">
      <w:pPr>
        <w:jc w:val="center"/>
        <w:rPr>
          <w:rFonts w:ascii="Arial" w:hAnsi="Arial" w:cs="Arial"/>
          <w:b/>
          <w:bCs/>
          <w:sz w:val="24"/>
          <w:szCs w:val="24"/>
          <w:lang w:val="es-ES"/>
        </w:rPr>
      </w:pPr>
    </w:p>
    <w:p w14:paraId="2F66F673" w14:textId="1180B497" w:rsidR="00362477" w:rsidRPr="002B1F07" w:rsidRDefault="00362477" w:rsidP="00881A2F">
      <w:pPr>
        <w:jc w:val="center"/>
        <w:rPr>
          <w:rFonts w:ascii="Arial" w:hAnsi="Arial" w:cs="Arial"/>
          <w:b/>
          <w:bCs/>
          <w:sz w:val="24"/>
          <w:szCs w:val="24"/>
          <w:lang w:val="es-ES"/>
        </w:rPr>
      </w:pPr>
      <w:r w:rsidRPr="002B1F07">
        <w:rPr>
          <w:rFonts w:ascii="Arial" w:hAnsi="Arial" w:cs="Arial"/>
          <w:b/>
          <w:bCs/>
          <w:sz w:val="24"/>
          <w:szCs w:val="24"/>
          <w:lang w:val="es-ES"/>
        </w:rPr>
        <w:t>CENTRO EDUCATIVO RURAL EL PÁRAMO</w:t>
      </w:r>
    </w:p>
    <w:p w14:paraId="33D15759" w14:textId="0110BE10" w:rsidR="00362477" w:rsidRPr="002B1F07" w:rsidRDefault="00362477" w:rsidP="00881A2F">
      <w:pPr>
        <w:jc w:val="center"/>
        <w:rPr>
          <w:rFonts w:ascii="Arial" w:hAnsi="Arial" w:cs="Arial"/>
          <w:b/>
          <w:bCs/>
          <w:sz w:val="24"/>
          <w:szCs w:val="24"/>
          <w:lang w:val="es-ES"/>
        </w:rPr>
      </w:pPr>
    </w:p>
    <w:p w14:paraId="7A581F49" w14:textId="21B52B8F" w:rsidR="00362477" w:rsidRPr="002B1F07" w:rsidRDefault="00362477" w:rsidP="00881A2F">
      <w:pPr>
        <w:jc w:val="center"/>
        <w:rPr>
          <w:rFonts w:ascii="Arial" w:hAnsi="Arial" w:cs="Arial"/>
          <w:b/>
          <w:bCs/>
          <w:sz w:val="24"/>
          <w:szCs w:val="24"/>
          <w:lang w:val="es-ES"/>
        </w:rPr>
      </w:pPr>
    </w:p>
    <w:p w14:paraId="3E54CB84" w14:textId="40407A17" w:rsidR="00362477" w:rsidRPr="002B1F07" w:rsidRDefault="00362477" w:rsidP="00881A2F">
      <w:pPr>
        <w:jc w:val="center"/>
        <w:rPr>
          <w:rFonts w:ascii="Arial" w:hAnsi="Arial" w:cs="Arial"/>
          <w:b/>
          <w:bCs/>
          <w:sz w:val="24"/>
          <w:szCs w:val="24"/>
          <w:lang w:val="es-ES"/>
        </w:rPr>
      </w:pPr>
    </w:p>
    <w:p w14:paraId="54911723" w14:textId="5D318995" w:rsidR="00D905BF" w:rsidRPr="002B1F07" w:rsidRDefault="00D905BF" w:rsidP="002B1F07">
      <w:pPr>
        <w:rPr>
          <w:rFonts w:ascii="Arial" w:hAnsi="Arial" w:cs="Arial"/>
          <w:b/>
          <w:bCs/>
          <w:sz w:val="24"/>
          <w:szCs w:val="24"/>
          <w:lang w:val="es-ES"/>
        </w:rPr>
      </w:pPr>
    </w:p>
    <w:p w14:paraId="5077FA3C" w14:textId="3F6ED168" w:rsidR="00D905BF" w:rsidRPr="002B1F07" w:rsidRDefault="00D905BF" w:rsidP="00881A2F">
      <w:pPr>
        <w:jc w:val="center"/>
        <w:rPr>
          <w:rFonts w:ascii="Arial" w:hAnsi="Arial" w:cs="Arial"/>
          <w:b/>
          <w:bCs/>
          <w:sz w:val="24"/>
          <w:szCs w:val="24"/>
          <w:lang w:val="es-ES"/>
        </w:rPr>
      </w:pPr>
    </w:p>
    <w:p w14:paraId="19645834" w14:textId="49F80605" w:rsidR="002B1F07" w:rsidRDefault="002B1F07" w:rsidP="00881A2F">
      <w:pPr>
        <w:jc w:val="center"/>
        <w:rPr>
          <w:rFonts w:ascii="Arial" w:hAnsi="Arial" w:cs="Arial"/>
          <w:b/>
          <w:bCs/>
          <w:sz w:val="24"/>
          <w:szCs w:val="24"/>
          <w:lang w:val="es-ES"/>
        </w:rPr>
      </w:pPr>
    </w:p>
    <w:p w14:paraId="4B0BB872" w14:textId="1BAFC3F5" w:rsidR="002B1F07" w:rsidRDefault="002B1F07" w:rsidP="00881A2F">
      <w:pPr>
        <w:jc w:val="center"/>
        <w:rPr>
          <w:rFonts w:ascii="Arial" w:hAnsi="Arial" w:cs="Arial"/>
          <w:b/>
          <w:bCs/>
          <w:sz w:val="24"/>
          <w:szCs w:val="24"/>
          <w:lang w:val="es-ES"/>
        </w:rPr>
      </w:pPr>
    </w:p>
    <w:p w14:paraId="40FD5FFA" w14:textId="77777777" w:rsidR="002B1F07" w:rsidRPr="002B1F07" w:rsidRDefault="002B1F07" w:rsidP="00881A2F">
      <w:pPr>
        <w:jc w:val="center"/>
        <w:rPr>
          <w:rFonts w:ascii="Arial" w:hAnsi="Arial" w:cs="Arial"/>
          <w:b/>
          <w:bCs/>
          <w:sz w:val="24"/>
          <w:szCs w:val="24"/>
          <w:lang w:val="es-ES"/>
        </w:rPr>
      </w:pPr>
    </w:p>
    <w:p w14:paraId="2969412B" w14:textId="77777777" w:rsidR="002B1F07" w:rsidRPr="002B1F07" w:rsidRDefault="002B1F07" w:rsidP="00881A2F">
      <w:pPr>
        <w:jc w:val="center"/>
        <w:rPr>
          <w:rFonts w:ascii="Arial" w:hAnsi="Arial" w:cs="Arial"/>
          <w:b/>
          <w:bCs/>
          <w:sz w:val="24"/>
          <w:szCs w:val="24"/>
          <w:lang w:val="es-ES"/>
        </w:rPr>
      </w:pPr>
    </w:p>
    <w:p w14:paraId="4B785346" w14:textId="621F83BD" w:rsidR="00362477" w:rsidRPr="002B1F07" w:rsidRDefault="00362477" w:rsidP="00881A2F">
      <w:pPr>
        <w:jc w:val="center"/>
        <w:rPr>
          <w:rFonts w:ascii="Arial" w:hAnsi="Arial" w:cs="Arial"/>
          <w:b/>
          <w:bCs/>
          <w:sz w:val="24"/>
          <w:szCs w:val="24"/>
          <w:lang w:val="es-ES"/>
        </w:rPr>
      </w:pPr>
    </w:p>
    <w:p w14:paraId="7F977AA3" w14:textId="77777777" w:rsidR="00D905BF" w:rsidRPr="002B1F07" w:rsidRDefault="00D905BF" w:rsidP="00D905BF">
      <w:pPr>
        <w:jc w:val="center"/>
        <w:rPr>
          <w:rFonts w:ascii="Arial" w:hAnsi="Arial" w:cs="Arial"/>
          <w:b/>
          <w:bCs/>
          <w:sz w:val="24"/>
          <w:szCs w:val="24"/>
          <w:lang w:val="es-ES"/>
        </w:rPr>
      </w:pPr>
      <w:r w:rsidRPr="002B1F07">
        <w:rPr>
          <w:rFonts w:ascii="Arial" w:hAnsi="Arial" w:cs="Arial"/>
          <w:b/>
          <w:bCs/>
          <w:sz w:val="24"/>
          <w:szCs w:val="24"/>
          <w:lang w:val="es-ES"/>
        </w:rPr>
        <w:t>USO Y APROPIACIÓN DE LAS TIC’S</w:t>
      </w:r>
    </w:p>
    <w:p w14:paraId="6E0DC54C" w14:textId="2156D412" w:rsidR="00362477" w:rsidRPr="002B1F07" w:rsidRDefault="00362477" w:rsidP="00881A2F">
      <w:pPr>
        <w:jc w:val="center"/>
        <w:rPr>
          <w:rFonts w:ascii="Arial" w:hAnsi="Arial" w:cs="Arial"/>
          <w:b/>
          <w:bCs/>
          <w:sz w:val="24"/>
          <w:szCs w:val="24"/>
          <w:lang w:val="es-ES"/>
        </w:rPr>
      </w:pPr>
    </w:p>
    <w:p w14:paraId="1B1279E7" w14:textId="1B79CF51" w:rsidR="00362477" w:rsidRPr="002B1F07" w:rsidRDefault="00362477" w:rsidP="00881A2F">
      <w:pPr>
        <w:jc w:val="center"/>
        <w:rPr>
          <w:rFonts w:ascii="Arial" w:hAnsi="Arial" w:cs="Arial"/>
          <w:b/>
          <w:bCs/>
          <w:sz w:val="24"/>
          <w:szCs w:val="24"/>
          <w:lang w:val="es-ES"/>
        </w:rPr>
      </w:pPr>
    </w:p>
    <w:p w14:paraId="2B13275A" w14:textId="18D961C4" w:rsidR="00D905BF" w:rsidRPr="002B1F07" w:rsidRDefault="00D905BF" w:rsidP="00881A2F">
      <w:pPr>
        <w:jc w:val="center"/>
        <w:rPr>
          <w:rFonts w:ascii="Arial" w:hAnsi="Arial" w:cs="Arial"/>
          <w:b/>
          <w:bCs/>
          <w:sz w:val="24"/>
          <w:szCs w:val="24"/>
          <w:lang w:val="es-ES"/>
        </w:rPr>
      </w:pPr>
    </w:p>
    <w:p w14:paraId="66886D46" w14:textId="45F5C6BE" w:rsidR="00D905BF" w:rsidRPr="002B1F07" w:rsidRDefault="00D905BF" w:rsidP="00881A2F">
      <w:pPr>
        <w:jc w:val="center"/>
        <w:rPr>
          <w:rFonts w:ascii="Arial" w:hAnsi="Arial" w:cs="Arial"/>
          <w:b/>
          <w:bCs/>
          <w:sz w:val="24"/>
          <w:szCs w:val="24"/>
          <w:lang w:val="es-ES"/>
        </w:rPr>
      </w:pPr>
    </w:p>
    <w:p w14:paraId="00D642BD" w14:textId="36CB0CBA" w:rsidR="002B1F07" w:rsidRPr="002B1F07" w:rsidRDefault="002B1F07" w:rsidP="00881A2F">
      <w:pPr>
        <w:jc w:val="center"/>
        <w:rPr>
          <w:rFonts w:ascii="Arial" w:hAnsi="Arial" w:cs="Arial"/>
          <w:b/>
          <w:bCs/>
          <w:sz w:val="24"/>
          <w:szCs w:val="24"/>
          <w:lang w:val="es-ES"/>
        </w:rPr>
      </w:pPr>
    </w:p>
    <w:p w14:paraId="26B3FAAA" w14:textId="2123BB27" w:rsidR="002B1F07" w:rsidRDefault="002B1F07" w:rsidP="00881A2F">
      <w:pPr>
        <w:jc w:val="center"/>
        <w:rPr>
          <w:rFonts w:ascii="Arial" w:hAnsi="Arial" w:cs="Arial"/>
          <w:b/>
          <w:bCs/>
          <w:sz w:val="24"/>
          <w:szCs w:val="24"/>
          <w:lang w:val="es-ES"/>
        </w:rPr>
      </w:pPr>
    </w:p>
    <w:p w14:paraId="72CF8608" w14:textId="1E55C9F5" w:rsidR="002B1F07" w:rsidRDefault="002B1F07" w:rsidP="00881A2F">
      <w:pPr>
        <w:jc w:val="center"/>
        <w:rPr>
          <w:rFonts w:ascii="Arial" w:hAnsi="Arial" w:cs="Arial"/>
          <w:b/>
          <w:bCs/>
          <w:sz w:val="24"/>
          <w:szCs w:val="24"/>
          <w:lang w:val="es-ES"/>
        </w:rPr>
      </w:pPr>
    </w:p>
    <w:p w14:paraId="5C3188F4" w14:textId="735FE762" w:rsidR="002B1F07" w:rsidRDefault="002B1F07" w:rsidP="00881A2F">
      <w:pPr>
        <w:jc w:val="center"/>
        <w:rPr>
          <w:rFonts w:ascii="Arial" w:hAnsi="Arial" w:cs="Arial"/>
          <w:b/>
          <w:bCs/>
          <w:sz w:val="24"/>
          <w:szCs w:val="24"/>
          <w:lang w:val="es-ES"/>
        </w:rPr>
      </w:pPr>
    </w:p>
    <w:p w14:paraId="2A9B069C" w14:textId="77777777" w:rsidR="00194707" w:rsidRPr="002B1F07" w:rsidRDefault="00194707" w:rsidP="004B6B84">
      <w:pPr>
        <w:rPr>
          <w:rFonts w:ascii="Arial" w:hAnsi="Arial" w:cs="Arial"/>
          <w:b/>
          <w:bCs/>
          <w:sz w:val="24"/>
          <w:szCs w:val="24"/>
          <w:lang w:val="es-ES"/>
        </w:rPr>
      </w:pPr>
    </w:p>
    <w:p w14:paraId="42B6D231" w14:textId="7148B05B" w:rsidR="00362477" w:rsidRPr="002B1F07" w:rsidRDefault="00362477" w:rsidP="00881A2F">
      <w:pPr>
        <w:jc w:val="center"/>
        <w:rPr>
          <w:rFonts w:ascii="Arial" w:hAnsi="Arial" w:cs="Arial"/>
          <w:b/>
          <w:bCs/>
          <w:sz w:val="24"/>
          <w:szCs w:val="24"/>
          <w:lang w:val="es-ES"/>
        </w:rPr>
      </w:pPr>
      <w:r w:rsidRPr="002B1F07">
        <w:rPr>
          <w:rFonts w:ascii="Arial" w:hAnsi="Arial" w:cs="Arial"/>
          <w:b/>
          <w:bCs/>
          <w:sz w:val="24"/>
          <w:szCs w:val="24"/>
          <w:lang w:val="es-ES"/>
        </w:rPr>
        <w:t>2022</w:t>
      </w:r>
    </w:p>
    <w:p w14:paraId="4933BA0D" w14:textId="77777777" w:rsidR="00194707" w:rsidRDefault="00194707" w:rsidP="00194707">
      <w:pPr>
        <w:rPr>
          <w:rFonts w:ascii="Arial" w:hAnsi="Arial" w:cs="Arial"/>
          <w:b/>
          <w:bCs/>
          <w:sz w:val="24"/>
          <w:szCs w:val="24"/>
          <w:lang w:val="es-ES"/>
        </w:rPr>
      </w:pPr>
    </w:p>
    <w:p w14:paraId="33D16904" w14:textId="233C0066" w:rsidR="00881A2F" w:rsidRDefault="00881A2F" w:rsidP="00881A2F">
      <w:pPr>
        <w:jc w:val="center"/>
        <w:rPr>
          <w:rFonts w:ascii="Arial" w:hAnsi="Arial" w:cs="Arial"/>
          <w:b/>
          <w:bCs/>
          <w:sz w:val="24"/>
          <w:szCs w:val="24"/>
          <w:lang w:val="es-ES"/>
        </w:rPr>
      </w:pPr>
      <w:r>
        <w:rPr>
          <w:rFonts w:ascii="Arial" w:hAnsi="Arial" w:cs="Arial"/>
          <w:b/>
          <w:bCs/>
          <w:sz w:val="24"/>
          <w:szCs w:val="24"/>
          <w:lang w:val="es-ES"/>
        </w:rPr>
        <w:t>PRESENTACIÓN</w:t>
      </w:r>
    </w:p>
    <w:p w14:paraId="4FE80DC3" w14:textId="186EC875" w:rsidR="00362477" w:rsidRPr="00362477" w:rsidRDefault="00362477" w:rsidP="001009FB">
      <w:pPr>
        <w:spacing w:line="360" w:lineRule="auto"/>
        <w:jc w:val="both"/>
        <w:rPr>
          <w:rFonts w:ascii="Arial" w:hAnsi="Arial" w:cs="Arial"/>
          <w:b/>
          <w:bCs/>
          <w:sz w:val="24"/>
          <w:szCs w:val="24"/>
          <w:lang w:val="es-ES"/>
        </w:rPr>
      </w:pPr>
      <w:r>
        <w:rPr>
          <w:rFonts w:ascii="Arial" w:hAnsi="Arial" w:cs="Arial"/>
          <w:sz w:val="24"/>
          <w:szCs w:val="24"/>
        </w:rPr>
        <w:t xml:space="preserve">El </w:t>
      </w:r>
      <w:r w:rsidR="001A6877">
        <w:rPr>
          <w:rFonts w:ascii="Arial" w:hAnsi="Arial" w:cs="Arial"/>
          <w:sz w:val="24"/>
          <w:szCs w:val="24"/>
        </w:rPr>
        <w:t>C</w:t>
      </w:r>
      <w:r>
        <w:rPr>
          <w:rFonts w:ascii="Arial" w:hAnsi="Arial" w:cs="Arial"/>
          <w:sz w:val="24"/>
          <w:szCs w:val="24"/>
        </w:rPr>
        <w:t xml:space="preserve">entro </w:t>
      </w:r>
      <w:r w:rsidR="001A6877">
        <w:rPr>
          <w:rFonts w:ascii="Arial" w:hAnsi="Arial" w:cs="Arial"/>
          <w:sz w:val="24"/>
          <w:szCs w:val="24"/>
        </w:rPr>
        <w:t>E</w:t>
      </w:r>
      <w:r>
        <w:rPr>
          <w:rFonts w:ascii="Arial" w:hAnsi="Arial" w:cs="Arial"/>
          <w:sz w:val="24"/>
          <w:szCs w:val="24"/>
        </w:rPr>
        <w:t>ducativo Rural El Páramo,</w:t>
      </w:r>
      <w:r w:rsidR="001A6877">
        <w:rPr>
          <w:rFonts w:ascii="Arial" w:hAnsi="Arial" w:cs="Arial"/>
          <w:sz w:val="24"/>
          <w:szCs w:val="24"/>
        </w:rPr>
        <w:t xml:space="preserve"> </w:t>
      </w:r>
      <w:r w:rsidRPr="00362477">
        <w:rPr>
          <w:rFonts w:ascii="Arial" w:hAnsi="Arial" w:cs="Arial"/>
          <w:sz w:val="24"/>
          <w:szCs w:val="24"/>
        </w:rPr>
        <w:t>hace algunos años le viene aposta</w:t>
      </w:r>
      <w:r w:rsidR="001A6877">
        <w:rPr>
          <w:rFonts w:ascii="Arial" w:hAnsi="Arial" w:cs="Arial"/>
          <w:sz w:val="24"/>
          <w:szCs w:val="24"/>
        </w:rPr>
        <w:t>n</w:t>
      </w:r>
      <w:r w:rsidRPr="00362477">
        <w:rPr>
          <w:rFonts w:ascii="Arial" w:hAnsi="Arial" w:cs="Arial"/>
          <w:sz w:val="24"/>
          <w:szCs w:val="24"/>
        </w:rPr>
        <w:t xml:space="preserve">do </w:t>
      </w:r>
      <w:r w:rsidR="001A6877">
        <w:rPr>
          <w:rFonts w:ascii="Arial" w:hAnsi="Arial" w:cs="Arial"/>
          <w:sz w:val="24"/>
          <w:szCs w:val="24"/>
        </w:rPr>
        <w:t>e</w:t>
      </w:r>
      <w:r w:rsidRPr="00362477">
        <w:rPr>
          <w:rFonts w:ascii="Arial" w:hAnsi="Arial" w:cs="Arial"/>
          <w:sz w:val="24"/>
          <w:szCs w:val="24"/>
        </w:rPr>
        <w:t>l acceso a las Tecnologías de la Información y la Comunicación (TIC)</w:t>
      </w:r>
      <w:r w:rsidR="001A6877">
        <w:rPr>
          <w:rFonts w:ascii="Arial" w:hAnsi="Arial" w:cs="Arial"/>
          <w:sz w:val="24"/>
          <w:szCs w:val="24"/>
        </w:rPr>
        <w:t>,</w:t>
      </w:r>
      <w:r w:rsidRPr="00362477">
        <w:rPr>
          <w:rFonts w:ascii="Arial" w:hAnsi="Arial" w:cs="Arial"/>
          <w:sz w:val="24"/>
          <w:szCs w:val="24"/>
        </w:rPr>
        <w:t xml:space="preserve"> en aspectos como uso de contenidos educativos digitales y recursos TIC, </w:t>
      </w:r>
      <w:r w:rsidR="001A6877">
        <w:rPr>
          <w:rFonts w:ascii="Arial" w:hAnsi="Arial" w:cs="Arial"/>
          <w:sz w:val="24"/>
          <w:szCs w:val="24"/>
        </w:rPr>
        <w:t>p</w:t>
      </w:r>
      <w:r w:rsidRPr="00362477">
        <w:rPr>
          <w:rFonts w:ascii="Arial" w:hAnsi="Arial" w:cs="Arial"/>
          <w:sz w:val="24"/>
          <w:szCs w:val="24"/>
        </w:rPr>
        <w:t xml:space="preserve">ero a medida que se ha ido avanzando, </w:t>
      </w:r>
      <w:r w:rsidR="001A6877">
        <w:rPr>
          <w:rFonts w:ascii="Arial" w:hAnsi="Arial" w:cs="Arial"/>
          <w:sz w:val="24"/>
          <w:szCs w:val="24"/>
        </w:rPr>
        <w:t xml:space="preserve">se ha diagnosticado que </w:t>
      </w:r>
      <w:r w:rsidRPr="00362477">
        <w:rPr>
          <w:rFonts w:ascii="Arial" w:hAnsi="Arial" w:cs="Arial"/>
          <w:sz w:val="24"/>
          <w:szCs w:val="24"/>
        </w:rPr>
        <w:t>algun</w:t>
      </w:r>
      <w:r>
        <w:rPr>
          <w:rFonts w:ascii="Arial" w:hAnsi="Arial" w:cs="Arial"/>
          <w:sz w:val="24"/>
          <w:szCs w:val="24"/>
        </w:rPr>
        <w:t>as</w:t>
      </w:r>
      <w:r w:rsidRPr="00362477">
        <w:rPr>
          <w:rFonts w:ascii="Arial" w:hAnsi="Arial" w:cs="Arial"/>
          <w:sz w:val="24"/>
          <w:szCs w:val="24"/>
        </w:rPr>
        <w:t xml:space="preserve"> competencias digitales en docentes y estudiantes, merecen su fortalecimiento para lograr</w:t>
      </w:r>
      <w:r w:rsidR="001A6877">
        <w:rPr>
          <w:rFonts w:ascii="Arial" w:hAnsi="Arial" w:cs="Arial"/>
          <w:sz w:val="24"/>
          <w:szCs w:val="24"/>
        </w:rPr>
        <w:t xml:space="preserve"> mejores aprendizajes e </w:t>
      </w:r>
      <w:r w:rsidRPr="00362477">
        <w:rPr>
          <w:rFonts w:ascii="Arial" w:hAnsi="Arial" w:cs="Arial"/>
          <w:sz w:val="24"/>
          <w:szCs w:val="24"/>
        </w:rPr>
        <w:t xml:space="preserve">impulsar los ambientes </w:t>
      </w:r>
      <w:r w:rsidR="001A6877">
        <w:rPr>
          <w:rFonts w:ascii="Arial" w:hAnsi="Arial" w:cs="Arial"/>
          <w:sz w:val="24"/>
          <w:szCs w:val="24"/>
        </w:rPr>
        <w:t>digitales en el aula.</w:t>
      </w:r>
    </w:p>
    <w:p w14:paraId="044F2ADE" w14:textId="26FCE544" w:rsidR="00881A2F" w:rsidRDefault="00881A2F" w:rsidP="001009FB">
      <w:pPr>
        <w:spacing w:line="360" w:lineRule="auto"/>
        <w:jc w:val="both"/>
        <w:rPr>
          <w:rFonts w:ascii="Arial" w:hAnsi="Arial" w:cs="Arial"/>
          <w:sz w:val="24"/>
          <w:szCs w:val="24"/>
          <w:lang w:val="es-ES"/>
        </w:rPr>
      </w:pPr>
      <w:r>
        <w:rPr>
          <w:rFonts w:ascii="Arial" w:hAnsi="Arial" w:cs="Arial"/>
          <w:sz w:val="24"/>
          <w:szCs w:val="24"/>
          <w:lang w:val="es-ES"/>
        </w:rPr>
        <w:t xml:space="preserve">El Centro </w:t>
      </w:r>
      <w:r w:rsidR="00CD5B5C">
        <w:rPr>
          <w:rFonts w:ascii="Arial" w:hAnsi="Arial" w:cs="Arial"/>
          <w:sz w:val="24"/>
          <w:szCs w:val="24"/>
          <w:lang w:val="es-ES"/>
        </w:rPr>
        <w:t>E</w:t>
      </w:r>
      <w:r>
        <w:rPr>
          <w:rFonts w:ascii="Arial" w:hAnsi="Arial" w:cs="Arial"/>
          <w:sz w:val="24"/>
          <w:szCs w:val="24"/>
          <w:lang w:val="es-ES"/>
        </w:rPr>
        <w:t>ducativo Rural El Páramo, del municipio de Santiago cuenta con 1</w:t>
      </w:r>
      <w:r w:rsidR="0089218C">
        <w:rPr>
          <w:rFonts w:ascii="Arial" w:hAnsi="Arial" w:cs="Arial"/>
          <w:sz w:val="24"/>
          <w:szCs w:val="24"/>
          <w:lang w:val="es-ES"/>
        </w:rPr>
        <w:t>2</w:t>
      </w:r>
      <w:r>
        <w:rPr>
          <w:rFonts w:ascii="Arial" w:hAnsi="Arial" w:cs="Arial"/>
          <w:sz w:val="24"/>
          <w:szCs w:val="24"/>
          <w:lang w:val="es-ES"/>
        </w:rPr>
        <w:t xml:space="preserve"> sedes educativas distribuidas</w:t>
      </w:r>
      <w:r w:rsidR="001A6877">
        <w:rPr>
          <w:rFonts w:ascii="Arial" w:hAnsi="Arial" w:cs="Arial"/>
          <w:sz w:val="24"/>
          <w:szCs w:val="24"/>
          <w:lang w:val="es-ES"/>
        </w:rPr>
        <w:t xml:space="preserve"> así</w:t>
      </w:r>
      <w:r w:rsidR="0089218C">
        <w:rPr>
          <w:rFonts w:ascii="Arial" w:hAnsi="Arial" w:cs="Arial"/>
          <w:sz w:val="24"/>
          <w:szCs w:val="24"/>
          <w:lang w:val="es-ES"/>
        </w:rPr>
        <w:t>:</w:t>
      </w:r>
    </w:p>
    <w:tbl>
      <w:tblPr>
        <w:tblW w:w="0" w:type="auto"/>
        <w:tblInd w:w="1031" w:type="dxa"/>
        <w:tblLayout w:type="fixed"/>
        <w:tblLook w:val="0000" w:firstRow="0" w:lastRow="0" w:firstColumn="0" w:lastColumn="0" w:noHBand="0" w:noVBand="0"/>
      </w:tblPr>
      <w:tblGrid>
        <w:gridCol w:w="2561"/>
        <w:gridCol w:w="2186"/>
        <w:gridCol w:w="1701"/>
      </w:tblGrid>
      <w:tr w:rsidR="0089218C" w14:paraId="51BFD6B4" w14:textId="77777777" w:rsidTr="00E6227A">
        <w:trPr>
          <w:trHeight w:val="507"/>
        </w:trPr>
        <w:tc>
          <w:tcPr>
            <w:tcW w:w="2561" w:type="dxa"/>
            <w:tcBorders>
              <w:top w:val="single" w:sz="8" w:space="0" w:color="4BACC6"/>
              <w:left w:val="single" w:sz="8" w:space="0" w:color="4BACC6"/>
              <w:bottom w:val="single" w:sz="18" w:space="0" w:color="4BACC6"/>
              <w:right w:val="single" w:sz="8" w:space="0" w:color="4BACC6"/>
            </w:tcBorders>
            <w:shd w:val="clear" w:color="auto" w:fill="92CDDC"/>
            <w:vAlign w:val="center"/>
          </w:tcPr>
          <w:p w14:paraId="4F8B8723" w14:textId="77777777" w:rsidR="0089218C" w:rsidRDefault="0089218C" w:rsidP="00E6227A">
            <w:pPr>
              <w:spacing w:after="200"/>
            </w:pPr>
            <w:r>
              <w:rPr>
                <w:rFonts w:ascii="Arial" w:eastAsia="Times New Roman" w:hAnsi="Arial" w:cs="Arial"/>
                <w:b/>
                <w:bCs/>
                <w:sz w:val="20"/>
                <w:szCs w:val="20"/>
              </w:rPr>
              <w:t>NOMBRE DE LA SEDE</w:t>
            </w:r>
          </w:p>
        </w:tc>
        <w:tc>
          <w:tcPr>
            <w:tcW w:w="2186" w:type="dxa"/>
            <w:tcBorders>
              <w:top w:val="single" w:sz="8" w:space="0" w:color="4BACC6"/>
              <w:left w:val="single" w:sz="8" w:space="0" w:color="4BACC6"/>
              <w:bottom w:val="single" w:sz="18" w:space="0" w:color="4BACC6"/>
              <w:right w:val="single" w:sz="8" w:space="0" w:color="4BACC6"/>
            </w:tcBorders>
            <w:shd w:val="clear" w:color="auto" w:fill="92CDDC"/>
            <w:vAlign w:val="center"/>
          </w:tcPr>
          <w:p w14:paraId="36CC1A6A" w14:textId="77777777" w:rsidR="0089218C" w:rsidRDefault="0089218C" w:rsidP="00E6227A">
            <w:pPr>
              <w:spacing w:after="200"/>
              <w:jc w:val="center"/>
            </w:pPr>
            <w:r>
              <w:rPr>
                <w:rFonts w:ascii="Arial" w:eastAsia="Times New Roman" w:hAnsi="Arial" w:cs="Arial"/>
                <w:b/>
                <w:bCs/>
                <w:sz w:val="20"/>
                <w:szCs w:val="20"/>
              </w:rPr>
              <w:t>CÓDIGO DANE</w:t>
            </w:r>
          </w:p>
        </w:tc>
        <w:tc>
          <w:tcPr>
            <w:tcW w:w="1701" w:type="dxa"/>
            <w:tcBorders>
              <w:top w:val="single" w:sz="8" w:space="0" w:color="4BACC6"/>
              <w:left w:val="single" w:sz="8" w:space="0" w:color="4BACC6"/>
              <w:bottom w:val="single" w:sz="18" w:space="0" w:color="4BACC6"/>
              <w:right w:val="single" w:sz="8" w:space="0" w:color="4BACC6"/>
            </w:tcBorders>
            <w:shd w:val="clear" w:color="auto" w:fill="92CDDC"/>
            <w:vAlign w:val="center"/>
          </w:tcPr>
          <w:p w14:paraId="4F1E2009" w14:textId="77777777" w:rsidR="0089218C" w:rsidRDefault="0089218C" w:rsidP="00E6227A">
            <w:pPr>
              <w:spacing w:after="200"/>
              <w:jc w:val="center"/>
            </w:pPr>
            <w:r>
              <w:rPr>
                <w:rFonts w:ascii="Arial" w:eastAsia="Times New Roman" w:hAnsi="Arial" w:cs="Arial"/>
                <w:b/>
                <w:bCs/>
                <w:sz w:val="20"/>
                <w:szCs w:val="20"/>
              </w:rPr>
              <w:t>VEREDA</w:t>
            </w:r>
          </w:p>
        </w:tc>
      </w:tr>
      <w:tr w:rsidR="0089218C" w14:paraId="5B884E45" w14:textId="77777777" w:rsidTr="00E6227A">
        <w:trPr>
          <w:trHeight w:val="182"/>
        </w:trPr>
        <w:tc>
          <w:tcPr>
            <w:tcW w:w="2561" w:type="dxa"/>
            <w:tcBorders>
              <w:top w:val="single" w:sz="8" w:space="0" w:color="4BACC6"/>
              <w:left w:val="single" w:sz="8" w:space="0" w:color="4BACC6"/>
              <w:bottom w:val="single" w:sz="8" w:space="0" w:color="4BACC6"/>
              <w:right w:val="single" w:sz="8" w:space="0" w:color="4BACC6"/>
            </w:tcBorders>
            <w:shd w:val="clear" w:color="auto" w:fill="FFFFFF"/>
          </w:tcPr>
          <w:p w14:paraId="479CA4A3" w14:textId="77777777" w:rsidR="0089218C" w:rsidRDefault="0089218C" w:rsidP="00E6227A">
            <w:pPr>
              <w:spacing w:after="200"/>
            </w:pPr>
            <w:r>
              <w:rPr>
                <w:rFonts w:ascii="Arial" w:eastAsia="Times New Roman" w:hAnsi="Arial" w:cs="Arial"/>
                <w:bCs/>
              </w:rPr>
              <w:t>Agua Dulce (Inactiva)</w:t>
            </w:r>
          </w:p>
        </w:tc>
        <w:tc>
          <w:tcPr>
            <w:tcW w:w="2186" w:type="dxa"/>
            <w:tcBorders>
              <w:top w:val="single" w:sz="8" w:space="0" w:color="4BACC6"/>
              <w:left w:val="single" w:sz="8" w:space="0" w:color="4BACC6"/>
              <w:bottom w:val="single" w:sz="8" w:space="0" w:color="4BACC6"/>
              <w:right w:val="single" w:sz="8" w:space="0" w:color="4BACC6"/>
            </w:tcBorders>
            <w:shd w:val="clear" w:color="auto" w:fill="FFFFFF"/>
          </w:tcPr>
          <w:p w14:paraId="5F64D49C" w14:textId="77777777" w:rsidR="0089218C" w:rsidRDefault="0089218C" w:rsidP="00E6227A">
            <w:pPr>
              <w:spacing w:after="200"/>
              <w:jc w:val="center"/>
            </w:pPr>
            <w:r>
              <w:rPr>
                <w:rFonts w:ascii="Arial" w:eastAsia="Times New Roman" w:hAnsi="Arial" w:cs="Arial"/>
                <w:bCs/>
              </w:rPr>
              <w:t>254680000036-2</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3A3D44E1" w14:textId="77777777" w:rsidR="0089218C" w:rsidRDefault="0089218C" w:rsidP="00E6227A">
            <w:pPr>
              <w:spacing w:after="200"/>
            </w:pPr>
            <w:r>
              <w:rPr>
                <w:rFonts w:ascii="Arial" w:eastAsia="Times New Roman" w:hAnsi="Arial" w:cs="Arial"/>
                <w:bCs/>
              </w:rPr>
              <w:t>Agua Dulce</w:t>
            </w:r>
          </w:p>
        </w:tc>
      </w:tr>
      <w:tr w:rsidR="0089218C" w14:paraId="0BF53F55" w14:textId="77777777" w:rsidTr="00E6227A">
        <w:trPr>
          <w:trHeight w:val="182"/>
        </w:trPr>
        <w:tc>
          <w:tcPr>
            <w:tcW w:w="2561" w:type="dxa"/>
            <w:tcBorders>
              <w:top w:val="single" w:sz="8" w:space="0" w:color="4BACC6"/>
              <w:left w:val="single" w:sz="8" w:space="0" w:color="4BACC6"/>
              <w:bottom w:val="single" w:sz="8" w:space="0" w:color="4BACC6"/>
              <w:right w:val="single" w:sz="8" w:space="0" w:color="4BACC6"/>
            </w:tcBorders>
            <w:shd w:val="clear" w:color="auto" w:fill="FFFFFF"/>
          </w:tcPr>
          <w:p w14:paraId="172F8170" w14:textId="77777777" w:rsidR="0089218C" w:rsidRDefault="0089218C" w:rsidP="00E6227A">
            <w:pPr>
              <w:spacing w:after="200"/>
            </w:pPr>
            <w:r>
              <w:rPr>
                <w:rFonts w:ascii="Arial" w:eastAsia="Times New Roman" w:hAnsi="Arial" w:cs="Arial"/>
                <w:bCs/>
              </w:rPr>
              <w:t>Alto Frío</w:t>
            </w:r>
          </w:p>
        </w:tc>
        <w:tc>
          <w:tcPr>
            <w:tcW w:w="2186" w:type="dxa"/>
            <w:tcBorders>
              <w:top w:val="single" w:sz="8" w:space="0" w:color="4BACC6"/>
              <w:left w:val="single" w:sz="8" w:space="0" w:color="4BACC6"/>
              <w:bottom w:val="single" w:sz="8" w:space="0" w:color="4BACC6"/>
              <w:right w:val="single" w:sz="8" w:space="0" w:color="4BACC6"/>
            </w:tcBorders>
            <w:shd w:val="clear" w:color="auto" w:fill="FFFFFF"/>
          </w:tcPr>
          <w:p w14:paraId="14856D66" w14:textId="77777777" w:rsidR="0089218C" w:rsidRDefault="0089218C" w:rsidP="00E6227A">
            <w:pPr>
              <w:spacing w:after="200"/>
              <w:jc w:val="center"/>
            </w:pPr>
            <w:r>
              <w:rPr>
                <w:rFonts w:ascii="Arial" w:eastAsia="Times New Roman" w:hAnsi="Arial" w:cs="Arial"/>
                <w:bCs/>
              </w:rPr>
              <w:t>254680000192-11</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5DC28F03" w14:textId="77777777" w:rsidR="0089218C" w:rsidRDefault="0089218C" w:rsidP="00E6227A">
            <w:pPr>
              <w:spacing w:after="200"/>
            </w:pPr>
            <w:r>
              <w:rPr>
                <w:rFonts w:ascii="Arial" w:eastAsia="Times New Roman" w:hAnsi="Arial" w:cs="Arial"/>
                <w:bCs/>
              </w:rPr>
              <w:t>Alto Frío</w:t>
            </w:r>
          </w:p>
        </w:tc>
      </w:tr>
      <w:tr w:rsidR="0089218C" w14:paraId="1FFF870E" w14:textId="77777777" w:rsidTr="00E6227A">
        <w:trPr>
          <w:trHeight w:val="182"/>
        </w:trPr>
        <w:tc>
          <w:tcPr>
            <w:tcW w:w="2561" w:type="dxa"/>
            <w:tcBorders>
              <w:top w:val="single" w:sz="8" w:space="0" w:color="4BACC6"/>
              <w:left w:val="single" w:sz="8" w:space="0" w:color="4BACC6"/>
              <w:bottom w:val="single" w:sz="8" w:space="0" w:color="4BACC6"/>
              <w:right w:val="single" w:sz="8" w:space="0" w:color="4BACC6"/>
            </w:tcBorders>
            <w:shd w:val="clear" w:color="auto" w:fill="FFFFFF"/>
          </w:tcPr>
          <w:p w14:paraId="5A8B602B" w14:textId="77777777" w:rsidR="0089218C" w:rsidRDefault="0089218C" w:rsidP="00E6227A">
            <w:pPr>
              <w:spacing w:after="200"/>
            </w:pPr>
            <w:r>
              <w:rPr>
                <w:rFonts w:ascii="Arial" w:eastAsia="Times New Roman" w:hAnsi="Arial" w:cs="Arial"/>
                <w:bCs/>
              </w:rPr>
              <w:t>Cornejito</w:t>
            </w:r>
          </w:p>
        </w:tc>
        <w:tc>
          <w:tcPr>
            <w:tcW w:w="2186" w:type="dxa"/>
            <w:tcBorders>
              <w:top w:val="single" w:sz="8" w:space="0" w:color="4BACC6"/>
              <w:left w:val="single" w:sz="8" w:space="0" w:color="4BACC6"/>
              <w:bottom w:val="single" w:sz="8" w:space="0" w:color="4BACC6"/>
              <w:right w:val="single" w:sz="8" w:space="0" w:color="4BACC6"/>
            </w:tcBorders>
            <w:shd w:val="clear" w:color="auto" w:fill="FFFFFF"/>
          </w:tcPr>
          <w:p w14:paraId="2FF5259E" w14:textId="77777777" w:rsidR="0089218C" w:rsidRDefault="0089218C" w:rsidP="00E6227A">
            <w:pPr>
              <w:spacing w:after="200"/>
              <w:jc w:val="center"/>
            </w:pPr>
            <w:r>
              <w:rPr>
                <w:rFonts w:ascii="Arial" w:eastAsia="Times New Roman" w:hAnsi="Arial" w:cs="Arial"/>
                <w:bCs/>
              </w:rPr>
              <w:t>254680000184-13</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6AB0E9A0" w14:textId="77777777" w:rsidR="0089218C" w:rsidRDefault="0089218C" w:rsidP="00E6227A">
            <w:pPr>
              <w:spacing w:after="200"/>
            </w:pPr>
            <w:r>
              <w:rPr>
                <w:rFonts w:ascii="Arial" w:eastAsia="Times New Roman" w:hAnsi="Arial" w:cs="Arial"/>
                <w:bCs/>
              </w:rPr>
              <w:t>Cornejito</w:t>
            </w:r>
          </w:p>
        </w:tc>
      </w:tr>
      <w:tr w:rsidR="0089218C" w14:paraId="2A0F9AB9" w14:textId="77777777" w:rsidTr="00E6227A">
        <w:trPr>
          <w:trHeight w:val="182"/>
        </w:trPr>
        <w:tc>
          <w:tcPr>
            <w:tcW w:w="2561" w:type="dxa"/>
            <w:tcBorders>
              <w:top w:val="single" w:sz="8" w:space="0" w:color="4BACC6"/>
              <w:left w:val="single" w:sz="8" w:space="0" w:color="4BACC6"/>
              <w:bottom w:val="single" w:sz="8" w:space="0" w:color="4BACC6"/>
              <w:right w:val="single" w:sz="8" w:space="0" w:color="4BACC6"/>
            </w:tcBorders>
            <w:shd w:val="clear" w:color="auto" w:fill="FFFFFF"/>
          </w:tcPr>
          <w:p w14:paraId="28ECD517" w14:textId="77777777" w:rsidR="0089218C" w:rsidRDefault="0089218C" w:rsidP="00E6227A">
            <w:pPr>
              <w:spacing w:after="200"/>
            </w:pPr>
            <w:r>
              <w:rPr>
                <w:rFonts w:ascii="Arial" w:eastAsia="Times New Roman" w:hAnsi="Arial" w:cs="Arial"/>
                <w:bCs/>
              </w:rPr>
              <w:t>Cuperena</w:t>
            </w:r>
          </w:p>
        </w:tc>
        <w:tc>
          <w:tcPr>
            <w:tcW w:w="2186" w:type="dxa"/>
            <w:tcBorders>
              <w:top w:val="single" w:sz="8" w:space="0" w:color="4BACC6"/>
              <w:left w:val="single" w:sz="8" w:space="0" w:color="4BACC6"/>
              <w:bottom w:val="single" w:sz="8" w:space="0" w:color="4BACC6"/>
              <w:right w:val="single" w:sz="8" w:space="0" w:color="4BACC6"/>
            </w:tcBorders>
            <w:shd w:val="clear" w:color="auto" w:fill="FFFFFF"/>
          </w:tcPr>
          <w:p w14:paraId="20B7A541" w14:textId="77777777" w:rsidR="0089218C" w:rsidRDefault="0089218C" w:rsidP="00E6227A">
            <w:pPr>
              <w:spacing w:after="200"/>
              <w:jc w:val="center"/>
            </w:pPr>
            <w:r>
              <w:rPr>
                <w:rFonts w:ascii="Arial" w:eastAsia="Times New Roman" w:hAnsi="Arial" w:cs="Arial"/>
                <w:bCs/>
              </w:rPr>
              <w:t>254680000061-7</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404B768B" w14:textId="77777777" w:rsidR="0089218C" w:rsidRDefault="0089218C" w:rsidP="00E6227A">
            <w:pPr>
              <w:spacing w:after="200"/>
            </w:pPr>
            <w:r>
              <w:rPr>
                <w:rFonts w:ascii="Arial" w:eastAsia="Times New Roman" w:hAnsi="Arial" w:cs="Arial"/>
                <w:bCs/>
              </w:rPr>
              <w:t>Cuperena</w:t>
            </w:r>
          </w:p>
        </w:tc>
      </w:tr>
      <w:tr w:rsidR="0089218C" w14:paraId="76DE01C1" w14:textId="77777777" w:rsidTr="00E6227A">
        <w:trPr>
          <w:trHeight w:val="182"/>
        </w:trPr>
        <w:tc>
          <w:tcPr>
            <w:tcW w:w="2561" w:type="dxa"/>
            <w:tcBorders>
              <w:top w:val="single" w:sz="8" w:space="0" w:color="4BACC6"/>
              <w:left w:val="single" w:sz="8" w:space="0" w:color="4BACC6"/>
              <w:bottom w:val="single" w:sz="8" w:space="0" w:color="4BACC6"/>
              <w:right w:val="single" w:sz="8" w:space="0" w:color="4BACC6"/>
            </w:tcBorders>
            <w:shd w:val="clear" w:color="auto" w:fill="FFFFFF"/>
          </w:tcPr>
          <w:p w14:paraId="33AF7816" w14:textId="77777777" w:rsidR="0089218C" w:rsidRDefault="0089218C" w:rsidP="00E6227A">
            <w:pPr>
              <w:spacing w:after="200"/>
            </w:pPr>
            <w:r>
              <w:rPr>
                <w:rFonts w:ascii="Arial" w:eastAsia="Times New Roman" w:hAnsi="Arial" w:cs="Arial"/>
                <w:bCs/>
              </w:rPr>
              <w:t>El Páramo</w:t>
            </w:r>
          </w:p>
        </w:tc>
        <w:tc>
          <w:tcPr>
            <w:tcW w:w="2186" w:type="dxa"/>
            <w:tcBorders>
              <w:top w:val="single" w:sz="8" w:space="0" w:color="4BACC6"/>
              <w:left w:val="single" w:sz="8" w:space="0" w:color="4BACC6"/>
              <w:bottom w:val="single" w:sz="8" w:space="0" w:color="4BACC6"/>
              <w:right w:val="single" w:sz="8" w:space="0" w:color="4BACC6"/>
            </w:tcBorders>
            <w:shd w:val="clear" w:color="auto" w:fill="FFFFFF"/>
          </w:tcPr>
          <w:p w14:paraId="6D9EA567" w14:textId="77777777" w:rsidR="0089218C" w:rsidRDefault="0089218C" w:rsidP="00E6227A">
            <w:pPr>
              <w:spacing w:after="200"/>
              <w:jc w:val="center"/>
            </w:pPr>
            <w:r>
              <w:rPr>
                <w:rFonts w:ascii="Arial" w:eastAsia="Times New Roman" w:hAnsi="Arial" w:cs="Arial"/>
                <w:bCs/>
              </w:rPr>
              <w:t>254680000079-1</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7A3C5035" w14:textId="77777777" w:rsidR="0089218C" w:rsidRDefault="0089218C" w:rsidP="00E6227A">
            <w:pPr>
              <w:spacing w:after="200"/>
            </w:pPr>
            <w:r>
              <w:rPr>
                <w:rFonts w:ascii="Arial" w:eastAsia="Times New Roman" w:hAnsi="Arial" w:cs="Arial"/>
                <w:bCs/>
              </w:rPr>
              <w:t>El Páramo</w:t>
            </w:r>
          </w:p>
        </w:tc>
      </w:tr>
      <w:tr w:rsidR="0089218C" w14:paraId="6B5FA9C9" w14:textId="77777777" w:rsidTr="00E6227A">
        <w:trPr>
          <w:trHeight w:val="182"/>
        </w:trPr>
        <w:tc>
          <w:tcPr>
            <w:tcW w:w="2561" w:type="dxa"/>
            <w:tcBorders>
              <w:top w:val="single" w:sz="8" w:space="0" w:color="4BACC6"/>
              <w:left w:val="single" w:sz="8" w:space="0" w:color="4BACC6"/>
              <w:bottom w:val="single" w:sz="8" w:space="0" w:color="4BACC6"/>
              <w:right w:val="single" w:sz="8" w:space="0" w:color="4BACC6"/>
            </w:tcBorders>
            <w:shd w:val="clear" w:color="auto" w:fill="FFFFFF"/>
          </w:tcPr>
          <w:p w14:paraId="3DF636BC" w14:textId="77777777" w:rsidR="0089218C" w:rsidRDefault="0089218C" w:rsidP="00E6227A">
            <w:pPr>
              <w:tabs>
                <w:tab w:val="left" w:pos="1107"/>
              </w:tabs>
              <w:spacing w:after="200"/>
            </w:pPr>
            <w:r>
              <w:rPr>
                <w:rFonts w:ascii="Arial" w:eastAsia="Times New Roman" w:hAnsi="Arial" w:cs="Arial"/>
                <w:bCs/>
              </w:rPr>
              <w:t>El Pijón</w:t>
            </w:r>
          </w:p>
        </w:tc>
        <w:tc>
          <w:tcPr>
            <w:tcW w:w="2186" w:type="dxa"/>
            <w:tcBorders>
              <w:top w:val="single" w:sz="8" w:space="0" w:color="4BACC6"/>
              <w:left w:val="single" w:sz="8" w:space="0" w:color="4BACC6"/>
              <w:bottom w:val="single" w:sz="8" w:space="0" w:color="4BACC6"/>
              <w:right w:val="single" w:sz="8" w:space="0" w:color="4BACC6"/>
            </w:tcBorders>
            <w:shd w:val="clear" w:color="auto" w:fill="FFFFFF"/>
          </w:tcPr>
          <w:p w14:paraId="299E9A3F" w14:textId="77777777" w:rsidR="0089218C" w:rsidRDefault="0089218C" w:rsidP="00E6227A">
            <w:pPr>
              <w:spacing w:after="200"/>
              <w:jc w:val="center"/>
            </w:pPr>
            <w:r>
              <w:rPr>
                <w:rFonts w:ascii="Arial" w:eastAsia="Times New Roman" w:hAnsi="Arial" w:cs="Arial"/>
                <w:bCs/>
              </w:rPr>
              <w:t>254680000117-4</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44903575" w14:textId="77777777" w:rsidR="0089218C" w:rsidRDefault="0089218C" w:rsidP="00E6227A">
            <w:pPr>
              <w:spacing w:after="200"/>
            </w:pPr>
            <w:r>
              <w:rPr>
                <w:rFonts w:ascii="Arial" w:eastAsia="Times New Roman" w:hAnsi="Arial" w:cs="Arial"/>
                <w:bCs/>
              </w:rPr>
              <w:t>El Pijón</w:t>
            </w:r>
          </w:p>
        </w:tc>
      </w:tr>
      <w:tr w:rsidR="0089218C" w14:paraId="55296B46" w14:textId="77777777" w:rsidTr="00E6227A">
        <w:trPr>
          <w:trHeight w:val="182"/>
        </w:trPr>
        <w:tc>
          <w:tcPr>
            <w:tcW w:w="2561" w:type="dxa"/>
            <w:tcBorders>
              <w:top w:val="single" w:sz="8" w:space="0" w:color="4BACC6"/>
              <w:left w:val="single" w:sz="8" w:space="0" w:color="4BACC6"/>
              <w:bottom w:val="single" w:sz="8" w:space="0" w:color="4BACC6"/>
              <w:right w:val="single" w:sz="8" w:space="0" w:color="4BACC6"/>
            </w:tcBorders>
            <w:shd w:val="clear" w:color="auto" w:fill="FFFFFF"/>
          </w:tcPr>
          <w:p w14:paraId="50016D85" w14:textId="77777777" w:rsidR="0089218C" w:rsidRDefault="0089218C" w:rsidP="00E6227A">
            <w:pPr>
              <w:spacing w:after="200" w:line="276" w:lineRule="auto"/>
            </w:pPr>
            <w:r>
              <w:rPr>
                <w:rFonts w:ascii="Arial" w:eastAsia="Times New Roman" w:hAnsi="Arial" w:cs="Arial"/>
                <w:bCs/>
              </w:rPr>
              <w:t>La Amarilla (Inactiva)</w:t>
            </w:r>
          </w:p>
        </w:tc>
        <w:tc>
          <w:tcPr>
            <w:tcW w:w="2186" w:type="dxa"/>
            <w:tcBorders>
              <w:top w:val="single" w:sz="8" w:space="0" w:color="4BACC6"/>
              <w:left w:val="single" w:sz="8" w:space="0" w:color="4BACC6"/>
              <w:bottom w:val="single" w:sz="8" w:space="0" w:color="4BACC6"/>
              <w:right w:val="single" w:sz="8" w:space="0" w:color="4BACC6"/>
            </w:tcBorders>
            <w:shd w:val="clear" w:color="auto" w:fill="FFFFFF"/>
          </w:tcPr>
          <w:p w14:paraId="61D35790" w14:textId="77777777" w:rsidR="0089218C" w:rsidRDefault="0089218C" w:rsidP="00E6227A">
            <w:pPr>
              <w:spacing w:after="200"/>
              <w:jc w:val="center"/>
            </w:pPr>
            <w:r>
              <w:rPr>
                <w:rFonts w:ascii="Arial" w:eastAsia="Times New Roman" w:hAnsi="Arial" w:cs="Arial"/>
                <w:bCs/>
              </w:rPr>
              <w:t>254680000214-5</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03D31DC3" w14:textId="77777777" w:rsidR="0089218C" w:rsidRDefault="0089218C" w:rsidP="00E6227A">
            <w:pPr>
              <w:spacing w:after="200"/>
            </w:pPr>
            <w:r>
              <w:rPr>
                <w:rFonts w:ascii="Arial" w:eastAsia="Times New Roman" w:hAnsi="Arial" w:cs="Arial"/>
                <w:bCs/>
              </w:rPr>
              <w:t>La Amarilla</w:t>
            </w:r>
          </w:p>
        </w:tc>
      </w:tr>
      <w:tr w:rsidR="0089218C" w14:paraId="47CFF162" w14:textId="77777777" w:rsidTr="00E6227A">
        <w:trPr>
          <w:trHeight w:val="182"/>
        </w:trPr>
        <w:tc>
          <w:tcPr>
            <w:tcW w:w="2561" w:type="dxa"/>
            <w:tcBorders>
              <w:top w:val="single" w:sz="8" w:space="0" w:color="4BACC6"/>
              <w:left w:val="single" w:sz="8" w:space="0" w:color="4BACC6"/>
              <w:bottom w:val="single" w:sz="8" w:space="0" w:color="4BACC6"/>
              <w:right w:val="single" w:sz="8" w:space="0" w:color="4BACC6"/>
            </w:tcBorders>
            <w:shd w:val="clear" w:color="auto" w:fill="FFFFFF"/>
          </w:tcPr>
          <w:p w14:paraId="3105476E" w14:textId="77777777" w:rsidR="0089218C" w:rsidRDefault="0089218C" w:rsidP="00E6227A">
            <w:pPr>
              <w:spacing w:after="200"/>
            </w:pPr>
            <w:r>
              <w:rPr>
                <w:rFonts w:ascii="Arial" w:eastAsia="Times New Roman" w:hAnsi="Arial" w:cs="Arial"/>
                <w:bCs/>
              </w:rPr>
              <w:t>La Cacahuala</w:t>
            </w:r>
          </w:p>
        </w:tc>
        <w:tc>
          <w:tcPr>
            <w:tcW w:w="2186" w:type="dxa"/>
            <w:tcBorders>
              <w:top w:val="single" w:sz="8" w:space="0" w:color="4BACC6"/>
              <w:left w:val="single" w:sz="8" w:space="0" w:color="4BACC6"/>
              <w:bottom w:val="single" w:sz="8" w:space="0" w:color="4BACC6"/>
              <w:right w:val="single" w:sz="8" w:space="0" w:color="4BACC6"/>
            </w:tcBorders>
            <w:shd w:val="clear" w:color="auto" w:fill="FFFFFF"/>
          </w:tcPr>
          <w:p w14:paraId="32920920" w14:textId="77777777" w:rsidR="0089218C" w:rsidRDefault="0089218C" w:rsidP="00E6227A">
            <w:pPr>
              <w:spacing w:after="200"/>
              <w:jc w:val="center"/>
            </w:pPr>
            <w:r>
              <w:rPr>
                <w:rFonts w:ascii="Arial" w:eastAsia="Times New Roman" w:hAnsi="Arial" w:cs="Arial"/>
                <w:bCs/>
              </w:rPr>
              <w:t>254680000052-6</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2774D303" w14:textId="77777777" w:rsidR="0089218C" w:rsidRDefault="0089218C" w:rsidP="00E6227A">
            <w:pPr>
              <w:spacing w:after="200"/>
            </w:pPr>
            <w:r>
              <w:rPr>
                <w:rFonts w:ascii="Arial" w:eastAsia="Times New Roman" w:hAnsi="Arial" w:cs="Arial"/>
                <w:bCs/>
              </w:rPr>
              <w:t>La Cacahuala</w:t>
            </w:r>
          </w:p>
        </w:tc>
      </w:tr>
      <w:tr w:rsidR="0089218C" w14:paraId="4FA29B75" w14:textId="77777777" w:rsidTr="00E6227A">
        <w:trPr>
          <w:trHeight w:val="182"/>
        </w:trPr>
        <w:tc>
          <w:tcPr>
            <w:tcW w:w="2561" w:type="dxa"/>
            <w:tcBorders>
              <w:top w:val="single" w:sz="8" w:space="0" w:color="4BACC6"/>
              <w:left w:val="single" w:sz="8" w:space="0" w:color="4BACC6"/>
              <w:bottom w:val="single" w:sz="8" w:space="0" w:color="4BACC6"/>
              <w:right w:val="single" w:sz="8" w:space="0" w:color="4BACC6"/>
            </w:tcBorders>
            <w:shd w:val="clear" w:color="auto" w:fill="FFFFFF"/>
          </w:tcPr>
          <w:p w14:paraId="0F6C0788" w14:textId="77777777" w:rsidR="0089218C" w:rsidRDefault="0089218C" w:rsidP="00E6227A">
            <w:pPr>
              <w:spacing w:after="200"/>
            </w:pPr>
            <w:r>
              <w:rPr>
                <w:rFonts w:ascii="Arial" w:eastAsia="Times New Roman" w:hAnsi="Arial" w:cs="Arial"/>
                <w:bCs/>
              </w:rPr>
              <w:t>La Ensillada</w:t>
            </w:r>
          </w:p>
        </w:tc>
        <w:tc>
          <w:tcPr>
            <w:tcW w:w="2186" w:type="dxa"/>
            <w:tcBorders>
              <w:top w:val="single" w:sz="8" w:space="0" w:color="4BACC6"/>
              <w:left w:val="single" w:sz="8" w:space="0" w:color="4BACC6"/>
              <w:bottom w:val="single" w:sz="8" w:space="0" w:color="4BACC6"/>
              <w:right w:val="single" w:sz="8" w:space="0" w:color="4BACC6"/>
            </w:tcBorders>
            <w:shd w:val="clear" w:color="auto" w:fill="FFFFFF"/>
          </w:tcPr>
          <w:p w14:paraId="3E69B875" w14:textId="77777777" w:rsidR="0089218C" w:rsidRDefault="0089218C" w:rsidP="00E6227A">
            <w:pPr>
              <w:spacing w:after="200"/>
              <w:jc w:val="center"/>
            </w:pPr>
            <w:r>
              <w:rPr>
                <w:rFonts w:ascii="Arial" w:eastAsia="Times New Roman" w:hAnsi="Arial" w:cs="Arial"/>
                <w:bCs/>
              </w:rPr>
              <w:t>254680000087-8</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78D6485A" w14:textId="77777777" w:rsidR="0089218C" w:rsidRDefault="0089218C" w:rsidP="00E6227A">
            <w:pPr>
              <w:spacing w:after="200"/>
            </w:pPr>
            <w:r>
              <w:rPr>
                <w:rFonts w:ascii="Arial" w:eastAsia="Times New Roman" w:hAnsi="Arial" w:cs="Arial"/>
                <w:bCs/>
              </w:rPr>
              <w:t>La Ensillada</w:t>
            </w:r>
          </w:p>
        </w:tc>
      </w:tr>
      <w:tr w:rsidR="0089218C" w14:paraId="7457C82D" w14:textId="77777777" w:rsidTr="00E6227A">
        <w:trPr>
          <w:trHeight w:val="182"/>
        </w:trPr>
        <w:tc>
          <w:tcPr>
            <w:tcW w:w="2561" w:type="dxa"/>
            <w:tcBorders>
              <w:top w:val="single" w:sz="8" w:space="0" w:color="4BACC6"/>
              <w:left w:val="single" w:sz="8" w:space="0" w:color="4BACC6"/>
              <w:bottom w:val="single" w:sz="8" w:space="0" w:color="4BACC6"/>
              <w:right w:val="single" w:sz="8" w:space="0" w:color="4BACC6"/>
            </w:tcBorders>
            <w:shd w:val="clear" w:color="auto" w:fill="FFFFFF"/>
          </w:tcPr>
          <w:p w14:paraId="2C32AD99" w14:textId="77777777" w:rsidR="0089218C" w:rsidRDefault="0089218C" w:rsidP="00E6227A">
            <w:pPr>
              <w:spacing w:after="200"/>
            </w:pPr>
            <w:r>
              <w:rPr>
                <w:rFonts w:ascii="Arial" w:eastAsia="Times New Roman" w:hAnsi="Arial" w:cs="Arial"/>
                <w:bCs/>
              </w:rPr>
              <w:t>Los Naranjos</w:t>
            </w:r>
          </w:p>
        </w:tc>
        <w:tc>
          <w:tcPr>
            <w:tcW w:w="2186" w:type="dxa"/>
            <w:tcBorders>
              <w:top w:val="single" w:sz="8" w:space="0" w:color="4BACC6"/>
              <w:left w:val="single" w:sz="8" w:space="0" w:color="4BACC6"/>
              <w:bottom w:val="single" w:sz="8" w:space="0" w:color="4BACC6"/>
              <w:right w:val="single" w:sz="8" w:space="0" w:color="4BACC6"/>
            </w:tcBorders>
            <w:shd w:val="clear" w:color="auto" w:fill="FFFFFF"/>
          </w:tcPr>
          <w:p w14:paraId="2F3A951C" w14:textId="77777777" w:rsidR="0089218C" w:rsidRDefault="0089218C" w:rsidP="00E6227A">
            <w:pPr>
              <w:spacing w:after="200"/>
              <w:jc w:val="center"/>
            </w:pPr>
            <w:r>
              <w:rPr>
                <w:rFonts w:ascii="Arial" w:eastAsia="Times New Roman" w:hAnsi="Arial" w:cs="Arial"/>
                <w:bCs/>
              </w:rPr>
              <w:t>254680000095-9</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7577146E" w14:textId="77777777" w:rsidR="0089218C" w:rsidRDefault="0089218C" w:rsidP="00E6227A">
            <w:pPr>
              <w:spacing w:after="200"/>
            </w:pPr>
            <w:r>
              <w:rPr>
                <w:rFonts w:ascii="Arial" w:eastAsia="Times New Roman" w:hAnsi="Arial" w:cs="Arial"/>
                <w:bCs/>
              </w:rPr>
              <w:t>Los Naranjos</w:t>
            </w:r>
          </w:p>
        </w:tc>
      </w:tr>
      <w:tr w:rsidR="0089218C" w14:paraId="2EA225C4" w14:textId="77777777" w:rsidTr="00E6227A">
        <w:trPr>
          <w:trHeight w:val="182"/>
        </w:trPr>
        <w:tc>
          <w:tcPr>
            <w:tcW w:w="2561" w:type="dxa"/>
            <w:tcBorders>
              <w:top w:val="single" w:sz="8" w:space="0" w:color="4BACC6"/>
              <w:left w:val="single" w:sz="8" w:space="0" w:color="4BACC6"/>
              <w:bottom w:val="single" w:sz="8" w:space="0" w:color="4BACC6"/>
              <w:right w:val="single" w:sz="8" w:space="0" w:color="4BACC6"/>
            </w:tcBorders>
            <w:shd w:val="clear" w:color="auto" w:fill="FFFFFF"/>
          </w:tcPr>
          <w:p w14:paraId="66A76F3D" w14:textId="77777777" w:rsidR="0089218C" w:rsidRDefault="0089218C" w:rsidP="00E6227A">
            <w:pPr>
              <w:spacing w:after="200"/>
            </w:pPr>
            <w:r>
              <w:rPr>
                <w:rFonts w:ascii="Arial" w:eastAsia="Times New Roman" w:hAnsi="Arial" w:cs="Arial"/>
                <w:bCs/>
              </w:rPr>
              <w:t>Quebrada Seca</w:t>
            </w:r>
          </w:p>
        </w:tc>
        <w:tc>
          <w:tcPr>
            <w:tcW w:w="2186" w:type="dxa"/>
            <w:tcBorders>
              <w:top w:val="single" w:sz="8" w:space="0" w:color="4BACC6"/>
              <w:left w:val="single" w:sz="8" w:space="0" w:color="4BACC6"/>
              <w:bottom w:val="single" w:sz="8" w:space="0" w:color="4BACC6"/>
              <w:right w:val="single" w:sz="8" w:space="0" w:color="4BACC6"/>
            </w:tcBorders>
            <w:shd w:val="clear" w:color="auto" w:fill="FFFFFF"/>
          </w:tcPr>
          <w:p w14:paraId="406371F8" w14:textId="77777777" w:rsidR="0089218C" w:rsidRDefault="0089218C" w:rsidP="00E6227A">
            <w:pPr>
              <w:spacing w:after="200"/>
              <w:jc w:val="center"/>
            </w:pPr>
            <w:r>
              <w:rPr>
                <w:rFonts w:ascii="Arial" w:eastAsia="Times New Roman" w:hAnsi="Arial" w:cs="Arial"/>
                <w:bCs/>
              </w:rPr>
              <w:t>254680000109-3</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421805C5" w14:textId="77777777" w:rsidR="0089218C" w:rsidRDefault="0089218C" w:rsidP="00E6227A">
            <w:pPr>
              <w:spacing w:after="200"/>
            </w:pPr>
            <w:r>
              <w:rPr>
                <w:rFonts w:ascii="Arial" w:eastAsia="Times New Roman" w:hAnsi="Arial" w:cs="Arial"/>
                <w:bCs/>
              </w:rPr>
              <w:t>Quebrada Seca</w:t>
            </w:r>
          </w:p>
        </w:tc>
      </w:tr>
      <w:tr w:rsidR="0089218C" w14:paraId="48003535" w14:textId="77777777" w:rsidTr="00E6227A">
        <w:trPr>
          <w:trHeight w:val="182"/>
        </w:trPr>
        <w:tc>
          <w:tcPr>
            <w:tcW w:w="2561" w:type="dxa"/>
            <w:tcBorders>
              <w:top w:val="single" w:sz="8" w:space="0" w:color="4BACC6"/>
              <w:left w:val="single" w:sz="8" w:space="0" w:color="4BACC6"/>
              <w:bottom w:val="single" w:sz="8" w:space="0" w:color="4BACC6"/>
              <w:right w:val="single" w:sz="8" w:space="0" w:color="4BACC6"/>
            </w:tcBorders>
            <w:shd w:val="clear" w:color="auto" w:fill="FFFFFF"/>
          </w:tcPr>
          <w:p w14:paraId="1D8FA9D2" w14:textId="77777777" w:rsidR="0089218C" w:rsidRDefault="0089218C" w:rsidP="00E6227A">
            <w:pPr>
              <w:spacing w:after="200"/>
            </w:pPr>
            <w:r>
              <w:rPr>
                <w:rFonts w:ascii="Arial" w:eastAsia="Times New Roman" w:hAnsi="Arial" w:cs="Arial"/>
                <w:bCs/>
              </w:rPr>
              <w:t>Zul Alto</w:t>
            </w:r>
          </w:p>
        </w:tc>
        <w:tc>
          <w:tcPr>
            <w:tcW w:w="2186" w:type="dxa"/>
            <w:tcBorders>
              <w:top w:val="single" w:sz="8" w:space="0" w:color="4BACC6"/>
              <w:left w:val="single" w:sz="8" w:space="0" w:color="4BACC6"/>
              <w:bottom w:val="single" w:sz="8" w:space="0" w:color="4BACC6"/>
              <w:right w:val="single" w:sz="8" w:space="0" w:color="4BACC6"/>
            </w:tcBorders>
            <w:shd w:val="clear" w:color="auto" w:fill="FFFFFF"/>
          </w:tcPr>
          <w:p w14:paraId="2B729A0F" w14:textId="77777777" w:rsidR="0089218C" w:rsidRDefault="0089218C" w:rsidP="00E6227A">
            <w:pPr>
              <w:spacing w:after="200"/>
              <w:jc w:val="center"/>
            </w:pPr>
            <w:r>
              <w:rPr>
                <w:rFonts w:ascii="Arial" w:eastAsia="Times New Roman" w:hAnsi="Arial" w:cs="Arial"/>
                <w:bCs/>
              </w:rPr>
              <w:t>254680000168-10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668CF0D6" w14:textId="77777777" w:rsidR="0089218C" w:rsidRDefault="0089218C" w:rsidP="00E6227A">
            <w:pPr>
              <w:spacing w:after="200"/>
            </w:pPr>
            <w:r>
              <w:rPr>
                <w:rFonts w:ascii="Arial" w:eastAsia="Times New Roman" w:hAnsi="Arial" w:cs="Arial"/>
                <w:bCs/>
              </w:rPr>
              <w:t>Zul Alto</w:t>
            </w:r>
          </w:p>
        </w:tc>
      </w:tr>
      <w:tr w:rsidR="0089218C" w14:paraId="03837E8B" w14:textId="77777777" w:rsidTr="00E6227A">
        <w:trPr>
          <w:trHeight w:val="182"/>
        </w:trPr>
        <w:tc>
          <w:tcPr>
            <w:tcW w:w="2561" w:type="dxa"/>
            <w:tcBorders>
              <w:top w:val="single" w:sz="8" w:space="0" w:color="4BACC6"/>
              <w:left w:val="single" w:sz="8" w:space="0" w:color="4BACC6"/>
              <w:bottom w:val="single" w:sz="8" w:space="0" w:color="4BACC6"/>
              <w:right w:val="single" w:sz="8" w:space="0" w:color="4BACC6"/>
            </w:tcBorders>
            <w:shd w:val="clear" w:color="auto" w:fill="FFFFFF"/>
          </w:tcPr>
          <w:p w14:paraId="4B060892" w14:textId="77777777" w:rsidR="0089218C" w:rsidRDefault="0089218C" w:rsidP="00E6227A">
            <w:pPr>
              <w:spacing w:after="200" w:line="276" w:lineRule="auto"/>
            </w:pPr>
            <w:r>
              <w:rPr>
                <w:rFonts w:ascii="Arial" w:eastAsia="Times New Roman" w:hAnsi="Arial" w:cs="Arial"/>
                <w:bCs/>
              </w:rPr>
              <w:t>Cañahuate (Inactiva)</w:t>
            </w:r>
          </w:p>
        </w:tc>
        <w:tc>
          <w:tcPr>
            <w:tcW w:w="2186" w:type="dxa"/>
            <w:tcBorders>
              <w:top w:val="single" w:sz="8" w:space="0" w:color="4BACC6"/>
              <w:left w:val="single" w:sz="8" w:space="0" w:color="4BACC6"/>
              <w:bottom w:val="single" w:sz="8" w:space="0" w:color="4BACC6"/>
              <w:right w:val="single" w:sz="8" w:space="0" w:color="4BACC6"/>
            </w:tcBorders>
            <w:shd w:val="clear" w:color="auto" w:fill="FFFFFF"/>
          </w:tcPr>
          <w:p w14:paraId="4183AC78" w14:textId="77777777" w:rsidR="0089218C" w:rsidRDefault="0089218C" w:rsidP="00E6227A">
            <w:pPr>
              <w:spacing w:after="200"/>
              <w:jc w:val="center"/>
            </w:pPr>
            <w:r>
              <w:rPr>
                <w:rFonts w:ascii="Arial" w:eastAsia="Times New Roman" w:hAnsi="Arial" w:cs="Arial"/>
                <w:bCs/>
              </w:rPr>
              <w:t>2546800000</w:t>
            </w:r>
          </w:p>
        </w:tc>
        <w:tc>
          <w:tcPr>
            <w:tcW w:w="1701" w:type="dxa"/>
            <w:tcBorders>
              <w:top w:val="single" w:sz="8" w:space="0" w:color="4BACC6"/>
              <w:left w:val="single" w:sz="8" w:space="0" w:color="4BACC6"/>
              <w:bottom w:val="single" w:sz="8" w:space="0" w:color="4BACC6"/>
              <w:right w:val="single" w:sz="8" w:space="0" w:color="4BACC6"/>
            </w:tcBorders>
            <w:shd w:val="clear" w:color="auto" w:fill="FFFFFF"/>
          </w:tcPr>
          <w:p w14:paraId="737C52DB" w14:textId="77777777" w:rsidR="0089218C" w:rsidRDefault="0089218C" w:rsidP="00E6227A">
            <w:pPr>
              <w:spacing w:after="200"/>
            </w:pPr>
            <w:r>
              <w:rPr>
                <w:rFonts w:ascii="Arial" w:eastAsia="Times New Roman" w:hAnsi="Arial" w:cs="Arial"/>
                <w:bCs/>
              </w:rPr>
              <w:t>Cañahuate</w:t>
            </w:r>
          </w:p>
        </w:tc>
      </w:tr>
    </w:tbl>
    <w:p w14:paraId="2452629B" w14:textId="77777777" w:rsidR="00194707" w:rsidRDefault="00194707" w:rsidP="001009FB">
      <w:pPr>
        <w:spacing w:line="360" w:lineRule="auto"/>
        <w:jc w:val="both"/>
        <w:rPr>
          <w:rFonts w:ascii="Arial" w:hAnsi="Arial" w:cs="Arial"/>
          <w:sz w:val="24"/>
          <w:szCs w:val="24"/>
          <w:lang w:val="es-ES"/>
        </w:rPr>
      </w:pPr>
    </w:p>
    <w:p w14:paraId="4240D240" w14:textId="77777777" w:rsidR="00194707" w:rsidRDefault="00194707" w:rsidP="001009FB">
      <w:pPr>
        <w:spacing w:line="360" w:lineRule="auto"/>
        <w:jc w:val="both"/>
        <w:rPr>
          <w:rFonts w:ascii="Arial" w:hAnsi="Arial" w:cs="Arial"/>
          <w:sz w:val="24"/>
          <w:szCs w:val="24"/>
          <w:lang w:val="es-ES"/>
        </w:rPr>
      </w:pPr>
    </w:p>
    <w:p w14:paraId="09543509" w14:textId="079D8D42" w:rsidR="0089218C" w:rsidRDefault="0089218C" w:rsidP="001009FB">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La </w:t>
      </w:r>
      <w:r w:rsidR="001A6877">
        <w:rPr>
          <w:rFonts w:ascii="Arial" w:hAnsi="Arial" w:cs="Arial"/>
          <w:sz w:val="24"/>
          <w:szCs w:val="24"/>
          <w:lang w:val="es-ES"/>
        </w:rPr>
        <w:t xml:space="preserve">gran mayoría </w:t>
      </w:r>
      <w:r>
        <w:rPr>
          <w:rFonts w:ascii="Arial" w:hAnsi="Arial" w:cs="Arial"/>
          <w:sz w:val="24"/>
          <w:szCs w:val="24"/>
          <w:lang w:val="es-ES"/>
        </w:rPr>
        <w:t xml:space="preserve">de sedes educativas, no cuentan con conectividad </w:t>
      </w:r>
      <w:r w:rsidR="001A6877">
        <w:rPr>
          <w:rFonts w:ascii="Arial" w:hAnsi="Arial" w:cs="Arial"/>
          <w:sz w:val="24"/>
          <w:szCs w:val="24"/>
          <w:lang w:val="es-ES"/>
        </w:rPr>
        <w:t>e</w:t>
      </w:r>
      <w:r>
        <w:rPr>
          <w:rFonts w:ascii="Arial" w:hAnsi="Arial" w:cs="Arial"/>
          <w:sz w:val="24"/>
          <w:szCs w:val="24"/>
          <w:lang w:val="es-ES"/>
        </w:rPr>
        <w:t xml:space="preserve"> internet</w:t>
      </w:r>
      <w:r w:rsidR="001A6877">
        <w:rPr>
          <w:rFonts w:ascii="Arial" w:hAnsi="Arial" w:cs="Arial"/>
          <w:sz w:val="24"/>
          <w:szCs w:val="24"/>
          <w:lang w:val="es-ES"/>
        </w:rPr>
        <w:t xml:space="preserve"> y </w:t>
      </w:r>
      <w:r w:rsidR="005033D0">
        <w:rPr>
          <w:rFonts w:ascii="Arial" w:hAnsi="Arial" w:cs="Arial"/>
          <w:sz w:val="24"/>
          <w:szCs w:val="24"/>
          <w:lang w:val="es-ES"/>
        </w:rPr>
        <w:t>se presentan</w:t>
      </w:r>
      <w:r w:rsidR="001A6877">
        <w:rPr>
          <w:rFonts w:ascii="Arial" w:hAnsi="Arial" w:cs="Arial"/>
          <w:sz w:val="24"/>
          <w:szCs w:val="24"/>
          <w:lang w:val="es-ES"/>
        </w:rPr>
        <w:t xml:space="preserve"> dificultades en la </w:t>
      </w:r>
      <w:r>
        <w:rPr>
          <w:rFonts w:ascii="Arial" w:hAnsi="Arial" w:cs="Arial"/>
          <w:sz w:val="24"/>
          <w:szCs w:val="24"/>
          <w:lang w:val="es-ES"/>
        </w:rPr>
        <w:t>cobertura de telefonía celular</w:t>
      </w:r>
      <w:r w:rsidR="005033D0">
        <w:rPr>
          <w:rFonts w:ascii="Arial" w:hAnsi="Arial" w:cs="Arial"/>
          <w:sz w:val="24"/>
          <w:szCs w:val="24"/>
          <w:lang w:val="es-ES"/>
        </w:rPr>
        <w:t>.</w:t>
      </w:r>
    </w:p>
    <w:p w14:paraId="77AA9F1B" w14:textId="06CF3C24" w:rsidR="005033D0" w:rsidRDefault="005033D0" w:rsidP="001009FB">
      <w:pPr>
        <w:spacing w:line="360" w:lineRule="auto"/>
        <w:jc w:val="both"/>
        <w:rPr>
          <w:rFonts w:ascii="Arial" w:hAnsi="Arial" w:cs="Arial"/>
          <w:sz w:val="24"/>
          <w:szCs w:val="24"/>
          <w:lang w:val="es-ES"/>
        </w:rPr>
      </w:pPr>
      <w:r>
        <w:rPr>
          <w:rFonts w:ascii="Arial" w:hAnsi="Arial" w:cs="Arial"/>
          <w:sz w:val="24"/>
          <w:szCs w:val="24"/>
          <w:lang w:val="es-ES"/>
        </w:rPr>
        <w:t>L</w:t>
      </w:r>
      <w:r w:rsidR="0089218C">
        <w:rPr>
          <w:rFonts w:ascii="Arial" w:hAnsi="Arial" w:cs="Arial"/>
          <w:sz w:val="24"/>
          <w:szCs w:val="24"/>
          <w:lang w:val="es-ES"/>
        </w:rPr>
        <w:t>as sede</w:t>
      </w:r>
      <w:r>
        <w:rPr>
          <w:rFonts w:ascii="Arial" w:hAnsi="Arial" w:cs="Arial"/>
          <w:sz w:val="24"/>
          <w:szCs w:val="24"/>
          <w:lang w:val="es-ES"/>
        </w:rPr>
        <w:t>s educativas</w:t>
      </w:r>
      <w:r w:rsidR="0089218C">
        <w:rPr>
          <w:rFonts w:ascii="Arial" w:hAnsi="Arial" w:cs="Arial"/>
          <w:sz w:val="24"/>
          <w:szCs w:val="24"/>
          <w:lang w:val="es-ES"/>
        </w:rPr>
        <w:t xml:space="preserve"> El Páramo y </w:t>
      </w:r>
      <w:r>
        <w:rPr>
          <w:rFonts w:ascii="Arial" w:hAnsi="Arial" w:cs="Arial"/>
          <w:sz w:val="24"/>
          <w:szCs w:val="24"/>
          <w:lang w:val="es-ES"/>
        </w:rPr>
        <w:t>Alto Frío</w:t>
      </w:r>
      <w:r w:rsidR="0089218C">
        <w:rPr>
          <w:rFonts w:ascii="Arial" w:hAnsi="Arial" w:cs="Arial"/>
          <w:sz w:val="24"/>
          <w:szCs w:val="24"/>
          <w:lang w:val="es-ES"/>
        </w:rPr>
        <w:t xml:space="preserve"> cuenta con servicio de internet</w:t>
      </w:r>
      <w:r>
        <w:rPr>
          <w:rFonts w:ascii="Arial" w:hAnsi="Arial" w:cs="Arial"/>
          <w:sz w:val="24"/>
          <w:szCs w:val="24"/>
          <w:lang w:val="es-ES"/>
        </w:rPr>
        <w:t xml:space="preserve">, beneficio recibido del </w:t>
      </w:r>
      <w:r w:rsidR="007D3B45">
        <w:rPr>
          <w:rFonts w:ascii="Arial" w:hAnsi="Arial" w:cs="Arial"/>
          <w:sz w:val="24"/>
          <w:szCs w:val="24"/>
          <w:lang w:val="es-ES"/>
        </w:rPr>
        <w:t>MEN.</w:t>
      </w:r>
    </w:p>
    <w:p w14:paraId="347D17A4" w14:textId="3DDC242D" w:rsidR="007D3B45" w:rsidRDefault="007D3B45" w:rsidP="001009FB">
      <w:pPr>
        <w:spacing w:line="360" w:lineRule="auto"/>
        <w:jc w:val="both"/>
        <w:rPr>
          <w:rFonts w:ascii="Arial" w:hAnsi="Arial" w:cs="Arial"/>
          <w:sz w:val="24"/>
          <w:szCs w:val="24"/>
          <w:lang w:val="es-ES"/>
        </w:rPr>
      </w:pPr>
      <w:r>
        <w:rPr>
          <w:rFonts w:ascii="Arial" w:hAnsi="Arial" w:cs="Arial"/>
          <w:sz w:val="24"/>
          <w:szCs w:val="24"/>
          <w:lang w:val="es-ES"/>
        </w:rPr>
        <w:t xml:space="preserve">Algunas </w:t>
      </w:r>
      <w:r w:rsidR="0089218C">
        <w:rPr>
          <w:rFonts w:ascii="Arial" w:hAnsi="Arial" w:cs="Arial"/>
          <w:sz w:val="24"/>
          <w:szCs w:val="24"/>
          <w:lang w:val="es-ES"/>
        </w:rPr>
        <w:t xml:space="preserve">sedes </w:t>
      </w:r>
      <w:r>
        <w:rPr>
          <w:rFonts w:ascii="Arial" w:hAnsi="Arial" w:cs="Arial"/>
          <w:sz w:val="24"/>
          <w:szCs w:val="24"/>
          <w:lang w:val="es-ES"/>
        </w:rPr>
        <w:t xml:space="preserve">educativas </w:t>
      </w:r>
      <w:r w:rsidR="0089218C">
        <w:rPr>
          <w:rFonts w:ascii="Arial" w:hAnsi="Arial" w:cs="Arial"/>
          <w:sz w:val="24"/>
          <w:szCs w:val="24"/>
          <w:lang w:val="es-ES"/>
        </w:rPr>
        <w:t>no cuentan con sala de informática</w:t>
      </w:r>
      <w:r>
        <w:rPr>
          <w:rFonts w:ascii="Arial" w:hAnsi="Arial" w:cs="Arial"/>
          <w:sz w:val="24"/>
          <w:szCs w:val="24"/>
          <w:lang w:val="es-ES"/>
        </w:rPr>
        <w:t xml:space="preserve"> y equipos de computación.</w:t>
      </w:r>
    </w:p>
    <w:p w14:paraId="130C24B3" w14:textId="0A6A757D" w:rsidR="0040065D" w:rsidRDefault="007D3B45" w:rsidP="001009FB">
      <w:pPr>
        <w:spacing w:line="360" w:lineRule="auto"/>
        <w:jc w:val="both"/>
        <w:rPr>
          <w:rFonts w:ascii="Arial" w:hAnsi="Arial" w:cs="Arial"/>
          <w:sz w:val="24"/>
          <w:szCs w:val="24"/>
          <w:lang w:val="es-ES"/>
        </w:rPr>
      </w:pPr>
      <w:r>
        <w:rPr>
          <w:rFonts w:ascii="Arial" w:hAnsi="Arial" w:cs="Arial"/>
          <w:sz w:val="24"/>
          <w:szCs w:val="24"/>
          <w:lang w:val="es-ES"/>
        </w:rPr>
        <w:t>Los equipos de cómputo que se encuentran en algunas sedes educativas, se encuentran en mal y regular estado, situación que dificulta</w:t>
      </w:r>
      <w:r w:rsidR="00263D55">
        <w:rPr>
          <w:rFonts w:ascii="Arial" w:hAnsi="Arial" w:cs="Arial"/>
          <w:sz w:val="24"/>
          <w:szCs w:val="24"/>
          <w:lang w:val="es-ES"/>
        </w:rPr>
        <w:t xml:space="preserve"> la utilización e implementación de actividades educativas mediadas por contenidos digitales</w:t>
      </w:r>
      <w:r w:rsidR="0089218C">
        <w:rPr>
          <w:rFonts w:ascii="Arial" w:hAnsi="Arial" w:cs="Arial"/>
          <w:sz w:val="24"/>
          <w:szCs w:val="24"/>
          <w:lang w:val="es-ES"/>
        </w:rPr>
        <w:t>.</w:t>
      </w:r>
      <w:r w:rsidR="00263D55">
        <w:rPr>
          <w:rFonts w:ascii="Arial" w:hAnsi="Arial" w:cs="Arial"/>
          <w:sz w:val="24"/>
          <w:szCs w:val="24"/>
          <w:lang w:val="es-ES"/>
        </w:rPr>
        <w:t xml:space="preserve"> </w:t>
      </w:r>
      <w:r w:rsidR="00EA7D15">
        <w:rPr>
          <w:rFonts w:ascii="Arial" w:hAnsi="Arial" w:cs="Arial"/>
          <w:sz w:val="24"/>
          <w:szCs w:val="24"/>
          <w:lang w:val="es-ES"/>
        </w:rPr>
        <w:t>Es por ello</w:t>
      </w:r>
      <w:r w:rsidR="00263D55">
        <w:rPr>
          <w:rFonts w:ascii="Arial" w:hAnsi="Arial" w:cs="Arial"/>
          <w:sz w:val="24"/>
          <w:szCs w:val="24"/>
          <w:lang w:val="es-ES"/>
        </w:rPr>
        <w:t>,</w:t>
      </w:r>
      <w:r w:rsidR="00EA7D15">
        <w:rPr>
          <w:rFonts w:ascii="Arial" w:hAnsi="Arial" w:cs="Arial"/>
          <w:sz w:val="24"/>
          <w:szCs w:val="24"/>
          <w:lang w:val="es-ES"/>
        </w:rPr>
        <w:t xml:space="preserve"> que </w:t>
      </w:r>
      <w:r w:rsidR="0040065D">
        <w:rPr>
          <w:rFonts w:ascii="Arial" w:hAnsi="Arial" w:cs="Arial"/>
          <w:sz w:val="24"/>
          <w:szCs w:val="24"/>
          <w:lang w:val="es-ES"/>
        </w:rPr>
        <w:t xml:space="preserve">el uso y apropiación </w:t>
      </w:r>
      <w:r w:rsidR="00CD5B5C">
        <w:rPr>
          <w:rFonts w:ascii="Arial" w:hAnsi="Arial" w:cs="Arial"/>
          <w:sz w:val="24"/>
          <w:szCs w:val="24"/>
          <w:lang w:val="es-ES"/>
        </w:rPr>
        <w:t>de</w:t>
      </w:r>
      <w:r w:rsidR="00263D55">
        <w:rPr>
          <w:rFonts w:ascii="Arial" w:hAnsi="Arial" w:cs="Arial"/>
          <w:sz w:val="24"/>
          <w:szCs w:val="24"/>
          <w:lang w:val="es-ES"/>
        </w:rPr>
        <w:t xml:space="preserve"> </w:t>
      </w:r>
      <w:r w:rsidR="00CD5B5C">
        <w:rPr>
          <w:rFonts w:ascii="Arial" w:hAnsi="Arial" w:cs="Arial"/>
          <w:sz w:val="24"/>
          <w:szCs w:val="24"/>
          <w:lang w:val="es-ES"/>
        </w:rPr>
        <w:t>l</w:t>
      </w:r>
      <w:r w:rsidR="00263D55">
        <w:rPr>
          <w:rFonts w:ascii="Arial" w:hAnsi="Arial" w:cs="Arial"/>
          <w:sz w:val="24"/>
          <w:szCs w:val="24"/>
          <w:lang w:val="es-ES"/>
        </w:rPr>
        <w:t>as</w:t>
      </w:r>
      <w:r w:rsidR="00CD5B5C">
        <w:rPr>
          <w:rFonts w:ascii="Arial" w:hAnsi="Arial" w:cs="Arial"/>
          <w:sz w:val="24"/>
          <w:szCs w:val="24"/>
          <w:lang w:val="es-ES"/>
        </w:rPr>
        <w:t xml:space="preserve"> </w:t>
      </w:r>
      <w:r w:rsidR="00263D55">
        <w:rPr>
          <w:rFonts w:ascii="Arial" w:hAnsi="Arial" w:cs="Arial"/>
          <w:sz w:val="24"/>
          <w:szCs w:val="24"/>
          <w:lang w:val="es-ES"/>
        </w:rPr>
        <w:t xml:space="preserve">TICS, </w:t>
      </w:r>
      <w:r w:rsidR="0040065D">
        <w:rPr>
          <w:rFonts w:ascii="Arial" w:hAnsi="Arial" w:cs="Arial"/>
          <w:sz w:val="24"/>
          <w:szCs w:val="24"/>
          <w:lang w:val="es-ES"/>
        </w:rPr>
        <w:t>en el Centro Educativo Rural El Páramo</w:t>
      </w:r>
      <w:r w:rsidR="00263D55">
        <w:rPr>
          <w:rFonts w:ascii="Arial" w:hAnsi="Arial" w:cs="Arial"/>
          <w:sz w:val="24"/>
          <w:szCs w:val="24"/>
          <w:lang w:val="es-ES"/>
        </w:rPr>
        <w:t xml:space="preserve"> presenta dificultad debido a la falta de recursos tecnológicos. </w:t>
      </w:r>
      <w:r w:rsidR="0040065D">
        <w:rPr>
          <w:rFonts w:ascii="Arial" w:hAnsi="Arial" w:cs="Arial"/>
          <w:sz w:val="24"/>
          <w:szCs w:val="24"/>
          <w:lang w:val="es-ES"/>
        </w:rPr>
        <w:t xml:space="preserve">Sin </w:t>
      </w:r>
      <w:r w:rsidR="00CD5B5C">
        <w:rPr>
          <w:rFonts w:ascii="Arial" w:hAnsi="Arial" w:cs="Arial"/>
          <w:sz w:val="24"/>
          <w:szCs w:val="24"/>
          <w:lang w:val="es-ES"/>
        </w:rPr>
        <w:t>embargo,</w:t>
      </w:r>
      <w:r w:rsidR="0040065D">
        <w:rPr>
          <w:rFonts w:ascii="Arial" w:hAnsi="Arial" w:cs="Arial"/>
          <w:sz w:val="24"/>
          <w:szCs w:val="24"/>
          <w:lang w:val="es-ES"/>
        </w:rPr>
        <w:t xml:space="preserve"> los docentes</w:t>
      </w:r>
      <w:r w:rsidR="00263D55">
        <w:rPr>
          <w:rFonts w:ascii="Arial" w:hAnsi="Arial" w:cs="Arial"/>
          <w:sz w:val="24"/>
          <w:szCs w:val="24"/>
          <w:lang w:val="es-ES"/>
        </w:rPr>
        <w:t>, utilizan en su labor las tecnologías que tienen a su alcance.</w:t>
      </w:r>
    </w:p>
    <w:p w14:paraId="338EA430" w14:textId="023D92EB" w:rsidR="0040065D" w:rsidRDefault="0040065D" w:rsidP="001009FB">
      <w:pPr>
        <w:spacing w:line="360" w:lineRule="auto"/>
        <w:jc w:val="both"/>
        <w:rPr>
          <w:rFonts w:ascii="Arial" w:hAnsi="Arial" w:cs="Arial"/>
          <w:sz w:val="24"/>
          <w:szCs w:val="24"/>
          <w:lang w:val="es-ES"/>
        </w:rPr>
      </w:pPr>
    </w:p>
    <w:p w14:paraId="0F3A04CF" w14:textId="3FD73EF6" w:rsidR="0040065D" w:rsidRDefault="0040065D" w:rsidP="00263D55">
      <w:pPr>
        <w:spacing w:line="276" w:lineRule="auto"/>
        <w:jc w:val="both"/>
        <w:rPr>
          <w:rFonts w:ascii="Arial" w:hAnsi="Arial" w:cs="Arial"/>
          <w:sz w:val="24"/>
          <w:szCs w:val="24"/>
          <w:lang w:val="es-ES"/>
        </w:rPr>
      </w:pPr>
    </w:p>
    <w:p w14:paraId="3F9731F8" w14:textId="2664BF54" w:rsidR="0040065D" w:rsidRDefault="0040065D" w:rsidP="00263D55">
      <w:pPr>
        <w:spacing w:line="276" w:lineRule="auto"/>
        <w:rPr>
          <w:rFonts w:ascii="Arial" w:hAnsi="Arial" w:cs="Arial"/>
          <w:sz w:val="24"/>
          <w:szCs w:val="24"/>
          <w:lang w:val="es-ES"/>
        </w:rPr>
      </w:pPr>
    </w:p>
    <w:p w14:paraId="020CB0E4" w14:textId="3BEAD739" w:rsidR="0040065D" w:rsidRDefault="0040065D" w:rsidP="00881A2F">
      <w:pPr>
        <w:rPr>
          <w:rFonts w:ascii="Arial" w:hAnsi="Arial" w:cs="Arial"/>
          <w:sz w:val="24"/>
          <w:szCs w:val="24"/>
          <w:lang w:val="es-ES"/>
        </w:rPr>
      </w:pPr>
    </w:p>
    <w:p w14:paraId="3B4F689F" w14:textId="706D6E1B" w:rsidR="0040065D" w:rsidRDefault="0040065D" w:rsidP="00881A2F">
      <w:pPr>
        <w:rPr>
          <w:rFonts w:ascii="Arial" w:hAnsi="Arial" w:cs="Arial"/>
          <w:sz w:val="24"/>
          <w:szCs w:val="24"/>
          <w:lang w:val="es-ES"/>
        </w:rPr>
      </w:pPr>
    </w:p>
    <w:p w14:paraId="3125F38D" w14:textId="17FD37E0" w:rsidR="0040065D" w:rsidRDefault="0040065D" w:rsidP="00881A2F">
      <w:pPr>
        <w:rPr>
          <w:rFonts w:ascii="Arial" w:hAnsi="Arial" w:cs="Arial"/>
          <w:sz w:val="24"/>
          <w:szCs w:val="24"/>
          <w:lang w:val="es-ES"/>
        </w:rPr>
      </w:pPr>
    </w:p>
    <w:p w14:paraId="68554312" w14:textId="29FAFA4F" w:rsidR="0040065D" w:rsidRDefault="0040065D" w:rsidP="00881A2F">
      <w:pPr>
        <w:rPr>
          <w:rFonts w:ascii="Arial" w:hAnsi="Arial" w:cs="Arial"/>
          <w:sz w:val="24"/>
          <w:szCs w:val="24"/>
          <w:lang w:val="es-ES"/>
        </w:rPr>
      </w:pPr>
    </w:p>
    <w:p w14:paraId="1C616A57" w14:textId="60394393" w:rsidR="0040065D" w:rsidRDefault="0040065D" w:rsidP="00881A2F">
      <w:pPr>
        <w:rPr>
          <w:rFonts w:ascii="Arial" w:hAnsi="Arial" w:cs="Arial"/>
          <w:sz w:val="24"/>
          <w:szCs w:val="24"/>
          <w:lang w:val="es-ES"/>
        </w:rPr>
      </w:pPr>
    </w:p>
    <w:p w14:paraId="0FE2528B" w14:textId="788566CC" w:rsidR="0040065D" w:rsidRDefault="0040065D" w:rsidP="00881A2F">
      <w:pPr>
        <w:rPr>
          <w:rFonts w:ascii="Arial" w:hAnsi="Arial" w:cs="Arial"/>
          <w:sz w:val="24"/>
          <w:szCs w:val="24"/>
          <w:lang w:val="es-ES"/>
        </w:rPr>
      </w:pPr>
    </w:p>
    <w:p w14:paraId="3E09C37A" w14:textId="77777777" w:rsidR="0040065D" w:rsidRDefault="0040065D" w:rsidP="00881A2F">
      <w:pPr>
        <w:rPr>
          <w:rFonts w:ascii="Arial" w:hAnsi="Arial" w:cs="Arial"/>
          <w:sz w:val="24"/>
          <w:szCs w:val="24"/>
          <w:lang w:val="es-ES"/>
        </w:rPr>
        <w:sectPr w:rsidR="0040065D">
          <w:headerReference w:type="default" r:id="rId8"/>
          <w:pgSz w:w="12240" w:h="15840"/>
          <w:pgMar w:top="1417" w:right="1701" w:bottom="1417" w:left="1701" w:header="708" w:footer="708" w:gutter="0"/>
          <w:cols w:space="708"/>
          <w:docGrid w:linePitch="360"/>
        </w:sectPr>
      </w:pPr>
    </w:p>
    <w:p w14:paraId="30679670" w14:textId="15B94887" w:rsidR="0040065D" w:rsidRDefault="0040065D" w:rsidP="002744ED">
      <w:pPr>
        <w:pStyle w:val="Ttulo"/>
        <w:jc w:val="center"/>
        <w:rPr>
          <w:rFonts w:ascii="Arial" w:hAnsi="Arial" w:cs="Arial"/>
          <w:b/>
          <w:sz w:val="24"/>
          <w:szCs w:val="24"/>
        </w:rPr>
      </w:pPr>
      <w:r w:rsidRPr="002744ED">
        <w:rPr>
          <w:rFonts w:ascii="Arial" w:hAnsi="Arial" w:cs="Arial"/>
          <w:b/>
          <w:sz w:val="24"/>
          <w:szCs w:val="24"/>
        </w:rPr>
        <w:lastRenderedPageBreak/>
        <w:t>MATRIZ DOFA DIAGN</w:t>
      </w:r>
      <w:r w:rsidR="00194707">
        <w:rPr>
          <w:rFonts w:ascii="Arial" w:hAnsi="Arial" w:cs="Arial"/>
          <w:b/>
          <w:sz w:val="24"/>
          <w:szCs w:val="24"/>
        </w:rPr>
        <w:t>Ó</w:t>
      </w:r>
      <w:r w:rsidRPr="002744ED">
        <w:rPr>
          <w:rFonts w:ascii="Arial" w:hAnsi="Arial" w:cs="Arial"/>
          <w:b/>
          <w:sz w:val="24"/>
          <w:szCs w:val="24"/>
        </w:rPr>
        <w:t>STICO USO DE LAS TIC</w:t>
      </w:r>
      <w:r w:rsidR="002744ED" w:rsidRPr="002744ED">
        <w:rPr>
          <w:rFonts w:ascii="Arial" w:hAnsi="Arial" w:cs="Arial"/>
          <w:b/>
          <w:sz w:val="24"/>
          <w:szCs w:val="24"/>
        </w:rPr>
        <w:t>S</w:t>
      </w:r>
    </w:p>
    <w:p w14:paraId="01D36BB7" w14:textId="77777777" w:rsidR="002744ED" w:rsidRPr="002744ED" w:rsidRDefault="002744ED" w:rsidP="002744ED"/>
    <w:tbl>
      <w:tblPr>
        <w:tblStyle w:val="Tablaconcuadrcula"/>
        <w:tblW w:w="0" w:type="auto"/>
        <w:tblLook w:val="04A0" w:firstRow="1" w:lastRow="0" w:firstColumn="1" w:lastColumn="0" w:noHBand="0" w:noVBand="1"/>
      </w:tblPr>
      <w:tblGrid>
        <w:gridCol w:w="1980"/>
        <w:gridCol w:w="3544"/>
        <w:gridCol w:w="3260"/>
        <w:gridCol w:w="3969"/>
        <w:gridCol w:w="3827"/>
      </w:tblGrid>
      <w:tr w:rsidR="0040065D" w14:paraId="5C02DF6E" w14:textId="77777777" w:rsidTr="00DC378A">
        <w:tc>
          <w:tcPr>
            <w:tcW w:w="1980" w:type="dxa"/>
          </w:tcPr>
          <w:p w14:paraId="7A7806BF" w14:textId="79139120" w:rsidR="0040065D" w:rsidRPr="001009FB" w:rsidRDefault="0040065D" w:rsidP="00881A2F">
            <w:pPr>
              <w:rPr>
                <w:rFonts w:ascii="Arial" w:hAnsi="Arial" w:cs="Arial"/>
                <w:b/>
                <w:sz w:val="24"/>
                <w:szCs w:val="24"/>
                <w:lang w:val="es-ES"/>
              </w:rPr>
            </w:pPr>
            <w:r w:rsidRPr="001009FB">
              <w:rPr>
                <w:rFonts w:ascii="Arial" w:hAnsi="Arial" w:cs="Arial"/>
                <w:b/>
                <w:sz w:val="24"/>
                <w:szCs w:val="24"/>
                <w:lang w:val="es-ES"/>
              </w:rPr>
              <w:t xml:space="preserve">AREA DE GESTION </w:t>
            </w:r>
          </w:p>
        </w:tc>
        <w:tc>
          <w:tcPr>
            <w:tcW w:w="3544" w:type="dxa"/>
          </w:tcPr>
          <w:p w14:paraId="69A7DA06" w14:textId="1F1C3AE1" w:rsidR="0040065D" w:rsidRPr="001009FB" w:rsidRDefault="0040065D" w:rsidP="00881A2F">
            <w:pPr>
              <w:rPr>
                <w:rFonts w:ascii="Arial" w:hAnsi="Arial" w:cs="Arial"/>
                <w:b/>
                <w:sz w:val="24"/>
                <w:szCs w:val="24"/>
                <w:lang w:val="es-ES"/>
              </w:rPr>
            </w:pPr>
            <w:r w:rsidRPr="001009FB">
              <w:rPr>
                <w:rFonts w:ascii="Arial" w:hAnsi="Arial" w:cs="Arial"/>
                <w:b/>
                <w:sz w:val="24"/>
                <w:szCs w:val="24"/>
                <w:lang w:val="es-ES"/>
              </w:rPr>
              <w:t>FORTALEZAS</w:t>
            </w:r>
          </w:p>
        </w:tc>
        <w:tc>
          <w:tcPr>
            <w:tcW w:w="3260" w:type="dxa"/>
          </w:tcPr>
          <w:p w14:paraId="67641622" w14:textId="17217B10" w:rsidR="0040065D" w:rsidRPr="001009FB" w:rsidRDefault="0040065D" w:rsidP="00881A2F">
            <w:pPr>
              <w:rPr>
                <w:rFonts w:ascii="Arial" w:hAnsi="Arial" w:cs="Arial"/>
                <w:b/>
                <w:sz w:val="24"/>
                <w:szCs w:val="24"/>
                <w:lang w:val="es-ES"/>
              </w:rPr>
            </w:pPr>
            <w:r w:rsidRPr="001009FB">
              <w:rPr>
                <w:rFonts w:ascii="Arial" w:hAnsi="Arial" w:cs="Arial"/>
                <w:b/>
                <w:sz w:val="24"/>
                <w:szCs w:val="24"/>
                <w:lang w:val="es-ES"/>
              </w:rPr>
              <w:t xml:space="preserve">OPORTUNIDADES </w:t>
            </w:r>
          </w:p>
        </w:tc>
        <w:tc>
          <w:tcPr>
            <w:tcW w:w="3969" w:type="dxa"/>
          </w:tcPr>
          <w:p w14:paraId="05B1FD28" w14:textId="11FE51E0" w:rsidR="0040065D" w:rsidRPr="001009FB" w:rsidRDefault="0040065D" w:rsidP="00881A2F">
            <w:pPr>
              <w:rPr>
                <w:rFonts w:ascii="Arial" w:hAnsi="Arial" w:cs="Arial"/>
                <w:b/>
                <w:sz w:val="24"/>
                <w:szCs w:val="24"/>
                <w:lang w:val="es-ES"/>
              </w:rPr>
            </w:pPr>
            <w:r w:rsidRPr="001009FB">
              <w:rPr>
                <w:rFonts w:ascii="Arial" w:hAnsi="Arial" w:cs="Arial"/>
                <w:b/>
                <w:sz w:val="24"/>
                <w:szCs w:val="24"/>
                <w:lang w:val="es-ES"/>
              </w:rPr>
              <w:t>DEBILIDADES</w:t>
            </w:r>
          </w:p>
        </w:tc>
        <w:tc>
          <w:tcPr>
            <w:tcW w:w="3827" w:type="dxa"/>
          </w:tcPr>
          <w:p w14:paraId="1849A31A" w14:textId="11D66910" w:rsidR="0040065D" w:rsidRPr="001009FB" w:rsidRDefault="0040065D" w:rsidP="00881A2F">
            <w:pPr>
              <w:rPr>
                <w:rFonts w:ascii="Arial" w:hAnsi="Arial" w:cs="Arial"/>
                <w:b/>
                <w:sz w:val="24"/>
                <w:szCs w:val="24"/>
                <w:lang w:val="es-ES"/>
              </w:rPr>
            </w:pPr>
            <w:r w:rsidRPr="001009FB">
              <w:rPr>
                <w:rFonts w:ascii="Arial" w:hAnsi="Arial" w:cs="Arial"/>
                <w:b/>
                <w:sz w:val="24"/>
                <w:szCs w:val="24"/>
                <w:lang w:val="es-ES"/>
              </w:rPr>
              <w:t>AMENAZAS</w:t>
            </w:r>
          </w:p>
        </w:tc>
      </w:tr>
      <w:tr w:rsidR="0040065D" w14:paraId="0C723603" w14:textId="77777777" w:rsidTr="00DC378A">
        <w:tc>
          <w:tcPr>
            <w:tcW w:w="1980" w:type="dxa"/>
          </w:tcPr>
          <w:p w14:paraId="00DBB9BA" w14:textId="77777777" w:rsidR="00DC378A" w:rsidRDefault="00DC378A" w:rsidP="0040065D">
            <w:pPr>
              <w:jc w:val="center"/>
              <w:rPr>
                <w:rFonts w:ascii="Arial" w:hAnsi="Arial" w:cs="Arial"/>
                <w:sz w:val="24"/>
                <w:szCs w:val="24"/>
                <w:lang w:val="es-ES"/>
              </w:rPr>
            </w:pPr>
          </w:p>
          <w:p w14:paraId="6B77B1DB" w14:textId="77777777" w:rsidR="00DC378A" w:rsidRDefault="00DC378A" w:rsidP="0040065D">
            <w:pPr>
              <w:jc w:val="center"/>
              <w:rPr>
                <w:rFonts w:ascii="Arial" w:hAnsi="Arial" w:cs="Arial"/>
                <w:sz w:val="24"/>
                <w:szCs w:val="24"/>
                <w:lang w:val="es-ES"/>
              </w:rPr>
            </w:pPr>
          </w:p>
          <w:p w14:paraId="12C89FBB" w14:textId="77777777" w:rsidR="00DC378A" w:rsidRDefault="00DC378A" w:rsidP="0040065D">
            <w:pPr>
              <w:jc w:val="center"/>
              <w:rPr>
                <w:rFonts w:ascii="Arial" w:hAnsi="Arial" w:cs="Arial"/>
                <w:sz w:val="24"/>
                <w:szCs w:val="24"/>
                <w:lang w:val="es-ES"/>
              </w:rPr>
            </w:pPr>
          </w:p>
          <w:p w14:paraId="02D2737C" w14:textId="77777777" w:rsidR="00DC378A" w:rsidRDefault="00DC378A" w:rsidP="0040065D">
            <w:pPr>
              <w:jc w:val="center"/>
              <w:rPr>
                <w:rFonts w:ascii="Arial" w:hAnsi="Arial" w:cs="Arial"/>
                <w:sz w:val="24"/>
                <w:szCs w:val="24"/>
                <w:lang w:val="es-ES"/>
              </w:rPr>
            </w:pPr>
          </w:p>
          <w:p w14:paraId="7BBC0B96" w14:textId="77777777" w:rsidR="00DC378A" w:rsidRDefault="00DC378A" w:rsidP="0040065D">
            <w:pPr>
              <w:jc w:val="center"/>
              <w:rPr>
                <w:rFonts w:ascii="Arial" w:hAnsi="Arial" w:cs="Arial"/>
                <w:sz w:val="24"/>
                <w:szCs w:val="24"/>
                <w:lang w:val="es-ES"/>
              </w:rPr>
            </w:pPr>
          </w:p>
          <w:p w14:paraId="754267A2" w14:textId="5EA504F5" w:rsidR="0040065D" w:rsidRPr="001009FB" w:rsidRDefault="0040065D" w:rsidP="0040065D">
            <w:pPr>
              <w:jc w:val="center"/>
              <w:rPr>
                <w:rFonts w:ascii="Arial" w:hAnsi="Arial" w:cs="Arial"/>
                <w:b/>
                <w:sz w:val="24"/>
                <w:szCs w:val="24"/>
                <w:lang w:val="es-ES"/>
              </w:rPr>
            </w:pPr>
            <w:r w:rsidRPr="001009FB">
              <w:rPr>
                <w:rFonts w:ascii="Arial" w:hAnsi="Arial" w:cs="Arial"/>
                <w:b/>
                <w:sz w:val="24"/>
                <w:szCs w:val="24"/>
                <w:lang w:val="es-ES"/>
              </w:rPr>
              <w:t>DIRECTIVA</w:t>
            </w:r>
          </w:p>
        </w:tc>
        <w:tc>
          <w:tcPr>
            <w:tcW w:w="3544" w:type="dxa"/>
          </w:tcPr>
          <w:p w14:paraId="6021D7E5" w14:textId="40A3F1F2" w:rsidR="0040065D" w:rsidRPr="005636B6" w:rsidRDefault="0040065D" w:rsidP="00881A2F">
            <w:pPr>
              <w:rPr>
                <w:rFonts w:ascii="Arial" w:hAnsi="Arial" w:cs="Arial"/>
                <w:sz w:val="24"/>
                <w:szCs w:val="24"/>
                <w:lang w:val="es-ES"/>
              </w:rPr>
            </w:pPr>
            <w:r w:rsidRPr="005636B6">
              <w:rPr>
                <w:rFonts w:ascii="Arial" w:hAnsi="Arial" w:cs="Arial"/>
                <w:sz w:val="24"/>
                <w:szCs w:val="24"/>
              </w:rPr>
              <w:t xml:space="preserve">-Disposición para la definición de estrategias de mejoramiento a partir del uso de las </w:t>
            </w:r>
            <w:r w:rsidR="00CD5B5C" w:rsidRPr="005636B6">
              <w:rPr>
                <w:rFonts w:ascii="Arial" w:hAnsi="Arial" w:cs="Arial"/>
                <w:sz w:val="24"/>
                <w:szCs w:val="24"/>
              </w:rPr>
              <w:t>Tics</w:t>
            </w:r>
          </w:p>
          <w:p w14:paraId="5C9A1EA9" w14:textId="699947DE" w:rsidR="0040065D" w:rsidRDefault="0040065D" w:rsidP="00881A2F">
            <w:pPr>
              <w:rPr>
                <w:rFonts w:ascii="Arial" w:hAnsi="Arial" w:cs="Arial"/>
                <w:sz w:val="24"/>
                <w:szCs w:val="24"/>
                <w:lang w:val="es-ES"/>
              </w:rPr>
            </w:pPr>
          </w:p>
          <w:p w14:paraId="38670284" w14:textId="3150D5A8" w:rsidR="005636B6" w:rsidRPr="005636B6" w:rsidRDefault="00B10479" w:rsidP="00881A2F">
            <w:pPr>
              <w:rPr>
                <w:rFonts w:ascii="Arial" w:hAnsi="Arial" w:cs="Arial"/>
                <w:sz w:val="24"/>
                <w:szCs w:val="24"/>
                <w:lang w:val="es-ES"/>
              </w:rPr>
            </w:pPr>
            <w:r>
              <w:rPr>
                <w:rFonts w:ascii="Arial" w:hAnsi="Arial" w:cs="Arial"/>
                <w:sz w:val="24"/>
                <w:szCs w:val="24"/>
                <w:lang w:val="es-ES"/>
              </w:rPr>
              <w:t>-</w:t>
            </w:r>
            <w:r w:rsidR="00B75574">
              <w:rPr>
                <w:rFonts w:ascii="Arial" w:hAnsi="Arial" w:cs="Arial"/>
                <w:sz w:val="24"/>
                <w:szCs w:val="24"/>
                <w:lang w:val="es-ES"/>
              </w:rPr>
              <w:t>Dos</w:t>
            </w:r>
            <w:r w:rsidR="005636B6">
              <w:rPr>
                <w:rFonts w:ascii="Arial" w:hAnsi="Arial" w:cs="Arial"/>
                <w:sz w:val="24"/>
                <w:szCs w:val="24"/>
                <w:lang w:val="es-ES"/>
              </w:rPr>
              <w:t xml:space="preserve"> sedes </w:t>
            </w:r>
            <w:r w:rsidR="00B75574">
              <w:rPr>
                <w:rFonts w:ascii="Arial" w:hAnsi="Arial" w:cs="Arial"/>
                <w:sz w:val="24"/>
                <w:szCs w:val="24"/>
                <w:lang w:val="es-ES"/>
              </w:rPr>
              <w:t xml:space="preserve">educativas beneficiadas por el MEN, </w:t>
            </w:r>
            <w:r w:rsidR="005636B6">
              <w:rPr>
                <w:rFonts w:ascii="Arial" w:hAnsi="Arial" w:cs="Arial"/>
                <w:sz w:val="24"/>
                <w:szCs w:val="24"/>
                <w:lang w:val="es-ES"/>
              </w:rPr>
              <w:t>cuentan con internet</w:t>
            </w:r>
            <w:r w:rsidR="00B75574">
              <w:rPr>
                <w:rFonts w:ascii="Arial" w:hAnsi="Arial" w:cs="Arial"/>
                <w:sz w:val="24"/>
                <w:szCs w:val="24"/>
                <w:lang w:val="es-ES"/>
              </w:rPr>
              <w:t>.</w:t>
            </w:r>
          </w:p>
          <w:p w14:paraId="0F8EA88B" w14:textId="0D645193" w:rsidR="0040065D" w:rsidRPr="005636B6" w:rsidRDefault="0040065D" w:rsidP="00881A2F">
            <w:pPr>
              <w:rPr>
                <w:rFonts w:ascii="Arial" w:hAnsi="Arial" w:cs="Arial"/>
                <w:sz w:val="24"/>
                <w:szCs w:val="24"/>
                <w:lang w:val="es-ES"/>
              </w:rPr>
            </w:pPr>
          </w:p>
        </w:tc>
        <w:tc>
          <w:tcPr>
            <w:tcW w:w="3260" w:type="dxa"/>
          </w:tcPr>
          <w:p w14:paraId="6EE4852E" w14:textId="21CBC8B5" w:rsidR="0040065D" w:rsidRPr="005636B6" w:rsidRDefault="005636B6" w:rsidP="00881A2F">
            <w:pPr>
              <w:rPr>
                <w:rFonts w:ascii="Arial" w:hAnsi="Arial" w:cs="Arial"/>
                <w:sz w:val="24"/>
                <w:szCs w:val="24"/>
                <w:lang w:val="es-ES"/>
              </w:rPr>
            </w:pPr>
            <w:r w:rsidRPr="005636B6">
              <w:rPr>
                <w:rFonts w:ascii="Arial" w:hAnsi="Arial" w:cs="Arial"/>
                <w:sz w:val="24"/>
                <w:szCs w:val="24"/>
                <w:lang w:val="es-ES"/>
              </w:rPr>
              <w:t>Apoyo de personal idóne</w:t>
            </w:r>
            <w:r w:rsidR="006C0DDD">
              <w:rPr>
                <w:rFonts w:ascii="Arial" w:hAnsi="Arial" w:cs="Arial"/>
                <w:sz w:val="24"/>
                <w:szCs w:val="24"/>
                <w:lang w:val="es-ES"/>
              </w:rPr>
              <w:t>o</w:t>
            </w:r>
            <w:r w:rsidRPr="005636B6">
              <w:rPr>
                <w:rFonts w:ascii="Arial" w:hAnsi="Arial" w:cs="Arial"/>
                <w:sz w:val="24"/>
                <w:szCs w:val="24"/>
                <w:lang w:val="es-ES"/>
              </w:rPr>
              <w:t xml:space="preserve"> en el tema.</w:t>
            </w:r>
          </w:p>
        </w:tc>
        <w:tc>
          <w:tcPr>
            <w:tcW w:w="3969" w:type="dxa"/>
          </w:tcPr>
          <w:p w14:paraId="5E7D0F68" w14:textId="6E8F1949" w:rsidR="00B10479" w:rsidRDefault="005636B6" w:rsidP="00881A2F">
            <w:pPr>
              <w:rPr>
                <w:rFonts w:ascii="Arial" w:hAnsi="Arial" w:cs="Arial"/>
                <w:sz w:val="24"/>
                <w:szCs w:val="24"/>
              </w:rPr>
            </w:pPr>
            <w:r w:rsidRPr="005636B6">
              <w:rPr>
                <w:rFonts w:ascii="Arial" w:hAnsi="Arial" w:cs="Arial"/>
                <w:sz w:val="24"/>
                <w:szCs w:val="24"/>
              </w:rPr>
              <w:t xml:space="preserve">-Falta de manejo eficiente de las </w:t>
            </w:r>
            <w:r w:rsidR="00CD5B5C" w:rsidRPr="005636B6">
              <w:rPr>
                <w:rFonts w:ascii="Arial" w:hAnsi="Arial" w:cs="Arial"/>
                <w:sz w:val="24"/>
                <w:szCs w:val="24"/>
              </w:rPr>
              <w:t>Tics</w:t>
            </w:r>
            <w:r w:rsidRPr="005636B6">
              <w:rPr>
                <w:rFonts w:ascii="Arial" w:hAnsi="Arial" w:cs="Arial"/>
                <w:sz w:val="24"/>
                <w:szCs w:val="24"/>
              </w:rPr>
              <w:t xml:space="preserve"> para la comunicación entre los actores de la comunidad educativa</w:t>
            </w:r>
            <w:r w:rsidR="00737A93">
              <w:rPr>
                <w:rFonts w:ascii="Arial" w:hAnsi="Arial" w:cs="Arial"/>
                <w:sz w:val="24"/>
                <w:szCs w:val="24"/>
              </w:rPr>
              <w:t>.</w:t>
            </w:r>
          </w:p>
          <w:p w14:paraId="02CA055A" w14:textId="77777777" w:rsidR="00737A93" w:rsidRDefault="00737A93" w:rsidP="00881A2F">
            <w:pPr>
              <w:rPr>
                <w:rFonts w:ascii="Arial" w:hAnsi="Arial" w:cs="Arial"/>
                <w:sz w:val="24"/>
                <w:szCs w:val="24"/>
              </w:rPr>
            </w:pPr>
          </w:p>
          <w:p w14:paraId="4FD627C0" w14:textId="513E4F82" w:rsidR="0040065D" w:rsidRPr="005636B6" w:rsidRDefault="005636B6" w:rsidP="00881A2F">
            <w:pPr>
              <w:rPr>
                <w:rFonts w:ascii="Arial" w:hAnsi="Arial" w:cs="Arial"/>
                <w:sz w:val="24"/>
                <w:szCs w:val="24"/>
                <w:lang w:val="es-ES"/>
              </w:rPr>
            </w:pPr>
            <w:r w:rsidRPr="005636B6">
              <w:rPr>
                <w:rFonts w:ascii="Arial" w:hAnsi="Arial" w:cs="Arial"/>
                <w:sz w:val="24"/>
                <w:szCs w:val="24"/>
              </w:rPr>
              <w:t>-Falta de proyección para la implementación de un sistema informático que permita mantener informada a tiempo de las actividades institucionales a la comunidad educativ</w:t>
            </w:r>
            <w:r>
              <w:rPr>
                <w:rFonts w:ascii="Arial" w:hAnsi="Arial" w:cs="Arial"/>
                <w:sz w:val="24"/>
                <w:szCs w:val="24"/>
              </w:rPr>
              <w:t>a.</w:t>
            </w:r>
          </w:p>
        </w:tc>
        <w:tc>
          <w:tcPr>
            <w:tcW w:w="3827" w:type="dxa"/>
          </w:tcPr>
          <w:p w14:paraId="7970FDC2" w14:textId="4B7BE933" w:rsidR="0040065D" w:rsidRDefault="00B10479" w:rsidP="00881A2F">
            <w:pPr>
              <w:rPr>
                <w:rFonts w:ascii="Arial" w:hAnsi="Arial" w:cs="Arial"/>
                <w:sz w:val="24"/>
                <w:szCs w:val="24"/>
                <w:lang w:val="es-ES"/>
              </w:rPr>
            </w:pPr>
            <w:r>
              <w:rPr>
                <w:rFonts w:ascii="Arial" w:hAnsi="Arial" w:cs="Arial"/>
                <w:sz w:val="24"/>
                <w:szCs w:val="24"/>
                <w:lang w:val="es-ES"/>
              </w:rPr>
              <w:t>-</w:t>
            </w:r>
            <w:r w:rsidR="005636B6">
              <w:rPr>
                <w:rFonts w:ascii="Arial" w:hAnsi="Arial" w:cs="Arial"/>
                <w:sz w:val="24"/>
                <w:szCs w:val="24"/>
                <w:lang w:val="es-ES"/>
              </w:rPr>
              <w:t>Fallas en la conectividad.</w:t>
            </w:r>
          </w:p>
          <w:p w14:paraId="3E957FA7" w14:textId="77777777" w:rsidR="005636B6" w:rsidRDefault="005636B6" w:rsidP="00881A2F">
            <w:pPr>
              <w:rPr>
                <w:rFonts w:ascii="Arial" w:hAnsi="Arial" w:cs="Arial"/>
                <w:sz w:val="24"/>
                <w:szCs w:val="24"/>
                <w:lang w:val="es-ES"/>
              </w:rPr>
            </w:pPr>
          </w:p>
          <w:p w14:paraId="58938E1B" w14:textId="6BAE1AF9" w:rsidR="005636B6" w:rsidRDefault="00B10479" w:rsidP="00881A2F">
            <w:pPr>
              <w:rPr>
                <w:rFonts w:ascii="Arial" w:hAnsi="Arial" w:cs="Arial"/>
                <w:sz w:val="24"/>
                <w:szCs w:val="24"/>
                <w:lang w:val="es-ES"/>
              </w:rPr>
            </w:pPr>
            <w:r>
              <w:rPr>
                <w:rFonts w:ascii="Arial" w:hAnsi="Arial" w:cs="Arial"/>
                <w:sz w:val="24"/>
                <w:szCs w:val="24"/>
                <w:lang w:val="es-ES"/>
              </w:rPr>
              <w:t>-</w:t>
            </w:r>
            <w:r w:rsidR="005636B6">
              <w:rPr>
                <w:rFonts w:ascii="Arial" w:hAnsi="Arial" w:cs="Arial"/>
                <w:sz w:val="24"/>
                <w:szCs w:val="24"/>
                <w:lang w:val="es-ES"/>
              </w:rPr>
              <w:t>Carencia de conectividad en las demás sedes.</w:t>
            </w:r>
          </w:p>
          <w:p w14:paraId="60FCF535" w14:textId="77777777" w:rsidR="005636B6" w:rsidRDefault="005636B6" w:rsidP="00881A2F">
            <w:pPr>
              <w:rPr>
                <w:rFonts w:ascii="Arial" w:hAnsi="Arial" w:cs="Arial"/>
                <w:sz w:val="24"/>
                <w:szCs w:val="24"/>
                <w:lang w:val="es-ES"/>
              </w:rPr>
            </w:pPr>
          </w:p>
          <w:p w14:paraId="21ED53CB" w14:textId="114DAD4F" w:rsidR="005636B6" w:rsidRDefault="00B10479" w:rsidP="00881A2F">
            <w:pPr>
              <w:rPr>
                <w:rFonts w:ascii="Arial" w:hAnsi="Arial" w:cs="Arial"/>
                <w:sz w:val="24"/>
                <w:szCs w:val="24"/>
                <w:lang w:val="es-ES"/>
              </w:rPr>
            </w:pPr>
            <w:r>
              <w:rPr>
                <w:rFonts w:ascii="Arial" w:hAnsi="Arial" w:cs="Arial"/>
                <w:sz w:val="24"/>
                <w:szCs w:val="24"/>
                <w:lang w:val="es-ES"/>
              </w:rPr>
              <w:t>-</w:t>
            </w:r>
            <w:r w:rsidR="005636B6">
              <w:rPr>
                <w:rFonts w:ascii="Arial" w:hAnsi="Arial" w:cs="Arial"/>
                <w:sz w:val="24"/>
                <w:szCs w:val="24"/>
                <w:lang w:val="es-ES"/>
              </w:rPr>
              <w:t>Carencia de equipos</w:t>
            </w:r>
          </w:p>
          <w:p w14:paraId="19520578" w14:textId="77777777" w:rsidR="00B10479" w:rsidRDefault="00B10479" w:rsidP="00881A2F">
            <w:pPr>
              <w:rPr>
                <w:rFonts w:ascii="Arial" w:hAnsi="Arial" w:cs="Arial"/>
                <w:sz w:val="24"/>
                <w:szCs w:val="24"/>
                <w:lang w:val="es-ES"/>
              </w:rPr>
            </w:pPr>
          </w:p>
          <w:p w14:paraId="65BFDC45" w14:textId="7AA89B0A" w:rsidR="005636B6" w:rsidRPr="005636B6" w:rsidRDefault="00B10479" w:rsidP="00881A2F">
            <w:pPr>
              <w:rPr>
                <w:rFonts w:ascii="Arial" w:hAnsi="Arial" w:cs="Arial"/>
                <w:sz w:val="24"/>
                <w:szCs w:val="24"/>
                <w:lang w:val="es-ES"/>
              </w:rPr>
            </w:pPr>
            <w:r>
              <w:rPr>
                <w:rFonts w:ascii="Arial" w:hAnsi="Arial" w:cs="Arial"/>
                <w:sz w:val="24"/>
                <w:szCs w:val="24"/>
                <w:lang w:val="es-ES"/>
              </w:rPr>
              <w:t>-</w:t>
            </w:r>
            <w:r w:rsidR="005636B6">
              <w:rPr>
                <w:rFonts w:ascii="Arial" w:hAnsi="Arial" w:cs="Arial"/>
                <w:sz w:val="24"/>
                <w:szCs w:val="24"/>
                <w:lang w:val="es-ES"/>
              </w:rPr>
              <w:t>Poco apoyo</w:t>
            </w:r>
            <w:r w:rsidR="00DC378A">
              <w:rPr>
                <w:rFonts w:ascii="Arial" w:hAnsi="Arial" w:cs="Arial"/>
                <w:sz w:val="24"/>
                <w:szCs w:val="24"/>
                <w:lang w:val="es-ES"/>
              </w:rPr>
              <w:t xml:space="preserve"> de los entes gubernamentales</w:t>
            </w:r>
          </w:p>
        </w:tc>
      </w:tr>
      <w:tr w:rsidR="0040065D" w14:paraId="0F23CEA6" w14:textId="77777777" w:rsidTr="00DC378A">
        <w:tc>
          <w:tcPr>
            <w:tcW w:w="1980" w:type="dxa"/>
          </w:tcPr>
          <w:p w14:paraId="148EB6A2" w14:textId="4CF524C3" w:rsidR="0040065D" w:rsidRPr="001009FB" w:rsidRDefault="0040065D" w:rsidP="0040065D">
            <w:pPr>
              <w:rPr>
                <w:rFonts w:ascii="Arial" w:hAnsi="Arial" w:cs="Arial"/>
                <w:b/>
                <w:sz w:val="24"/>
                <w:szCs w:val="24"/>
                <w:lang w:val="es-ES"/>
              </w:rPr>
            </w:pPr>
            <w:r w:rsidRPr="001009FB">
              <w:rPr>
                <w:rFonts w:ascii="Arial" w:hAnsi="Arial" w:cs="Arial"/>
                <w:b/>
                <w:sz w:val="24"/>
                <w:szCs w:val="24"/>
                <w:lang w:val="es-ES"/>
              </w:rPr>
              <w:t xml:space="preserve">AREA DE GESTION </w:t>
            </w:r>
          </w:p>
        </w:tc>
        <w:tc>
          <w:tcPr>
            <w:tcW w:w="3544" w:type="dxa"/>
          </w:tcPr>
          <w:p w14:paraId="42011867" w14:textId="7390386F" w:rsidR="0040065D" w:rsidRPr="001009FB" w:rsidRDefault="0040065D" w:rsidP="0040065D">
            <w:pPr>
              <w:rPr>
                <w:rFonts w:ascii="Arial" w:hAnsi="Arial" w:cs="Arial"/>
                <w:b/>
                <w:sz w:val="24"/>
                <w:szCs w:val="24"/>
                <w:lang w:val="es-ES"/>
              </w:rPr>
            </w:pPr>
            <w:r w:rsidRPr="001009FB">
              <w:rPr>
                <w:rFonts w:ascii="Arial" w:hAnsi="Arial" w:cs="Arial"/>
                <w:b/>
                <w:sz w:val="24"/>
                <w:szCs w:val="24"/>
                <w:lang w:val="es-ES"/>
              </w:rPr>
              <w:t>FORTALEZAS</w:t>
            </w:r>
          </w:p>
        </w:tc>
        <w:tc>
          <w:tcPr>
            <w:tcW w:w="3260" w:type="dxa"/>
          </w:tcPr>
          <w:p w14:paraId="3F12000F" w14:textId="7ED1F43B" w:rsidR="0040065D" w:rsidRPr="001009FB" w:rsidRDefault="0040065D" w:rsidP="0040065D">
            <w:pPr>
              <w:rPr>
                <w:rFonts w:ascii="Arial" w:hAnsi="Arial" w:cs="Arial"/>
                <w:b/>
                <w:sz w:val="24"/>
                <w:szCs w:val="24"/>
                <w:lang w:val="es-ES"/>
              </w:rPr>
            </w:pPr>
            <w:r w:rsidRPr="001009FB">
              <w:rPr>
                <w:rFonts w:ascii="Arial" w:hAnsi="Arial" w:cs="Arial"/>
                <w:b/>
                <w:sz w:val="24"/>
                <w:szCs w:val="24"/>
                <w:lang w:val="es-ES"/>
              </w:rPr>
              <w:t xml:space="preserve">OPORTUNIDADES </w:t>
            </w:r>
          </w:p>
        </w:tc>
        <w:tc>
          <w:tcPr>
            <w:tcW w:w="3969" w:type="dxa"/>
          </w:tcPr>
          <w:p w14:paraId="309914B8" w14:textId="579369A7" w:rsidR="0040065D" w:rsidRPr="001009FB" w:rsidRDefault="0040065D" w:rsidP="0040065D">
            <w:pPr>
              <w:rPr>
                <w:rFonts w:ascii="Arial" w:hAnsi="Arial" w:cs="Arial"/>
                <w:b/>
                <w:sz w:val="24"/>
                <w:szCs w:val="24"/>
                <w:lang w:val="es-ES"/>
              </w:rPr>
            </w:pPr>
            <w:r w:rsidRPr="001009FB">
              <w:rPr>
                <w:rFonts w:ascii="Arial" w:hAnsi="Arial" w:cs="Arial"/>
                <w:b/>
                <w:sz w:val="24"/>
                <w:szCs w:val="24"/>
                <w:lang w:val="es-ES"/>
              </w:rPr>
              <w:t>DEBILIDADES</w:t>
            </w:r>
          </w:p>
        </w:tc>
        <w:tc>
          <w:tcPr>
            <w:tcW w:w="3827" w:type="dxa"/>
          </w:tcPr>
          <w:p w14:paraId="7BBCA571" w14:textId="4D490D00" w:rsidR="0040065D" w:rsidRPr="001009FB" w:rsidRDefault="0040065D" w:rsidP="0040065D">
            <w:pPr>
              <w:rPr>
                <w:rFonts w:ascii="Arial" w:hAnsi="Arial" w:cs="Arial"/>
                <w:b/>
                <w:sz w:val="24"/>
                <w:szCs w:val="24"/>
                <w:lang w:val="es-ES"/>
              </w:rPr>
            </w:pPr>
            <w:r w:rsidRPr="001009FB">
              <w:rPr>
                <w:rFonts w:ascii="Arial" w:hAnsi="Arial" w:cs="Arial"/>
                <w:b/>
                <w:sz w:val="24"/>
                <w:szCs w:val="24"/>
                <w:lang w:val="es-ES"/>
              </w:rPr>
              <w:t>AMENAZAS</w:t>
            </w:r>
          </w:p>
        </w:tc>
      </w:tr>
      <w:tr w:rsidR="0040065D" w14:paraId="24D9FAB4" w14:textId="77777777" w:rsidTr="00DC378A">
        <w:tc>
          <w:tcPr>
            <w:tcW w:w="1980" w:type="dxa"/>
          </w:tcPr>
          <w:p w14:paraId="696384FF" w14:textId="77777777" w:rsidR="00DC378A" w:rsidRDefault="00DC378A" w:rsidP="0040065D">
            <w:pPr>
              <w:jc w:val="center"/>
              <w:rPr>
                <w:rFonts w:ascii="Arial" w:hAnsi="Arial" w:cs="Arial"/>
                <w:sz w:val="24"/>
                <w:szCs w:val="24"/>
                <w:lang w:val="es-ES"/>
              </w:rPr>
            </w:pPr>
          </w:p>
          <w:p w14:paraId="49205A43" w14:textId="77777777" w:rsidR="00DC378A" w:rsidRDefault="00DC378A" w:rsidP="0040065D">
            <w:pPr>
              <w:jc w:val="center"/>
              <w:rPr>
                <w:rFonts w:ascii="Arial" w:hAnsi="Arial" w:cs="Arial"/>
                <w:sz w:val="24"/>
                <w:szCs w:val="24"/>
                <w:lang w:val="es-ES"/>
              </w:rPr>
            </w:pPr>
          </w:p>
          <w:p w14:paraId="4B31F317" w14:textId="77777777" w:rsidR="00DC378A" w:rsidRDefault="00DC378A" w:rsidP="0040065D">
            <w:pPr>
              <w:jc w:val="center"/>
              <w:rPr>
                <w:rFonts w:ascii="Arial" w:hAnsi="Arial" w:cs="Arial"/>
                <w:sz w:val="24"/>
                <w:szCs w:val="24"/>
                <w:lang w:val="es-ES"/>
              </w:rPr>
            </w:pPr>
          </w:p>
          <w:p w14:paraId="12683C88" w14:textId="77777777" w:rsidR="00DC378A" w:rsidRPr="001009FB" w:rsidRDefault="00DC378A" w:rsidP="0040065D">
            <w:pPr>
              <w:jc w:val="center"/>
              <w:rPr>
                <w:rFonts w:ascii="Arial" w:hAnsi="Arial" w:cs="Arial"/>
                <w:b/>
                <w:sz w:val="24"/>
                <w:szCs w:val="24"/>
                <w:lang w:val="es-ES"/>
              </w:rPr>
            </w:pPr>
          </w:p>
          <w:p w14:paraId="6BBB6DAD" w14:textId="56478FE6" w:rsidR="0040065D" w:rsidRDefault="0040065D" w:rsidP="0040065D">
            <w:pPr>
              <w:jc w:val="center"/>
              <w:rPr>
                <w:rFonts w:ascii="Arial" w:hAnsi="Arial" w:cs="Arial"/>
                <w:sz w:val="24"/>
                <w:szCs w:val="24"/>
                <w:lang w:val="es-ES"/>
              </w:rPr>
            </w:pPr>
            <w:r w:rsidRPr="001009FB">
              <w:rPr>
                <w:rFonts w:ascii="Arial" w:hAnsi="Arial" w:cs="Arial"/>
                <w:b/>
                <w:sz w:val="24"/>
                <w:szCs w:val="24"/>
                <w:lang w:val="es-ES"/>
              </w:rPr>
              <w:t>ACADÉMICA</w:t>
            </w:r>
          </w:p>
        </w:tc>
        <w:tc>
          <w:tcPr>
            <w:tcW w:w="3544" w:type="dxa"/>
          </w:tcPr>
          <w:p w14:paraId="02C67C2C" w14:textId="05214DCD" w:rsidR="0040065D" w:rsidRDefault="00B10479" w:rsidP="00881A2F">
            <w:pPr>
              <w:rPr>
                <w:rFonts w:ascii="Arial" w:hAnsi="Arial" w:cs="Arial"/>
                <w:sz w:val="24"/>
                <w:szCs w:val="24"/>
                <w:lang w:val="es-ES"/>
              </w:rPr>
            </w:pPr>
            <w:r>
              <w:rPr>
                <w:rFonts w:ascii="Arial" w:hAnsi="Arial" w:cs="Arial"/>
                <w:sz w:val="24"/>
                <w:szCs w:val="24"/>
                <w:lang w:val="es-ES"/>
              </w:rPr>
              <w:t>-</w:t>
            </w:r>
            <w:r w:rsidR="00DC378A">
              <w:rPr>
                <w:rFonts w:ascii="Arial" w:hAnsi="Arial" w:cs="Arial"/>
                <w:sz w:val="24"/>
                <w:szCs w:val="24"/>
                <w:lang w:val="es-ES"/>
              </w:rPr>
              <w:t>Los docentes tienen su computador personal.</w:t>
            </w:r>
          </w:p>
          <w:p w14:paraId="3A776177" w14:textId="69B254B0" w:rsidR="00DC378A" w:rsidRDefault="00B10479" w:rsidP="00881A2F">
            <w:pPr>
              <w:rPr>
                <w:rFonts w:ascii="Arial" w:hAnsi="Arial" w:cs="Arial"/>
                <w:sz w:val="24"/>
                <w:szCs w:val="24"/>
                <w:lang w:val="es-ES"/>
              </w:rPr>
            </w:pPr>
            <w:r>
              <w:rPr>
                <w:rFonts w:ascii="Arial" w:hAnsi="Arial" w:cs="Arial"/>
                <w:sz w:val="24"/>
                <w:szCs w:val="24"/>
                <w:lang w:val="es-ES"/>
              </w:rPr>
              <w:t>-</w:t>
            </w:r>
            <w:r w:rsidR="00DC378A">
              <w:rPr>
                <w:rFonts w:ascii="Arial" w:hAnsi="Arial" w:cs="Arial"/>
                <w:sz w:val="24"/>
                <w:szCs w:val="24"/>
                <w:lang w:val="es-ES"/>
              </w:rPr>
              <w:t>Disposición de los docentes para el cambio.</w:t>
            </w:r>
          </w:p>
          <w:p w14:paraId="358F5074" w14:textId="7E03C08A" w:rsidR="00DC378A" w:rsidRDefault="00B10479" w:rsidP="00881A2F">
            <w:pPr>
              <w:rPr>
                <w:rFonts w:ascii="Arial" w:hAnsi="Arial" w:cs="Arial"/>
                <w:sz w:val="24"/>
                <w:szCs w:val="24"/>
                <w:lang w:val="es-ES"/>
              </w:rPr>
            </w:pPr>
            <w:r>
              <w:rPr>
                <w:rFonts w:ascii="Arial" w:hAnsi="Arial" w:cs="Arial"/>
                <w:sz w:val="24"/>
                <w:szCs w:val="24"/>
                <w:lang w:val="es-ES"/>
              </w:rPr>
              <w:t>-</w:t>
            </w:r>
            <w:r w:rsidR="00DC378A">
              <w:rPr>
                <w:rFonts w:ascii="Arial" w:hAnsi="Arial" w:cs="Arial"/>
                <w:sz w:val="24"/>
                <w:szCs w:val="24"/>
                <w:lang w:val="es-ES"/>
              </w:rPr>
              <w:t xml:space="preserve">Los estudiantes se motivan con los docentes que aplican las </w:t>
            </w:r>
            <w:r>
              <w:rPr>
                <w:rFonts w:ascii="Arial" w:hAnsi="Arial" w:cs="Arial"/>
                <w:sz w:val="24"/>
                <w:szCs w:val="24"/>
                <w:lang w:val="es-ES"/>
              </w:rPr>
              <w:t>TIC</w:t>
            </w:r>
            <w:r w:rsidR="00DC378A">
              <w:rPr>
                <w:rFonts w:ascii="Arial" w:hAnsi="Arial" w:cs="Arial"/>
                <w:sz w:val="24"/>
                <w:szCs w:val="24"/>
                <w:lang w:val="es-ES"/>
              </w:rPr>
              <w:t>´</w:t>
            </w:r>
            <w:r>
              <w:rPr>
                <w:rFonts w:ascii="Arial" w:hAnsi="Arial" w:cs="Arial"/>
                <w:sz w:val="24"/>
                <w:szCs w:val="24"/>
                <w:lang w:val="es-ES"/>
              </w:rPr>
              <w:t>S</w:t>
            </w:r>
            <w:r w:rsidR="00DC378A">
              <w:rPr>
                <w:rFonts w:ascii="Arial" w:hAnsi="Arial" w:cs="Arial"/>
                <w:sz w:val="24"/>
                <w:szCs w:val="24"/>
                <w:lang w:val="es-ES"/>
              </w:rPr>
              <w:t xml:space="preserve"> en sus clases.</w:t>
            </w:r>
          </w:p>
          <w:p w14:paraId="106B689B" w14:textId="5B1F0CE3" w:rsidR="00DC378A" w:rsidRDefault="00B10479" w:rsidP="00881A2F">
            <w:pPr>
              <w:rPr>
                <w:rFonts w:ascii="Arial" w:hAnsi="Arial" w:cs="Arial"/>
                <w:sz w:val="24"/>
                <w:szCs w:val="24"/>
                <w:lang w:val="es-ES"/>
              </w:rPr>
            </w:pPr>
            <w:r>
              <w:rPr>
                <w:rFonts w:ascii="Arial" w:hAnsi="Arial" w:cs="Arial"/>
                <w:sz w:val="24"/>
                <w:szCs w:val="24"/>
                <w:lang w:val="es-ES"/>
              </w:rPr>
              <w:t>-</w:t>
            </w:r>
            <w:r w:rsidR="00DC378A">
              <w:rPr>
                <w:rFonts w:ascii="Arial" w:hAnsi="Arial" w:cs="Arial"/>
                <w:sz w:val="24"/>
                <w:szCs w:val="24"/>
                <w:lang w:val="es-ES"/>
              </w:rPr>
              <w:t xml:space="preserve">Los docentes se motivan para hacer uso de las </w:t>
            </w:r>
            <w:r>
              <w:rPr>
                <w:rFonts w:ascii="Arial" w:hAnsi="Arial" w:cs="Arial"/>
                <w:sz w:val="24"/>
                <w:szCs w:val="24"/>
                <w:lang w:val="es-ES"/>
              </w:rPr>
              <w:t>TIC</w:t>
            </w:r>
            <w:r w:rsidR="00DC378A">
              <w:rPr>
                <w:rFonts w:ascii="Arial" w:hAnsi="Arial" w:cs="Arial"/>
                <w:sz w:val="24"/>
                <w:szCs w:val="24"/>
                <w:lang w:val="es-ES"/>
              </w:rPr>
              <w:t>’</w:t>
            </w:r>
            <w:r>
              <w:rPr>
                <w:rFonts w:ascii="Arial" w:hAnsi="Arial" w:cs="Arial"/>
                <w:sz w:val="24"/>
                <w:szCs w:val="24"/>
                <w:lang w:val="es-ES"/>
              </w:rPr>
              <w:t>S</w:t>
            </w:r>
            <w:r w:rsidR="00DC378A">
              <w:rPr>
                <w:rFonts w:ascii="Arial" w:hAnsi="Arial" w:cs="Arial"/>
                <w:sz w:val="24"/>
                <w:szCs w:val="24"/>
                <w:lang w:val="es-ES"/>
              </w:rPr>
              <w:t xml:space="preserve"> en sus clases.</w:t>
            </w:r>
          </w:p>
        </w:tc>
        <w:tc>
          <w:tcPr>
            <w:tcW w:w="3260" w:type="dxa"/>
          </w:tcPr>
          <w:p w14:paraId="0398C560" w14:textId="04A7CB96" w:rsidR="0040065D" w:rsidRDefault="00DC378A" w:rsidP="00881A2F">
            <w:pPr>
              <w:rPr>
                <w:rFonts w:ascii="Arial" w:hAnsi="Arial" w:cs="Arial"/>
                <w:sz w:val="24"/>
                <w:szCs w:val="24"/>
                <w:lang w:val="es-ES"/>
              </w:rPr>
            </w:pPr>
            <w:r>
              <w:rPr>
                <w:rFonts w:ascii="Arial" w:hAnsi="Arial" w:cs="Arial"/>
                <w:sz w:val="24"/>
                <w:szCs w:val="24"/>
                <w:lang w:val="es-ES"/>
              </w:rPr>
              <w:t>Apoyo para la realización de proyectos para el mejoramiento del aprendizaje.</w:t>
            </w:r>
          </w:p>
        </w:tc>
        <w:tc>
          <w:tcPr>
            <w:tcW w:w="3969" w:type="dxa"/>
          </w:tcPr>
          <w:p w14:paraId="67191F76" w14:textId="1B3BFCAE" w:rsidR="0040065D" w:rsidRDefault="00B10479" w:rsidP="00881A2F">
            <w:pPr>
              <w:rPr>
                <w:rFonts w:ascii="Arial" w:hAnsi="Arial" w:cs="Arial"/>
                <w:sz w:val="24"/>
                <w:szCs w:val="24"/>
                <w:lang w:val="es-ES"/>
              </w:rPr>
            </w:pPr>
            <w:r>
              <w:rPr>
                <w:rFonts w:ascii="Arial" w:hAnsi="Arial" w:cs="Arial"/>
                <w:sz w:val="24"/>
                <w:szCs w:val="24"/>
                <w:lang w:val="es-ES"/>
              </w:rPr>
              <w:t>-</w:t>
            </w:r>
            <w:r w:rsidR="00DC378A">
              <w:rPr>
                <w:rFonts w:ascii="Arial" w:hAnsi="Arial" w:cs="Arial"/>
                <w:sz w:val="24"/>
                <w:szCs w:val="24"/>
                <w:lang w:val="es-ES"/>
              </w:rPr>
              <w:t>Falta de ambientes de aprendizajes para las diferentes sedes</w:t>
            </w:r>
            <w:r w:rsidR="001C5B2E">
              <w:rPr>
                <w:rFonts w:ascii="Arial" w:hAnsi="Arial" w:cs="Arial"/>
                <w:sz w:val="24"/>
                <w:szCs w:val="24"/>
                <w:lang w:val="es-ES"/>
              </w:rPr>
              <w:t>.</w:t>
            </w:r>
          </w:p>
          <w:p w14:paraId="67594E6B" w14:textId="77777777" w:rsidR="00737A93" w:rsidRDefault="00737A93" w:rsidP="00881A2F">
            <w:pPr>
              <w:rPr>
                <w:rFonts w:ascii="Arial" w:hAnsi="Arial" w:cs="Arial"/>
                <w:sz w:val="24"/>
                <w:szCs w:val="24"/>
                <w:lang w:val="es-ES"/>
              </w:rPr>
            </w:pPr>
          </w:p>
          <w:p w14:paraId="7929186D" w14:textId="772E8EE7" w:rsidR="001C5B2E" w:rsidRDefault="00B10479" w:rsidP="00881A2F">
            <w:pPr>
              <w:rPr>
                <w:rFonts w:ascii="Arial" w:hAnsi="Arial" w:cs="Arial"/>
                <w:sz w:val="24"/>
                <w:szCs w:val="24"/>
                <w:lang w:val="es-ES"/>
              </w:rPr>
            </w:pPr>
            <w:r>
              <w:rPr>
                <w:rFonts w:ascii="Arial" w:hAnsi="Arial" w:cs="Arial"/>
                <w:sz w:val="24"/>
                <w:szCs w:val="24"/>
                <w:lang w:val="es-ES"/>
              </w:rPr>
              <w:t>-</w:t>
            </w:r>
            <w:r w:rsidR="001C5B2E">
              <w:rPr>
                <w:rFonts w:ascii="Arial" w:hAnsi="Arial" w:cs="Arial"/>
                <w:sz w:val="24"/>
                <w:szCs w:val="24"/>
                <w:lang w:val="es-ES"/>
              </w:rPr>
              <w:t xml:space="preserve">Falta de espacios físicos para el desarrollo de los aprendizajes </w:t>
            </w:r>
            <w:r>
              <w:rPr>
                <w:rFonts w:ascii="Arial" w:hAnsi="Arial" w:cs="Arial"/>
                <w:sz w:val="24"/>
                <w:szCs w:val="24"/>
                <w:lang w:val="es-ES"/>
              </w:rPr>
              <w:t>TIC</w:t>
            </w:r>
            <w:r w:rsidR="001C5B2E">
              <w:rPr>
                <w:rFonts w:ascii="Arial" w:hAnsi="Arial" w:cs="Arial"/>
                <w:sz w:val="24"/>
                <w:szCs w:val="24"/>
                <w:lang w:val="es-ES"/>
              </w:rPr>
              <w:t>’</w:t>
            </w:r>
            <w:r>
              <w:rPr>
                <w:rFonts w:ascii="Arial" w:hAnsi="Arial" w:cs="Arial"/>
                <w:sz w:val="24"/>
                <w:szCs w:val="24"/>
                <w:lang w:val="es-ES"/>
              </w:rPr>
              <w:t>S</w:t>
            </w:r>
            <w:r w:rsidR="001C5B2E">
              <w:rPr>
                <w:rFonts w:ascii="Arial" w:hAnsi="Arial" w:cs="Arial"/>
                <w:sz w:val="24"/>
                <w:szCs w:val="24"/>
                <w:lang w:val="es-ES"/>
              </w:rPr>
              <w:t xml:space="preserve"> en la mayoría de las sedes.</w:t>
            </w:r>
          </w:p>
          <w:p w14:paraId="502D34A5" w14:textId="77777777" w:rsidR="00737A93" w:rsidRDefault="00737A93" w:rsidP="00881A2F">
            <w:pPr>
              <w:rPr>
                <w:rFonts w:ascii="Arial" w:hAnsi="Arial" w:cs="Arial"/>
                <w:sz w:val="24"/>
                <w:szCs w:val="24"/>
                <w:lang w:val="es-ES"/>
              </w:rPr>
            </w:pPr>
          </w:p>
          <w:p w14:paraId="16D896CB" w14:textId="1F74EABC" w:rsidR="006C0DDD" w:rsidRDefault="00B10479" w:rsidP="00881A2F">
            <w:pPr>
              <w:rPr>
                <w:rFonts w:ascii="Arial" w:hAnsi="Arial" w:cs="Arial"/>
                <w:sz w:val="24"/>
                <w:szCs w:val="24"/>
                <w:lang w:val="es-ES"/>
              </w:rPr>
            </w:pPr>
            <w:r>
              <w:rPr>
                <w:rFonts w:ascii="Arial" w:hAnsi="Arial" w:cs="Arial"/>
                <w:sz w:val="24"/>
                <w:szCs w:val="24"/>
                <w:lang w:val="es-ES"/>
              </w:rPr>
              <w:t>-</w:t>
            </w:r>
            <w:r w:rsidR="006C0DDD">
              <w:rPr>
                <w:rFonts w:ascii="Arial" w:hAnsi="Arial" w:cs="Arial"/>
                <w:sz w:val="24"/>
                <w:szCs w:val="24"/>
                <w:lang w:val="es-ES"/>
              </w:rPr>
              <w:t>Falt</w:t>
            </w:r>
            <w:r>
              <w:rPr>
                <w:rFonts w:ascii="Arial" w:hAnsi="Arial" w:cs="Arial"/>
                <w:sz w:val="24"/>
                <w:szCs w:val="24"/>
                <w:lang w:val="es-ES"/>
              </w:rPr>
              <w:t xml:space="preserve">a </w:t>
            </w:r>
            <w:r w:rsidR="006C0DDD">
              <w:rPr>
                <w:rFonts w:ascii="Arial" w:hAnsi="Arial" w:cs="Arial"/>
                <w:sz w:val="24"/>
                <w:szCs w:val="24"/>
                <w:lang w:val="es-ES"/>
              </w:rPr>
              <w:t>de comunicación entre las diferentes sedes.</w:t>
            </w:r>
          </w:p>
        </w:tc>
        <w:tc>
          <w:tcPr>
            <w:tcW w:w="3827" w:type="dxa"/>
          </w:tcPr>
          <w:p w14:paraId="0DE6A109" w14:textId="71497A2D" w:rsidR="0040065D" w:rsidRDefault="00B10479" w:rsidP="00881A2F">
            <w:pPr>
              <w:rPr>
                <w:rFonts w:ascii="Arial" w:hAnsi="Arial" w:cs="Arial"/>
                <w:sz w:val="24"/>
                <w:szCs w:val="24"/>
                <w:lang w:val="es-ES"/>
              </w:rPr>
            </w:pPr>
            <w:r>
              <w:rPr>
                <w:rFonts w:ascii="Arial" w:hAnsi="Arial" w:cs="Arial"/>
                <w:sz w:val="24"/>
                <w:szCs w:val="24"/>
                <w:lang w:val="es-ES"/>
              </w:rPr>
              <w:t>-</w:t>
            </w:r>
            <w:r w:rsidR="006C0DDD">
              <w:rPr>
                <w:rFonts w:ascii="Arial" w:hAnsi="Arial" w:cs="Arial"/>
                <w:sz w:val="24"/>
                <w:szCs w:val="24"/>
                <w:lang w:val="es-ES"/>
              </w:rPr>
              <w:t>Falta de disposición por parte de los entes municipales para el mejoramiento de los ambientes de aprendizajes en cada una de las sedes.</w:t>
            </w:r>
          </w:p>
          <w:p w14:paraId="2AE10131" w14:textId="77777777" w:rsidR="00737A93" w:rsidRDefault="00737A93" w:rsidP="00881A2F">
            <w:pPr>
              <w:rPr>
                <w:rFonts w:ascii="Arial" w:hAnsi="Arial" w:cs="Arial"/>
                <w:sz w:val="24"/>
                <w:szCs w:val="24"/>
                <w:lang w:val="es-ES"/>
              </w:rPr>
            </w:pPr>
          </w:p>
          <w:p w14:paraId="0E1DB5F4" w14:textId="24EA4C40" w:rsidR="006C0DDD" w:rsidRDefault="00B10479" w:rsidP="00881A2F">
            <w:pPr>
              <w:rPr>
                <w:rFonts w:ascii="Arial" w:hAnsi="Arial" w:cs="Arial"/>
                <w:sz w:val="24"/>
                <w:szCs w:val="24"/>
                <w:lang w:val="es-ES"/>
              </w:rPr>
            </w:pPr>
            <w:r>
              <w:rPr>
                <w:rFonts w:ascii="Arial" w:hAnsi="Arial" w:cs="Arial"/>
                <w:sz w:val="24"/>
                <w:szCs w:val="24"/>
                <w:lang w:val="es-ES"/>
              </w:rPr>
              <w:t>-</w:t>
            </w:r>
            <w:r w:rsidR="006C0DDD">
              <w:rPr>
                <w:rFonts w:ascii="Arial" w:hAnsi="Arial" w:cs="Arial"/>
                <w:sz w:val="24"/>
                <w:szCs w:val="24"/>
                <w:lang w:val="es-ES"/>
              </w:rPr>
              <w:t>Poco apoyo de las entidades educativas para el mejoramiento tecnológico de la institución.</w:t>
            </w:r>
          </w:p>
        </w:tc>
      </w:tr>
    </w:tbl>
    <w:p w14:paraId="08EEF42E" w14:textId="18A1F203" w:rsidR="0040065D" w:rsidRDefault="0040065D" w:rsidP="00881A2F">
      <w:pPr>
        <w:rPr>
          <w:rFonts w:ascii="Arial" w:hAnsi="Arial" w:cs="Arial"/>
          <w:sz w:val="24"/>
          <w:szCs w:val="24"/>
          <w:lang w:val="es-ES"/>
        </w:rPr>
      </w:pPr>
    </w:p>
    <w:p w14:paraId="17CE24BA" w14:textId="77777777" w:rsidR="00194707" w:rsidRDefault="00194707" w:rsidP="00881A2F">
      <w:pPr>
        <w:rPr>
          <w:rFonts w:ascii="Arial" w:hAnsi="Arial" w:cs="Arial"/>
          <w:sz w:val="24"/>
          <w:szCs w:val="24"/>
          <w:lang w:val="es-ES"/>
        </w:rPr>
      </w:pPr>
    </w:p>
    <w:p w14:paraId="5DC75202" w14:textId="77777777" w:rsidR="005033D0" w:rsidRDefault="005033D0" w:rsidP="00881A2F">
      <w:pPr>
        <w:rPr>
          <w:rFonts w:ascii="Arial" w:hAnsi="Arial" w:cs="Arial"/>
          <w:sz w:val="24"/>
          <w:szCs w:val="24"/>
          <w:lang w:val="es-ES"/>
        </w:rPr>
      </w:pPr>
    </w:p>
    <w:tbl>
      <w:tblPr>
        <w:tblStyle w:val="Tablaconcuadrcula"/>
        <w:tblW w:w="0" w:type="auto"/>
        <w:tblLook w:val="04A0" w:firstRow="1" w:lastRow="0" w:firstColumn="1" w:lastColumn="0" w:noHBand="0" w:noVBand="1"/>
      </w:tblPr>
      <w:tblGrid>
        <w:gridCol w:w="2230"/>
        <w:gridCol w:w="3544"/>
        <w:gridCol w:w="3260"/>
        <w:gridCol w:w="3969"/>
        <w:gridCol w:w="3827"/>
      </w:tblGrid>
      <w:tr w:rsidR="006C0DDD" w14:paraId="2293A680" w14:textId="77777777" w:rsidTr="00E6227A">
        <w:tc>
          <w:tcPr>
            <w:tcW w:w="1980" w:type="dxa"/>
          </w:tcPr>
          <w:p w14:paraId="525DE61C" w14:textId="77777777" w:rsidR="006C0DDD" w:rsidRPr="001009FB" w:rsidRDefault="006C0DDD" w:rsidP="00E6227A">
            <w:pPr>
              <w:rPr>
                <w:rFonts w:ascii="Arial" w:hAnsi="Arial" w:cs="Arial"/>
                <w:b/>
                <w:sz w:val="24"/>
                <w:szCs w:val="24"/>
                <w:lang w:val="es-ES"/>
              </w:rPr>
            </w:pPr>
            <w:r w:rsidRPr="001009FB">
              <w:rPr>
                <w:rFonts w:ascii="Arial" w:hAnsi="Arial" w:cs="Arial"/>
                <w:b/>
                <w:sz w:val="24"/>
                <w:szCs w:val="24"/>
                <w:lang w:val="es-ES"/>
              </w:rPr>
              <w:t xml:space="preserve">AREA DE GESTION </w:t>
            </w:r>
          </w:p>
        </w:tc>
        <w:tc>
          <w:tcPr>
            <w:tcW w:w="3544" w:type="dxa"/>
          </w:tcPr>
          <w:p w14:paraId="77519F67" w14:textId="77777777" w:rsidR="006C0DDD" w:rsidRPr="001009FB" w:rsidRDefault="006C0DDD" w:rsidP="00E6227A">
            <w:pPr>
              <w:rPr>
                <w:rFonts w:ascii="Arial" w:hAnsi="Arial" w:cs="Arial"/>
                <w:b/>
                <w:sz w:val="24"/>
                <w:szCs w:val="24"/>
                <w:lang w:val="es-ES"/>
              </w:rPr>
            </w:pPr>
            <w:r w:rsidRPr="001009FB">
              <w:rPr>
                <w:rFonts w:ascii="Arial" w:hAnsi="Arial" w:cs="Arial"/>
                <w:b/>
                <w:sz w:val="24"/>
                <w:szCs w:val="24"/>
                <w:lang w:val="es-ES"/>
              </w:rPr>
              <w:t>FORTALEZAS</w:t>
            </w:r>
          </w:p>
        </w:tc>
        <w:tc>
          <w:tcPr>
            <w:tcW w:w="3260" w:type="dxa"/>
          </w:tcPr>
          <w:p w14:paraId="115D2D74" w14:textId="77777777" w:rsidR="006C0DDD" w:rsidRPr="001009FB" w:rsidRDefault="006C0DDD" w:rsidP="00E6227A">
            <w:pPr>
              <w:rPr>
                <w:rFonts w:ascii="Arial" w:hAnsi="Arial" w:cs="Arial"/>
                <w:b/>
                <w:sz w:val="24"/>
                <w:szCs w:val="24"/>
                <w:lang w:val="es-ES"/>
              </w:rPr>
            </w:pPr>
            <w:r w:rsidRPr="001009FB">
              <w:rPr>
                <w:rFonts w:ascii="Arial" w:hAnsi="Arial" w:cs="Arial"/>
                <w:b/>
                <w:sz w:val="24"/>
                <w:szCs w:val="24"/>
                <w:lang w:val="es-ES"/>
              </w:rPr>
              <w:t xml:space="preserve">OPORTUNIDADES </w:t>
            </w:r>
          </w:p>
        </w:tc>
        <w:tc>
          <w:tcPr>
            <w:tcW w:w="3969" w:type="dxa"/>
          </w:tcPr>
          <w:p w14:paraId="3EA57882" w14:textId="77777777" w:rsidR="006C0DDD" w:rsidRPr="001009FB" w:rsidRDefault="006C0DDD" w:rsidP="00E6227A">
            <w:pPr>
              <w:rPr>
                <w:rFonts w:ascii="Arial" w:hAnsi="Arial" w:cs="Arial"/>
                <w:b/>
                <w:sz w:val="24"/>
                <w:szCs w:val="24"/>
                <w:lang w:val="es-ES"/>
              </w:rPr>
            </w:pPr>
            <w:r w:rsidRPr="001009FB">
              <w:rPr>
                <w:rFonts w:ascii="Arial" w:hAnsi="Arial" w:cs="Arial"/>
                <w:b/>
                <w:sz w:val="24"/>
                <w:szCs w:val="24"/>
                <w:lang w:val="es-ES"/>
              </w:rPr>
              <w:t>DEBILIDADES</w:t>
            </w:r>
          </w:p>
        </w:tc>
        <w:tc>
          <w:tcPr>
            <w:tcW w:w="3827" w:type="dxa"/>
          </w:tcPr>
          <w:p w14:paraId="6D0CE3FF" w14:textId="77777777" w:rsidR="006C0DDD" w:rsidRPr="001009FB" w:rsidRDefault="006C0DDD" w:rsidP="00E6227A">
            <w:pPr>
              <w:rPr>
                <w:rFonts w:ascii="Arial" w:hAnsi="Arial" w:cs="Arial"/>
                <w:b/>
                <w:sz w:val="24"/>
                <w:szCs w:val="24"/>
                <w:lang w:val="es-ES"/>
              </w:rPr>
            </w:pPr>
            <w:r w:rsidRPr="001009FB">
              <w:rPr>
                <w:rFonts w:ascii="Arial" w:hAnsi="Arial" w:cs="Arial"/>
                <w:b/>
                <w:sz w:val="24"/>
                <w:szCs w:val="24"/>
                <w:lang w:val="es-ES"/>
              </w:rPr>
              <w:t>AMENAZAS</w:t>
            </w:r>
          </w:p>
        </w:tc>
      </w:tr>
      <w:tr w:rsidR="006C0DDD" w14:paraId="733941E8" w14:textId="77777777" w:rsidTr="00E6227A">
        <w:tc>
          <w:tcPr>
            <w:tcW w:w="1980" w:type="dxa"/>
          </w:tcPr>
          <w:p w14:paraId="15672F87" w14:textId="77777777" w:rsidR="006C0DDD" w:rsidRDefault="006C0DDD" w:rsidP="00E6227A">
            <w:pPr>
              <w:jc w:val="center"/>
              <w:rPr>
                <w:rFonts w:ascii="Arial" w:hAnsi="Arial" w:cs="Arial"/>
                <w:sz w:val="24"/>
                <w:szCs w:val="24"/>
                <w:lang w:val="es-ES"/>
              </w:rPr>
            </w:pPr>
          </w:p>
          <w:p w14:paraId="230FB68F" w14:textId="77777777" w:rsidR="006C0DDD" w:rsidRDefault="006C0DDD" w:rsidP="006C0DDD">
            <w:pPr>
              <w:rPr>
                <w:rFonts w:ascii="Arial" w:hAnsi="Arial" w:cs="Arial"/>
                <w:sz w:val="24"/>
                <w:szCs w:val="24"/>
                <w:lang w:val="es-ES"/>
              </w:rPr>
            </w:pPr>
            <w:r>
              <w:rPr>
                <w:rFonts w:ascii="Arial" w:hAnsi="Arial" w:cs="Arial"/>
                <w:sz w:val="24"/>
                <w:szCs w:val="24"/>
                <w:lang w:val="es-ES"/>
              </w:rPr>
              <w:t>ADMINISTRATIVA Y FINANCIERA</w:t>
            </w:r>
          </w:p>
          <w:p w14:paraId="58A56603" w14:textId="0DF8F65B" w:rsidR="006C0DDD" w:rsidRPr="005636B6" w:rsidRDefault="006C0DDD" w:rsidP="006C0DDD">
            <w:pPr>
              <w:rPr>
                <w:rFonts w:ascii="Arial" w:hAnsi="Arial" w:cs="Arial"/>
                <w:sz w:val="24"/>
                <w:szCs w:val="24"/>
                <w:lang w:val="es-ES"/>
              </w:rPr>
            </w:pPr>
          </w:p>
        </w:tc>
        <w:tc>
          <w:tcPr>
            <w:tcW w:w="3544" w:type="dxa"/>
          </w:tcPr>
          <w:p w14:paraId="4D8EA946" w14:textId="0D6B8921" w:rsidR="006C0DDD" w:rsidRDefault="00B10479" w:rsidP="00E6227A">
            <w:pPr>
              <w:rPr>
                <w:rFonts w:ascii="Arial" w:hAnsi="Arial" w:cs="Arial"/>
                <w:sz w:val="24"/>
                <w:szCs w:val="24"/>
                <w:lang w:val="es-ES"/>
              </w:rPr>
            </w:pPr>
            <w:r>
              <w:rPr>
                <w:rFonts w:ascii="Arial" w:hAnsi="Arial" w:cs="Arial"/>
                <w:sz w:val="24"/>
                <w:szCs w:val="24"/>
                <w:lang w:val="es-ES"/>
              </w:rPr>
              <w:t>-</w:t>
            </w:r>
            <w:r w:rsidR="006C0DDD">
              <w:rPr>
                <w:rFonts w:ascii="Arial" w:hAnsi="Arial" w:cs="Arial"/>
                <w:sz w:val="24"/>
                <w:szCs w:val="24"/>
                <w:lang w:val="es-ES"/>
              </w:rPr>
              <w:t>Disponibilidad de los docentes para asumir el proceso de formación en las</w:t>
            </w:r>
            <w:r>
              <w:rPr>
                <w:rFonts w:ascii="Arial" w:hAnsi="Arial" w:cs="Arial"/>
                <w:sz w:val="24"/>
                <w:szCs w:val="24"/>
                <w:lang w:val="es-ES"/>
              </w:rPr>
              <w:t xml:space="preserve"> TIC</w:t>
            </w:r>
            <w:r w:rsidR="006C0DDD">
              <w:rPr>
                <w:rFonts w:ascii="Arial" w:hAnsi="Arial" w:cs="Arial"/>
                <w:sz w:val="24"/>
                <w:szCs w:val="24"/>
                <w:lang w:val="es-ES"/>
              </w:rPr>
              <w:t>’</w:t>
            </w:r>
            <w:r>
              <w:rPr>
                <w:rFonts w:ascii="Arial" w:hAnsi="Arial" w:cs="Arial"/>
                <w:sz w:val="24"/>
                <w:szCs w:val="24"/>
                <w:lang w:val="es-ES"/>
              </w:rPr>
              <w:t>S.</w:t>
            </w:r>
          </w:p>
          <w:p w14:paraId="1B02EF78" w14:textId="77777777" w:rsidR="00B10479" w:rsidRDefault="00B10479" w:rsidP="00E6227A">
            <w:pPr>
              <w:rPr>
                <w:rFonts w:ascii="Arial" w:hAnsi="Arial" w:cs="Arial"/>
                <w:sz w:val="24"/>
                <w:szCs w:val="24"/>
                <w:lang w:val="es-ES"/>
              </w:rPr>
            </w:pPr>
          </w:p>
          <w:p w14:paraId="4AC0FD3B" w14:textId="5AA9813E" w:rsidR="006C0DDD" w:rsidRDefault="00B10479" w:rsidP="00E6227A">
            <w:pPr>
              <w:rPr>
                <w:rFonts w:ascii="Arial" w:hAnsi="Arial" w:cs="Arial"/>
                <w:sz w:val="24"/>
                <w:szCs w:val="24"/>
                <w:lang w:val="es-ES"/>
              </w:rPr>
            </w:pPr>
            <w:r>
              <w:rPr>
                <w:rFonts w:ascii="Arial" w:hAnsi="Arial" w:cs="Arial"/>
                <w:sz w:val="24"/>
                <w:szCs w:val="24"/>
                <w:lang w:val="es-ES"/>
              </w:rPr>
              <w:t>-</w:t>
            </w:r>
            <w:r w:rsidR="00521B29">
              <w:rPr>
                <w:rFonts w:ascii="Arial" w:hAnsi="Arial" w:cs="Arial"/>
                <w:sz w:val="24"/>
                <w:szCs w:val="24"/>
                <w:lang w:val="es-ES"/>
              </w:rPr>
              <w:t xml:space="preserve">Existencia de algunos equipos de </w:t>
            </w:r>
            <w:r w:rsidR="00A76839">
              <w:rPr>
                <w:rFonts w:ascii="Arial" w:hAnsi="Arial" w:cs="Arial"/>
                <w:sz w:val="24"/>
                <w:szCs w:val="24"/>
                <w:lang w:val="es-ES"/>
              </w:rPr>
              <w:t>cómputo</w:t>
            </w:r>
            <w:r w:rsidR="00521B29">
              <w:rPr>
                <w:rFonts w:ascii="Arial" w:hAnsi="Arial" w:cs="Arial"/>
                <w:sz w:val="24"/>
                <w:szCs w:val="24"/>
                <w:lang w:val="es-ES"/>
              </w:rPr>
              <w:t xml:space="preserve"> en algunas sedes.</w:t>
            </w:r>
          </w:p>
          <w:p w14:paraId="441466E5" w14:textId="0984E7E5" w:rsidR="00521B29" w:rsidRPr="005636B6" w:rsidRDefault="00521B29" w:rsidP="00E6227A">
            <w:pPr>
              <w:rPr>
                <w:rFonts w:ascii="Arial" w:hAnsi="Arial" w:cs="Arial"/>
                <w:sz w:val="24"/>
                <w:szCs w:val="24"/>
                <w:lang w:val="es-ES"/>
              </w:rPr>
            </w:pPr>
          </w:p>
        </w:tc>
        <w:tc>
          <w:tcPr>
            <w:tcW w:w="3260" w:type="dxa"/>
          </w:tcPr>
          <w:p w14:paraId="6C552318" w14:textId="33D01FA2" w:rsidR="006C0DDD" w:rsidRDefault="00B10479" w:rsidP="00E6227A">
            <w:pPr>
              <w:rPr>
                <w:rFonts w:ascii="Arial" w:hAnsi="Arial" w:cs="Arial"/>
                <w:sz w:val="24"/>
                <w:szCs w:val="24"/>
                <w:lang w:val="es-ES"/>
              </w:rPr>
            </w:pPr>
            <w:r>
              <w:rPr>
                <w:rFonts w:ascii="Arial" w:hAnsi="Arial" w:cs="Arial"/>
                <w:sz w:val="24"/>
                <w:szCs w:val="24"/>
                <w:lang w:val="es-ES"/>
              </w:rPr>
              <w:t>-</w:t>
            </w:r>
            <w:r w:rsidR="00521B29">
              <w:rPr>
                <w:rFonts w:ascii="Arial" w:hAnsi="Arial" w:cs="Arial"/>
                <w:sz w:val="24"/>
                <w:szCs w:val="24"/>
                <w:lang w:val="es-ES"/>
              </w:rPr>
              <w:t>Algunas sedes cuentas con el programa de computadores para educar.</w:t>
            </w:r>
          </w:p>
          <w:p w14:paraId="71A963B8" w14:textId="77777777" w:rsidR="00B10479" w:rsidRDefault="00B10479" w:rsidP="00E6227A">
            <w:pPr>
              <w:rPr>
                <w:rFonts w:ascii="Arial" w:hAnsi="Arial" w:cs="Arial"/>
                <w:sz w:val="24"/>
                <w:szCs w:val="24"/>
                <w:lang w:val="es-ES"/>
              </w:rPr>
            </w:pPr>
          </w:p>
          <w:p w14:paraId="5DBC3056" w14:textId="0A637C56" w:rsidR="00521B29" w:rsidRPr="005636B6" w:rsidRDefault="00B10479" w:rsidP="00E6227A">
            <w:pPr>
              <w:rPr>
                <w:rFonts w:ascii="Arial" w:hAnsi="Arial" w:cs="Arial"/>
                <w:sz w:val="24"/>
                <w:szCs w:val="24"/>
                <w:lang w:val="es-ES"/>
              </w:rPr>
            </w:pPr>
            <w:r>
              <w:rPr>
                <w:rFonts w:ascii="Arial" w:hAnsi="Arial" w:cs="Arial"/>
                <w:sz w:val="24"/>
                <w:szCs w:val="24"/>
                <w:lang w:val="es-ES"/>
              </w:rPr>
              <w:t>-</w:t>
            </w:r>
            <w:r w:rsidR="00521B29">
              <w:rPr>
                <w:rFonts w:ascii="Arial" w:hAnsi="Arial" w:cs="Arial"/>
                <w:sz w:val="24"/>
                <w:szCs w:val="24"/>
                <w:lang w:val="es-ES"/>
              </w:rPr>
              <w:t>Seguimiento al control del uso del internet en las sedes donde lo hay.</w:t>
            </w:r>
          </w:p>
        </w:tc>
        <w:tc>
          <w:tcPr>
            <w:tcW w:w="3969" w:type="dxa"/>
          </w:tcPr>
          <w:p w14:paraId="7D63AB11" w14:textId="77976D3F" w:rsidR="006C0DDD" w:rsidRDefault="004A66E6" w:rsidP="00E6227A">
            <w:pPr>
              <w:rPr>
                <w:rFonts w:ascii="Arial" w:hAnsi="Arial" w:cs="Arial"/>
                <w:sz w:val="24"/>
                <w:szCs w:val="24"/>
                <w:lang w:val="es-ES"/>
              </w:rPr>
            </w:pPr>
            <w:r>
              <w:rPr>
                <w:rFonts w:ascii="Arial" w:hAnsi="Arial" w:cs="Arial"/>
                <w:sz w:val="24"/>
                <w:szCs w:val="24"/>
                <w:lang w:val="es-ES"/>
              </w:rPr>
              <w:t>-</w:t>
            </w:r>
            <w:r w:rsidR="00521B29">
              <w:rPr>
                <w:rFonts w:ascii="Arial" w:hAnsi="Arial" w:cs="Arial"/>
                <w:sz w:val="24"/>
                <w:szCs w:val="24"/>
                <w:lang w:val="es-ES"/>
              </w:rPr>
              <w:t>Falta de mantenimiento de los pocos equipos que hay en las diferentes sedes.</w:t>
            </w:r>
          </w:p>
          <w:p w14:paraId="0746F257" w14:textId="77777777" w:rsidR="004A66E6" w:rsidRDefault="004A66E6" w:rsidP="00E6227A">
            <w:pPr>
              <w:rPr>
                <w:rFonts w:ascii="Arial" w:hAnsi="Arial" w:cs="Arial"/>
                <w:sz w:val="24"/>
                <w:szCs w:val="24"/>
                <w:lang w:val="es-ES"/>
              </w:rPr>
            </w:pPr>
          </w:p>
          <w:p w14:paraId="227BDB5E" w14:textId="47CBAF2C" w:rsidR="00521B29" w:rsidRDefault="004A66E6" w:rsidP="00E6227A">
            <w:pPr>
              <w:rPr>
                <w:rFonts w:ascii="Arial" w:hAnsi="Arial" w:cs="Arial"/>
                <w:sz w:val="24"/>
                <w:szCs w:val="24"/>
                <w:lang w:val="es-ES"/>
              </w:rPr>
            </w:pPr>
            <w:r>
              <w:rPr>
                <w:rFonts w:ascii="Arial" w:hAnsi="Arial" w:cs="Arial"/>
                <w:sz w:val="24"/>
                <w:szCs w:val="24"/>
                <w:lang w:val="es-ES"/>
              </w:rPr>
              <w:t>-</w:t>
            </w:r>
            <w:r w:rsidR="00521B29">
              <w:rPr>
                <w:rFonts w:ascii="Arial" w:hAnsi="Arial" w:cs="Arial"/>
                <w:sz w:val="24"/>
                <w:szCs w:val="24"/>
                <w:lang w:val="es-ES"/>
              </w:rPr>
              <w:t>Falta de actualización de los equipos que hay.</w:t>
            </w:r>
          </w:p>
          <w:p w14:paraId="6C0C1455" w14:textId="77777777" w:rsidR="004A66E6" w:rsidRDefault="004A66E6" w:rsidP="00E6227A">
            <w:pPr>
              <w:rPr>
                <w:rFonts w:ascii="Arial" w:hAnsi="Arial" w:cs="Arial"/>
                <w:sz w:val="24"/>
                <w:szCs w:val="24"/>
                <w:lang w:val="es-ES"/>
              </w:rPr>
            </w:pPr>
          </w:p>
          <w:p w14:paraId="17974895" w14:textId="3A15F652" w:rsidR="00521B29" w:rsidRPr="00521B29" w:rsidRDefault="004A66E6" w:rsidP="00E6227A">
            <w:pPr>
              <w:rPr>
                <w:rFonts w:ascii="Arial" w:hAnsi="Arial" w:cs="Arial"/>
                <w:sz w:val="24"/>
                <w:szCs w:val="24"/>
                <w:lang w:val="es-ES"/>
              </w:rPr>
            </w:pPr>
            <w:r>
              <w:rPr>
                <w:rFonts w:ascii="Arial" w:hAnsi="Arial" w:cs="Arial"/>
                <w:sz w:val="24"/>
                <w:szCs w:val="24"/>
              </w:rPr>
              <w:t>-</w:t>
            </w:r>
            <w:r w:rsidR="00521B29" w:rsidRPr="00521B29">
              <w:rPr>
                <w:rFonts w:ascii="Arial" w:hAnsi="Arial" w:cs="Arial"/>
                <w:sz w:val="24"/>
                <w:szCs w:val="24"/>
              </w:rPr>
              <w:t>Deficiencia en el uso básico y adecuado del computador y de equipos tecnológicos por parte de los docentes</w:t>
            </w:r>
            <w:r w:rsidR="00521B29">
              <w:rPr>
                <w:rFonts w:ascii="Arial" w:hAnsi="Arial" w:cs="Arial"/>
                <w:sz w:val="24"/>
                <w:szCs w:val="24"/>
              </w:rPr>
              <w:t>.</w:t>
            </w:r>
          </w:p>
        </w:tc>
        <w:tc>
          <w:tcPr>
            <w:tcW w:w="3827" w:type="dxa"/>
          </w:tcPr>
          <w:p w14:paraId="4C78B170" w14:textId="6E30BCFB" w:rsidR="006C0DDD" w:rsidRDefault="004A66E6" w:rsidP="00E6227A">
            <w:pPr>
              <w:rPr>
                <w:rFonts w:ascii="Arial" w:hAnsi="Arial" w:cs="Arial"/>
                <w:sz w:val="24"/>
                <w:szCs w:val="24"/>
                <w:lang w:val="es-ES"/>
              </w:rPr>
            </w:pPr>
            <w:r>
              <w:rPr>
                <w:rFonts w:ascii="Arial" w:hAnsi="Arial" w:cs="Arial"/>
                <w:sz w:val="24"/>
                <w:szCs w:val="24"/>
                <w:lang w:val="es-ES"/>
              </w:rPr>
              <w:t>-</w:t>
            </w:r>
            <w:r w:rsidR="00A76839">
              <w:rPr>
                <w:rFonts w:ascii="Arial" w:hAnsi="Arial" w:cs="Arial"/>
                <w:sz w:val="24"/>
                <w:szCs w:val="24"/>
                <w:lang w:val="es-ES"/>
              </w:rPr>
              <w:t>Fallas en el servicio de conectividad a internet en las sedes donde lo hay.</w:t>
            </w:r>
          </w:p>
          <w:p w14:paraId="5ECEE590" w14:textId="77777777" w:rsidR="004A66E6" w:rsidRDefault="004A66E6" w:rsidP="00E6227A">
            <w:pPr>
              <w:rPr>
                <w:rFonts w:ascii="Arial" w:hAnsi="Arial" w:cs="Arial"/>
                <w:sz w:val="24"/>
                <w:szCs w:val="24"/>
                <w:lang w:val="es-ES"/>
              </w:rPr>
            </w:pPr>
          </w:p>
          <w:p w14:paraId="44BB0C04" w14:textId="4249B33C" w:rsidR="00A76839" w:rsidRDefault="004A66E6" w:rsidP="00E6227A">
            <w:pPr>
              <w:rPr>
                <w:rFonts w:ascii="Arial" w:hAnsi="Arial" w:cs="Arial"/>
                <w:sz w:val="24"/>
                <w:szCs w:val="24"/>
                <w:lang w:val="es-ES"/>
              </w:rPr>
            </w:pPr>
            <w:r>
              <w:rPr>
                <w:rFonts w:ascii="Arial" w:hAnsi="Arial" w:cs="Arial"/>
                <w:sz w:val="24"/>
                <w:szCs w:val="24"/>
                <w:lang w:val="es-ES"/>
              </w:rPr>
              <w:t>-</w:t>
            </w:r>
            <w:r w:rsidR="00A76839">
              <w:rPr>
                <w:rFonts w:ascii="Arial" w:hAnsi="Arial" w:cs="Arial"/>
                <w:sz w:val="24"/>
                <w:szCs w:val="24"/>
                <w:lang w:val="es-ES"/>
              </w:rPr>
              <w:t xml:space="preserve">Falta de capacitación por parte de la secretaría de educación sobre el uso de las </w:t>
            </w:r>
            <w:r w:rsidR="00B10479">
              <w:rPr>
                <w:rFonts w:ascii="Arial" w:hAnsi="Arial" w:cs="Arial"/>
                <w:sz w:val="24"/>
                <w:szCs w:val="24"/>
                <w:lang w:val="es-ES"/>
              </w:rPr>
              <w:t>TIC</w:t>
            </w:r>
            <w:r w:rsidR="00A76839">
              <w:rPr>
                <w:rFonts w:ascii="Arial" w:hAnsi="Arial" w:cs="Arial"/>
                <w:sz w:val="24"/>
                <w:szCs w:val="24"/>
                <w:lang w:val="es-ES"/>
              </w:rPr>
              <w:t>’</w:t>
            </w:r>
            <w:r w:rsidR="00B10479">
              <w:rPr>
                <w:rFonts w:ascii="Arial" w:hAnsi="Arial" w:cs="Arial"/>
                <w:sz w:val="24"/>
                <w:szCs w:val="24"/>
                <w:lang w:val="es-ES"/>
              </w:rPr>
              <w:t>S</w:t>
            </w:r>
            <w:r w:rsidR="00A76839">
              <w:rPr>
                <w:rFonts w:ascii="Arial" w:hAnsi="Arial" w:cs="Arial"/>
                <w:sz w:val="24"/>
                <w:szCs w:val="24"/>
                <w:lang w:val="es-ES"/>
              </w:rPr>
              <w:t>.</w:t>
            </w:r>
          </w:p>
          <w:p w14:paraId="68DFF7FB" w14:textId="66361B1D" w:rsidR="00A76839" w:rsidRPr="005636B6" w:rsidRDefault="00A76839" w:rsidP="00E6227A">
            <w:pPr>
              <w:rPr>
                <w:rFonts w:ascii="Arial" w:hAnsi="Arial" w:cs="Arial"/>
                <w:sz w:val="24"/>
                <w:szCs w:val="24"/>
                <w:lang w:val="es-ES"/>
              </w:rPr>
            </w:pPr>
          </w:p>
        </w:tc>
      </w:tr>
      <w:tr w:rsidR="006C0DDD" w14:paraId="27E8EA85" w14:textId="77777777" w:rsidTr="00E6227A">
        <w:tc>
          <w:tcPr>
            <w:tcW w:w="1980" w:type="dxa"/>
          </w:tcPr>
          <w:p w14:paraId="76A2466E" w14:textId="77777777" w:rsidR="006C0DDD" w:rsidRPr="004A66E6" w:rsidRDefault="006C0DDD" w:rsidP="00E6227A">
            <w:pPr>
              <w:rPr>
                <w:rFonts w:ascii="Arial" w:hAnsi="Arial" w:cs="Arial"/>
                <w:b/>
                <w:sz w:val="24"/>
                <w:szCs w:val="24"/>
                <w:lang w:val="es-ES"/>
              </w:rPr>
            </w:pPr>
            <w:r w:rsidRPr="004A66E6">
              <w:rPr>
                <w:rFonts w:ascii="Arial" w:hAnsi="Arial" w:cs="Arial"/>
                <w:b/>
                <w:sz w:val="24"/>
                <w:szCs w:val="24"/>
                <w:lang w:val="es-ES"/>
              </w:rPr>
              <w:t xml:space="preserve">AREA DE GESTION </w:t>
            </w:r>
          </w:p>
        </w:tc>
        <w:tc>
          <w:tcPr>
            <w:tcW w:w="3544" w:type="dxa"/>
          </w:tcPr>
          <w:p w14:paraId="4A74F28E" w14:textId="77777777" w:rsidR="006C0DDD" w:rsidRPr="004A66E6" w:rsidRDefault="006C0DDD" w:rsidP="00E6227A">
            <w:pPr>
              <w:rPr>
                <w:rFonts w:ascii="Arial" w:hAnsi="Arial" w:cs="Arial"/>
                <w:b/>
                <w:sz w:val="24"/>
                <w:szCs w:val="24"/>
                <w:lang w:val="es-ES"/>
              </w:rPr>
            </w:pPr>
            <w:r w:rsidRPr="004A66E6">
              <w:rPr>
                <w:rFonts w:ascii="Arial" w:hAnsi="Arial" w:cs="Arial"/>
                <w:b/>
                <w:sz w:val="24"/>
                <w:szCs w:val="24"/>
                <w:lang w:val="es-ES"/>
              </w:rPr>
              <w:t>FORTALEZAS</w:t>
            </w:r>
          </w:p>
        </w:tc>
        <w:tc>
          <w:tcPr>
            <w:tcW w:w="3260" w:type="dxa"/>
          </w:tcPr>
          <w:p w14:paraId="038A1086" w14:textId="77777777" w:rsidR="006C0DDD" w:rsidRPr="004A66E6" w:rsidRDefault="006C0DDD" w:rsidP="00E6227A">
            <w:pPr>
              <w:rPr>
                <w:rFonts w:ascii="Arial" w:hAnsi="Arial" w:cs="Arial"/>
                <w:b/>
                <w:sz w:val="24"/>
                <w:szCs w:val="24"/>
                <w:lang w:val="es-ES"/>
              </w:rPr>
            </w:pPr>
            <w:r w:rsidRPr="004A66E6">
              <w:rPr>
                <w:rFonts w:ascii="Arial" w:hAnsi="Arial" w:cs="Arial"/>
                <w:b/>
                <w:sz w:val="24"/>
                <w:szCs w:val="24"/>
                <w:lang w:val="es-ES"/>
              </w:rPr>
              <w:t xml:space="preserve">OPORTUNIDADES </w:t>
            </w:r>
          </w:p>
        </w:tc>
        <w:tc>
          <w:tcPr>
            <w:tcW w:w="3969" w:type="dxa"/>
          </w:tcPr>
          <w:p w14:paraId="62A89D79" w14:textId="77777777" w:rsidR="006C0DDD" w:rsidRPr="004A66E6" w:rsidRDefault="006C0DDD" w:rsidP="00E6227A">
            <w:pPr>
              <w:rPr>
                <w:rFonts w:ascii="Arial" w:hAnsi="Arial" w:cs="Arial"/>
                <w:b/>
                <w:sz w:val="24"/>
                <w:szCs w:val="24"/>
                <w:lang w:val="es-ES"/>
              </w:rPr>
            </w:pPr>
            <w:r w:rsidRPr="004A66E6">
              <w:rPr>
                <w:rFonts w:ascii="Arial" w:hAnsi="Arial" w:cs="Arial"/>
                <w:b/>
                <w:sz w:val="24"/>
                <w:szCs w:val="24"/>
                <w:lang w:val="es-ES"/>
              </w:rPr>
              <w:t>DEBILIDADES</w:t>
            </w:r>
          </w:p>
        </w:tc>
        <w:tc>
          <w:tcPr>
            <w:tcW w:w="3827" w:type="dxa"/>
          </w:tcPr>
          <w:p w14:paraId="79AE1F05" w14:textId="77777777" w:rsidR="006C0DDD" w:rsidRPr="004A66E6" w:rsidRDefault="006C0DDD" w:rsidP="00E6227A">
            <w:pPr>
              <w:rPr>
                <w:rFonts w:ascii="Arial" w:hAnsi="Arial" w:cs="Arial"/>
                <w:b/>
                <w:sz w:val="24"/>
                <w:szCs w:val="24"/>
                <w:lang w:val="es-ES"/>
              </w:rPr>
            </w:pPr>
            <w:r w:rsidRPr="004A66E6">
              <w:rPr>
                <w:rFonts w:ascii="Arial" w:hAnsi="Arial" w:cs="Arial"/>
                <w:b/>
                <w:sz w:val="24"/>
                <w:szCs w:val="24"/>
                <w:lang w:val="es-ES"/>
              </w:rPr>
              <w:t>AMENAZAS</w:t>
            </w:r>
          </w:p>
        </w:tc>
      </w:tr>
      <w:tr w:rsidR="006C0DDD" w14:paraId="566A9515" w14:textId="77777777" w:rsidTr="00E6227A">
        <w:tc>
          <w:tcPr>
            <w:tcW w:w="1980" w:type="dxa"/>
          </w:tcPr>
          <w:p w14:paraId="2D79B2C7" w14:textId="77777777" w:rsidR="006C0DDD" w:rsidRDefault="006C0DDD" w:rsidP="00E6227A">
            <w:pPr>
              <w:jc w:val="center"/>
              <w:rPr>
                <w:rFonts w:ascii="Arial" w:hAnsi="Arial" w:cs="Arial"/>
                <w:sz w:val="24"/>
                <w:szCs w:val="24"/>
                <w:lang w:val="es-ES"/>
              </w:rPr>
            </w:pPr>
          </w:p>
          <w:p w14:paraId="30CC5A8E" w14:textId="7C302B19" w:rsidR="006C0DDD" w:rsidRDefault="006C0DDD" w:rsidP="00E6227A">
            <w:pPr>
              <w:jc w:val="center"/>
              <w:rPr>
                <w:rFonts w:ascii="Arial" w:hAnsi="Arial" w:cs="Arial"/>
                <w:sz w:val="24"/>
                <w:szCs w:val="24"/>
                <w:lang w:val="es-ES"/>
              </w:rPr>
            </w:pPr>
            <w:r>
              <w:rPr>
                <w:rFonts w:ascii="Arial" w:hAnsi="Arial" w:cs="Arial"/>
                <w:sz w:val="24"/>
                <w:szCs w:val="24"/>
                <w:lang w:val="es-ES"/>
              </w:rPr>
              <w:t>COMUNITARIA</w:t>
            </w:r>
          </w:p>
          <w:p w14:paraId="2ABAC065" w14:textId="77777777" w:rsidR="006C0DDD" w:rsidRDefault="006C0DDD" w:rsidP="00E6227A">
            <w:pPr>
              <w:jc w:val="center"/>
              <w:rPr>
                <w:rFonts w:ascii="Arial" w:hAnsi="Arial" w:cs="Arial"/>
                <w:sz w:val="24"/>
                <w:szCs w:val="24"/>
                <w:lang w:val="es-ES"/>
              </w:rPr>
            </w:pPr>
          </w:p>
          <w:p w14:paraId="5973AF1E" w14:textId="77777777" w:rsidR="006C0DDD" w:rsidRDefault="006C0DDD" w:rsidP="00E6227A">
            <w:pPr>
              <w:jc w:val="center"/>
              <w:rPr>
                <w:rFonts w:ascii="Arial" w:hAnsi="Arial" w:cs="Arial"/>
                <w:sz w:val="24"/>
                <w:szCs w:val="24"/>
                <w:lang w:val="es-ES"/>
              </w:rPr>
            </w:pPr>
          </w:p>
          <w:p w14:paraId="4611F63A" w14:textId="4F11B19C" w:rsidR="006C0DDD" w:rsidRDefault="006C0DDD" w:rsidP="00E6227A">
            <w:pPr>
              <w:jc w:val="center"/>
              <w:rPr>
                <w:rFonts w:ascii="Arial" w:hAnsi="Arial" w:cs="Arial"/>
                <w:sz w:val="24"/>
                <w:szCs w:val="24"/>
                <w:lang w:val="es-ES"/>
              </w:rPr>
            </w:pPr>
          </w:p>
        </w:tc>
        <w:tc>
          <w:tcPr>
            <w:tcW w:w="3544" w:type="dxa"/>
          </w:tcPr>
          <w:p w14:paraId="18DB276D" w14:textId="6EB43FCD" w:rsidR="006C0DDD" w:rsidRDefault="00B10479" w:rsidP="00E6227A">
            <w:pPr>
              <w:rPr>
                <w:rFonts w:ascii="Arial" w:hAnsi="Arial" w:cs="Arial"/>
                <w:sz w:val="24"/>
                <w:szCs w:val="24"/>
                <w:lang w:val="es-ES"/>
              </w:rPr>
            </w:pPr>
            <w:r>
              <w:rPr>
                <w:rFonts w:ascii="Arial" w:hAnsi="Arial" w:cs="Arial"/>
                <w:sz w:val="24"/>
                <w:szCs w:val="24"/>
                <w:lang w:val="es-ES"/>
              </w:rPr>
              <w:t>-</w:t>
            </w:r>
            <w:r w:rsidR="00A76839">
              <w:rPr>
                <w:rFonts w:ascii="Arial" w:hAnsi="Arial" w:cs="Arial"/>
                <w:sz w:val="24"/>
                <w:szCs w:val="24"/>
                <w:lang w:val="es-ES"/>
              </w:rPr>
              <w:t>Existencia de 2 líneas de conectividad a internet.</w:t>
            </w:r>
          </w:p>
          <w:p w14:paraId="753EBABA" w14:textId="77777777" w:rsidR="00B10479" w:rsidRDefault="00B10479" w:rsidP="00E6227A">
            <w:pPr>
              <w:rPr>
                <w:rFonts w:ascii="Arial" w:hAnsi="Arial" w:cs="Arial"/>
                <w:sz w:val="24"/>
                <w:szCs w:val="24"/>
                <w:lang w:val="es-ES"/>
              </w:rPr>
            </w:pPr>
          </w:p>
          <w:p w14:paraId="38E496A9" w14:textId="028E797F" w:rsidR="00A76839" w:rsidRDefault="00B10479" w:rsidP="00E6227A">
            <w:pPr>
              <w:rPr>
                <w:rFonts w:ascii="Arial" w:hAnsi="Arial" w:cs="Arial"/>
                <w:sz w:val="24"/>
                <w:szCs w:val="24"/>
                <w:lang w:val="es-ES"/>
              </w:rPr>
            </w:pPr>
            <w:r>
              <w:rPr>
                <w:rFonts w:ascii="Arial" w:hAnsi="Arial" w:cs="Arial"/>
                <w:sz w:val="24"/>
                <w:szCs w:val="24"/>
                <w:lang w:val="es-ES"/>
              </w:rPr>
              <w:t>-</w:t>
            </w:r>
            <w:r w:rsidR="00A76839">
              <w:rPr>
                <w:rFonts w:ascii="Arial" w:hAnsi="Arial" w:cs="Arial"/>
                <w:sz w:val="24"/>
                <w:szCs w:val="24"/>
                <w:lang w:val="es-ES"/>
              </w:rPr>
              <w:t>Apoyo de los docentes para el uso seguro del internet.</w:t>
            </w:r>
          </w:p>
        </w:tc>
        <w:tc>
          <w:tcPr>
            <w:tcW w:w="3260" w:type="dxa"/>
          </w:tcPr>
          <w:p w14:paraId="563E8EF3" w14:textId="0EEDC4F8" w:rsidR="006C0DDD" w:rsidRDefault="00B10479" w:rsidP="00E6227A">
            <w:pPr>
              <w:rPr>
                <w:rFonts w:ascii="Arial" w:hAnsi="Arial" w:cs="Arial"/>
                <w:sz w:val="24"/>
                <w:szCs w:val="24"/>
                <w:lang w:val="es-ES"/>
              </w:rPr>
            </w:pPr>
            <w:r>
              <w:rPr>
                <w:rFonts w:ascii="Arial" w:hAnsi="Arial" w:cs="Arial"/>
                <w:sz w:val="24"/>
                <w:szCs w:val="24"/>
                <w:lang w:val="es-ES"/>
              </w:rPr>
              <w:t>-</w:t>
            </w:r>
            <w:r w:rsidR="00A76839">
              <w:rPr>
                <w:rFonts w:ascii="Arial" w:hAnsi="Arial" w:cs="Arial"/>
                <w:sz w:val="24"/>
                <w:szCs w:val="24"/>
                <w:lang w:val="es-ES"/>
              </w:rPr>
              <w:t>Portales con contenidos educativos gratis.</w:t>
            </w:r>
          </w:p>
          <w:p w14:paraId="52AA12EB" w14:textId="77777777" w:rsidR="00B10479" w:rsidRDefault="00B10479" w:rsidP="00E6227A">
            <w:pPr>
              <w:rPr>
                <w:rFonts w:ascii="Arial" w:hAnsi="Arial" w:cs="Arial"/>
                <w:sz w:val="24"/>
                <w:szCs w:val="24"/>
                <w:lang w:val="es-ES"/>
              </w:rPr>
            </w:pPr>
          </w:p>
          <w:p w14:paraId="4101E489" w14:textId="0336948B" w:rsidR="00A76839" w:rsidRDefault="00B10479" w:rsidP="00E6227A">
            <w:pPr>
              <w:rPr>
                <w:rFonts w:ascii="Arial" w:hAnsi="Arial" w:cs="Arial"/>
                <w:sz w:val="24"/>
                <w:szCs w:val="24"/>
                <w:lang w:val="es-ES"/>
              </w:rPr>
            </w:pPr>
            <w:r>
              <w:rPr>
                <w:rFonts w:ascii="Arial" w:hAnsi="Arial" w:cs="Arial"/>
                <w:sz w:val="24"/>
                <w:szCs w:val="24"/>
                <w:lang w:val="es-ES"/>
              </w:rPr>
              <w:t>-</w:t>
            </w:r>
            <w:r w:rsidR="00A76839">
              <w:rPr>
                <w:rFonts w:ascii="Arial" w:hAnsi="Arial" w:cs="Arial"/>
                <w:sz w:val="24"/>
                <w:szCs w:val="24"/>
                <w:lang w:val="es-ES"/>
              </w:rPr>
              <w:t>Políticas sobre el uso seguro del internet.</w:t>
            </w:r>
          </w:p>
          <w:p w14:paraId="5FED471A" w14:textId="77777777" w:rsidR="00B10479" w:rsidRDefault="00B10479" w:rsidP="00E6227A">
            <w:pPr>
              <w:rPr>
                <w:rFonts w:ascii="Arial" w:hAnsi="Arial" w:cs="Arial"/>
                <w:sz w:val="24"/>
                <w:szCs w:val="24"/>
                <w:lang w:val="es-ES"/>
              </w:rPr>
            </w:pPr>
          </w:p>
          <w:p w14:paraId="347495E1" w14:textId="5EA157DA" w:rsidR="00AC0B82" w:rsidRDefault="00B10479" w:rsidP="00E6227A">
            <w:pPr>
              <w:rPr>
                <w:rFonts w:ascii="Arial" w:hAnsi="Arial" w:cs="Arial"/>
                <w:sz w:val="24"/>
                <w:szCs w:val="24"/>
                <w:lang w:val="es-ES"/>
              </w:rPr>
            </w:pPr>
            <w:r>
              <w:rPr>
                <w:rFonts w:ascii="Arial" w:hAnsi="Arial" w:cs="Arial"/>
                <w:sz w:val="24"/>
                <w:szCs w:val="24"/>
                <w:lang w:val="es-ES"/>
              </w:rPr>
              <w:t>-</w:t>
            </w:r>
            <w:r w:rsidR="00AC0B82">
              <w:rPr>
                <w:rFonts w:ascii="Arial" w:hAnsi="Arial" w:cs="Arial"/>
                <w:sz w:val="24"/>
                <w:szCs w:val="24"/>
                <w:lang w:val="es-ES"/>
              </w:rPr>
              <w:t xml:space="preserve">Uso del portal </w:t>
            </w:r>
            <w:r>
              <w:rPr>
                <w:rFonts w:ascii="Arial" w:hAnsi="Arial" w:cs="Arial"/>
                <w:sz w:val="24"/>
                <w:szCs w:val="24"/>
                <w:lang w:val="es-ES"/>
              </w:rPr>
              <w:t>C</w:t>
            </w:r>
            <w:r w:rsidR="00AC0B82">
              <w:rPr>
                <w:rFonts w:ascii="Arial" w:hAnsi="Arial" w:cs="Arial"/>
                <w:sz w:val="24"/>
                <w:szCs w:val="24"/>
                <w:lang w:val="es-ES"/>
              </w:rPr>
              <w:t>olombia aprende.</w:t>
            </w:r>
          </w:p>
        </w:tc>
        <w:tc>
          <w:tcPr>
            <w:tcW w:w="3969" w:type="dxa"/>
          </w:tcPr>
          <w:p w14:paraId="487CBA55" w14:textId="14F77D8F" w:rsidR="006C0DDD" w:rsidRDefault="00737A93" w:rsidP="00E6227A">
            <w:pPr>
              <w:rPr>
                <w:rFonts w:ascii="Arial" w:hAnsi="Arial" w:cs="Arial"/>
                <w:sz w:val="24"/>
                <w:szCs w:val="24"/>
                <w:lang w:val="es-ES"/>
              </w:rPr>
            </w:pPr>
            <w:r>
              <w:rPr>
                <w:rFonts w:ascii="Arial" w:hAnsi="Arial" w:cs="Arial"/>
                <w:sz w:val="24"/>
                <w:szCs w:val="24"/>
                <w:lang w:val="es-ES"/>
              </w:rPr>
              <w:t>-</w:t>
            </w:r>
            <w:r w:rsidR="00A76839">
              <w:rPr>
                <w:rFonts w:ascii="Arial" w:hAnsi="Arial" w:cs="Arial"/>
                <w:sz w:val="24"/>
                <w:szCs w:val="24"/>
                <w:lang w:val="es-ES"/>
              </w:rPr>
              <w:t>Falta de conocimiento de los riesgos que se corren al navegar por internet.</w:t>
            </w:r>
          </w:p>
          <w:p w14:paraId="330E08FC" w14:textId="759898BC" w:rsidR="00A76839" w:rsidRDefault="00737A93" w:rsidP="00E6227A">
            <w:pPr>
              <w:rPr>
                <w:rFonts w:ascii="Arial" w:hAnsi="Arial" w:cs="Arial"/>
                <w:sz w:val="24"/>
                <w:szCs w:val="24"/>
                <w:lang w:val="es-ES"/>
              </w:rPr>
            </w:pPr>
            <w:r>
              <w:rPr>
                <w:rFonts w:ascii="Arial" w:hAnsi="Arial" w:cs="Arial"/>
                <w:sz w:val="24"/>
                <w:szCs w:val="24"/>
                <w:lang w:val="es-ES"/>
              </w:rPr>
              <w:t>-</w:t>
            </w:r>
            <w:r w:rsidR="00A76839">
              <w:rPr>
                <w:rFonts w:ascii="Arial" w:hAnsi="Arial" w:cs="Arial"/>
                <w:sz w:val="24"/>
                <w:szCs w:val="24"/>
                <w:lang w:val="es-ES"/>
              </w:rPr>
              <w:t>Poca información a los estudiantes sobre delitos informáticos.</w:t>
            </w:r>
          </w:p>
          <w:p w14:paraId="37D682E0" w14:textId="7A285091" w:rsidR="00A76839" w:rsidRDefault="00737A93" w:rsidP="00E6227A">
            <w:pPr>
              <w:rPr>
                <w:rFonts w:ascii="Arial" w:hAnsi="Arial" w:cs="Arial"/>
                <w:sz w:val="24"/>
                <w:szCs w:val="24"/>
                <w:lang w:val="es-ES"/>
              </w:rPr>
            </w:pPr>
            <w:r>
              <w:rPr>
                <w:rFonts w:ascii="Arial" w:hAnsi="Arial" w:cs="Arial"/>
                <w:sz w:val="24"/>
                <w:szCs w:val="24"/>
                <w:lang w:val="es-ES"/>
              </w:rPr>
              <w:t>-</w:t>
            </w:r>
            <w:r w:rsidR="00A76839">
              <w:rPr>
                <w:rFonts w:ascii="Arial" w:hAnsi="Arial" w:cs="Arial"/>
                <w:sz w:val="24"/>
                <w:szCs w:val="24"/>
                <w:lang w:val="es-ES"/>
              </w:rPr>
              <w:t>Carencia de proyectos para prevenir delitos y riesgos informáticos.</w:t>
            </w:r>
          </w:p>
          <w:p w14:paraId="48BA29FC" w14:textId="77A7B6A5" w:rsidR="00A76839" w:rsidRDefault="00737A93" w:rsidP="00E6227A">
            <w:pPr>
              <w:rPr>
                <w:rFonts w:ascii="Arial" w:hAnsi="Arial" w:cs="Arial"/>
                <w:sz w:val="24"/>
                <w:szCs w:val="24"/>
                <w:lang w:val="es-ES"/>
              </w:rPr>
            </w:pPr>
            <w:r>
              <w:rPr>
                <w:rFonts w:ascii="Arial" w:hAnsi="Arial" w:cs="Arial"/>
                <w:sz w:val="24"/>
                <w:szCs w:val="24"/>
                <w:lang w:val="es-ES"/>
              </w:rPr>
              <w:t>-</w:t>
            </w:r>
            <w:r w:rsidR="00A76839">
              <w:rPr>
                <w:rFonts w:ascii="Arial" w:hAnsi="Arial" w:cs="Arial"/>
                <w:sz w:val="24"/>
                <w:szCs w:val="24"/>
                <w:lang w:val="es-ES"/>
              </w:rPr>
              <w:t>Falta de acompañamiento de padres a hijos cuando acceden a internet.</w:t>
            </w:r>
          </w:p>
        </w:tc>
        <w:tc>
          <w:tcPr>
            <w:tcW w:w="3827" w:type="dxa"/>
          </w:tcPr>
          <w:p w14:paraId="57985F63" w14:textId="134F6C9A" w:rsidR="006C0DDD" w:rsidRDefault="004A66E6" w:rsidP="00E6227A">
            <w:pPr>
              <w:rPr>
                <w:rFonts w:ascii="Arial" w:hAnsi="Arial" w:cs="Arial"/>
                <w:sz w:val="24"/>
                <w:szCs w:val="24"/>
                <w:lang w:val="es-ES"/>
              </w:rPr>
            </w:pPr>
            <w:r>
              <w:rPr>
                <w:rFonts w:ascii="Arial" w:hAnsi="Arial" w:cs="Arial"/>
                <w:sz w:val="24"/>
                <w:szCs w:val="24"/>
                <w:lang w:val="es-ES"/>
              </w:rPr>
              <w:t>-</w:t>
            </w:r>
            <w:r w:rsidR="00AC0B82">
              <w:rPr>
                <w:rFonts w:ascii="Arial" w:hAnsi="Arial" w:cs="Arial"/>
                <w:sz w:val="24"/>
                <w:szCs w:val="24"/>
                <w:lang w:val="es-ES"/>
              </w:rPr>
              <w:t>Falsa información sobre el uso del internet en redes sociales.</w:t>
            </w:r>
          </w:p>
          <w:p w14:paraId="69060BBC" w14:textId="77777777" w:rsidR="004A66E6" w:rsidRDefault="004A66E6" w:rsidP="00E6227A">
            <w:pPr>
              <w:rPr>
                <w:rFonts w:ascii="Arial" w:hAnsi="Arial" w:cs="Arial"/>
                <w:sz w:val="24"/>
                <w:szCs w:val="24"/>
                <w:lang w:val="es-ES"/>
              </w:rPr>
            </w:pPr>
          </w:p>
          <w:p w14:paraId="4D3189FC" w14:textId="27FD298E" w:rsidR="00AC0B82" w:rsidRDefault="004A66E6" w:rsidP="00E6227A">
            <w:pPr>
              <w:rPr>
                <w:rFonts w:ascii="Arial" w:hAnsi="Arial" w:cs="Arial"/>
                <w:sz w:val="24"/>
                <w:szCs w:val="24"/>
                <w:lang w:val="es-ES"/>
              </w:rPr>
            </w:pPr>
            <w:r>
              <w:rPr>
                <w:rFonts w:ascii="Arial" w:hAnsi="Arial" w:cs="Arial"/>
                <w:sz w:val="24"/>
                <w:szCs w:val="24"/>
                <w:lang w:val="es-ES"/>
              </w:rPr>
              <w:t>-</w:t>
            </w:r>
            <w:r w:rsidR="00AC0B82">
              <w:rPr>
                <w:rFonts w:ascii="Arial" w:hAnsi="Arial" w:cs="Arial"/>
                <w:sz w:val="24"/>
                <w:szCs w:val="24"/>
                <w:lang w:val="es-ES"/>
              </w:rPr>
              <w:t>Mal uso de las redes sociales por parte de los estudiantes.</w:t>
            </w:r>
          </w:p>
          <w:p w14:paraId="362FE289" w14:textId="77777777" w:rsidR="004A66E6" w:rsidRDefault="004A66E6" w:rsidP="00E6227A">
            <w:pPr>
              <w:rPr>
                <w:rFonts w:ascii="Arial" w:hAnsi="Arial" w:cs="Arial"/>
                <w:sz w:val="24"/>
                <w:szCs w:val="24"/>
                <w:lang w:val="es-ES"/>
              </w:rPr>
            </w:pPr>
          </w:p>
          <w:p w14:paraId="200E0F38" w14:textId="1AFCC5B5" w:rsidR="00AC0B82" w:rsidRDefault="004A66E6" w:rsidP="00E6227A">
            <w:pPr>
              <w:rPr>
                <w:rFonts w:ascii="Arial" w:hAnsi="Arial" w:cs="Arial"/>
                <w:sz w:val="24"/>
                <w:szCs w:val="24"/>
                <w:lang w:val="es-ES"/>
              </w:rPr>
            </w:pPr>
            <w:r>
              <w:rPr>
                <w:rFonts w:ascii="Arial" w:hAnsi="Arial" w:cs="Arial"/>
                <w:sz w:val="24"/>
                <w:szCs w:val="24"/>
                <w:lang w:val="es-ES"/>
              </w:rPr>
              <w:t>-</w:t>
            </w:r>
            <w:r w:rsidR="00AC0B82">
              <w:rPr>
                <w:rFonts w:ascii="Arial" w:hAnsi="Arial" w:cs="Arial"/>
                <w:sz w:val="24"/>
                <w:szCs w:val="24"/>
                <w:lang w:val="es-ES"/>
              </w:rPr>
              <w:t>Falta de conocimiento digital por parte de los padres de familia.</w:t>
            </w:r>
          </w:p>
        </w:tc>
      </w:tr>
    </w:tbl>
    <w:p w14:paraId="6C74A800" w14:textId="77777777" w:rsidR="006C0DDD" w:rsidRDefault="006C0DDD" w:rsidP="00881A2F">
      <w:pPr>
        <w:rPr>
          <w:rFonts w:ascii="Arial" w:hAnsi="Arial" w:cs="Arial"/>
          <w:sz w:val="24"/>
          <w:szCs w:val="24"/>
          <w:lang w:val="es-ES"/>
        </w:rPr>
      </w:pPr>
    </w:p>
    <w:p w14:paraId="6F2B8E78" w14:textId="77777777" w:rsidR="00CD5B5C" w:rsidRDefault="00CD5B5C" w:rsidP="00CD5B5C">
      <w:pPr>
        <w:rPr>
          <w:rFonts w:ascii="Arial" w:hAnsi="Arial" w:cs="Arial"/>
          <w:sz w:val="24"/>
          <w:szCs w:val="24"/>
          <w:lang w:val="es-ES"/>
        </w:rPr>
        <w:sectPr w:rsidR="00CD5B5C" w:rsidSect="002744ED">
          <w:pgSz w:w="20160" w:h="12240" w:orient="landscape" w:code="5"/>
          <w:pgMar w:top="1701" w:right="1418" w:bottom="1701" w:left="1418" w:header="1077" w:footer="709" w:gutter="0"/>
          <w:cols w:space="708"/>
          <w:docGrid w:linePitch="360"/>
        </w:sectPr>
      </w:pPr>
    </w:p>
    <w:p w14:paraId="4CB0E4F4" w14:textId="77777777" w:rsidR="001B19DE" w:rsidRDefault="00194707" w:rsidP="00D26BCA">
      <w:pPr>
        <w:jc w:val="center"/>
        <w:rPr>
          <w:rFonts w:ascii="Arial" w:hAnsi="Arial" w:cs="Arial"/>
          <w:b/>
          <w:sz w:val="24"/>
          <w:szCs w:val="24"/>
          <w:lang w:val="es-ES"/>
        </w:rPr>
      </w:pPr>
      <w:r>
        <w:rPr>
          <w:rFonts w:ascii="Times New Roman"/>
          <w:noProof/>
          <w:sz w:val="20"/>
        </w:rPr>
        <w:lastRenderedPageBreak/>
        <w:drawing>
          <wp:inline distT="0" distB="0" distL="0" distR="0" wp14:anchorId="3C2E0F83" wp14:editId="4E15ED87">
            <wp:extent cx="5499180" cy="1228725"/>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99180" cy="1228725"/>
                    </a:xfrm>
                    <a:prstGeom prst="rect">
                      <a:avLst/>
                    </a:prstGeom>
                  </pic:spPr>
                </pic:pic>
              </a:graphicData>
            </a:graphic>
          </wp:inline>
        </w:drawing>
      </w:r>
      <w:bookmarkStart w:id="0" w:name="_GoBack"/>
      <w:bookmarkEnd w:id="0"/>
    </w:p>
    <w:p w14:paraId="6FAF9752" w14:textId="13D77BB1" w:rsidR="0040065D" w:rsidRPr="00194707" w:rsidRDefault="00CD5B5C" w:rsidP="00D26BCA">
      <w:pPr>
        <w:jc w:val="center"/>
        <w:rPr>
          <w:rFonts w:ascii="Arial" w:hAnsi="Arial" w:cs="Arial"/>
          <w:b/>
          <w:sz w:val="24"/>
          <w:szCs w:val="24"/>
          <w:lang w:val="es-ES"/>
        </w:rPr>
      </w:pPr>
      <w:r w:rsidRPr="00194707">
        <w:rPr>
          <w:rFonts w:ascii="Arial" w:hAnsi="Arial" w:cs="Arial"/>
          <w:b/>
          <w:sz w:val="24"/>
          <w:szCs w:val="24"/>
          <w:lang w:val="es-ES"/>
        </w:rPr>
        <w:t xml:space="preserve">PLAN DE ACCIÓN PARA </w:t>
      </w:r>
      <w:r w:rsidR="00D26BCA" w:rsidRPr="00194707">
        <w:rPr>
          <w:rFonts w:ascii="Arial" w:hAnsi="Arial" w:cs="Arial"/>
          <w:b/>
          <w:sz w:val="24"/>
          <w:szCs w:val="24"/>
          <w:lang w:val="es-ES"/>
        </w:rPr>
        <w:t>LA IMPLEMENTACION DE LAS TIC’S</w:t>
      </w:r>
    </w:p>
    <w:p w14:paraId="690B885E" w14:textId="6E002220" w:rsidR="00D26BCA" w:rsidRPr="00194707" w:rsidRDefault="00D26BCA" w:rsidP="00563839">
      <w:pPr>
        <w:spacing w:line="360" w:lineRule="auto"/>
        <w:rPr>
          <w:rFonts w:ascii="Arial" w:hAnsi="Arial" w:cs="Arial"/>
          <w:sz w:val="24"/>
          <w:szCs w:val="24"/>
          <w:lang w:val="es-ES"/>
        </w:rPr>
      </w:pPr>
      <w:r w:rsidRPr="00194707">
        <w:rPr>
          <w:rFonts w:ascii="Arial" w:hAnsi="Arial" w:cs="Arial"/>
          <w:b/>
          <w:sz w:val="24"/>
          <w:szCs w:val="24"/>
          <w:lang w:val="es-ES"/>
        </w:rPr>
        <w:t>PROPÓSITO:</w:t>
      </w:r>
      <w:r>
        <w:rPr>
          <w:rFonts w:ascii="Arial" w:hAnsi="Arial" w:cs="Arial"/>
          <w:sz w:val="24"/>
          <w:szCs w:val="24"/>
          <w:lang w:val="es-ES"/>
        </w:rPr>
        <w:t xml:space="preserve"> Acceder a la cultura y a los conocimientos virtuales con los que </w:t>
      </w:r>
      <w:r w:rsidRPr="00194707">
        <w:rPr>
          <w:rFonts w:ascii="Arial" w:hAnsi="Arial" w:cs="Arial"/>
          <w:sz w:val="24"/>
          <w:szCs w:val="24"/>
          <w:lang w:val="es-ES"/>
        </w:rPr>
        <w:t xml:space="preserve">cuenta la institución. </w:t>
      </w:r>
    </w:p>
    <w:p w14:paraId="7DD6EAA1" w14:textId="77777777" w:rsidR="008C3979" w:rsidRDefault="00D26BCA" w:rsidP="00563839">
      <w:pPr>
        <w:spacing w:line="360" w:lineRule="auto"/>
        <w:rPr>
          <w:rFonts w:ascii="Arial" w:hAnsi="Arial" w:cs="Arial"/>
          <w:sz w:val="24"/>
          <w:szCs w:val="24"/>
          <w:lang w:val="es-ES"/>
        </w:rPr>
      </w:pPr>
      <w:r w:rsidRPr="00194707">
        <w:rPr>
          <w:rFonts w:ascii="Arial" w:hAnsi="Arial" w:cs="Arial"/>
          <w:b/>
          <w:sz w:val="24"/>
          <w:szCs w:val="24"/>
          <w:lang w:val="es-ES"/>
        </w:rPr>
        <w:t>OPORTUNIDAD DE MEJORAMIENTO:</w:t>
      </w:r>
      <w:r>
        <w:rPr>
          <w:rFonts w:ascii="Arial" w:hAnsi="Arial" w:cs="Arial"/>
          <w:sz w:val="24"/>
          <w:szCs w:val="24"/>
          <w:lang w:val="es-ES"/>
        </w:rPr>
        <w:t xml:space="preserve"> </w:t>
      </w:r>
    </w:p>
    <w:p w14:paraId="162A180B" w14:textId="38F40D7D" w:rsidR="00D26BCA" w:rsidRDefault="008C3979" w:rsidP="00563839">
      <w:pPr>
        <w:spacing w:line="360" w:lineRule="auto"/>
        <w:rPr>
          <w:rFonts w:ascii="Arial" w:hAnsi="Arial" w:cs="Arial"/>
          <w:sz w:val="24"/>
          <w:szCs w:val="24"/>
          <w:lang w:val="es-ES"/>
        </w:rPr>
      </w:pPr>
      <w:r>
        <w:rPr>
          <w:rFonts w:ascii="Arial" w:hAnsi="Arial" w:cs="Arial"/>
          <w:sz w:val="24"/>
          <w:szCs w:val="24"/>
          <w:lang w:val="es-ES"/>
        </w:rPr>
        <w:t>-</w:t>
      </w:r>
      <w:r w:rsidR="00D26BCA">
        <w:rPr>
          <w:rFonts w:ascii="Arial" w:hAnsi="Arial" w:cs="Arial"/>
          <w:sz w:val="24"/>
          <w:szCs w:val="24"/>
          <w:lang w:val="es-ES"/>
        </w:rPr>
        <w:t>Conformar un equipo y un plan de gestión para el aprovechamiento de estos recursos en nuestra comunidad educativa.</w:t>
      </w:r>
    </w:p>
    <w:p w14:paraId="670AC8A5" w14:textId="05B63693" w:rsidR="00D26BCA" w:rsidRDefault="008C3979" w:rsidP="00563839">
      <w:pPr>
        <w:spacing w:line="360" w:lineRule="auto"/>
        <w:rPr>
          <w:rFonts w:ascii="Arial" w:hAnsi="Arial" w:cs="Arial"/>
          <w:sz w:val="24"/>
          <w:szCs w:val="24"/>
          <w:lang w:val="es-ES"/>
        </w:rPr>
      </w:pPr>
      <w:r>
        <w:rPr>
          <w:rFonts w:ascii="Arial" w:hAnsi="Arial" w:cs="Arial"/>
          <w:sz w:val="24"/>
          <w:szCs w:val="24"/>
          <w:lang w:val="es-ES"/>
        </w:rPr>
        <w:t>-</w:t>
      </w:r>
      <w:r w:rsidR="00D26BCA">
        <w:rPr>
          <w:rFonts w:ascii="Arial" w:hAnsi="Arial" w:cs="Arial"/>
          <w:sz w:val="24"/>
          <w:szCs w:val="24"/>
          <w:lang w:val="es-ES"/>
        </w:rPr>
        <w:t>Un equipo comprometido que lidere la ejecución y seguimiento del plan.</w:t>
      </w:r>
    </w:p>
    <w:p w14:paraId="4743C4EB" w14:textId="3A5867CA" w:rsidR="00D26BCA" w:rsidRDefault="008C3979" w:rsidP="00563839">
      <w:pPr>
        <w:spacing w:line="360" w:lineRule="auto"/>
        <w:rPr>
          <w:rFonts w:ascii="Arial" w:hAnsi="Arial" w:cs="Arial"/>
          <w:sz w:val="24"/>
          <w:szCs w:val="24"/>
          <w:lang w:val="es-ES"/>
        </w:rPr>
      </w:pPr>
      <w:r>
        <w:rPr>
          <w:rFonts w:ascii="Arial" w:hAnsi="Arial" w:cs="Arial"/>
          <w:sz w:val="24"/>
          <w:szCs w:val="24"/>
          <w:lang w:val="es-ES"/>
        </w:rPr>
        <w:t>-</w:t>
      </w:r>
      <w:r w:rsidR="00D26BCA">
        <w:rPr>
          <w:rFonts w:ascii="Arial" w:hAnsi="Arial" w:cs="Arial"/>
          <w:sz w:val="24"/>
          <w:szCs w:val="24"/>
          <w:lang w:val="es-ES"/>
        </w:rPr>
        <w:t xml:space="preserve">Procesos pedagógicos mejorados a partir de la implementación de las </w:t>
      </w:r>
      <w:r w:rsidR="00563839">
        <w:rPr>
          <w:rFonts w:ascii="Arial" w:hAnsi="Arial" w:cs="Arial"/>
          <w:sz w:val="24"/>
          <w:szCs w:val="24"/>
          <w:lang w:val="es-ES"/>
        </w:rPr>
        <w:t>TIC</w:t>
      </w:r>
      <w:r w:rsidR="00D26BCA">
        <w:rPr>
          <w:rFonts w:ascii="Arial" w:hAnsi="Arial" w:cs="Arial"/>
          <w:sz w:val="24"/>
          <w:szCs w:val="24"/>
          <w:lang w:val="es-ES"/>
        </w:rPr>
        <w:t>’</w:t>
      </w:r>
      <w:r w:rsidR="00563839">
        <w:rPr>
          <w:rFonts w:ascii="Arial" w:hAnsi="Arial" w:cs="Arial"/>
          <w:sz w:val="24"/>
          <w:szCs w:val="24"/>
          <w:lang w:val="es-ES"/>
        </w:rPr>
        <w:t>S</w:t>
      </w:r>
      <w:r w:rsidR="00D26BCA">
        <w:rPr>
          <w:rFonts w:ascii="Arial" w:hAnsi="Arial" w:cs="Arial"/>
          <w:sz w:val="24"/>
          <w:szCs w:val="24"/>
          <w:lang w:val="es-ES"/>
        </w:rPr>
        <w:t>.</w:t>
      </w:r>
    </w:p>
    <w:tbl>
      <w:tblPr>
        <w:tblStyle w:val="Tablaconcuadrcula"/>
        <w:tblW w:w="9214" w:type="dxa"/>
        <w:tblInd w:w="-147" w:type="dxa"/>
        <w:tblLook w:val="04A0" w:firstRow="1" w:lastRow="0" w:firstColumn="1" w:lastColumn="0" w:noHBand="0" w:noVBand="1"/>
      </w:tblPr>
      <w:tblGrid>
        <w:gridCol w:w="1897"/>
        <w:gridCol w:w="1751"/>
        <w:gridCol w:w="2043"/>
        <w:gridCol w:w="1844"/>
        <w:gridCol w:w="2003"/>
      </w:tblGrid>
      <w:tr w:rsidR="00E22E38" w14:paraId="61F65F73" w14:textId="77777777" w:rsidTr="00194707">
        <w:tc>
          <w:tcPr>
            <w:tcW w:w="1797" w:type="dxa"/>
          </w:tcPr>
          <w:p w14:paraId="2665F4BD" w14:textId="3012F72B" w:rsidR="00A37C30" w:rsidRPr="004A66E6" w:rsidRDefault="00A37C30" w:rsidP="00D26BCA">
            <w:pPr>
              <w:rPr>
                <w:rFonts w:ascii="Arial" w:hAnsi="Arial" w:cs="Arial"/>
                <w:b/>
                <w:sz w:val="24"/>
                <w:szCs w:val="24"/>
                <w:lang w:val="es-ES"/>
              </w:rPr>
            </w:pPr>
            <w:r w:rsidRPr="004A66E6">
              <w:rPr>
                <w:rFonts w:ascii="Arial" w:hAnsi="Arial" w:cs="Arial"/>
                <w:b/>
                <w:sz w:val="24"/>
                <w:szCs w:val="24"/>
                <w:lang w:val="es-ES"/>
              </w:rPr>
              <w:t>ACTIVIDADES</w:t>
            </w:r>
          </w:p>
        </w:tc>
        <w:tc>
          <w:tcPr>
            <w:tcW w:w="1660" w:type="dxa"/>
          </w:tcPr>
          <w:p w14:paraId="306ABA9F" w14:textId="3B4D3DCB" w:rsidR="00A37C30" w:rsidRPr="004A66E6" w:rsidRDefault="00A37C30" w:rsidP="00D26BCA">
            <w:pPr>
              <w:rPr>
                <w:rFonts w:ascii="Arial" w:hAnsi="Arial" w:cs="Arial"/>
                <w:b/>
                <w:sz w:val="24"/>
                <w:szCs w:val="24"/>
                <w:lang w:val="es-ES"/>
              </w:rPr>
            </w:pPr>
            <w:r w:rsidRPr="004A66E6">
              <w:rPr>
                <w:rFonts w:ascii="Arial" w:hAnsi="Arial" w:cs="Arial"/>
                <w:b/>
                <w:sz w:val="24"/>
                <w:szCs w:val="24"/>
                <w:lang w:val="es-ES"/>
              </w:rPr>
              <w:t>INDICA POR CLAVE</w:t>
            </w:r>
          </w:p>
        </w:tc>
        <w:tc>
          <w:tcPr>
            <w:tcW w:w="1898" w:type="dxa"/>
          </w:tcPr>
          <w:p w14:paraId="098635F0" w14:textId="15CE3726" w:rsidR="00A37C30" w:rsidRPr="004A66E6" w:rsidRDefault="00A37C30" w:rsidP="00D26BCA">
            <w:pPr>
              <w:rPr>
                <w:rFonts w:ascii="Arial" w:hAnsi="Arial" w:cs="Arial"/>
                <w:b/>
                <w:sz w:val="24"/>
                <w:szCs w:val="24"/>
                <w:lang w:val="es-ES"/>
              </w:rPr>
            </w:pPr>
            <w:r w:rsidRPr="004A66E6">
              <w:rPr>
                <w:rFonts w:ascii="Arial" w:hAnsi="Arial" w:cs="Arial"/>
                <w:b/>
                <w:sz w:val="24"/>
                <w:szCs w:val="24"/>
                <w:lang w:val="es-ES"/>
              </w:rPr>
              <w:t>RESPONSABLE</w:t>
            </w:r>
          </w:p>
        </w:tc>
        <w:tc>
          <w:tcPr>
            <w:tcW w:w="1747" w:type="dxa"/>
          </w:tcPr>
          <w:p w14:paraId="7CCFF94C" w14:textId="26164B50" w:rsidR="00A37C30" w:rsidRPr="004A66E6" w:rsidRDefault="00A37C30" w:rsidP="00D26BCA">
            <w:pPr>
              <w:rPr>
                <w:rFonts w:ascii="Arial" w:hAnsi="Arial" w:cs="Arial"/>
                <w:b/>
                <w:sz w:val="24"/>
                <w:szCs w:val="24"/>
                <w:lang w:val="es-ES"/>
              </w:rPr>
            </w:pPr>
            <w:r w:rsidRPr="004A66E6">
              <w:rPr>
                <w:rFonts w:ascii="Arial" w:hAnsi="Arial" w:cs="Arial"/>
                <w:b/>
                <w:sz w:val="24"/>
                <w:szCs w:val="24"/>
                <w:lang w:val="es-ES"/>
              </w:rPr>
              <w:t xml:space="preserve">TIEMPO </w:t>
            </w:r>
          </w:p>
        </w:tc>
        <w:tc>
          <w:tcPr>
            <w:tcW w:w="2112" w:type="dxa"/>
          </w:tcPr>
          <w:p w14:paraId="519BD2E4" w14:textId="039AAD56" w:rsidR="00A37C30" w:rsidRPr="004A66E6" w:rsidRDefault="00A37C30" w:rsidP="00D26BCA">
            <w:pPr>
              <w:rPr>
                <w:rFonts w:ascii="Arial" w:hAnsi="Arial" w:cs="Arial"/>
                <w:b/>
                <w:sz w:val="24"/>
                <w:szCs w:val="24"/>
                <w:lang w:val="es-ES"/>
              </w:rPr>
            </w:pPr>
            <w:r w:rsidRPr="004A66E6">
              <w:rPr>
                <w:rFonts w:ascii="Arial" w:hAnsi="Arial" w:cs="Arial"/>
                <w:b/>
                <w:sz w:val="24"/>
                <w:szCs w:val="24"/>
                <w:lang w:val="es-ES"/>
              </w:rPr>
              <w:t>OBSERVACION</w:t>
            </w:r>
          </w:p>
        </w:tc>
      </w:tr>
      <w:tr w:rsidR="00E22E38" w14:paraId="31CDA96A" w14:textId="77777777" w:rsidTr="00194707">
        <w:tc>
          <w:tcPr>
            <w:tcW w:w="1797" w:type="dxa"/>
          </w:tcPr>
          <w:p w14:paraId="43B8AAD3" w14:textId="34F3DB16" w:rsidR="00A37C30" w:rsidRDefault="00A37C30" w:rsidP="00D26BCA">
            <w:pPr>
              <w:rPr>
                <w:rFonts w:ascii="Arial" w:hAnsi="Arial" w:cs="Arial"/>
                <w:sz w:val="24"/>
                <w:szCs w:val="24"/>
                <w:lang w:val="es-ES"/>
              </w:rPr>
            </w:pPr>
            <w:r>
              <w:rPr>
                <w:rFonts w:ascii="Arial" w:hAnsi="Arial" w:cs="Arial"/>
                <w:sz w:val="24"/>
                <w:szCs w:val="24"/>
                <w:lang w:val="es-ES"/>
              </w:rPr>
              <w:t xml:space="preserve">Selección del equipo líder gestión </w:t>
            </w:r>
            <w:r w:rsidR="004A66E6">
              <w:rPr>
                <w:rFonts w:ascii="Arial" w:hAnsi="Arial" w:cs="Arial"/>
                <w:sz w:val="24"/>
                <w:szCs w:val="24"/>
                <w:lang w:val="es-ES"/>
              </w:rPr>
              <w:t>TIC</w:t>
            </w:r>
            <w:r>
              <w:rPr>
                <w:rFonts w:ascii="Arial" w:hAnsi="Arial" w:cs="Arial"/>
                <w:sz w:val="24"/>
                <w:szCs w:val="24"/>
                <w:lang w:val="es-ES"/>
              </w:rPr>
              <w:t>’</w:t>
            </w:r>
            <w:r w:rsidR="004A66E6">
              <w:rPr>
                <w:rFonts w:ascii="Arial" w:hAnsi="Arial" w:cs="Arial"/>
                <w:sz w:val="24"/>
                <w:szCs w:val="24"/>
                <w:lang w:val="es-ES"/>
              </w:rPr>
              <w:t>S</w:t>
            </w:r>
          </w:p>
        </w:tc>
        <w:tc>
          <w:tcPr>
            <w:tcW w:w="1660" w:type="dxa"/>
          </w:tcPr>
          <w:p w14:paraId="1E7E37A5" w14:textId="1E962159" w:rsidR="00A37C30" w:rsidRDefault="00A37C30" w:rsidP="00D26BCA">
            <w:pPr>
              <w:rPr>
                <w:rFonts w:ascii="Arial" w:hAnsi="Arial" w:cs="Arial"/>
                <w:sz w:val="24"/>
                <w:szCs w:val="24"/>
                <w:lang w:val="es-ES"/>
              </w:rPr>
            </w:pPr>
            <w:r>
              <w:rPr>
                <w:rFonts w:ascii="Arial" w:hAnsi="Arial" w:cs="Arial"/>
                <w:sz w:val="24"/>
                <w:szCs w:val="24"/>
                <w:lang w:val="es-ES"/>
              </w:rPr>
              <w:t>Personal de diferentes estamentos con conocimientos en informática</w:t>
            </w:r>
          </w:p>
        </w:tc>
        <w:tc>
          <w:tcPr>
            <w:tcW w:w="1898" w:type="dxa"/>
          </w:tcPr>
          <w:p w14:paraId="6B298A5B" w14:textId="223256B4" w:rsidR="00A37C30" w:rsidRDefault="00A37C30" w:rsidP="00D26BCA">
            <w:pPr>
              <w:rPr>
                <w:rFonts w:ascii="Arial" w:hAnsi="Arial" w:cs="Arial"/>
                <w:sz w:val="24"/>
                <w:szCs w:val="24"/>
                <w:lang w:val="es-ES"/>
              </w:rPr>
            </w:pPr>
            <w:r>
              <w:rPr>
                <w:rFonts w:ascii="Arial" w:hAnsi="Arial" w:cs="Arial"/>
                <w:sz w:val="24"/>
                <w:szCs w:val="24"/>
                <w:lang w:val="es-ES"/>
              </w:rPr>
              <w:t>Director</w:t>
            </w:r>
          </w:p>
        </w:tc>
        <w:tc>
          <w:tcPr>
            <w:tcW w:w="1747" w:type="dxa"/>
          </w:tcPr>
          <w:p w14:paraId="33ADC7F6" w14:textId="2FBFBB9C" w:rsidR="00A37C30" w:rsidRDefault="00A37C30" w:rsidP="00D26BCA">
            <w:pPr>
              <w:rPr>
                <w:rFonts w:ascii="Arial" w:hAnsi="Arial" w:cs="Arial"/>
                <w:sz w:val="24"/>
                <w:szCs w:val="24"/>
                <w:lang w:val="es-ES"/>
              </w:rPr>
            </w:pPr>
            <w:r>
              <w:rPr>
                <w:rFonts w:ascii="Arial" w:hAnsi="Arial" w:cs="Arial"/>
                <w:sz w:val="24"/>
                <w:szCs w:val="24"/>
                <w:lang w:val="es-ES"/>
              </w:rPr>
              <w:t xml:space="preserve">4 </w:t>
            </w:r>
            <w:r w:rsidR="00563839">
              <w:rPr>
                <w:rFonts w:ascii="Arial" w:hAnsi="Arial" w:cs="Arial"/>
                <w:sz w:val="24"/>
                <w:szCs w:val="24"/>
                <w:lang w:val="es-ES"/>
              </w:rPr>
              <w:t>días</w:t>
            </w:r>
          </w:p>
        </w:tc>
        <w:tc>
          <w:tcPr>
            <w:tcW w:w="2112" w:type="dxa"/>
          </w:tcPr>
          <w:p w14:paraId="2CDCE86F" w14:textId="6A9F3A50" w:rsidR="00A37C30" w:rsidRDefault="00737A93" w:rsidP="00D26BCA">
            <w:pPr>
              <w:rPr>
                <w:rFonts w:ascii="Arial" w:hAnsi="Arial" w:cs="Arial"/>
                <w:sz w:val="24"/>
                <w:szCs w:val="24"/>
                <w:lang w:val="es-ES"/>
              </w:rPr>
            </w:pPr>
            <w:r>
              <w:rPr>
                <w:rFonts w:ascii="Arial" w:hAnsi="Arial" w:cs="Arial"/>
                <w:sz w:val="24"/>
                <w:szCs w:val="24"/>
                <w:lang w:val="es-ES"/>
              </w:rPr>
              <w:t>V</w:t>
            </w:r>
            <w:r w:rsidR="00A37C30">
              <w:rPr>
                <w:rFonts w:ascii="Arial" w:hAnsi="Arial" w:cs="Arial"/>
                <w:sz w:val="24"/>
                <w:szCs w:val="24"/>
                <w:lang w:val="es-ES"/>
              </w:rPr>
              <w:t>oluntarios</w:t>
            </w:r>
          </w:p>
        </w:tc>
      </w:tr>
      <w:tr w:rsidR="00E22E38" w14:paraId="762F5934" w14:textId="77777777" w:rsidTr="00194707">
        <w:tc>
          <w:tcPr>
            <w:tcW w:w="1797" w:type="dxa"/>
          </w:tcPr>
          <w:p w14:paraId="39E91F1A" w14:textId="3D45ACA4" w:rsidR="00A37C30" w:rsidRDefault="00A37C30" w:rsidP="00D26BCA">
            <w:pPr>
              <w:rPr>
                <w:rFonts w:ascii="Arial" w:hAnsi="Arial" w:cs="Arial"/>
                <w:sz w:val="24"/>
                <w:szCs w:val="24"/>
                <w:lang w:val="es-ES"/>
              </w:rPr>
            </w:pPr>
            <w:r>
              <w:rPr>
                <w:rFonts w:ascii="Arial" w:hAnsi="Arial" w:cs="Arial"/>
                <w:sz w:val="24"/>
                <w:szCs w:val="24"/>
                <w:lang w:val="es-ES"/>
              </w:rPr>
              <w:t xml:space="preserve">Organización del equipo líder gestión </w:t>
            </w:r>
            <w:r w:rsidR="004A66E6">
              <w:rPr>
                <w:rFonts w:ascii="Arial" w:hAnsi="Arial" w:cs="Arial"/>
                <w:sz w:val="24"/>
                <w:szCs w:val="24"/>
                <w:lang w:val="es-ES"/>
              </w:rPr>
              <w:t>TIC</w:t>
            </w:r>
            <w:r>
              <w:rPr>
                <w:rFonts w:ascii="Arial" w:hAnsi="Arial" w:cs="Arial"/>
                <w:sz w:val="24"/>
                <w:szCs w:val="24"/>
                <w:lang w:val="es-ES"/>
              </w:rPr>
              <w:t>’</w:t>
            </w:r>
            <w:r w:rsidR="004A66E6">
              <w:rPr>
                <w:rFonts w:ascii="Arial" w:hAnsi="Arial" w:cs="Arial"/>
                <w:sz w:val="24"/>
                <w:szCs w:val="24"/>
                <w:lang w:val="es-ES"/>
              </w:rPr>
              <w:t>S</w:t>
            </w:r>
          </w:p>
        </w:tc>
        <w:tc>
          <w:tcPr>
            <w:tcW w:w="1660" w:type="dxa"/>
          </w:tcPr>
          <w:p w14:paraId="3F5AE8E2" w14:textId="34C34C0D" w:rsidR="00A37C30" w:rsidRDefault="00A37C30" w:rsidP="00D26BCA">
            <w:pPr>
              <w:rPr>
                <w:rFonts w:ascii="Arial" w:hAnsi="Arial" w:cs="Arial"/>
                <w:sz w:val="24"/>
                <w:szCs w:val="24"/>
                <w:lang w:val="es-ES"/>
              </w:rPr>
            </w:pPr>
            <w:r>
              <w:rPr>
                <w:rFonts w:ascii="Arial" w:hAnsi="Arial" w:cs="Arial"/>
                <w:sz w:val="24"/>
                <w:szCs w:val="24"/>
                <w:lang w:val="es-ES"/>
              </w:rPr>
              <w:t>Equipo líder conformado</w:t>
            </w:r>
          </w:p>
        </w:tc>
        <w:tc>
          <w:tcPr>
            <w:tcW w:w="1898" w:type="dxa"/>
          </w:tcPr>
          <w:p w14:paraId="1DA50809" w14:textId="48E16E24" w:rsidR="00A37C30" w:rsidRDefault="00A37C30" w:rsidP="00D26BCA">
            <w:pPr>
              <w:rPr>
                <w:rFonts w:ascii="Arial" w:hAnsi="Arial" w:cs="Arial"/>
                <w:sz w:val="24"/>
                <w:szCs w:val="24"/>
                <w:lang w:val="es-ES"/>
              </w:rPr>
            </w:pPr>
            <w:r>
              <w:rPr>
                <w:rFonts w:ascii="Arial" w:hAnsi="Arial" w:cs="Arial"/>
                <w:sz w:val="24"/>
                <w:szCs w:val="24"/>
                <w:lang w:val="es-ES"/>
              </w:rPr>
              <w:t>Director</w:t>
            </w:r>
          </w:p>
        </w:tc>
        <w:tc>
          <w:tcPr>
            <w:tcW w:w="1747" w:type="dxa"/>
          </w:tcPr>
          <w:p w14:paraId="5F320441" w14:textId="4909F3E0" w:rsidR="00A37C30" w:rsidRDefault="00A37C30" w:rsidP="00D26BCA">
            <w:pPr>
              <w:rPr>
                <w:rFonts w:ascii="Arial" w:hAnsi="Arial" w:cs="Arial"/>
                <w:sz w:val="24"/>
                <w:szCs w:val="24"/>
                <w:lang w:val="es-ES"/>
              </w:rPr>
            </w:pPr>
            <w:r>
              <w:rPr>
                <w:rFonts w:ascii="Arial" w:hAnsi="Arial" w:cs="Arial"/>
                <w:sz w:val="24"/>
                <w:szCs w:val="24"/>
                <w:lang w:val="es-ES"/>
              </w:rPr>
              <w:t>1 día</w:t>
            </w:r>
          </w:p>
        </w:tc>
        <w:tc>
          <w:tcPr>
            <w:tcW w:w="2112" w:type="dxa"/>
          </w:tcPr>
          <w:p w14:paraId="1CDA1A4A" w14:textId="77777777" w:rsidR="00A37C30" w:rsidRDefault="00A37C30" w:rsidP="00D26BCA">
            <w:pPr>
              <w:rPr>
                <w:rFonts w:ascii="Arial" w:hAnsi="Arial" w:cs="Arial"/>
                <w:sz w:val="24"/>
                <w:szCs w:val="24"/>
                <w:lang w:val="es-ES"/>
              </w:rPr>
            </w:pPr>
          </w:p>
        </w:tc>
      </w:tr>
      <w:tr w:rsidR="00E22E38" w14:paraId="641C8010" w14:textId="77777777" w:rsidTr="00194707">
        <w:tc>
          <w:tcPr>
            <w:tcW w:w="1797" w:type="dxa"/>
          </w:tcPr>
          <w:p w14:paraId="117E154E" w14:textId="046632F8" w:rsidR="00A37C30" w:rsidRDefault="007817F1" w:rsidP="00D26BCA">
            <w:pPr>
              <w:rPr>
                <w:rFonts w:ascii="Arial" w:hAnsi="Arial" w:cs="Arial"/>
                <w:sz w:val="24"/>
                <w:szCs w:val="24"/>
                <w:lang w:val="es-ES"/>
              </w:rPr>
            </w:pPr>
            <w:r>
              <w:rPr>
                <w:rFonts w:ascii="Arial" w:hAnsi="Arial" w:cs="Arial"/>
                <w:sz w:val="24"/>
                <w:szCs w:val="24"/>
                <w:lang w:val="es-ES"/>
              </w:rPr>
              <w:t>Elaboración</w:t>
            </w:r>
            <w:r w:rsidR="00A37C30">
              <w:rPr>
                <w:rFonts w:ascii="Arial" w:hAnsi="Arial" w:cs="Arial"/>
                <w:sz w:val="24"/>
                <w:szCs w:val="24"/>
                <w:lang w:val="es-ES"/>
              </w:rPr>
              <w:t xml:space="preserve"> y socialización del cronograma</w:t>
            </w:r>
            <w:r>
              <w:rPr>
                <w:rFonts w:ascii="Arial" w:hAnsi="Arial" w:cs="Arial"/>
                <w:sz w:val="24"/>
                <w:szCs w:val="24"/>
                <w:lang w:val="es-ES"/>
              </w:rPr>
              <w:t xml:space="preserve"> de actividades del equipo líder.</w:t>
            </w:r>
          </w:p>
        </w:tc>
        <w:tc>
          <w:tcPr>
            <w:tcW w:w="1660" w:type="dxa"/>
          </w:tcPr>
          <w:p w14:paraId="2D041D17" w14:textId="0D34FECF" w:rsidR="00A37C30" w:rsidRDefault="007817F1" w:rsidP="00D26BCA">
            <w:pPr>
              <w:rPr>
                <w:rFonts w:ascii="Arial" w:hAnsi="Arial" w:cs="Arial"/>
                <w:sz w:val="24"/>
                <w:szCs w:val="24"/>
                <w:lang w:val="es-ES"/>
              </w:rPr>
            </w:pPr>
            <w:r>
              <w:rPr>
                <w:rFonts w:ascii="Arial" w:hAnsi="Arial" w:cs="Arial"/>
                <w:sz w:val="24"/>
                <w:szCs w:val="24"/>
                <w:lang w:val="es-ES"/>
              </w:rPr>
              <w:t>Cronograma del plan de trabajo de equipos de gestión de tic elaborado y socializado.</w:t>
            </w:r>
          </w:p>
        </w:tc>
        <w:tc>
          <w:tcPr>
            <w:tcW w:w="1898" w:type="dxa"/>
          </w:tcPr>
          <w:p w14:paraId="11DCC756" w14:textId="3D17D8C6" w:rsidR="00A37C30" w:rsidRDefault="007817F1" w:rsidP="00D26BCA">
            <w:pPr>
              <w:rPr>
                <w:rFonts w:ascii="Arial" w:hAnsi="Arial" w:cs="Arial"/>
                <w:sz w:val="24"/>
                <w:szCs w:val="24"/>
                <w:lang w:val="es-ES"/>
              </w:rPr>
            </w:pPr>
            <w:r>
              <w:rPr>
                <w:rFonts w:ascii="Arial" w:hAnsi="Arial" w:cs="Arial"/>
                <w:sz w:val="24"/>
                <w:szCs w:val="24"/>
                <w:lang w:val="es-ES"/>
              </w:rPr>
              <w:t>Equipo líder de gestión tic</w:t>
            </w:r>
          </w:p>
        </w:tc>
        <w:tc>
          <w:tcPr>
            <w:tcW w:w="1747" w:type="dxa"/>
          </w:tcPr>
          <w:p w14:paraId="5DD7E8C2" w14:textId="614F4B2A" w:rsidR="00A37C30" w:rsidRDefault="007817F1" w:rsidP="00D26BCA">
            <w:pPr>
              <w:rPr>
                <w:rFonts w:ascii="Arial" w:hAnsi="Arial" w:cs="Arial"/>
                <w:sz w:val="24"/>
                <w:szCs w:val="24"/>
                <w:lang w:val="es-ES"/>
              </w:rPr>
            </w:pPr>
            <w:r>
              <w:rPr>
                <w:rFonts w:ascii="Arial" w:hAnsi="Arial" w:cs="Arial"/>
                <w:sz w:val="24"/>
                <w:szCs w:val="24"/>
                <w:lang w:val="es-ES"/>
              </w:rPr>
              <w:t>5 horas</w:t>
            </w:r>
          </w:p>
        </w:tc>
        <w:tc>
          <w:tcPr>
            <w:tcW w:w="2112" w:type="dxa"/>
          </w:tcPr>
          <w:p w14:paraId="3F09555C" w14:textId="6471BDF6" w:rsidR="00A37C30" w:rsidRDefault="007817F1" w:rsidP="00D26BCA">
            <w:pPr>
              <w:rPr>
                <w:rFonts w:ascii="Arial" w:hAnsi="Arial" w:cs="Arial"/>
                <w:sz w:val="24"/>
                <w:szCs w:val="24"/>
                <w:lang w:val="es-ES"/>
              </w:rPr>
            </w:pPr>
            <w:r>
              <w:rPr>
                <w:rFonts w:ascii="Arial" w:hAnsi="Arial" w:cs="Arial"/>
                <w:sz w:val="24"/>
                <w:szCs w:val="24"/>
                <w:lang w:val="es-ES"/>
              </w:rPr>
              <w:t>Se dará a conocer a la comunidad.</w:t>
            </w:r>
          </w:p>
        </w:tc>
      </w:tr>
      <w:tr w:rsidR="00E22E38" w14:paraId="4C57659A" w14:textId="77777777" w:rsidTr="00194707">
        <w:tc>
          <w:tcPr>
            <w:tcW w:w="1797" w:type="dxa"/>
          </w:tcPr>
          <w:p w14:paraId="3469D741" w14:textId="0355C5C7" w:rsidR="00A37C30" w:rsidRDefault="007817F1" w:rsidP="00D26BCA">
            <w:pPr>
              <w:rPr>
                <w:rFonts w:ascii="Arial" w:hAnsi="Arial" w:cs="Arial"/>
                <w:sz w:val="24"/>
                <w:szCs w:val="24"/>
                <w:lang w:val="es-ES"/>
              </w:rPr>
            </w:pPr>
            <w:r>
              <w:rPr>
                <w:rFonts w:ascii="Arial" w:hAnsi="Arial" w:cs="Arial"/>
                <w:sz w:val="24"/>
                <w:szCs w:val="24"/>
                <w:lang w:val="es-ES"/>
              </w:rPr>
              <w:t>Formulación participativa y socialización del plan</w:t>
            </w:r>
            <w:r w:rsidR="00563839">
              <w:rPr>
                <w:rFonts w:ascii="Arial" w:hAnsi="Arial" w:cs="Arial"/>
                <w:sz w:val="24"/>
                <w:szCs w:val="24"/>
                <w:lang w:val="es-ES"/>
              </w:rPr>
              <w:t xml:space="preserve"> </w:t>
            </w:r>
            <w:r w:rsidR="004A66E6">
              <w:rPr>
                <w:rFonts w:ascii="Arial" w:hAnsi="Arial" w:cs="Arial"/>
                <w:sz w:val="24"/>
                <w:szCs w:val="24"/>
                <w:lang w:val="es-ES"/>
              </w:rPr>
              <w:t>TIC.</w:t>
            </w:r>
          </w:p>
        </w:tc>
        <w:tc>
          <w:tcPr>
            <w:tcW w:w="1660" w:type="dxa"/>
          </w:tcPr>
          <w:p w14:paraId="5B73B29A" w14:textId="313888C2" w:rsidR="00A37C30" w:rsidRDefault="007817F1" w:rsidP="00D26BCA">
            <w:pPr>
              <w:rPr>
                <w:rFonts w:ascii="Arial" w:hAnsi="Arial" w:cs="Arial"/>
                <w:sz w:val="24"/>
                <w:szCs w:val="24"/>
                <w:lang w:val="es-ES"/>
              </w:rPr>
            </w:pPr>
            <w:r>
              <w:rPr>
                <w:rFonts w:ascii="Arial" w:hAnsi="Arial" w:cs="Arial"/>
                <w:sz w:val="24"/>
                <w:szCs w:val="24"/>
                <w:lang w:val="es-ES"/>
              </w:rPr>
              <w:t xml:space="preserve">Plan de gestión de </w:t>
            </w:r>
            <w:r w:rsidR="00563839">
              <w:rPr>
                <w:rFonts w:ascii="Arial" w:hAnsi="Arial" w:cs="Arial"/>
                <w:sz w:val="24"/>
                <w:szCs w:val="24"/>
                <w:lang w:val="es-ES"/>
              </w:rPr>
              <w:t>TIC</w:t>
            </w:r>
            <w:r>
              <w:rPr>
                <w:rFonts w:ascii="Arial" w:hAnsi="Arial" w:cs="Arial"/>
                <w:sz w:val="24"/>
                <w:szCs w:val="24"/>
                <w:lang w:val="es-ES"/>
              </w:rPr>
              <w:t>’</w:t>
            </w:r>
            <w:r w:rsidR="00563839">
              <w:rPr>
                <w:rFonts w:ascii="Arial" w:hAnsi="Arial" w:cs="Arial"/>
                <w:sz w:val="24"/>
                <w:szCs w:val="24"/>
                <w:lang w:val="es-ES"/>
              </w:rPr>
              <w:t xml:space="preserve">S, </w:t>
            </w:r>
            <w:r>
              <w:rPr>
                <w:rFonts w:ascii="Arial" w:hAnsi="Arial" w:cs="Arial"/>
                <w:sz w:val="24"/>
                <w:szCs w:val="24"/>
                <w:lang w:val="es-ES"/>
              </w:rPr>
              <w:t>formulado y aprobado por el consejo directivo.</w:t>
            </w:r>
          </w:p>
        </w:tc>
        <w:tc>
          <w:tcPr>
            <w:tcW w:w="1898" w:type="dxa"/>
          </w:tcPr>
          <w:p w14:paraId="00979D8F" w14:textId="19578F84" w:rsidR="00A37C30" w:rsidRDefault="007817F1" w:rsidP="00D26BCA">
            <w:pPr>
              <w:rPr>
                <w:rFonts w:ascii="Arial" w:hAnsi="Arial" w:cs="Arial"/>
                <w:sz w:val="24"/>
                <w:szCs w:val="24"/>
                <w:lang w:val="es-ES"/>
              </w:rPr>
            </w:pPr>
            <w:r>
              <w:rPr>
                <w:rFonts w:ascii="Arial" w:hAnsi="Arial" w:cs="Arial"/>
                <w:sz w:val="24"/>
                <w:szCs w:val="24"/>
                <w:lang w:val="es-ES"/>
              </w:rPr>
              <w:t>Equipo líder de gestión tic</w:t>
            </w:r>
          </w:p>
        </w:tc>
        <w:tc>
          <w:tcPr>
            <w:tcW w:w="1747" w:type="dxa"/>
          </w:tcPr>
          <w:p w14:paraId="538421BB" w14:textId="407DE3F5" w:rsidR="00A37C30" w:rsidRDefault="007817F1" w:rsidP="00D26BCA">
            <w:pPr>
              <w:rPr>
                <w:rFonts w:ascii="Arial" w:hAnsi="Arial" w:cs="Arial"/>
                <w:sz w:val="24"/>
                <w:szCs w:val="24"/>
                <w:lang w:val="es-ES"/>
              </w:rPr>
            </w:pPr>
            <w:r>
              <w:rPr>
                <w:rFonts w:ascii="Arial" w:hAnsi="Arial" w:cs="Arial"/>
                <w:sz w:val="24"/>
                <w:szCs w:val="24"/>
                <w:lang w:val="es-ES"/>
              </w:rPr>
              <w:t>2 meses</w:t>
            </w:r>
          </w:p>
        </w:tc>
        <w:tc>
          <w:tcPr>
            <w:tcW w:w="2112" w:type="dxa"/>
          </w:tcPr>
          <w:p w14:paraId="0F0EF847" w14:textId="491BBADB" w:rsidR="00A37C30" w:rsidRDefault="007817F1" w:rsidP="00D26BCA">
            <w:pPr>
              <w:rPr>
                <w:rFonts w:ascii="Arial" w:hAnsi="Arial" w:cs="Arial"/>
                <w:sz w:val="24"/>
                <w:szCs w:val="24"/>
                <w:lang w:val="es-ES"/>
              </w:rPr>
            </w:pPr>
            <w:r>
              <w:rPr>
                <w:rFonts w:ascii="Arial" w:hAnsi="Arial" w:cs="Arial"/>
                <w:sz w:val="24"/>
                <w:szCs w:val="24"/>
                <w:lang w:val="es-ES"/>
              </w:rPr>
              <w:t>Mesas de trabajo</w:t>
            </w:r>
          </w:p>
        </w:tc>
      </w:tr>
      <w:tr w:rsidR="00E22E38" w14:paraId="702EE1CC" w14:textId="77777777" w:rsidTr="00194707">
        <w:tc>
          <w:tcPr>
            <w:tcW w:w="1797" w:type="dxa"/>
          </w:tcPr>
          <w:p w14:paraId="4FE1AC6C" w14:textId="082F749E" w:rsidR="00A37C30" w:rsidRDefault="007817F1" w:rsidP="00D26BCA">
            <w:pPr>
              <w:rPr>
                <w:rFonts w:ascii="Arial" w:hAnsi="Arial" w:cs="Arial"/>
                <w:sz w:val="24"/>
                <w:szCs w:val="24"/>
                <w:lang w:val="es-ES"/>
              </w:rPr>
            </w:pPr>
            <w:r>
              <w:rPr>
                <w:rFonts w:ascii="Arial" w:hAnsi="Arial" w:cs="Arial"/>
                <w:sz w:val="24"/>
                <w:szCs w:val="24"/>
                <w:lang w:val="es-ES"/>
              </w:rPr>
              <w:lastRenderedPageBreak/>
              <w:t xml:space="preserve">Evaluación de la implementación del plan de gestión </w:t>
            </w:r>
            <w:r w:rsidR="004A66E6">
              <w:rPr>
                <w:rFonts w:ascii="Arial" w:hAnsi="Arial" w:cs="Arial"/>
                <w:sz w:val="24"/>
                <w:szCs w:val="24"/>
                <w:lang w:val="es-ES"/>
              </w:rPr>
              <w:t>TIC</w:t>
            </w:r>
            <w:r>
              <w:rPr>
                <w:rFonts w:ascii="Arial" w:hAnsi="Arial" w:cs="Arial"/>
                <w:sz w:val="24"/>
                <w:szCs w:val="24"/>
                <w:lang w:val="es-ES"/>
              </w:rPr>
              <w:t>’</w:t>
            </w:r>
            <w:r w:rsidR="004A66E6">
              <w:rPr>
                <w:rFonts w:ascii="Arial" w:hAnsi="Arial" w:cs="Arial"/>
                <w:sz w:val="24"/>
                <w:szCs w:val="24"/>
                <w:lang w:val="es-ES"/>
              </w:rPr>
              <w:t>S</w:t>
            </w:r>
          </w:p>
        </w:tc>
        <w:tc>
          <w:tcPr>
            <w:tcW w:w="1660" w:type="dxa"/>
          </w:tcPr>
          <w:p w14:paraId="1FA07F28" w14:textId="3D302BE9" w:rsidR="00A37C30" w:rsidRDefault="007817F1" w:rsidP="00D26BCA">
            <w:pPr>
              <w:rPr>
                <w:rFonts w:ascii="Arial" w:hAnsi="Arial" w:cs="Arial"/>
                <w:sz w:val="24"/>
                <w:szCs w:val="24"/>
                <w:lang w:val="es-ES"/>
              </w:rPr>
            </w:pPr>
            <w:r>
              <w:rPr>
                <w:rFonts w:ascii="Arial" w:hAnsi="Arial" w:cs="Arial"/>
                <w:sz w:val="24"/>
                <w:szCs w:val="24"/>
                <w:lang w:val="es-ES"/>
              </w:rPr>
              <w:t>Registro de avances del plan tic</w:t>
            </w:r>
          </w:p>
        </w:tc>
        <w:tc>
          <w:tcPr>
            <w:tcW w:w="1898" w:type="dxa"/>
          </w:tcPr>
          <w:p w14:paraId="6B3AE5CA" w14:textId="7C1150F9" w:rsidR="00A37C30" w:rsidRDefault="007817F1" w:rsidP="00D26BCA">
            <w:pPr>
              <w:rPr>
                <w:rFonts w:ascii="Arial" w:hAnsi="Arial" w:cs="Arial"/>
                <w:sz w:val="24"/>
                <w:szCs w:val="24"/>
                <w:lang w:val="es-ES"/>
              </w:rPr>
            </w:pPr>
            <w:r>
              <w:rPr>
                <w:rFonts w:ascii="Arial" w:hAnsi="Arial" w:cs="Arial"/>
                <w:sz w:val="24"/>
                <w:szCs w:val="24"/>
                <w:lang w:val="es-ES"/>
              </w:rPr>
              <w:t>Equipo líder de gestión tic</w:t>
            </w:r>
          </w:p>
        </w:tc>
        <w:tc>
          <w:tcPr>
            <w:tcW w:w="1747" w:type="dxa"/>
          </w:tcPr>
          <w:p w14:paraId="4D8E626E" w14:textId="4F2F24D9" w:rsidR="00A37C30" w:rsidRDefault="007817F1" w:rsidP="00D26BCA">
            <w:pPr>
              <w:rPr>
                <w:rFonts w:ascii="Arial" w:hAnsi="Arial" w:cs="Arial"/>
                <w:sz w:val="24"/>
                <w:szCs w:val="24"/>
                <w:lang w:val="es-ES"/>
              </w:rPr>
            </w:pPr>
            <w:r>
              <w:rPr>
                <w:rFonts w:ascii="Arial" w:hAnsi="Arial" w:cs="Arial"/>
                <w:sz w:val="24"/>
                <w:szCs w:val="24"/>
                <w:lang w:val="es-ES"/>
              </w:rPr>
              <w:t>Continuamente</w:t>
            </w:r>
          </w:p>
        </w:tc>
        <w:tc>
          <w:tcPr>
            <w:tcW w:w="2112" w:type="dxa"/>
          </w:tcPr>
          <w:p w14:paraId="6A62ED1A" w14:textId="6AD032C0" w:rsidR="00A37C30" w:rsidRDefault="007817F1" w:rsidP="00D26BCA">
            <w:pPr>
              <w:rPr>
                <w:rFonts w:ascii="Arial" w:hAnsi="Arial" w:cs="Arial"/>
                <w:sz w:val="24"/>
                <w:szCs w:val="24"/>
                <w:lang w:val="es-ES"/>
              </w:rPr>
            </w:pPr>
            <w:r>
              <w:rPr>
                <w:rFonts w:ascii="Arial" w:hAnsi="Arial" w:cs="Arial"/>
                <w:sz w:val="24"/>
                <w:szCs w:val="24"/>
                <w:lang w:val="es-ES"/>
              </w:rPr>
              <w:t>Se evaluará planeación, organización, ejecución y seguimiento.</w:t>
            </w:r>
          </w:p>
        </w:tc>
      </w:tr>
    </w:tbl>
    <w:p w14:paraId="54F984F1" w14:textId="036DF19D" w:rsidR="00E22E38" w:rsidRDefault="00E22E38" w:rsidP="00CD5B5C">
      <w:pPr>
        <w:jc w:val="center"/>
        <w:rPr>
          <w:rFonts w:ascii="Arial" w:hAnsi="Arial" w:cs="Arial"/>
          <w:sz w:val="24"/>
          <w:szCs w:val="24"/>
          <w:lang w:val="es-ES"/>
        </w:rPr>
      </w:pPr>
    </w:p>
    <w:p w14:paraId="0C62F563" w14:textId="6DBFBEE1" w:rsidR="00E22E38" w:rsidRPr="00194707" w:rsidRDefault="00E22E38" w:rsidP="00CD5B5C">
      <w:pPr>
        <w:jc w:val="center"/>
        <w:rPr>
          <w:rFonts w:ascii="Arial" w:hAnsi="Arial" w:cs="Arial"/>
          <w:b/>
          <w:sz w:val="24"/>
          <w:szCs w:val="24"/>
          <w:lang w:val="es-ES"/>
        </w:rPr>
      </w:pPr>
      <w:r w:rsidRPr="00194707">
        <w:rPr>
          <w:rFonts w:ascii="Arial" w:hAnsi="Arial" w:cs="Arial"/>
          <w:b/>
          <w:sz w:val="24"/>
          <w:szCs w:val="24"/>
          <w:lang w:val="es-ES"/>
        </w:rPr>
        <w:t>EJES ARTICULADORES</w:t>
      </w:r>
    </w:p>
    <w:p w14:paraId="700A9F11" w14:textId="6C8D4901" w:rsidR="00E22E38" w:rsidRDefault="00270564" w:rsidP="001B19DE">
      <w:pPr>
        <w:spacing w:line="360" w:lineRule="auto"/>
        <w:jc w:val="both"/>
        <w:rPr>
          <w:rFonts w:ascii="Arial" w:hAnsi="Arial" w:cs="Arial"/>
          <w:sz w:val="24"/>
          <w:szCs w:val="24"/>
        </w:rPr>
      </w:pPr>
      <w:r w:rsidRPr="00270564">
        <w:rPr>
          <w:rFonts w:ascii="Arial" w:hAnsi="Arial" w:cs="Arial"/>
          <w:sz w:val="24"/>
          <w:szCs w:val="24"/>
        </w:rPr>
        <w:t>Como actividad humana, la tecnología busca resolver problemas y satisfacer necesidades individuales y sociales, transformando el entorno y la naturaleza mediante la utilización racional, crítica y creativa de recursos y conocimiento</w:t>
      </w:r>
      <w:r>
        <w:rPr>
          <w:rFonts w:ascii="Arial" w:hAnsi="Arial" w:cs="Arial"/>
          <w:sz w:val="24"/>
          <w:szCs w:val="24"/>
        </w:rPr>
        <w:t>s.</w:t>
      </w:r>
    </w:p>
    <w:p w14:paraId="0336A25A" w14:textId="2F9F9C4C" w:rsidR="00270564" w:rsidRDefault="00270564" w:rsidP="001B19DE">
      <w:pPr>
        <w:spacing w:line="360" w:lineRule="auto"/>
        <w:jc w:val="both"/>
        <w:rPr>
          <w:rFonts w:ascii="Arial" w:hAnsi="Arial" w:cs="Arial"/>
          <w:sz w:val="24"/>
          <w:szCs w:val="24"/>
        </w:rPr>
      </w:pPr>
      <w:r w:rsidRPr="00270564">
        <w:rPr>
          <w:rFonts w:ascii="Arial" w:hAnsi="Arial" w:cs="Arial"/>
          <w:sz w:val="24"/>
          <w:szCs w:val="24"/>
        </w:rPr>
        <w:t>La mayoría de la gente suele asociar la tecnología simplemente con artefactos como computadores y software, aviones, pesticidas, plantas de tratamiento de agua, píldoras anticonceptivas y hornos microondas, por mencionar unos pocos ejemplos</w:t>
      </w:r>
      <w:r>
        <w:rPr>
          <w:rFonts w:ascii="Arial" w:hAnsi="Arial" w:cs="Arial"/>
          <w:sz w:val="24"/>
          <w:szCs w:val="24"/>
        </w:rPr>
        <w:t>.</w:t>
      </w:r>
    </w:p>
    <w:p w14:paraId="193BEAE0" w14:textId="64781563" w:rsidR="00270564" w:rsidRDefault="00270564" w:rsidP="001B19DE">
      <w:pPr>
        <w:spacing w:line="360" w:lineRule="auto"/>
        <w:jc w:val="both"/>
        <w:rPr>
          <w:rFonts w:ascii="Arial" w:hAnsi="Arial" w:cs="Arial"/>
          <w:sz w:val="24"/>
          <w:szCs w:val="24"/>
        </w:rPr>
      </w:pPr>
      <w:r w:rsidRPr="00270564">
        <w:rPr>
          <w:rFonts w:ascii="Arial" w:hAnsi="Arial" w:cs="Arial"/>
          <w:sz w:val="24"/>
          <w:szCs w:val="24"/>
        </w:rPr>
        <w:t>La tecnología incluye, tanto los artefactos tangibles del entorno artificial diseñados por los humanos e intangibles como las organizaciones o los programas de computador. También involucra a las personas, la infraestructura y los procesos requeridos para diseñar, manufacturar, operar y reparar los artefactos</w:t>
      </w:r>
      <w:r>
        <w:rPr>
          <w:rFonts w:ascii="Arial" w:hAnsi="Arial" w:cs="Arial"/>
          <w:sz w:val="24"/>
          <w:szCs w:val="24"/>
        </w:rPr>
        <w:t>.</w:t>
      </w:r>
    </w:p>
    <w:p w14:paraId="79F9F420" w14:textId="77777777" w:rsidR="00737A93" w:rsidRDefault="00270564" w:rsidP="001B19DE">
      <w:pPr>
        <w:spacing w:line="360" w:lineRule="auto"/>
        <w:jc w:val="both"/>
        <w:rPr>
          <w:rFonts w:ascii="Arial" w:hAnsi="Arial" w:cs="Arial"/>
          <w:sz w:val="24"/>
          <w:szCs w:val="24"/>
        </w:rPr>
      </w:pPr>
      <w:r w:rsidRPr="00270564">
        <w:rPr>
          <w:rFonts w:ascii="Arial" w:hAnsi="Arial" w:cs="Arial"/>
          <w:sz w:val="24"/>
          <w:szCs w:val="24"/>
        </w:rPr>
        <w:t xml:space="preserve">Esta definición amplia difiere de la concepción popular más común y restringida, en la cual la tecnología está asociada casi por completo con computadores y otros dispositivos </w:t>
      </w:r>
      <w:r w:rsidR="008C74C3" w:rsidRPr="00270564">
        <w:rPr>
          <w:rFonts w:ascii="Arial" w:hAnsi="Arial" w:cs="Arial"/>
          <w:sz w:val="24"/>
          <w:szCs w:val="24"/>
        </w:rPr>
        <w:t>electrónicos.</w:t>
      </w:r>
      <w:r w:rsidRPr="00270564">
        <w:rPr>
          <w:rFonts w:ascii="Arial" w:hAnsi="Arial" w:cs="Arial"/>
          <w:sz w:val="24"/>
          <w:szCs w:val="24"/>
        </w:rPr>
        <w:t xml:space="preserve"> Según este punto de vista, la tecnología </w:t>
      </w:r>
      <w:proofErr w:type="spellStart"/>
      <w:r w:rsidRPr="00270564">
        <w:rPr>
          <w:rFonts w:ascii="Arial" w:hAnsi="Arial" w:cs="Arial"/>
          <w:sz w:val="24"/>
          <w:szCs w:val="24"/>
        </w:rPr>
        <w:t>invol</w:t>
      </w:r>
      <w:proofErr w:type="spellEnd"/>
    </w:p>
    <w:p w14:paraId="4A396B0D" w14:textId="77777777" w:rsidR="00737A93" w:rsidRDefault="00270564" w:rsidP="001B19DE">
      <w:pPr>
        <w:pStyle w:val="Prrafodelista"/>
        <w:numPr>
          <w:ilvl w:val="0"/>
          <w:numId w:val="5"/>
        </w:numPr>
        <w:spacing w:line="360" w:lineRule="auto"/>
        <w:jc w:val="both"/>
        <w:rPr>
          <w:rFonts w:ascii="Arial" w:hAnsi="Arial" w:cs="Arial"/>
          <w:sz w:val="24"/>
          <w:szCs w:val="24"/>
        </w:rPr>
      </w:pPr>
      <w:r w:rsidRPr="00737A93">
        <w:rPr>
          <w:rFonts w:ascii="Arial" w:hAnsi="Arial" w:cs="Arial"/>
          <w:sz w:val="24"/>
          <w:szCs w:val="24"/>
        </w:rPr>
        <w:t>Los artefactos: son dispositivos, herramientas, aparatos, instrumentos y máquinas que potencian la acción humana. Se trata entonces, de productos manufacturados percibidos como bienes materiales por la sociedad.</w:t>
      </w:r>
    </w:p>
    <w:p w14:paraId="6CC81C9F" w14:textId="77777777" w:rsidR="00737A93" w:rsidRDefault="00270564" w:rsidP="001B19DE">
      <w:pPr>
        <w:pStyle w:val="Prrafodelista"/>
        <w:numPr>
          <w:ilvl w:val="0"/>
          <w:numId w:val="5"/>
        </w:numPr>
        <w:spacing w:line="360" w:lineRule="auto"/>
        <w:jc w:val="both"/>
        <w:rPr>
          <w:rFonts w:ascii="Arial" w:hAnsi="Arial" w:cs="Arial"/>
          <w:sz w:val="24"/>
          <w:szCs w:val="24"/>
        </w:rPr>
      </w:pPr>
      <w:r w:rsidRPr="00737A93">
        <w:rPr>
          <w:rFonts w:ascii="Arial" w:hAnsi="Arial" w:cs="Arial"/>
          <w:sz w:val="24"/>
          <w:szCs w:val="24"/>
        </w:rPr>
        <w:t xml:space="preserve"> Los procesos: son fases sucesivas de operaciones que permiten la transformación de recursos</w:t>
      </w:r>
      <w:r w:rsidR="00737A93">
        <w:rPr>
          <w:rFonts w:ascii="Arial" w:hAnsi="Arial" w:cs="Arial"/>
          <w:sz w:val="24"/>
          <w:szCs w:val="24"/>
        </w:rPr>
        <w:t>.</w:t>
      </w:r>
    </w:p>
    <w:p w14:paraId="690E6B54" w14:textId="77777777" w:rsidR="00737A93" w:rsidRDefault="008C74C3" w:rsidP="00737A93">
      <w:pPr>
        <w:pStyle w:val="Prrafodelista"/>
        <w:numPr>
          <w:ilvl w:val="0"/>
          <w:numId w:val="5"/>
        </w:numPr>
        <w:spacing w:line="360" w:lineRule="auto"/>
        <w:jc w:val="both"/>
        <w:rPr>
          <w:rFonts w:ascii="Arial" w:hAnsi="Arial" w:cs="Arial"/>
          <w:sz w:val="24"/>
          <w:szCs w:val="24"/>
        </w:rPr>
      </w:pPr>
      <w:r w:rsidRPr="00737A93">
        <w:rPr>
          <w:rFonts w:ascii="Arial" w:hAnsi="Arial" w:cs="Arial"/>
          <w:sz w:val="24"/>
          <w:szCs w:val="24"/>
        </w:rPr>
        <w:t>Los sistemas: son conjuntos o grupos de elementos ligados entre sí por relaciones estructurales o funcionales, diseñados para lograr colectivamente un objetivo.</w:t>
      </w:r>
    </w:p>
    <w:p w14:paraId="15491159" w14:textId="77777777" w:rsidR="00737A93" w:rsidRPr="00737A93" w:rsidRDefault="008C74C3" w:rsidP="001B19DE">
      <w:pPr>
        <w:pStyle w:val="Prrafodelista"/>
        <w:numPr>
          <w:ilvl w:val="0"/>
          <w:numId w:val="5"/>
        </w:numPr>
        <w:spacing w:line="360" w:lineRule="auto"/>
        <w:jc w:val="both"/>
        <w:rPr>
          <w:rFonts w:ascii="Arial" w:hAnsi="Arial" w:cs="Arial"/>
          <w:sz w:val="24"/>
          <w:szCs w:val="24"/>
        </w:rPr>
      </w:pPr>
      <w:r w:rsidRPr="00737A93">
        <w:rPr>
          <w:rFonts w:ascii="Arial" w:hAnsi="Arial" w:cs="Arial"/>
          <w:color w:val="000000"/>
          <w:sz w:val="24"/>
          <w:szCs w:val="24"/>
          <w:shd w:val="clear" w:color="auto" w:fill="FFFFFF"/>
        </w:rPr>
        <w:t>Apropiación y uso de la tecnología.  </w:t>
      </w:r>
    </w:p>
    <w:p w14:paraId="0C178CA7" w14:textId="77777777" w:rsidR="00737A93" w:rsidRPr="00737A93" w:rsidRDefault="00F62CE6" w:rsidP="00737A93">
      <w:pPr>
        <w:pStyle w:val="Prrafodelista"/>
        <w:numPr>
          <w:ilvl w:val="0"/>
          <w:numId w:val="5"/>
        </w:numPr>
        <w:spacing w:line="360" w:lineRule="auto"/>
        <w:jc w:val="both"/>
        <w:rPr>
          <w:rFonts w:ascii="Arial" w:hAnsi="Arial" w:cs="Arial"/>
          <w:sz w:val="24"/>
          <w:szCs w:val="24"/>
        </w:rPr>
      </w:pPr>
      <w:r w:rsidRPr="00737A93">
        <w:rPr>
          <w:rFonts w:ascii="Arial" w:hAnsi="Arial" w:cs="Arial"/>
          <w:color w:val="000000"/>
          <w:sz w:val="24"/>
          <w:szCs w:val="24"/>
        </w:rPr>
        <w:lastRenderedPageBreak/>
        <w:t>Las Tecnologías de la Información y la Comunicación (</w:t>
      </w:r>
      <w:proofErr w:type="spellStart"/>
      <w:r w:rsidRPr="00737A93">
        <w:rPr>
          <w:rFonts w:ascii="Arial" w:hAnsi="Arial" w:cs="Arial"/>
          <w:color w:val="000000"/>
          <w:sz w:val="24"/>
          <w:szCs w:val="24"/>
        </w:rPr>
        <w:t>TICs</w:t>
      </w:r>
      <w:proofErr w:type="spellEnd"/>
      <w:r w:rsidRPr="00737A93">
        <w:rPr>
          <w:rFonts w:ascii="Arial" w:hAnsi="Arial" w:cs="Arial"/>
          <w:color w:val="000000"/>
          <w:sz w:val="24"/>
          <w:szCs w:val="24"/>
        </w:rPr>
        <w:t>) han atravesado todos los aspectos de la nuestra vida, cambiando nuestra visión del mundo. En consecuencia, también se han modificado y complejizado los patrones de acceso al conocimiento y de relación interpersonal.</w:t>
      </w:r>
    </w:p>
    <w:p w14:paraId="505C5F79" w14:textId="77777777" w:rsidR="00737A93" w:rsidRPr="00737A93" w:rsidRDefault="00F62CE6" w:rsidP="00737A93">
      <w:pPr>
        <w:pStyle w:val="Prrafodelista"/>
        <w:numPr>
          <w:ilvl w:val="0"/>
          <w:numId w:val="5"/>
        </w:numPr>
        <w:spacing w:line="360" w:lineRule="auto"/>
        <w:jc w:val="both"/>
        <w:rPr>
          <w:rFonts w:ascii="Arial" w:hAnsi="Arial" w:cs="Arial"/>
          <w:sz w:val="24"/>
          <w:szCs w:val="24"/>
        </w:rPr>
      </w:pPr>
      <w:r w:rsidRPr="00737A93">
        <w:rPr>
          <w:rFonts w:ascii="Arial" w:hAnsi="Arial" w:cs="Arial"/>
          <w:color w:val="000000"/>
          <w:sz w:val="24"/>
          <w:szCs w:val="24"/>
        </w:rPr>
        <w:t>Se ha escrito muchísimo sobre el tema de los cambios tecnológicos, las diferentes miradas sobre la realidad y las consecuencias que estos cambios producen y producirán en el desarrollo de las ciencias y en el fortalecimiento del trabajo interdisciplinario y multidisciplinario. Podemos ver que el mundo se está transformando rápidamente, y con él todas las actividades humanas. La rapidez con que se producen algunos de estos cambios que se dan a todo nivel, tanto en la esfera científica como tecnológica, geográfica, política y hasta moral, nos impacta y nos obliga a hacer importantes y permanentes esfuerzos de adaptación.</w:t>
      </w:r>
    </w:p>
    <w:p w14:paraId="42DB0915" w14:textId="030ACCB8" w:rsidR="00F62CE6" w:rsidRPr="00737A93" w:rsidRDefault="00F62CE6" w:rsidP="00737A93">
      <w:pPr>
        <w:pStyle w:val="Prrafodelista"/>
        <w:numPr>
          <w:ilvl w:val="0"/>
          <w:numId w:val="5"/>
        </w:numPr>
        <w:spacing w:line="360" w:lineRule="auto"/>
        <w:jc w:val="both"/>
        <w:rPr>
          <w:rFonts w:ascii="Arial" w:hAnsi="Arial" w:cs="Arial"/>
          <w:sz w:val="24"/>
          <w:szCs w:val="24"/>
        </w:rPr>
      </w:pPr>
      <w:r w:rsidRPr="00737A93">
        <w:rPr>
          <w:rFonts w:ascii="Arial" w:hAnsi="Arial" w:cs="Arial"/>
          <w:color w:val="000000"/>
          <w:sz w:val="24"/>
          <w:szCs w:val="24"/>
        </w:rPr>
        <w:t>Este mundo tecnológico, cada vez más complejo, nos desafía a volver, una vez más, sobre las ideas del aprender y del enseñar. Creemos que en ese punto podremos basar una oportuna reflexión acerca de cómo incluir tecnologías en nuestras prácticas de enseñanza. Esta reflexión debería tener un doble sentido:</w:t>
      </w:r>
    </w:p>
    <w:p w14:paraId="67F84BA9" w14:textId="40993BD2" w:rsidR="00F62CE6" w:rsidRPr="00737A93" w:rsidRDefault="00F62CE6" w:rsidP="00737A93">
      <w:pPr>
        <w:pStyle w:val="NormalWeb"/>
        <w:shd w:val="clear" w:color="auto" w:fill="FFFFFF"/>
        <w:spacing w:before="0" w:beforeAutospacing="0" w:after="180" w:afterAutospacing="0" w:line="360" w:lineRule="auto"/>
        <w:ind w:left="1068"/>
        <w:jc w:val="both"/>
        <w:rPr>
          <w:rFonts w:ascii="Arial" w:hAnsi="Arial" w:cs="Arial"/>
          <w:color w:val="000000"/>
        </w:rPr>
      </w:pPr>
      <w:r w:rsidRPr="00737A93">
        <w:rPr>
          <w:rFonts w:ascii="Arial" w:hAnsi="Arial" w:cs="Arial"/>
          <w:b/>
          <w:i/>
          <w:color w:val="000000"/>
        </w:rPr>
        <w:t>-</w:t>
      </w:r>
      <w:r w:rsidRPr="00737A93">
        <w:rPr>
          <w:rStyle w:val="nfasis"/>
          <w:rFonts w:ascii="Arial" w:hAnsi="Arial" w:cs="Arial"/>
          <w:b/>
          <w:i w:val="0"/>
          <w:color w:val="000000"/>
        </w:rPr>
        <w:t xml:space="preserve">Reflexión </w:t>
      </w:r>
      <w:r w:rsidR="00737A93" w:rsidRPr="00737A93">
        <w:rPr>
          <w:rStyle w:val="nfasis"/>
          <w:rFonts w:ascii="Arial" w:hAnsi="Arial" w:cs="Arial"/>
          <w:b/>
          <w:i w:val="0"/>
          <w:color w:val="000000"/>
        </w:rPr>
        <w:t>epistemológica</w:t>
      </w:r>
      <w:r w:rsidR="00737A93" w:rsidRPr="00737A93">
        <w:rPr>
          <w:rStyle w:val="nfasis"/>
          <w:rFonts w:ascii="Arial" w:hAnsi="Arial" w:cs="Arial"/>
          <w:color w:val="000000"/>
        </w:rPr>
        <w:t>:</w:t>
      </w:r>
      <w:r w:rsidRPr="00737A93">
        <w:rPr>
          <w:rFonts w:ascii="Arial" w:hAnsi="Arial" w:cs="Arial"/>
          <w:color w:val="000000"/>
        </w:rPr>
        <w:t xml:space="preserve"> Implica pensar acerca de qué son las Tecnologías de la Información y la Comunicación, qué cambios implican en la realidad, para qué sirven, cómo pueden ser utilizadas (en función de la situación educativa, valores éticos, etc.).</w:t>
      </w:r>
    </w:p>
    <w:p w14:paraId="1BE83328" w14:textId="77777777" w:rsidR="00737A93" w:rsidRDefault="00F62CE6" w:rsidP="00737A93">
      <w:pPr>
        <w:pStyle w:val="NormalWeb"/>
        <w:shd w:val="clear" w:color="auto" w:fill="FFFFFF"/>
        <w:spacing w:before="0" w:beforeAutospacing="0" w:after="180" w:afterAutospacing="0" w:line="360" w:lineRule="auto"/>
        <w:ind w:left="1068"/>
        <w:jc w:val="both"/>
        <w:rPr>
          <w:rFonts w:ascii="Arial" w:hAnsi="Arial" w:cs="Arial"/>
          <w:color w:val="000000"/>
        </w:rPr>
      </w:pPr>
      <w:r w:rsidRPr="00737A93">
        <w:rPr>
          <w:rFonts w:ascii="Arial" w:hAnsi="Arial" w:cs="Arial"/>
          <w:b/>
          <w:color w:val="000000"/>
        </w:rPr>
        <w:t>- </w:t>
      </w:r>
      <w:r w:rsidRPr="00737A93">
        <w:rPr>
          <w:rStyle w:val="nfasis"/>
          <w:rFonts w:ascii="Arial" w:hAnsi="Arial" w:cs="Arial"/>
          <w:b/>
          <w:color w:val="000000"/>
        </w:rPr>
        <w:t>Reflexión pragmática</w:t>
      </w:r>
      <w:r w:rsidRPr="00737A93">
        <w:rPr>
          <w:rFonts w:ascii="Arial" w:hAnsi="Arial" w:cs="Arial"/>
          <w:b/>
          <w:color w:val="000000"/>
        </w:rPr>
        <w:t>:</w:t>
      </w:r>
      <w:r w:rsidRPr="00737A93">
        <w:rPr>
          <w:rFonts w:ascii="Arial" w:hAnsi="Arial" w:cs="Arial"/>
          <w:color w:val="000000"/>
        </w:rPr>
        <w:t xml:space="preserve"> Partiendo del conocimiento de estas nuevas tecnologías, se debe analizar cómo es posible potenciar su uso en función de diferentes contextos de enseñanza y aprendizaje.</w:t>
      </w:r>
    </w:p>
    <w:p w14:paraId="0A3E9C9A" w14:textId="634CFF3A" w:rsidR="00F62CE6" w:rsidRPr="00737A93" w:rsidRDefault="00F62CE6" w:rsidP="00737A93">
      <w:pPr>
        <w:pStyle w:val="NormalWeb"/>
        <w:shd w:val="clear" w:color="auto" w:fill="FFFFFF"/>
        <w:spacing w:before="0" w:beforeAutospacing="0" w:after="180" w:afterAutospacing="0" w:line="360" w:lineRule="auto"/>
        <w:jc w:val="both"/>
        <w:rPr>
          <w:rFonts w:ascii="Arial" w:hAnsi="Arial" w:cs="Arial"/>
          <w:color w:val="000000"/>
        </w:rPr>
      </w:pPr>
      <w:r w:rsidRPr="00737A93">
        <w:rPr>
          <w:rFonts w:ascii="Arial" w:hAnsi="Arial" w:cs="Arial"/>
          <w:color w:val="000000"/>
        </w:rPr>
        <w:t>Esta última reflexión nos posiciona en una necesaria deconstrucción de nuestras prácticas docentes, yendo hacia las concepciones implícitas acerca de qué creemos que es aprender y enseñar, y cuáles son nuestros modelos implícitos de alumno y docente.</w:t>
      </w:r>
    </w:p>
    <w:p w14:paraId="323C35EC" w14:textId="77777777" w:rsidR="001B19DE" w:rsidRPr="00737A93" w:rsidRDefault="001B19DE" w:rsidP="001B19DE">
      <w:pPr>
        <w:pStyle w:val="NormalWeb"/>
        <w:shd w:val="clear" w:color="auto" w:fill="FFFFFF"/>
        <w:spacing w:before="0" w:beforeAutospacing="0" w:after="180" w:afterAutospacing="0" w:line="360" w:lineRule="auto"/>
        <w:jc w:val="both"/>
        <w:rPr>
          <w:rStyle w:val="Textoennegrita"/>
          <w:rFonts w:ascii="Arial" w:hAnsi="Arial" w:cs="Arial"/>
          <w:color w:val="000000"/>
        </w:rPr>
      </w:pPr>
    </w:p>
    <w:p w14:paraId="467810FF" w14:textId="23133099" w:rsidR="00F62CE6" w:rsidRPr="00737A93" w:rsidRDefault="00F62CE6" w:rsidP="001B19DE">
      <w:pPr>
        <w:pStyle w:val="NormalWeb"/>
        <w:shd w:val="clear" w:color="auto" w:fill="FFFFFF"/>
        <w:spacing w:before="0" w:beforeAutospacing="0" w:after="180" w:afterAutospacing="0" w:line="360" w:lineRule="auto"/>
        <w:jc w:val="both"/>
        <w:rPr>
          <w:rFonts w:ascii="Arial" w:hAnsi="Arial" w:cs="Arial"/>
          <w:color w:val="000000"/>
        </w:rPr>
      </w:pPr>
      <w:r w:rsidRPr="00737A93">
        <w:rPr>
          <w:rStyle w:val="Textoennegrita"/>
          <w:rFonts w:ascii="Arial" w:hAnsi="Arial" w:cs="Arial"/>
          <w:color w:val="000000"/>
        </w:rPr>
        <w:lastRenderedPageBreak/>
        <w:t>Tecnología como escenario virtual de enseñanza y aprendizaje</w:t>
      </w:r>
    </w:p>
    <w:p w14:paraId="65BD3EEF" w14:textId="77777777" w:rsidR="00F62CE6" w:rsidRPr="00737A93" w:rsidRDefault="00F62CE6" w:rsidP="001B19DE">
      <w:pPr>
        <w:pStyle w:val="NormalWeb"/>
        <w:shd w:val="clear" w:color="auto" w:fill="FFFFFF"/>
        <w:spacing w:before="0" w:beforeAutospacing="0" w:after="180" w:afterAutospacing="0" w:line="360" w:lineRule="auto"/>
        <w:jc w:val="both"/>
        <w:rPr>
          <w:rFonts w:ascii="Arial" w:hAnsi="Arial" w:cs="Arial"/>
          <w:color w:val="000000"/>
        </w:rPr>
      </w:pPr>
      <w:r w:rsidRPr="00737A93">
        <w:rPr>
          <w:rFonts w:ascii="Arial" w:hAnsi="Arial" w:cs="Arial"/>
          <w:color w:val="000000"/>
        </w:rPr>
        <w:t>Este segundo camino de formación de docentes requiere analizar los nuevos escenarios que han surgido como resultado de la "hibridación" de los modelos de enseñanza llamados tradicionales, representados por la educación presencial y la educación a distancia como dos manifestaciones diferentes y hasta con cierto grado de rivalidad</w:t>
      </w:r>
    </w:p>
    <w:p w14:paraId="0730D670" w14:textId="45505EF3" w:rsidR="00F62CE6" w:rsidRPr="00737A93" w:rsidRDefault="00F62CE6" w:rsidP="001B19DE">
      <w:pPr>
        <w:pStyle w:val="NormalWeb"/>
        <w:shd w:val="clear" w:color="auto" w:fill="FFFFFF"/>
        <w:spacing w:before="0" w:beforeAutospacing="0" w:after="180" w:afterAutospacing="0" w:line="360" w:lineRule="auto"/>
        <w:jc w:val="both"/>
        <w:rPr>
          <w:rFonts w:ascii="Arial" w:hAnsi="Arial" w:cs="Arial"/>
          <w:color w:val="000000"/>
        </w:rPr>
      </w:pPr>
      <w:r w:rsidRPr="00737A93">
        <w:rPr>
          <w:rFonts w:ascii="Arial" w:hAnsi="Arial" w:cs="Arial"/>
          <w:color w:val="000000"/>
        </w:rPr>
        <w:t>Entender que la tecnología nos ayuda a construir nuevos escenarios de interacción y enseñanza nos permite ver tres variables interdependientes:</w:t>
      </w:r>
    </w:p>
    <w:p w14:paraId="779F4B52" w14:textId="2CF56CC0" w:rsidR="00F62CE6" w:rsidRPr="00F62CE6" w:rsidRDefault="00F62CE6" w:rsidP="00737A93">
      <w:pPr>
        <w:pStyle w:val="NormalWeb"/>
        <w:shd w:val="clear" w:color="auto" w:fill="FFFFFF"/>
        <w:spacing w:before="0" w:beforeAutospacing="0" w:after="180" w:afterAutospacing="0" w:line="360" w:lineRule="auto"/>
        <w:ind w:left="708"/>
        <w:jc w:val="both"/>
        <w:rPr>
          <w:rFonts w:ascii="Arial" w:hAnsi="Arial" w:cs="Arial"/>
          <w:color w:val="000000"/>
        </w:rPr>
      </w:pPr>
      <w:r w:rsidRPr="00737A93">
        <w:rPr>
          <w:rFonts w:ascii="Arial" w:hAnsi="Arial" w:cs="Arial"/>
          <w:color w:val="000000"/>
        </w:rPr>
        <w:t>a) El cambio del rol de docentes y estudiantes que supone el trabajo con</w:t>
      </w:r>
      <w:r w:rsidR="00737A93">
        <w:rPr>
          <w:rFonts w:ascii="Arial" w:hAnsi="Arial" w:cs="Arial"/>
          <w:color w:val="000000"/>
        </w:rPr>
        <w:t xml:space="preserve"> </w:t>
      </w:r>
      <w:r w:rsidRPr="00F62CE6">
        <w:rPr>
          <w:rFonts w:ascii="Arial" w:hAnsi="Arial" w:cs="Arial"/>
          <w:color w:val="000000"/>
        </w:rPr>
        <w:t>TIC</w:t>
      </w:r>
      <w:r w:rsidR="00737A93">
        <w:rPr>
          <w:rFonts w:ascii="Arial" w:hAnsi="Arial" w:cs="Arial"/>
          <w:color w:val="000000"/>
        </w:rPr>
        <w:t>S</w:t>
      </w:r>
      <w:r w:rsidRPr="00F62CE6">
        <w:rPr>
          <w:rFonts w:ascii="Arial" w:hAnsi="Arial" w:cs="Arial"/>
          <w:color w:val="000000"/>
        </w:rPr>
        <w:t>.</w:t>
      </w:r>
      <w:r w:rsidRPr="00F62CE6">
        <w:rPr>
          <w:rFonts w:ascii="Arial" w:hAnsi="Arial" w:cs="Arial"/>
          <w:color w:val="000000"/>
        </w:rPr>
        <w:br/>
        <w:t>b) Las modificaciones en el perfil y la formación de los docentes.</w:t>
      </w:r>
      <w:r w:rsidRPr="00F62CE6">
        <w:rPr>
          <w:rFonts w:ascii="Arial" w:hAnsi="Arial" w:cs="Arial"/>
          <w:color w:val="000000"/>
        </w:rPr>
        <w:br/>
        <w:t>c) Las estrategias de aprendizaje de los estudiantes.</w:t>
      </w:r>
    </w:p>
    <w:p w14:paraId="35197151" w14:textId="04368B08" w:rsidR="00F62CE6" w:rsidRDefault="00F62CE6" w:rsidP="00737A93">
      <w:pPr>
        <w:pStyle w:val="NormalWeb"/>
        <w:shd w:val="clear" w:color="auto" w:fill="FFFFFF"/>
        <w:spacing w:before="0" w:beforeAutospacing="0" w:after="180" w:afterAutospacing="0" w:line="360" w:lineRule="auto"/>
        <w:jc w:val="both"/>
        <w:rPr>
          <w:rFonts w:ascii="Arial" w:hAnsi="Arial" w:cs="Arial"/>
          <w:color w:val="000000"/>
        </w:rPr>
      </w:pPr>
      <w:r w:rsidRPr="00F62CE6">
        <w:rPr>
          <w:rFonts w:ascii="Arial" w:hAnsi="Arial" w:cs="Arial"/>
          <w:color w:val="000000"/>
        </w:rPr>
        <w:t xml:space="preserve">El trabajo con las </w:t>
      </w:r>
      <w:r w:rsidR="00737A93" w:rsidRPr="00F62CE6">
        <w:rPr>
          <w:rFonts w:ascii="Arial" w:hAnsi="Arial" w:cs="Arial"/>
          <w:color w:val="000000"/>
        </w:rPr>
        <w:t>TICS</w:t>
      </w:r>
      <w:r w:rsidRPr="00F62CE6">
        <w:rPr>
          <w:rFonts w:ascii="Arial" w:hAnsi="Arial" w:cs="Arial"/>
          <w:color w:val="000000"/>
        </w:rPr>
        <w:t xml:space="preserve"> supone un nuevo rol del docente y el alumno dentro de la clase. Resulta oportuno en este punto citar las características del paradigma tecnológico según la Dra. Jenny Seas Tencio, de la UNED de Costa Rica (Tencio, J., 1996, pág. 176). </w:t>
      </w:r>
    </w:p>
    <w:p w14:paraId="3FEBA61A" w14:textId="7DB1393C" w:rsidR="00737A93" w:rsidRDefault="00F62CE6" w:rsidP="00737A93">
      <w:pPr>
        <w:pStyle w:val="NormalWeb"/>
        <w:shd w:val="clear" w:color="auto" w:fill="FFFFFF"/>
        <w:spacing w:before="0" w:beforeAutospacing="0" w:after="180" w:afterAutospacing="0" w:line="360" w:lineRule="auto"/>
        <w:jc w:val="both"/>
        <w:rPr>
          <w:rFonts w:ascii="Arial" w:hAnsi="Arial" w:cs="Arial"/>
          <w:color w:val="000000"/>
        </w:rPr>
      </w:pPr>
      <w:r w:rsidRPr="00F62CE6">
        <w:rPr>
          <w:rFonts w:ascii="Arial" w:hAnsi="Arial" w:cs="Arial"/>
          <w:color w:val="000000"/>
        </w:rPr>
        <w:t xml:space="preserve">Este cambio de escenario posibilita pensar en contextos no convencionales para enseñar y aprender, </w:t>
      </w:r>
      <w:r w:rsidR="00737A93" w:rsidRPr="00F62CE6">
        <w:rPr>
          <w:rFonts w:ascii="Arial" w:hAnsi="Arial" w:cs="Arial"/>
          <w:color w:val="000000"/>
        </w:rPr>
        <w:t>como,</w:t>
      </w:r>
      <w:r w:rsidRPr="00F62CE6">
        <w:rPr>
          <w:rFonts w:ascii="Arial" w:hAnsi="Arial" w:cs="Arial"/>
          <w:color w:val="000000"/>
        </w:rPr>
        <w:t xml:space="preserve"> por ejemplo:</w:t>
      </w:r>
    </w:p>
    <w:p w14:paraId="7DEBA2E2" w14:textId="77777777" w:rsidR="00737A93" w:rsidRDefault="00F62CE6" w:rsidP="00737A93">
      <w:pPr>
        <w:pStyle w:val="NormalWeb"/>
        <w:numPr>
          <w:ilvl w:val="0"/>
          <w:numId w:val="6"/>
        </w:numPr>
        <w:shd w:val="clear" w:color="auto" w:fill="FFFFFF"/>
        <w:spacing w:before="0" w:beforeAutospacing="0" w:after="180" w:afterAutospacing="0" w:line="360" w:lineRule="auto"/>
        <w:jc w:val="both"/>
        <w:rPr>
          <w:rFonts w:ascii="Arial" w:hAnsi="Arial" w:cs="Arial"/>
          <w:color w:val="000000"/>
        </w:rPr>
      </w:pPr>
      <w:r w:rsidRPr="00F62CE6">
        <w:rPr>
          <w:rFonts w:ascii="Arial" w:hAnsi="Arial" w:cs="Arial"/>
          <w:color w:val="000000"/>
        </w:rPr>
        <w:t>Las listas de interés, donde los participantes interactúan exponiendo sus opiniones sobre un tema a debatir a través del correo electrónico.</w:t>
      </w:r>
    </w:p>
    <w:p w14:paraId="58CB5928" w14:textId="77777777" w:rsidR="00737A93" w:rsidRDefault="00F62CE6" w:rsidP="00737A93">
      <w:pPr>
        <w:pStyle w:val="NormalWeb"/>
        <w:numPr>
          <w:ilvl w:val="0"/>
          <w:numId w:val="6"/>
        </w:numPr>
        <w:shd w:val="clear" w:color="auto" w:fill="FFFFFF"/>
        <w:spacing w:before="0" w:beforeAutospacing="0" w:after="180" w:afterAutospacing="0" w:line="360" w:lineRule="auto"/>
        <w:jc w:val="both"/>
        <w:rPr>
          <w:rFonts w:ascii="Arial" w:hAnsi="Arial" w:cs="Arial"/>
          <w:color w:val="000000"/>
        </w:rPr>
      </w:pPr>
      <w:r w:rsidRPr="00F62CE6">
        <w:rPr>
          <w:rFonts w:ascii="Arial" w:hAnsi="Arial" w:cs="Arial"/>
          <w:color w:val="000000"/>
        </w:rPr>
        <w:t>Los proyectos colaborativos virtuales: blog, wikis, etc.</w:t>
      </w:r>
    </w:p>
    <w:p w14:paraId="46BD1584" w14:textId="1B949AEA" w:rsidR="00737A93" w:rsidRDefault="00737A93" w:rsidP="00737A93">
      <w:pPr>
        <w:pStyle w:val="NormalWeb"/>
        <w:numPr>
          <w:ilvl w:val="0"/>
          <w:numId w:val="6"/>
        </w:numPr>
        <w:shd w:val="clear" w:color="auto" w:fill="FFFFFF"/>
        <w:spacing w:before="0" w:beforeAutospacing="0" w:after="180" w:afterAutospacing="0" w:line="360" w:lineRule="auto"/>
        <w:jc w:val="both"/>
        <w:rPr>
          <w:rFonts w:ascii="Arial" w:hAnsi="Arial" w:cs="Arial"/>
          <w:color w:val="000000"/>
        </w:rPr>
      </w:pPr>
      <w:r>
        <w:rPr>
          <w:rFonts w:ascii="Arial" w:hAnsi="Arial" w:cs="Arial"/>
          <w:color w:val="000000"/>
        </w:rPr>
        <w:t>Las revistas virtuales.</w:t>
      </w:r>
    </w:p>
    <w:p w14:paraId="708E068D" w14:textId="40A9A21D" w:rsidR="00F62CE6" w:rsidRPr="00737A93" w:rsidRDefault="00F62CE6" w:rsidP="00737A93">
      <w:pPr>
        <w:pStyle w:val="NormalWeb"/>
        <w:shd w:val="clear" w:color="auto" w:fill="FFFFFF"/>
        <w:spacing w:before="0" w:beforeAutospacing="0" w:after="180" w:afterAutospacing="0" w:line="360" w:lineRule="auto"/>
        <w:jc w:val="both"/>
        <w:rPr>
          <w:rFonts w:ascii="Arial" w:hAnsi="Arial" w:cs="Arial"/>
          <w:color w:val="000000"/>
        </w:rPr>
      </w:pPr>
      <w:r w:rsidRPr="00737A93">
        <w:rPr>
          <w:rFonts w:ascii="Arial" w:hAnsi="Arial" w:cs="Arial"/>
          <w:color w:val="000000"/>
        </w:rPr>
        <w:t>Estas herramientas tecnológicas presuponen un nuevo rol para los docentes y los estudiantes y se fundamentan en la seguridad de que el aprendizaje debe basarse en el favorecimiento del sentido crítico y el desarrollo de estrategias de apropiación y resignificación de los saberes. Internet se está convirtiendo cada vez más en el nuevo lenguaje de alfabetización en el que todos debemos tomar partido. Y si lo usamos para enseñar, debemos comenzar por entender que el proceso necesita ser revisado y reconstruido a la luz de nuevas racionalidades.</w:t>
      </w:r>
    </w:p>
    <w:p w14:paraId="694DDCF9" w14:textId="4EE78D53" w:rsidR="00F62CE6" w:rsidRDefault="00F62CE6" w:rsidP="001B19DE">
      <w:pPr>
        <w:pStyle w:val="NormalWeb"/>
        <w:shd w:val="clear" w:color="auto" w:fill="FFFFFF"/>
        <w:spacing w:before="0" w:beforeAutospacing="0" w:after="180" w:afterAutospacing="0" w:line="360" w:lineRule="auto"/>
        <w:ind w:left="1068"/>
        <w:jc w:val="both"/>
        <w:rPr>
          <w:rFonts w:ascii="Arial" w:hAnsi="Arial" w:cs="Arial"/>
          <w:color w:val="000000"/>
        </w:rPr>
      </w:pPr>
    </w:p>
    <w:p w14:paraId="663001CE" w14:textId="3A9716B4" w:rsidR="00F62CE6" w:rsidRPr="00737A93" w:rsidRDefault="00F62CE6" w:rsidP="00737A93">
      <w:pPr>
        <w:pStyle w:val="NormalWeb"/>
        <w:spacing w:before="0" w:beforeAutospacing="0" w:after="0" w:afterAutospacing="0" w:line="360" w:lineRule="auto"/>
        <w:textAlignment w:val="baseline"/>
        <w:rPr>
          <w:rFonts w:ascii="Arial" w:hAnsi="Arial" w:cs="Arial"/>
          <w:b/>
          <w:color w:val="000000"/>
        </w:rPr>
      </w:pPr>
      <w:r w:rsidRPr="00737A93">
        <w:rPr>
          <w:rFonts w:ascii="Arial" w:hAnsi="Arial" w:cs="Arial"/>
          <w:b/>
          <w:color w:val="000000"/>
          <w:shd w:val="clear" w:color="auto" w:fill="FFFFFF"/>
        </w:rPr>
        <w:t>Solución de problemas con tecnología</w:t>
      </w:r>
    </w:p>
    <w:p w14:paraId="4017A55F" w14:textId="1446F000" w:rsidR="00F62CE6" w:rsidRPr="00737A93" w:rsidRDefault="00DC075F" w:rsidP="00737A93">
      <w:pPr>
        <w:pStyle w:val="NormalWeb"/>
        <w:shd w:val="clear" w:color="auto" w:fill="FFFFFF"/>
        <w:spacing w:before="0" w:beforeAutospacing="0" w:after="180" w:afterAutospacing="0" w:line="360" w:lineRule="auto"/>
        <w:jc w:val="both"/>
        <w:rPr>
          <w:rFonts w:ascii="Arial" w:hAnsi="Arial" w:cs="Arial"/>
        </w:rPr>
      </w:pPr>
      <w:r w:rsidRPr="00737A93">
        <w:rPr>
          <w:rFonts w:ascii="Arial" w:hAnsi="Arial" w:cs="Arial"/>
        </w:rPr>
        <w:t>La educación en tecnología es interdisciplinaria y, en consecuencia, se facilita su desarrollo y apropiación como campo de conocimiento transversal en todas las áreas básicas y fundamentales de la educación.</w:t>
      </w:r>
    </w:p>
    <w:p w14:paraId="0071DC5D" w14:textId="58AC82A1" w:rsidR="00DC075F" w:rsidRPr="00737A93" w:rsidRDefault="00DC075F" w:rsidP="00737A93">
      <w:pPr>
        <w:pStyle w:val="NormalWeb"/>
        <w:shd w:val="clear" w:color="auto" w:fill="FFFFFF"/>
        <w:spacing w:before="0" w:beforeAutospacing="0" w:after="180" w:afterAutospacing="0" w:line="360" w:lineRule="auto"/>
        <w:jc w:val="both"/>
      </w:pPr>
      <w:r w:rsidRPr="00737A93">
        <w:rPr>
          <w:rFonts w:ascii="Arial" w:hAnsi="Arial" w:cs="Arial"/>
        </w:rPr>
        <w:t>Los computadores son herramientas o artefactos que contribuyen a la educación en tecnología, pero reiteramos que no son sinónimos de ésta. El uso de los artefactos tecnológicos, incluso en los casos con un elevado nivel de sofisticación, no implica, necesariamente, que se posea una cultura tecnológica</w:t>
      </w:r>
      <w:r w:rsidRPr="00737A93">
        <w:t>.</w:t>
      </w:r>
    </w:p>
    <w:p w14:paraId="0362D1A3" w14:textId="77777777" w:rsidR="00DC075F" w:rsidRPr="00737A93" w:rsidRDefault="00DC075F" w:rsidP="00737A93">
      <w:pPr>
        <w:pStyle w:val="rtejustify"/>
        <w:spacing w:before="150" w:beforeAutospacing="0" w:after="150" w:afterAutospacing="0" w:line="360" w:lineRule="auto"/>
        <w:jc w:val="both"/>
        <w:textAlignment w:val="baseline"/>
        <w:rPr>
          <w:rFonts w:ascii="Arial" w:hAnsi="Arial" w:cs="Arial"/>
        </w:rPr>
      </w:pPr>
      <w:r w:rsidRPr="00737A93">
        <w:rPr>
          <w:rFonts w:ascii="Arial" w:hAnsi="Arial" w:cs="Arial"/>
        </w:rPr>
        <w:t>Hoy en día nadie duda de la importancia del uso de la tecnología en el campo de la educación. Son diversos los ámbitos en los que se emplean tanto técnicas como herramientas para volver más eficientes los aprendizajes, la enseñanza, la interacción presencial o virtual, así como el análisis del uso de dichas herramientas. En la presente obra el lector podrá encontrar diversas referencias a estos puntos de trabajo y análisis.</w:t>
      </w:r>
    </w:p>
    <w:p w14:paraId="0111182F" w14:textId="77777777" w:rsidR="00DC075F" w:rsidRPr="00737A93" w:rsidRDefault="00DC075F" w:rsidP="00737A93">
      <w:pPr>
        <w:pStyle w:val="rtejustify"/>
        <w:spacing w:before="150" w:beforeAutospacing="0" w:after="150" w:afterAutospacing="0" w:line="360" w:lineRule="auto"/>
        <w:jc w:val="both"/>
        <w:textAlignment w:val="baseline"/>
        <w:rPr>
          <w:rFonts w:ascii="Arial" w:hAnsi="Arial" w:cs="Arial"/>
        </w:rPr>
      </w:pPr>
      <w:r w:rsidRPr="00737A93">
        <w:rPr>
          <w:rFonts w:ascii="Arial" w:hAnsi="Arial" w:cs="Arial"/>
        </w:rPr>
        <w:t>Solución de Problemas con el uso de las Tecnologías para el Aprendizaje aborda temas vinculados a la formación y planeación curricular del docente; de igual manera, aspectos destacados sobre la administración de cursos educativos de manera no convencional. Otros temas no menos destacados son el análisis de las trayectorias académicas con empleo de la tecnología aplicada a la educación. Finalmente, ofrece una serie de trabajos que dan cuenta tanto el cambio de actitudes como el desarrollo de habilidades escolares, partiendo del empleo de la tecnología aplicada al aprendizaje.</w:t>
      </w:r>
    </w:p>
    <w:p w14:paraId="07D97EDF" w14:textId="1679A460" w:rsidR="00DC075F" w:rsidRPr="00737A93" w:rsidRDefault="00DC075F" w:rsidP="00737A93">
      <w:pPr>
        <w:pStyle w:val="rtejustify"/>
        <w:spacing w:before="150" w:beforeAutospacing="0" w:after="150" w:afterAutospacing="0" w:line="360" w:lineRule="auto"/>
        <w:jc w:val="both"/>
        <w:textAlignment w:val="baseline"/>
        <w:rPr>
          <w:rFonts w:ascii="Open Sans" w:hAnsi="Open Sans" w:cs="Open Sans"/>
          <w:sz w:val="20"/>
          <w:szCs w:val="20"/>
        </w:rPr>
      </w:pPr>
      <w:r w:rsidRPr="00737A93">
        <w:rPr>
          <w:rFonts w:ascii="Arial" w:hAnsi="Arial" w:cs="Arial"/>
        </w:rPr>
        <w:t>La promesa es que el uso de estas tecnologías aplicadas al aprendizaje se incrementará día con día y será tarea de todos ponernos a trabajar en su comprensión y aprovechamiento, pues para las nuevas generaciones esto ya es de uso común y la exigencia de su manejo es cada vez mayor</w:t>
      </w:r>
      <w:r w:rsidRPr="00737A93">
        <w:rPr>
          <w:rFonts w:ascii="Open Sans" w:hAnsi="Open Sans" w:cs="Open Sans"/>
          <w:sz w:val="20"/>
          <w:szCs w:val="20"/>
        </w:rPr>
        <w:t>.</w:t>
      </w:r>
    </w:p>
    <w:p w14:paraId="53A3A840" w14:textId="30D5E45A" w:rsidR="00DC075F" w:rsidRPr="00737A93" w:rsidRDefault="00DC075F" w:rsidP="00737A93">
      <w:pPr>
        <w:pStyle w:val="rtejustify"/>
        <w:spacing w:before="150" w:beforeAutospacing="0" w:after="150" w:afterAutospacing="0" w:line="360" w:lineRule="auto"/>
        <w:jc w:val="both"/>
        <w:textAlignment w:val="baseline"/>
        <w:rPr>
          <w:rFonts w:ascii="Open Sans" w:hAnsi="Open Sans" w:cs="Open Sans"/>
          <w:sz w:val="20"/>
          <w:szCs w:val="20"/>
        </w:rPr>
      </w:pPr>
    </w:p>
    <w:p w14:paraId="18A620CC" w14:textId="3844EC41" w:rsidR="009D6CB5" w:rsidRPr="00737A93" w:rsidRDefault="009D6CB5" w:rsidP="001B19DE">
      <w:pPr>
        <w:pStyle w:val="rtejustify"/>
        <w:spacing w:before="150" w:beforeAutospacing="0" w:after="150" w:afterAutospacing="0" w:line="360" w:lineRule="auto"/>
        <w:jc w:val="both"/>
        <w:textAlignment w:val="baseline"/>
        <w:rPr>
          <w:rFonts w:ascii="Open Sans" w:hAnsi="Open Sans" w:cs="Open Sans"/>
          <w:sz w:val="20"/>
          <w:szCs w:val="20"/>
        </w:rPr>
      </w:pPr>
    </w:p>
    <w:p w14:paraId="472851A7" w14:textId="77777777" w:rsidR="009D6CB5" w:rsidRPr="00737A93" w:rsidRDefault="009D6CB5" w:rsidP="001B19DE">
      <w:pPr>
        <w:pStyle w:val="rtejustify"/>
        <w:spacing w:before="150" w:beforeAutospacing="0" w:after="150" w:afterAutospacing="0" w:line="360" w:lineRule="auto"/>
        <w:jc w:val="both"/>
        <w:textAlignment w:val="baseline"/>
        <w:rPr>
          <w:rFonts w:ascii="Open Sans" w:hAnsi="Open Sans" w:cs="Open Sans"/>
          <w:sz w:val="20"/>
          <w:szCs w:val="20"/>
        </w:rPr>
      </w:pPr>
    </w:p>
    <w:p w14:paraId="218C2A9A" w14:textId="070D44C0" w:rsidR="00DC075F" w:rsidRPr="00737A93" w:rsidRDefault="00DC075F" w:rsidP="001B19DE">
      <w:pPr>
        <w:pStyle w:val="rtejustify"/>
        <w:spacing w:before="150" w:beforeAutospacing="0" w:after="150" w:afterAutospacing="0" w:line="360" w:lineRule="auto"/>
        <w:jc w:val="both"/>
        <w:textAlignment w:val="baseline"/>
        <w:rPr>
          <w:rFonts w:ascii="Arial" w:hAnsi="Arial" w:cs="Arial"/>
          <w:b/>
          <w:shd w:val="clear" w:color="auto" w:fill="FFFFFF"/>
        </w:rPr>
      </w:pPr>
      <w:r w:rsidRPr="00737A93">
        <w:rPr>
          <w:rFonts w:ascii="Arial" w:hAnsi="Arial" w:cs="Arial"/>
          <w:b/>
          <w:shd w:val="clear" w:color="auto" w:fill="FFFFFF"/>
        </w:rPr>
        <w:lastRenderedPageBreak/>
        <w:t>Tecnología y sociedad</w:t>
      </w:r>
    </w:p>
    <w:p w14:paraId="095DBDAF" w14:textId="7084F145" w:rsidR="00DC075F" w:rsidRPr="00737A93" w:rsidRDefault="009D6CB5" w:rsidP="001B19DE">
      <w:pPr>
        <w:pStyle w:val="rtejustify"/>
        <w:spacing w:before="150" w:beforeAutospacing="0" w:after="150" w:afterAutospacing="0" w:line="360" w:lineRule="auto"/>
        <w:jc w:val="both"/>
        <w:textAlignment w:val="baseline"/>
        <w:rPr>
          <w:rFonts w:ascii="Arial" w:hAnsi="Arial" w:cs="Arial"/>
        </w:rPr>
      </w:pPr>
      <w:r w:rsidRPr="00737A93">
        <w:rPr>
          <w:rFonts w:ascii="Arial" w:hAnsi="Arial" w:cs="Arial"/>
        </w:rPr>
        <w:t xml:space="preserve">Hoy en </w:t>
      </w:r>
      <w:r w:rsidR="00E15021" w:rsidRPr="00737A93">
        <w:rPr>
          <w:rFonts w:ascii="Arial" w:hAnsi="Arial" w:cs="Arial"/>
        </w:rPr>
        <w:t>día</w:t>
      </w:r>
      <w:r w:rsidRPr="00737A93">
        <w:rPr>
          <w:rFonts w:ascii="Arial" w:hAnsi="Arial" w:cs="Arial"/>
        </w:rPr>
        <w:t xml:space="preserve"> la tecnología</w:t>
      </w:r>
      <w:r w:rsidR="00E15021" w:rsidRPr="00737A93">
        <w:rPr>
          <w:rFonts w:ascii="Arial" w:hAnsi="Arial" w:cs="Arial"/>
        </w:rPr>
        <w:t xml:space="preserve"> es parte del sistema de vida de todas las sociedades.  La ciencia y la tecnología se están sumando a la voluntad social y política de todas las sociedades de controlar sus propios destinos sus medios y el poder de hacerlo.</w:t>
      </w:r>
    </w:p>
    <w:p w14:paraId="3728EA1D" w14:textId="2514C7F2" w:rsidR="00E15021" w:rsidRPr="00737A93" w:rsidRDefault="00E15021" w:rsidP="001B19DE">
      <w:pPr>
        <w:pStyle w:val="rtejustify"/>
        <w:spacing w:before="150" w:beforeAutospacing="0" w:after="150" w:afterAutospacing="0" w:line="360" w:lineRule="auto"/>
        <w:jc w:val="both"/>
        <w:textAlignment w:val="baseline"/>
        <w:rPr>
          <w:rFonts w:ascii="Arial" w:hAnsi="Arial" w:cs="Arial"/>
        </w:rPr>
      </w:pPr>
      <w:r w:rsidRPr="00737A93">
        <w:rPr>
          <w:rFonts w:ascii="Arial" w:hAnsi="Arial" w:cs="Arial"/>
        </w:rPr>
        <w:t>La ciencia y la tecnología están proporcionando a la sociedad una amplia variedad de opciones en cuanto a lo que podría ser el destino de la humanidad.</w:t>
      </w:r>
    </w:p>
    <w:p w14:paraId="29475606" w14:textId="63CF913F" w:rsidR="00E15021" w:rsidRPr="00737A93" w:rsidRDefault="00E15021" w:rsidP="001B19DE">
      <w:pPr>
        <w:pStyle w:val="rtejustify"/>
        <w:spacing w:before="150" w:beforeAutospacing="0" w:after="150" w:afterAutospacing="0" w:line="360" w:lineRule="auto"/>
        <w:jc w:val="both"/>
        <w:textAlignment w:val="baseline"/>
        <w:rPr>
          <w:rFonts w:ascii="Arial" w:hAnsi="Arial" w:cs="Arial"/>
        </w:rPr>
      </w:pPr>
      <w:r w:rsidRPr="00737A93">
        <w:rPr>
          <w:rFonts w:ascii="Arial" w:hAnsi="Arial" w:cs="Arial"/>
        </w:rPr>
        <w:t>La tecnología se propone optimizar y mejorar el control del mundo real, para que responda de manera rápida y predecible a la voluntad o el capricho de la sociedad</w:t>
      </w:r>
      <w:r w:rsidR="00C4381C" w:rsidRPr="00737A93">
        <w:rPr>
          <w:rFonts w:ascii="Arial" w:hAnsi="Arial" w:cs="Arial"/>
        </w:rPr>
        <w:t>, aunque no siempre sea en su beneficio.</w:t>
      </w:r>
    </w:p>
    <w:p w14:paraId="2D04025E" w14:textId="0DDB99E2" w:rsidR="00C4381C" w:rsidRPr="00737A93" w:rsidRDefault="00C4381C" w:rsidP="001B19DE">
      <w:pPr>
        <w:pStyle w:val="rtejustify"/>
        <w:spacing w:before="150" w:beforeAutospacing="0" w:after="150" w:afterAutospacing="0" w:line="360" w:lineRule="auto"/>
        <w:jc w:val="both"/>
        <w:textAlignment w:val="baseline"/>
        <w:rPr>
          <w:rFonts w:ascii="Arial" w:hAnsi="Arial" w:cs="Arial"/>
        </w:rPr>
      </w:pPr>
    </w:p>
    <w:p w14:paraId="0B6CDF08" w14:textId="390D83F8" w:rsidR="00C4381C" w:rsidRPr="00737A93" w:rsidRDefault="00737A93" w:rsidP="00737A93">
      <w:pPr>
        <w:pStyle w:val="NormalWeb"/>
        <w:spacing w:before="0" w:beforeAutospacing="0" w:after="0" w:afterAutospacing="0" w:line="360" w:lineRule="auto"/>
        <w:ind w:left="720"/>
        <w:jc w:val="center"/>
        <w:textAlignment w:val="baseline"/>
        <w:rPr>
          <w:rFonts w:ascii="Arial" w:hAnsi="Arial" w:cs="Arial"/>
          <w:b/>
        </w:rPr>
      </w:pPr>
      <w:r w:rsidRPr="00737A93">
        <w:rPr>
          <w:rFonts w:ascii="Arial" w:hAnsi="Arial" w:cs="Arial"/>
          <w:b/>
        </w:rPr>
        <w:t>SEGUIMIENTO, EVALUACIÓN Y MEJORA</w:t>
      </w:r>
    </w:p>
    <w:p w14:paraId="79672251" w14:textId="24EDB326" w:rsidR="00362477" w:rsidRPr="00737A93" w:rsidRDefault="00362477" w:rsidP="00737A93">
      <w:pPr>
        <w:pStyle w:val="rtejustify"/>
        <w:spacing w:before="150" w:beforeAutospacing="0" w:after="150" w:afterAutospacing="0" w:line="360" w:lineRule="auto"/>
        <w:jc w:val="both"/>
        <w:textAlignment w:val="baseline"/>
        <w:rPr>
          <w:rFonts w:ascii="Arial" w:hAnsi="Arial" w:cs="Arial"/>
        </w:rPr>
      </w:pPr>
      <w:r w:rsidRPr="00737A93">
        <w:rPr>
          <w:rFonts w:ascii="Arial" w:hAnsi="Arial" w:cs="Arial"/>
        </w:rPr>
        <w:t xml:space="preserve">Desarrollar e implementar el plan de gestión en el uso de las tecnologías de la información y la comunicación es algo que implica una serie de etapas, metas y actividades, tal como quedaron establecidas en el plan de acción del presente proyecto, lo cual ha exigido que la elaboración del plan parta de un seguimiento sistematizado en la matriz DOFA y que cada paso que se </w:t>
      </w:r>
      <w:r w:rsidR="00737A93" w:rsidRPr="00737A93">
        <w:rPr>
          <w:rFonts w:ascii="Arial" w:hAnsi="Arial" w:cs="Arial"/>
        </w:rPr>
        <w:t>dé</w:t>
      </w:r>
      <w:r w:rsidRPr="00737A93">
        <w:rPr>
          <w:rFonts w:ascii="Arial" w:hAnsi="Arial" w:cs="Arial"/>
        </w:rPr>
        <w:t xml:space="preserve"> esté acompañado de una permanente evaluación, aplicando así el concepto que “evaluar no sólo significa calificar una tarea o acción, sino también conocer la forma en que se desarrolló una actividad, desde su origen (diagnóstico), hasta su culminación; cómo, cuándo, quién, para qué y con qué se realizó son las palabras claves que ha de guiar su desarrollo”.</w:t>
      </w:r>
    </w:p>
    <w:p w14:paraId="5614554C" w14:textId="77777777" w:rsidR="00362477" w:rsidRPr="00737A93" w:rsidRDefault="00362477" w:rsidP="00737A93">
      <w:pPr>
        <w:pStyle w:val="rtejustify"/>
        <w:spacing w:before="150" w:beforeAutospacing="0" w:after="150" w:afterAutospacing="0" w:line="360" w:lineRule="auto"/>
        <w:jc w:val="both"/>
        <w:textAlignment w:val="baseline"/>
        <w:rPr>
          <w:rFonts w:ascii="Arial" w:hAnsi="Arial" w:cs="Arial"/>
        </w:rPr>
      </w:pPr>
      <w:r w:rsidRPr="00737A93">
        <w:rPr>
          <w:rFonts w:ascii="Arial" w:hAnsi="Arial" w:cs="Arial"/>
        </w:rPr>
        <w:t>La evaluación del presente proyecto se hará a partir de las siguientes estrategias:</w:t>
      </w:r>
    </w:p>
    <w:p w14:paraId="12979216" w14:textId="57A0D766" w:rsidR="00362477" w:rsidRPr="00737A93" w:rsidRDefault="00362477" w:rsidP="00737A93">
      <w:pPr>
        <w:pStyle w:val="rtejustify"/>
        <w:spacing w:before="150" w:beforeAutospacing="0" w:after="150" w:afterAutospacing="0" w:line="360" w:lineRule="auto"/>
        <w:jc w:val="both"/>
        <w:textAlignment w:val="baseline"/>
        <w:rPr>
          <w:rFonts w:ascii="Arial" w:hAnsi="Arial" w:cs="Arial"/>
        </w:rPr>
      </w:pPr>
      <w:r w:rsidRPr="00737A93">
        <w:rPr>
          <w:rFonts w:ascii="Arial" w:hAnsi="Arial" w:cs="Arial"/>
        </w:rPr>
        <w:sym w:font="Symbol" w:char="F0B7"/>
      </w:r>
      <w:r w:rsidRPr="00737A93">
        <w:rPr>
          <w:rFonts w:ascii="Arial" w:hAnsi="Arial" w:cs="Arial"/>
        </w:rPr>
        <w:t xml:space="preserve"> Revisión periódica del diagnóstico (matriz DOFA) con participación del equipo líder de gestión e implementación del uso de las TIC</w:t>
      </w:r>
      <w:r w:rsidR="00737A93" w:rsidRPr="00737A93">
        <w:rPr>
          <w:rFonts w:ascii="Arial" w:hAnsi="Arial" w:cs="Arial"/>
        </w:rPr>
        <w:t>S</w:t>
      </w:r>
      <w:r w:rsidRPr="00737A93">
        <w:rPr>
          <w:rFonts w:ascii="Arial" w:hAnsi="Arial" w:cs="Arial"/>
        </w:rPr>
        <w:t xml:space="preserve">. </w:t>
      </w:r>
    </w:p>
    <w:p w14:paraId="5FCAB5C2" w14:textId="6D39FE79" w:rsidR="008C74C3" w:rsidRPr="00737A93" w:rsidRDefault="00362477" w:rsidP="00737A93">
      <w:pPr>
        <w:pStyle w:val="rtejustify"/>
        <w:spacing w:before="150" w:beforeAutospacing="0" w:after="150" w:afterAutospacing="0" w:line="360" w:lineRule="auto"/>
        <w:jc w:val="both"/>
        <w:textAlignment w:val="baseline"/>
        <w:rPr>
          <w:rFonts w:ascii="Arial" w:hAnsi="Arial" w:cs="Arial"/>
        </w:rPr>
      </w:pPr>
      <w:r w:rsidRPr="00737A93">
        <w:rPr>
          <w:rFonts w:ascii="Arial" w:hAnsi="Arial" w:cs="Arial"/>
        </w:rPr>
        <w:sym w:font="Symbol" w:char="F0B7"/>
      </w:r>
      <w:r w:rsidRPr="00737A93">
        <w:rPr>
          <w:rFonts w:ascii="Arial" w:hAnsi="Arial" w:cs="Arial"/>
        </w:rPr>
        <w:t xml:space="preserve"> Confrontación periódica de las metas propuestas con los logros alcanzados, complementando con el análisis de los respectivos procesos o gestiones para el alcance de dichos logros. Esta evaluación será responsabilidad de los Directivos Docentes y cuando se considere necesario se hará en reunión del equipo líder de gestión de TIC</w:t>
      </w:r>
    </w:p>
    <w:sectPr w:rsidR="008C74C3" w:rsidRPr="00737A93" w:rsidSect="00194707">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3D9BE" w14:textId="77777777" w:rsidR="001064E3" w:rsidRDefault="001064E3" w:rsidP="00881A2F">
      <w:pPr>
        <w:spacing w:after="0" w:line="240" w:lineRule="auto"/>
      </w:pPr>
      <w:r>
        <w:separator/>
      </w:r>
    </w:p>
  </w:endnote>
  <w:endnote w:type="continuationSeparator" w:id="0">
    <w:p w14:paraId="14B5C6EE" w14:textId="77777777" w:rsidR="001064E3" w:rsidRDefault="001064E3" w:rsidP="0088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A9707" w14:textId="77777777" w:rsidR="001064E3" w:rsidRDefault="001064E3" w:rsidP="00881A2F">
      <w:pPr>
        <w:spacing w:after="0" w:line="240" w:lineRule="auto"/>
      </w:pPr>
      <w:r>
        <w:separator/>
      </w:r>
    </w:p>
  </w:footnote>
  <w:footnote w:type="continuationSeparator" w:id="0">
    <w:p w14:paraId="34C2C27C" w14:textId="77777777" w:rsidR="001064E3" w:rsidRDefault="001064E3" w:rsidP="00881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D5F20" w14:textId="2A261405" w:rsidR="002744ED" w:rsidRPr="00D905BF" w:rsidRDefault="002744ED" w:rsidP="002744ED">
    <w:pPr>
      <w:pStyle w:val="Encabezado"/>
      <w:tabs>
        <w:tab w:val="center" w:pos="8662"/>
        <w:tab w:val="left" w:pos="14058"/>
      </w:tabs>
      <w:rPr>
        <w:rFonts w:ascii="Arial" w:hAnsi="Arial" w:cs="Arial"/>
        <w:sz w:val="20"/>
        <w:szCs w:val="20"/>
      </w:rPr>
    </w:pPr>
  </w:p>
  <w:p w14:paraId="5E66AAF7" w14:textId="6C94C443" w:rsidR="00881A2F" w:rsidRPr="00D905BF" w:rsidRDefault="00881A2F" w:rsidP="002744ED">
    <w:pP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6B49"/>
    <w:multiLevelType w:val="hybridMultilevel"/>
    <w:tmpl w:val="322E8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293901"/>
    <w:multiLevelType w:val="hybridMultilevel"/>
    <w:tmpl w:val="43BACC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8B7B8F"/>
    <w:multiLevelType w:val="multilevel"/>
    <w:tmpl w:val="ED6CFF2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4E4F6EFF"/>
    <w:multiLevelType w:val="hybridMultilevel"/>
    <w:tmpl w:val="18000824"/>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4" w15:restartNumberingAfterBreak="0">
    <w:nsid w:val="57B46628"/>
    <w:multiLevelType w:val="hybridMultilevel"/>
    <w:tmpl w:val="BCF6B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26D3801"/>
    <w:multiLevelType w:val="hybridMultilevel"/>
    <w:tmpl w:val="779627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2F"/>
    <w:rsid w:val="00052329"/>
    <w:rsid w:val="001009FB"/>
    <w:rsid w:val="001064E3"/>
    <w:rsid w:val="001657BA"/>
    <w:rsid w:val="001723C3"/>
    <w:rsid w:val="00194707"/>
    <w:rsid w:val="001A6877"/>
    <w:rsid w:val="001B19DE"/>
    <w:rsid w:val="001C5B2E"/>
    <w:rsid w:val="00253819"/>
    <w:rsid w:val="00263D55"/>
    <w:rsid w:val="00270564"/>
    <w:rsid w:val="002744ED"/>
    <w:rsid w:val="002B1F07"/>
    <w:rsid w:val="003556AD"/>
    <w:rsid w:val="00362477"/>
    <w:rsid w:val="003D036F"/>
    <w:rsid w:val="0040065D"/>
    <w:rsid w:val="004A66E6"/>
    <w:rsid w:val="004B6B84"/>
    <w:rsid w:val="005033D0"/>
    <w:rsid w:val="00521B29"/>
    <w:rsid w:val="005636B6"/>
    <w:rsid w:val="00563839"/>
    <w:rsid w:val="006C0DDD"/>
    <w:rsid w:val="00737A93"/>
    <w:rsid w:val="007817F1"/>
    <w:rsid w:val="007D3B45"/>
    <w:rsid w:val="00842525"/>
    <w:rsid w:val="00881A2F"/>
    <w:rsid w:val="0089218C"/>
    <w:rsid w:val="008C3979"/>
    <w:rsid w:val="008C74C3"/>
    <w:rsid w:val="008E1A94"/>
    <w:rsid w:val="009968D3"/>
    <w:rsid w:val="009D6CB5"/>
    <w:rsid w:val="00A37C30"/>
    <w:rsid w:val="00A76839"/>
    <w:rsid w:val="00A80182"/>
    <w:rsid w:val="00AC0B82"/>
    <w:rsid w:val="00AD4DFC"/>
    <w:rsid w:val="00B10479"/>
    <w:rsid w:val="00B75574"/>
    <w:rsid w:val="00BB6C29"/>
    <w:rsid w:val="00C4381C"/>
    <w:rsid w:val="00CD5B5C"/>
    <w:rsid w:val="00D26BCA"/>
    <w:rsid w:val="00D905BF"/>
    <w:rsid w:val="00DC075F"/>
    <w:rsid w:val="00DC378A"/>
    <w:rsid w:val="00E15021"/>
    <w:rsid w:val="00E22E38"/>
    <w:rsid w:val="00EA7D15"/>
    <w:rsid w:val="00F62C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D01CE6"/>
  <w15:chartTrackingRefBased/>
  <w15:docId w15:val="{6BE29A59-178B-49C5-B349-5E58F8D2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1A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1A2F"/>
    <w:rPr>
      <w:lang w:val="es-419"/>
    </w:rPr>
  </w:style>
  <w:style w:type="paragraph" w:styleId="Piedepgina">
    <w:name w:val="footer"/>
    <w:basedOn w:val="Normal"/>
    <w:link w:val="PiedepginaCar"/>
    <w:uiPriority w:val="99"/>
    <w:unhideWhenUsed/>
    <w:rsid w:val="00881A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1A2F"/>
    <w:rPr>
      <w:lang w:val="es-419"/>
    </w:rPr>
  </w:style>
  <w:style w:type="table" w:styleId="Tablaconcuadrcula">
    <w:name w:val="Table Grid"/>
    <w:basedOn w:val="Tablanormal"/>
    <w:uiPriority w:val="39"/>
    <w:rsid w:val="00400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74C3"/>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F62CE6"/>
    <w:rPr>
      <w:i/>
      <w:iCs/>
    </w:rPr>
  </w:style>
  <w:style w:type="character" w:styleId="Textoennegrita">
    <w:name w:val="Strong"/>
    <w:basedOn w:val="Fuentedeprrafopredeter"/>
    <w:uiPriority w:val="22"/>
    <w:qFormat/>
    <w:rsid w:val="00F62CE6"/>
    <w:rPr>
      <w:b/>
      <w:bCs/>
    </w:rPr>
  </w:style>
  <w:style w:type="character" w:styleId="Hipervnculo">
    <w:name w:val="Hyperlink"/>
    <w:basedOn w:val="Fuentedeprrafopredeter"/>
    <w:uiPriority w:val="99"/>
    <w:semiHidden/>
    <w:unhideWhenUsed/>
    <w:rsid w:val="00F62CE6"/>
    <w:rPr>
      <w:color w:val="0000FF"/>
      <w:u w:val="single"/>
    </w:rPr>
  </w:style>
  <w:style w:type="paragraph" w:customStyle="1" w:styleId="rtejustify">
    <w:name w:val="rtejustify"/>
    <w:basedOn w:val="Normal"/>
    <w:rsid w:val="00DC075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tulo">
    <w:name w:val="Title"/>
    <w:basedOn w:val="Normal"/>
    <w:next w:val="Normal"/>
    <w:link w:val="TtuloCar"/>
    <w:uiPriority w:val="10"/>
    <w:qFormat/>
    <w:rsid w:val="002744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744ED"/>
    <w:rPr>
      <w:rFonts w:asciiTheme="majorHAnsi" w:eastAsiaTheme="majorEastAsia" w:hAnsiTheme="majorHAnsi" w:cstheme="majorBidi"/>
      <w:spacing w:val="-10"/>
      <w:kern w:val="28"/>
      <w:sz w:val="56"/>
      <w:szCs w:val="56"/>
      <w:lang w:val="es-419"/>
    </w:rPr>
  </w:style>
  <w:style w:type="paragraph" w:styleId="Prrafodelista">
    <w:name w:val="List Paragraph"/>
    <w:basedOn w:val="Normal"/>
    <w:uiPriority w:val="34"/>
    <w:qFormat/>
    <w:rsid w:val="001B1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253218">
      <w:bodyDiv w:val="1"/>
      <w:marLeft w:val="0"/>
      <w:marRight w:val="0"/>
      <w:marTop w:val="0"/>
      <w:marBottom w:val="0"/>
      <w:divBdr>
        <w:top w:val="none" w:sz="0" w:space="0" w:color="auto"/>
        <w:left w:val="none" w:sz="0" w:space="0" w:color="auto"/>
        <w:bottom w:val="none" w:sz="0" w:space="0" w:color="auto"/>
        <w:right w:val="none" w:sz="0" w:space="0" w:color="auto"/>
      </w:divBdr>
      <w:divsChild>
        <w:div w:id="1349333580">
          <w:marLeft w:val="0"/>
          <w:marRight w:val="0"/>
          <w:marTop w:val="0"/>
          <w:marBottom w:val="0"/>
          <w:divBdr>
            <w:top w:val="none" w:sz="0" w:space="0" w:color="auto"/>
            <w:left w:val="none" w:sz="0" w:space="0" w:color="auto"/>
            <w:bottom w:val="none" w:sz="0" w:space="0" w:color="auto"/>
            <w:right w:val="none" w:sz="0" w:space="0" w:color="auto"/>
          </w:divBdr>
          <w:divsChild>
            <w:div w:id="1106579290">
              <w:marLeft w:val="0"/>
              <w:marRight w:val="0"/>
              <w:marTop w:val="0"/>
              <w:marBottom w:val="0"/>
              <w:divBdr>
                <w:top w:val="single" w:sz="6" w:space="19" w:color="C9CAD0"/>
                <w:left w:val="single" w:sz="6" w:space="19" w:color="C9CAD0"/>
                <w:bottom w:val="single" w:sz="6" w:space="19" w:color="C9CAD0"/>
                <w:right w:val="single" w:sz="6" w:space="19" w:color="C9CAD0"/>
              </w:divBdr>
              <w:divsChild>
                <w:div w:id="1579710294">
                  <w:marLeft w:val="0"/>
                  <w:marRight w:val="0"/>
                  <w:marTop w:val="0"/>
                  <w:marBottom w:val="0"/>
                  <w:divBdr>
                    <w:top w:val="none" w:sz="0" w:space="0" w:color="auto"/>
                    <w:left w:val="none" w:sz="0" w:space="0" w:color="auto"/>
                    <w:bottom w:val="none" w:sz="0" w:space="0" w:color="auto"/>
                    <w:right w:val="none" w:sz="0" w:space="0" w:color="auto"/>
                  </w:divBdr>
                  <w:divsChild>
                    <w:div w:id="459884044">
                      <w:marLeft w:val="-225"/>
                      <w:marRight w:val="-225"/>
                      <w:marTop w:val="0"/>
                      <w:marBottom w:val="0"/>
                      <w:divBdr>
                        <w:top w:val="none" w:sz="0" w:space="0" w:color="auto"/>
                        <w:left w:val="none" w:sz="0" w:space="0" w:color="auto"/>
                        <w:bottom w:val="none" w:sz="0" w:space="0" w:color="auto"/>
                        <w:right w:val="none" w:sz="0" w:space="0" w:color="auto"/>
                      </w:divBdr>
                      <w:divsChild>
                        <w:div w:id="1269855658">
                          <w:marLeft w:val="0"/>
                          <w:marRight w:val="0"/>
                          <w:marTop w:val="0"/>
                          <w:marBottom w:val="0"/>
                          <w:divBdr>
                            <w:top w:val="none" w:sz="0" w:space="0" w:color="auto"/>
                            <w:left w:val="none" w:sz="0" w:space="0" w:color="auto"/>
                            <w:bottom w:val="none" w:sz="0" w:space="0" w:color="auto"/>
                            <w:right w:val="none" w:sz="0" w:space="0" w:color="auto"/>
                          </w:divBdr>
                          <w:divsChild>
                            <w:div w:id="125048845">
                              <w:marLeft w:val="0"/>
                              <w:marRight w:val="0"/>
                              <w:marTop w:val="0"/>
                              <w:marBottom w:val="0"/>
                              <w:divBdr>
                                <w:top w:val="none" w:sz="0" w:space="0" w:color="auto"/>
                                <w:left w:val="none" w:sz="0" w:space="0" w:color="auto"/>
                                <w:bottom w:val="none" w:sz="0" w:space="0" w:color="auto"/>
                                <w:right w:val="none" w:sz="0" w:space="0" w:color="auto"/>
                              </w:divBdr>
                              <w:divsChild>
                                <w:div w:id="1786995592">
                                  <w:marLeft w:val="0"/>
                                  <w:marRight w:val="0"/>
                                  <w:marTop w:val="0"/>
                                  <w:marBottom w:val="0"/>
                                  <w:divBdr>
                                    <w:top w:val="none" w:sz="0" w:space="0" w:color="auto"/>
                                    <w:left w:val="none" w:sz="0" w:space="0" w:color="auto"/>
                                    <w:bottom w:val="none" w:sz="0" w:space="0" w:color="auto"/>
                                    <w:right w:val="none" w:sz="0" w:space="0" w:color="auto"/>
                                  </w:divBdr>
                                  <w:divsChild>
                                    <w:div w:id="1138064849">
                                      <w:marLeft w:val="0"/>
                                      <w:marRight w:val="0"/>
                                      <w:marTop w:val="0"/>
                                      <w:marBottom w:val="0"/>
                                      <w:divBdr>
                                        <w:top w:val="none" w:sz="0" w:space="0" w:color="auto"/>
                                        <w:left w:val="none" w:sz="0" w:space="0" w:color="auto"/>
                                        <w:bottom w:val="none" w:sz="0" w:space="0" w:color="auto"/>
                                        <w:right w:val="none" w:sz="0" w:space="0" w:color="auto"/>
                                      </w:divBdr>
                                      <w:divsChild>
                                        <w:div w:id="657419560">
                                          <w:marLeft w:val="0"/>
                                          <w:marRight w:val="0"/>
                                          <w:marTop w:val="0"/>
                                          <w:marBottom w:val="0"/>
                                          <w:divBdr>
                                            <w:top w:val="none" w:sz="0" w:space="0" w:color="auto"/>
                                            <w:left w:val="none" w:sz="0" w:space="0" w:color="auto"/>
                                            <w:bottom w:val="none" w:sz="0" w:space="0" w:color="auto"/>
                                            <w:right w:val="none" w:sz="0" w:space="0" w:color="auto"/>
                                          </w:divBdr>
                                          <w:divsChild>
                                            <w:div w:id="15310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50387">
              <w:marLeft w:val="0"/>
              <w:marRight w:val="0"/>
              <w:marTop w:val="0"/>
              <w:marBottom w:val="0"/>
              <w:divBdr>
                <w:top w:val="none" w:sz="0" w:space="0" w:color="auto"/>
                <w:left w:val="none" w:sz="0" w:space="0" w:color="auto"/>
                <w:bottom w:val="none" w:sz="0" w:space="0" w:color="auto"/>
                <w:right w:val="none" w:sz="0" w:space="0" w:color="auto"/>
              </w:divBdr>
              <w:divsChild>
                <w:div w:id="488642246">
                  <w:marLeft w:val="0"/>
                  <w:marRight w:val="0"/>
                  <w:marTop w:val="0"/>
                  <w:marBottom w:val="0"/>
                  <w:divBdr>
                    <w:top w:val="none" w:sz="0" w:space="0" w:color="auto"/>
                    <w:left w:val="none" w:sz="0" w:space="0" w:color="auto"/>
                    <w:bottom w:val="none" w:sz="0" w:space="0" w:color="auto"/>
                    <w:right w:val="none" w:sz="0" w:space="0" w:color="auto"/>
                  </w:divBdr>
                  <w:divsChild>
                    <w:div w:id="18625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99980">
      <w:bodyDiv w:val="1"/>
      <w:marLeft w:val="0"/>
      <w:marRight w:val="0"/>
      <w:marTop w:val="0"/>
      <w:marBottom w:val="0"/>
      <w:divBdr>
        <w:top w:val="none" w:sz="0" w:space="0" w:color="auto"/>
        <w:left w:val="none" w:sz="0" w:space="0" w:color="auto"/>
        <w:bottom w:val="none" w:sz="0" w:space="0" w:color="auto"/>
        <w:right w:val="none" w:sz="0" w:space="0" w:color="auto"/>
      </w:divBdr>
    </w:div>
    <w:div w:id="1406337802">
      <w:bodyDiv w:val="1"/>
      <w:marLeft w:val="0"/>
      <w:marRight w:val="0"/>
      <w:marTop w:val="0"/>
      <w:marBottom w:val="0"/>
      <w:divBdr>
        <w:top w:val="none" w:sz="0" w:space="0" w:color="auto"/>
        <w:left w:val="none" w:sz="0" w:space="0" w:color="auto"/>
        <w:bottom w:val="none" w:sz="0" w:space="0" w:color="auto"/>
        <w:right w:val="none" w:sz="0" w:space="0" w:color="auto"/>
      </w:divBdr>
    </w:div>
    <w:div w:id="1488400466">
      <w:bodyDiv w:val="1"/>
      <w:marLeft w:val="0"/>
      <w:marRight w:val="0"/>
      <w:marTop w:val="0"/>
      <w:marBottom w:val="0"/>
      <w:divBdr>
        <w:top w:val="none" w:sz="0" w:space="0" w:color="auto"/>
        <w:left w:val="none" w:sz="0" w:space="0" w:color="auto"/>
        <w:bottom w:val="none" w:sz="0" w:space="0" w:color="auto"/>
        <w:right w:val="none" w:sz="0" w:space="0" w:color="auto"/>
      </w:divBdr>
    </w:div>
    <w:div w:id="15074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11</Pages>
  <Words>2412</Words>
  <Characters>13271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dc:creator>
  <cp:keywords/>
  <dc:description/>
  <cp:lastModifiedBy>neida peñaloza</cp:lastModifiedBy>
  <cp:revision>14</cp:revision>
  <dcterms:created xsi:type="dcterms:W3CDTF">2022-11-28T21:57:00Z</dcterms:created>
  <dcterms:modified xsi:type="dcterms:W3CDTF">2022-12-02T23:26:00Z</dcterms:modified>
</cp:coreProperties>
</file>