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pStyle w:val="Ttulo1"/>
        <w:rPr>
          <w:rFonts w:eastAsia="Arial Unicode MS"/>
        </w:rPr>
      </w:pPr>
      <w:r>
        <w:rPr>
          <w:rFonts w:eastAsia="Arial Unicode MS"/>
        </w:rPr>
        <w:t>CENTRO EDUCATIVO RURAL BUENOS AIRES</w:t>
      </w: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  <w:r>
        <w:rPr>
          <w:rFonts w:eastAsia="Arial Unicode MS"/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142240</wp:posOffset>
            </wp:positionV>
            <wp:extent cx="5040000" cy="6904800"/>
            <wp:effectExtent l="0" t="0" r="8255" b="0"/>
            <wp:wrapNone/>
            <wp:docPr id="1" name="Imagen 1" descr="escudo_buenos_ai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_buenos_aire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69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  <w:r>
        <w:rPr>
          <w:rFonts w:ascii="Arial" w:eastAsia="Arial Unicode MS" w:hAnsi="Arial"/>
          <w:b/>
        </w:rPr>
        <w:t xml:space="preserve">DIRECTORA </w:t>
      </w: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  <w:r>
        <w:rPr>
          <w:rFonts w:ascii="Arial" w:eastAsia="Arial Unicode MS" w:hAnsi="Arial"/>
          <w:b/>
        </w:rPr>
        <w:t xml:space="preserve">MARIA AURORA MARTINEZ HERRERA </w:t>
      </w: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</w:p>
    <w:p w:rsidR="000A339C" w:rsidRDefault="000A339C" w:rsidP="000A339C">
      <w:pPr>
        <w:jc w:val="center"/>
        <w:rPr>
          <w:rFonts w:ascii="Arial" w:eastAsia="Arial Unicode MS" w:hAnsi="Arial"/>
          <w:b/>
        </w:rPr>
      </w:pPr>
      <w:r>
        <w:rPr>
          <w:rFonts w:ascii="Arial" w:eastAsia="Arial Unicode MS" w:hAnsi="Arial"/>
          <w:b/>
        </w:rPr>
        <w:lastRenderedPageBreak/>
        <w:t>A</w:t>
      </w:r>
      <w:r w:rsidRPr="000A339C">
        <w:rPr>
          <w:rFonts w:ascii="Arial" w:eastAsia="Arial Unicode MS" w:hAnsi="Arial"/>
          <w:b/>
        </w:rPr>
        <w:t>nálisis de los resultados de las pruebas</w:t>
      </w:r>
      <w:r>
        <w:rPr>
          <w:rFonts w:ascii="Arial" w:eastAsia="Arial Unicode MS" w:hAnsi="Arial"/>
          <w:b/>
        </w:rPr>
        <w:t xml:space="preserve"> Evaluar para avanzar</w:t>
      </w:r>
    </w:p>
    <w:p w:rsidR="00130DCE" w:rsidRDefault="00130DCE" w:rsidP="000A339C">
      <w:pPr>
        <w:jc w:val="center"/>
        <w:rPr>
          <w:rFonts w:ascii="Arial" w:eastAsia="Arial Unicode MS" w:hAnsi="Arial"/>
          <w:b/>
        </w:rPr>
      </w:pPr>
    </w:p>
    <w:p w:rsidR="00130DCE" w:rsidRDefault="00130DCE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El centro Educativo Rural Buenos Aires se realizaron las pruebas de Evaluar para avanzar en el I semestre del año 2022. </w:t>
      </w:r>
    </w:p>
    <w:p w:rsidR="00130DCE" w:rsidRDefault="00130DCE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Los </w:t>
      </w:r>
      <w:r w:rsidR="00B9426C">
        <w:rPr>
          <w:rFonts w:ascii="Arial" w:eastAsia="Arial Unicode MS" w:hAnsi="Arial"/>
        </w:rPr>
        <w:t>estudiantes matriculados son 17</w:t>
      </w:r>
      <w:r w:rsidR="002818E6">
        <w:rPr>
          <w:rFonts w:ascii="Arial" w:eastAsia="Arial Unicode MS" w:hAnsi="Arial"/>
        </w:rPr>
        <w:t>0</w:t>
      </w:r>
      <w:bookmarkStart w:id="0" w:name="_GoBack"/>
      <w:bookmarkEnd w:id="0"/>
      <w:r>
        <w:rPr>
          <w:rFonts w:ascii="Arial" w:eastAsia="Arial Unicode MS" w:hAnsi="Arial"/>
        </w:rPr>
        <w:t xml:space="preserve"> y los </w:t>
      </w:r>
      <w:r w:rsidR="007442A8">
        <w:rPr>
          <w:rFonts w:ascii="Arial" w:eastAsia="Arial Unicode MS" w:hAnsi="Arial"/>
        </w:rPr>
        <w:t>inscritos fueron 111</w:t>
      </w:r>
      <w:r>
        <w:rPr>
          <w:rFonts w:ascii="Arial" w:eastAsia="Arial Unicode MS" w:hAnsi="Arial"/>
        </w:rPr>
        <w:t xml:space="preserve"> aproximadamente.</w:t>
      </w:r>
      <w:r w:rsidRPr="00130DCE">
        <w:rPr>
          <w:rFonts w:ascii="Arial" w:eastAsia="Arial Unicode MS" w:hAnsi="Arial"/>
        </w:rPr>
        <w:t xml:space="preserve"> </w:t>
      </w:r>
    </w:p>
    <w:p w:rsidR="00130DCE" w:rsidRDefault="00130DCE" w:rsidP="00130DCE">
      <w:pPr>
        <w:jc w:val="both"/>
        <w:rPr>
          <w:rFonts w:ascii="Arial" w:eastAsia="Arial Unicode MS" w:hAnsi="Arial"/>
        </w:rPr>
      </w:pPr>
    </w:p>
    <w:p w:rsidR="00130DCE" w:rsidRPr="00130DCE" w:rsidRDefault="00130DCE" w:rsidP="00130DCE">
      <w:pPr>
        <w:jc w:val="both"/>
        <w:rPr>
          <w:rFonts w:ascii="Arial" w:eastAsia="Arial Unicode MS" w:hAnsi="Arial"/>
          <w:b/>
          <w:u w:val="single"/>
        </w:rPr>
      </w:pPr>
      <w:r w:rsidRPr="00130DCE">
        <w:rPr>
          <w:rFonts w:ascii="Arial" w:eastAsia="Arial Unicode MS" w:hAnsi="Arial"/>
          <w:b/>
          <w:u w:val="single"/>
        </w:rPr>
        <w:t>Resultados de las áreas evaluadas</w:t>
      </w:r>
    </w:p>
    <w:p w:rsidR="00130DCE" w:rsidRDefault="00130DCE" w:rsidP="00130DCE">
      <w:pPr>
        <w:jc w:val="both"/>
        <w:rPr>
          <w:rFonts w:ascii="Arial" w:eastAsia="Arial Unicode MS" w:hAnsi="Arial"/>
          <w:u w:val="single"/>
        </w:rPr>
      </w:pPr>
    </w:p>
    <w:p w:rsidR="00130DCE" w:rsidRDefault="002537C1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  <w:u w:val="single"/>
        </w:rPr>
        <w:t>Ciencias Naturales</w:t>
      </w:r>
      <w:r>
        <w:rPr>
          <w:rFonts w:ascii="Arial" w:eastAsia="Arial Unicode MS" w:hAnsi="Arial"/>
        </w:rPr>
        <w:t xml:space="preserve"> </w:t>
      </w:r>
    </w:p>
    <w:p w:rsidR="002537C1" w:rsidRDefault="002537C1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En el grado 5°, en el entorno vivo tuvo un 15%, por lo cual, se debe fortalecer el reconocimiento de </w:t>
      </w:r>
      <w:r w:rsidRPr="002537C1">
        <w:rPr>
          <w:rFonts w:ascii="Arial" w:eastAsia="Arial Unicode MS" w:hAnsi="Arial"/>
        </w:rPr>
        <w:t>leyes, teorías, modelos y conceptos que permiten realizar inferencias respecto a los fenómenos que ocurren en una situación problema.</w:t>
      </w:r>
    </w:p>
    <w:p w:rsidR="000A339C" w:rsidRDefault="002537C1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En el entorno físico,</w:t>
      </w:r>
      <w:r w:rsidRPr="002537C1">
        <w:t xml:space="preserve"> </w:t>
      </w:r>
      <w:r>
        <w:rPr>
          <w:rFonts w:ascii="Arial" w:eastAsia="Arial Unicode MS" w:hAnsi="Arial"/>
        </w:rPr>
        <w:t>se debe mejorar el us</w:t>
      </w:r>
      <w:r w:rsidRPr="002537C1">
        <w:rPr>
          <w:rFonts w:ascii="Arial" w:eastAsia="Arial Unicode MS" w:hAnsi="Arial"/>
        </w:rPr>
        <w:t>o comprensivo del conocimiento científico</w:t>
      </w:r>
      <w:r>
        <w:rPr>
          <w:rFonts w:ascii="Arial" w:eastAsia="Arial Unicode MS" w:hAnsi="Arial"/>
        </w:rPr>
        <w:t>.</w:t>
      </w:r>
    </w:p>
    <w:p w:rsidR="002537C1" w:rsidRDefault="002537C1" w:rsidP="00130DCE">
      <w:pPr>
        <w:jc w:val="both"/>
        <w:rPr>
          <w:rFonts w:ascii="Arial" w:eastAsia="Arial Unicode MS" w:hAnsi="Arial"/>
        </w:rPr>
      </w:pPr>
    </w:p>
    <w:p w:rsidR="002537C1" w:rsidRDefault="002537C1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En el grado 6°, Hubo fallas en Ciencia, Tecnología y sociedad con 13%, por lo cual se debe a</w:t>
      </w:r>
      <w:r w:rsidRPr="002537C1">
        <w:rPr>
          <w:rFonts w:ascii="Arial" w:eastAsia="Arial Unicode MS" w:hAnsi="Arial"/>
        </w:rPr>
        <w:t>rgumenta</w:t>
      </w:r>
      <w:r>
        <w:rPr>
          <w:rFonts w:ascii="Arial" w:eastAsia="Arial Unicode MS" w:hAnsi="Arial"/>
        </w:rPr>
        <w:t>r</w:t>
      </w:r>
      <w:r w:rsidRPr="002537C1">
        <w:rPr>
          <w:rFonts w:ascii="Arial" w:eastAsia="Arial Unicode MS" w:hAnsi="Arial"/>
        </w:rPr>
        <w:t xml:space="preserve"> las afirmaciones sobre fenómenos, sistemas, estructuras y modelos que permiten analizar, interpretar, proponer y dar solución a una situación problema, además</w:t>
      </w:r>
      <w:r>
        <w:rPr>
          <w:rFonts w:ascii="Arial" w:eastAsia="Arial Unicode MS" w:hAnsi="Arial"/>
        </w:rPr>
        <w:t xml:space="preserve"> </w:t>
      </w:r>
      <w:r w:rsidRPr="002537C1">
        <w:rPr>
          <w:rFonts w:ascii="Arial" w:eastAsia="Arial Unicode MS" w:hAnsi="Arial"/>
        </w:rPr>
        <w:t>de la admisibilidad y de la aceptabilidad de estas propuestas de solución a partir de las leyes, teorías, modelos y conceptos de las ciencias naturales en contextos naturales y</w:t>
      </w:r>
      <w:r>
        <w:rPr>
          <w:rFonts w:ascii="Arial" w:eastAsia="Arial Unicode MS" w:hAnsi="Arial"/>
        </w:rPr>
        <w:t xml:space="preserve"> </w:t>
      </w:r>
      <w:r w:rsidRPr="002537C1">
        <w:rPr>
          <w:rFonts w:ascii="Arial" w:eastAsia="Arial Unicode MS" w:hAnsi="Arial"/>
        </w:rPr>
        <w:t>ambientales.</w:t>
      </w:r>
    </w:p>
    <w:p w:rsidR="002537C1" w:rsidRDefault="002537C1" w:rsidP="00130DCE">
      <w:pPr>
        <w:jc w:val="both"/>
        <w:rPr>
          <w:rFonts w:ascii="Arial" w:eastAsia="Arial Unicode MS" w:hAnsi="Arial"/>
        </w:rPr>
      </w:pPr>
    </w:p>
    <w:p w:rsidR="002537C1" w:rsidRDefault="002537C1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En el grado 7°, </w:t>
      </w:r>
      <w:r w:rsidR="00C07D0E">
        <w:rPr>
          <w:rFonts w:ascii="Arial" w:eastAsia="Arial Unicode MS" w:hAnsi="Arial"/>
        </w:rPr>
        <w:t>en el entorno físico se alcanzó un bajo porcentaje de 17%, por lo cual se oportunidad de mejora en el reconocimiento</w:t>
      </w:r>
      <w:r w:rsidR="00C07D0E" w:rsidRPr="00C07D0E">
        <w:rPr>
          <w:rFonts w:ascii="Arial" w:eastAsia="Arial Unicode MS" w:hAnsi="Arial"/>
        </w:rPr>
        <w:t>, compara</w:t>
      </w:r>
      <w:r w:rsidR="00C07D0E">
        <w:rPr>
          <w:rFonts w:ascii="Arial" w:eastAsia="Arial Unicode MS" w:hAnsi="Arial"/>
        </w:rPr>
        <w:t>ción</w:t>
      </w:r>
      <w:r w:rsidR="00C07D0E" w:rsidRPr="00C07D0E">
        <w:rPr>
          <w:rFonts w:ascii="Arial" w:eastAsia="Arial Unicode MS" w:hAnsi="Arial"/>
        </w:rPr>
        <w:t xml:space="preserve"> y clasifica</w:t>
      </w:r>
      <w:r w:rsidR="00C07D0E">
        <w:rPr>
          <w:rFonts w:ascii="Arial" w:eastAsia="Arial Unicode MS" w:hAnsi="Arial"/>
        </w:rPr>
        <w:t>ción de los</w:t>
      </w:r>
      <w:r w:rsidR="00C07D0E" w:rsidRPr="00C07D0E">
        <w:rPr>
          <w:rFonts w:ascii="Arial" w:eastAsia="Arial Unicode MS" w:hAnsi="Arial"/>
        </w:rPr>
        <w:t xml:space="preserve"> seres vivos, entornos, sistemas, materiales y objetos de acuerdo con sus características.</w:t>
      </w:r>
    </w:p>
    <w:p w:rsidR="00C07D0E" w:rsidRDefault="00C07D0E" w:rsidP="00130DCE">
      <w:pPr>
        <w:jc w:val="both"/>
        <w:rPr>
          <w:rFonts w:ascii="Arial" w:eastAsia="Arial Unicode MS" w:hAnsi="Arial"/>
        </w:rPr>
      </w:pPr>
    </w:p>
    <w:p w:rsidR="00C07D0E" w:rsidRDefault="00C07D0E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En el grado 8°, en el entorno vivo con 37%, se debe mejorar en el </w:t>
      </w:r>
      <w:r w:rsidRPr="00C07D0E">
        <w:rPr>
          <w:rFonts w:ascii="Arial" w:eastAsia="Arial Unicode MS" w:hAnsi="Arial"/>
        </w:rPr>
        <w:t>Diseñ</w:t>
      </w:r>
      <w:r>
        <w:rPr>
          <w:rFonts w:ascii="Arial" w:eastAsia="Arial Unicode MS" w:hAnsi="Arial"/>
        </w:rPr>
        <w:t xml:space="preserve">o y evaluación de </w:t>
      </w:r>
      <w:r w:rsidRPr="00C07D0E">
        <w:rPr>
          <w:rFonts w:ascii="Arial" w:eastAsia="Arial Unicode MS" w:hAnsi="Arial"/>
        </w:rPr>
        <w:t xml:space="preserve">procedimientos experimentales en contextos naturales y ambientales; además, </w:t>
      </w:r>
      <w:r>
        <w:rPr>
          <w:rFonts w:ascii="Arial" w:eastAsia="Arial Unicode MS" w:hAnsi="Arial"/>
        </w:rPr>
        <w:t xml:space="preserve">en la </w:t>
      </w:r>
      <w:r w:rsidRPr="00C07D0E">
        <w:rPr>
          <w:rFonts w:ascii="Arial" w:eastAsia="Arial Unicode MS" w:hAnsi="Arial"/>
        </w:rPr>
        <w:t>comunica</w:t>
      </w:r>
      <w:r>
        <w:rPr>
          <w:rFonts w:ascii="Arial" w:eastAsia="Arial Unicode MS" w:hAnsi="Arial"/>
        </w:rPr>
        <w:t>ción de</w:t>
      </w:r>
      <w:r w:rsidRPr="00C07D0E">
        <w:rPr>
          <w:rFonts w:ascii="Arial" w:eastAsia="Arial Unicode MS" w:hAnsi="Arial"/>
        </w:rPr>
        <w:t xml:space="preserve"> resultados que permiten dar respuesta a preguntas e hipótesis.</w:t>
      </w:r>
    </w:p>
    <w:p w:rsidR="00C07D0E" w:rsidRDefault="00C07D0E" w:rsidP="00130DCE">
      <w:pPr>
        <w:jc w:val="both"/>
        <w:rPr>
          <w:rFonts w:ascii="Arial" w:eastAsia="Arial Unicode MS" w:hAnsi="Arial"/>
        </w:rPr>
      </w:pPr>
    </w:p>
    <w:p w:rsidR="00C07D0E" w:rsidRDefault="00C07D0E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En el grado 9°, </w:t>
      </w:r>
      <w:r w:rsidR="00F03442">
        <w:rPr>
          <w:rFonts w:ascii="Arial" w:eastAsia="Arial Unicode MS" w:hAnsi="Arial"/>
        </w:rPr>
        <w:t>En Ciencia, tecnología y sociedad, con 14%, se debe mejorar en r</w:t>
      </w:r>
      <w:r w:rsidR="00F03442" w:rsidRPr="00F03442">
        <w:rPr>
          <w:rFonts w:ascii="Arial" w:eastAsia="Arial Unicode MS" w:hAnsi="Arial"/>
        </w:rPr>
        <w:t>econoce</w:t>
      </w:r>
      <w:r w:rsidR="00F03442">
        <w:rPr>
          <w:rFonts w:ascii="Arial" w:eastAsia="Arial Unicode MS" w:hAnsi="Arial"/>
        </w:rPr>
        <w:t>r</w:t>
      </w:r>
      <w:r w:rsidR="00F03442" w:rsidRPr="00F03442">
        <w:rPr>
          <w:rFonts w:ascii="Arial" w:eastAsia="Arial Unicode MS" w:hAnsi="Arial"/>
        </w:rPr>
        <w:t xml:space="preserve"> y establece</w:t>
      </w:r>
      <w:r w:rsidR="00F03442">
        <w:rPr>
          <w:rFonts w:ascii="Arial" w:eastAsia="Arial Unicode MS" w:hAnsi="Arial"/>
        </w:rPr>
        <w:t>r</w:t>
      </w:r>
      <w:r w:rsidR="00F03442" w:rsidRPr="00F03442">
        <w:rPr>
          <w:rFonts w:ascii="Arial" w:eastAsia="Arial Unicode MS" w:hAnsi="Arial"/>
        </w:rPr>
        <w:t xml:space="preserve"> las interacciones que ocurren dentro o entre estructuras, sistemas o ciclos asociados a los seres vivos, a los objetos inertes o al entorno.</w:t>
      </w:r>
    </w:p>
    <w:p w:rsidR="00F03442" w:rsidRDefault="00F03442" w:rsidP="00130DCE">
      <w:pPr>
        <w:jc w:val="both"/>
        <w:rPr>
          <w:rFonts w:ascii="Arial" w:eastAsia="Arial Unicode MS" w:hAnsi="Arial"/>
        </w:rPr>
      </w:pPr>
    </w:p>
    <w:p w:rsidR="00F03442" w:rsidRDefault="00F03442" w:rsidP="00F03442">
      <w:pPr>
        <w:jc w:val="both"/>
        <w:rPr>
          <w:rFonts w:ascii="Arial" w:eastAsia="Arial Unicode MS" w:hAnsi="Arial"/>
          <w:u w:val="single"/>
        </w:rPr>
      </w:pPr>
      <w:r>
        <w:rPr>
          <w:rFonts w:ascii="Arial" w:eastAsia="Arial Unicode MS" w:hAnsi="Arial"/>
          <w:u w:val="single"/>
        </w:rPr>
        <w:t>Ciencias Sociales</w:t>
      </w:r>
    </w:p>
    <w:p w:rsidR="008B1338" w:rsidRDefault="008B1338" w:rsidP="00F03442">
      <w:pPr>
        <w:jc w:val="both"/>
        <w:rPr>
          <w:rFonts w:ascii="Arial" w:eastAsia="Arial Unicode MS" w:hAnsi="Arial"/>
          <w:u w:val="single"/>
        </w:rPr>
      </w:pPr>
    </w:p>
    <w:p w:rsidR="008B1338" w:rsidRDefault="008B1338" w:rsidP="00F03442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  <w:u w:val="single"/>
        </w:rPr>
        <w:t>Competencias ciudadanas</w:t>
      </w:r>
    </w:p>
    <w:p w:rsidR="00F03442" w:rsidRDefault="00F03442" w:rsidP="00130DCE">
      <w:pPr>
        <w:jc w:val="both"/>
        <w:rPr>
          <w:rFonts w:ascii="Arial" w:eastAsia="Arial Unicode MS" w:hAnsi="Arial"/>
        </w:rPr>
      </w:pPr>
    </w:p>
    <w:p w:rsidR="00F03442" w:rsidRDefault="00F03442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Grado </w:t>
      </w:r>
      <w:r w:rsidR="00785855">
        <w:rPr>
          <w:rFonts w:ascii="Arial" w:eastAsia="Arial Unicode MS" w:hAnsi="Arial"/>
        </w:rPr>
        <w:t>5</w:t>
      </w:r>
      <w:r>
        <w:rPr>
          <w:rFonts w:ascii="Arial" w:eastAsia="Arial Unicode MS" w:hAnsi="Arial"/>
        </w:rPr>
        <w:t xml:space="preserve">°, el aspecto a mejorar es multiperspectivismo </w:t>
      </w:r>
      <w:r w:rsidR="00785855">
        <w:rPr>
          <w:rFonts w:ascii="Arial" w:eastAsia="Arial Unicode MS" w:hAnsi="Arial"/>
        </w:rPr>
        <w:t>(</w:t>
      </w:r>
      <w:r w:rsidR="00785855" w:rsidRPr="00785855">
        <w:rPr>
          <w:rFonts w:ascii="Arial" w:eastAsia="Arial Unicode MS" w:hAnsi="Arial"/>
        </w:rPr>
        <w:t>capacidad de analizar un problema o conflicto social desde diferentes perspectivas</w:t>
      </w:r>
      <w:r w:rsidR="00785855">
        <w:rPr>
          <w:rFonts w:ascii="Arial" w:eastAsia="Arial Unicode MS" w:hAnsi="Arial"/>
        </w:rPr>
        <w:t xml:space="preserve">) </w:t>
      </w:r>
      <w:r>
        <w:rPr>
          <w:rFonts w:ascii="Arial" w:eastAsia="Arial Unicode MS" w:hAnsi="Arial"/>
        </w:rPr>
        <w:t>con 12%, en su aprendizaje, r</w:t>
      </w:r>
      <w:r w:rsidRPr="00F03442">
        <w:rPr>
          <w:rFonts w:ascii="Arial" w:eastAsia="Arial Unicode MS" w:hAnsi="Arial"/>
        </w:rPr>
        <w:t>econoce y compara las posiciones o intereses de las partes presentes en una situación y puede identificar la existencia de un conflicto.</w:t>
      </w:r>
    </w:p>
    <w:p w:rsidR="00785855" w:rsidRDefault="00785855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Pensamiento sistémico con 14%.</w:t>
      </w:r>
    </w:p>
    <w:p w:rsidR="002537C1" w:rsidRPr="002537C1" w:rsidRDefault="002537C1" w:rsidP="00130DCE">
      <w:pPr>
        <w:jc w:val="both"/>
        <w:rPr>
          <w:rFonts w:ascii="Arial" w:eastAsia="Arial Unicode MS" w:hAnsi="Arial"/>
        </w:rPr>
      </w:pPr>
    </w:p>
    <w:p w:rsidR="000A339C" w:rsidRDefault="00785855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lastRenderedPageBreak/>
        <w:t xml:space="preserve">Grado 6°, el aspecto a mejorar es </w:t>
      </w:r>
      <w:r w:rsidRPr="00785855">
        <w:rPr>
          <w:rFonts w:ascii="Arial" w:eastAsia="Arial Unicode MS" w:hAnsi="Arial"/>
        </w:rPr>
        <w:t>Argumentación en contextos</w:t>
      </w:r>
      <w:r>
        <w:rPr>
          <w:rFonts w:ascii="Arial" w:eastAsia="Arial Unicode MS" w:hAnsi="Arial"/>
        </w:rPr>
        <w:t xml:space="preserve"> con un 8%, en su aprendizaje, a</w:t>
      </w:r>
      <w:r w:rsidRPr="00785855">
        <w:rPr>
          <w:rFonts w:ascii="Arial" w:eastAsia="Arial Unicode MS" w:hAnsi="Arial"/>
        </w:rPr>
        <w:t>naliza y evalúa la intención, credibilidad, pertinencia y solidez de posiciones enmarcadas en asuntos ciudadanos, así como sus posibles impactos negativos.</w:t>
      </w:r>
      <w:r>
        <w:rPr>
          <w:rFonts w:ascii="Arial" w:eastAsia="Arial Unicode MS" w:hAnsi="Arial"/>
        </w:rPr>
        <w:t xml:space="preserve"> Además de multiperspectivismo (9%).</w:t>
      </w:r>
    </w:p>
    <w:p w:rsidR="00785855" w:rsidRDefault="00785855" w:rsidP="00130DCE">
      <w:pPr>
        <w:jc w:val="both"/>
        <w:rPr>
          <w:rFonts w:ascii="Arial" w:eastAsia="Arial Unicode MS" w:hAnsi="Arial"/>
        </w:rPr>
      </w:pPr>
    </w:p>
    <w:p w:rsidR="00785855" w:rsidRDefault="00785855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Grado 7°, el aspecto a mejorar es multiperspectivismo (8%), en su aprendizaje, </w:t>
      </w:r>
      <w:r w:rsidRPr="00785855">
        <w:rPr>
          <w:rFonts w:ascii="Arial" w:eastAsia="Arial Unicode MS" w:hAnsi="Arial"/>
        </w:rPr>
        <w:t>Reconoce que las diferentes concepciones y roles sociales determinan diferentes posiciones y comportamientos.</w:t>
      </w:r>
    </w:p>
    <w:p w:rsidR="00785855" w:rsidRDefault="00785855" w:rsidP="00130DCE">
      <w:pPr>
        <w:jc w:val="both"/>
        <w:rPr>
          <w:rFonts w:ascii="Arial" w:eastAsia="Arial Unicode MS" w:hAnsi="Arial"/>
        </w:rPr>
      </w:pPr>
    </w:p>
    <w:p w:rsidR="00785855" w:rsidRDefault="00785855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Grado 8°, el aspecto a mejorar es </w:t>
      </w:r>
      <w:r w:rsidRPr="00785855">
        <w:rPr>
          <w:rFonts w:ascii="Arial" w:eastAsia="Arial Unicode MS" w:hAnsi="Arial"/>
        </w:rPr>
        <w:t>Argumentación en contextos</w:t>
      </w:r>
      <w:r>
        <w:rPr>
          <w:rFonts w:ascii="Arial" w:eastAsia="Arial Unicode MS" w:hAnsi="Arial"/>
        </w:rPr>
        <w:t xml:space="preserve"> con 39%, en su afirmación “</w:t>
      </w:r>
      <w:r w:rsidRPr="00785855">
        <w:rPr>
          <w:rFonts w:ascii="Arial" w:eastAsia="Arial Unicode MS" w:hAnsi="Arial"/>
        </w:rPr>
        <w:t xml:space="preserve">Analiza y evalúa la intención, credibilidad, pertinencia y solidez de posiciones enmarcadas en asuntos ciudadanos, así como </w:t>
      </w:r>
      <w:r>
        <w:rPr>
          <w:rFonts w:ascii="Arial" w:eastAsia="Arial Unicode MS" w:hAnsi="Arial"/>
        </w:rPr>
        <w:t>sus posibles impactos negativos”.</w:t>
      </w:r>
    </w:p>
    <w:p w:rsidR="00785855" w:rsidRDefault="00785855" w:rsidP="00130DCE">
      <w:pPr>
        <w:jc w:val="both"/>
        <w:rPr>
          <w:rFonts w:ascii="Arial" w:eastAsia="Arial Unicode MS" w:hAnsi="Arial"/>
        </w:rPr>
      </w:pPr>
    </w:p>
    <w:p w:rsidR="00785855" w:rsidRDefault="00785855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9°, el componente  a mejorar es Conocimientos, con 16%  y en Pensamiento sistémico con un 20%.</w:t>
      </w:r>
    </w:p>
    <w:p w:rsidR="00785855" w:rsidRDefault="00785855" w:rsidP="00130DCE">
      <w:pPr>
        <w:jc w:val="both"/>
        <w:rPr>
          <w:rFonts w:ascii="Arial" w:eastAsia="Arial Unicode MS" w:hAnsi="Arial"/>
        </w:rPr>
      </w:pPr>
    </w:p>
    <w:p w:rsidR="00785855" w:rsidRDefault="00785855" w:rsidP="00130DCE">
      <w:pPr>
        <w:jc w:val="both"/>
        <w:rPr>
          <w:rFonts w:ascii="Arial" w:eastAsia="Arial Unicode MS" w:hAnsi="Arial"/>
          <w:u w:val="single"/>
        </w:rPr>
      </w:pPr>
      <w:r w:rsidRPr="00785855">
        <w:rPr>
          <w:rFonts w:ascii="Arial" w:eastAsia="Arial Unicode MS" w:hAnsi="Arial"/>
          <w:u w:val="single"/>
        </w:rPr>
        <w:t>Matemáticas</w:t>
      </w:r>
    </w:p>
    <w:p w:rsidR="00785855" w:rsidRDefault="00785855" w:rsidP="00130DCE">
      <w:pPr>
        <w:jc w:val="both"/>
        <w:rPr>
          <w:rFonts w:ascii="Arial" w:eastAsia="Arial Unicode MS" w:hAnsi="Arial"/>
        </w:rPr>
      </w:pPr>
    </w:p>
    <w:p w:rsidR="00785855" w:rsidRDefault="00785855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Grado 3°, en el componente Aleatorio, </w:t>
      </w:r>
      <w:r w:rsidR="0071661A">
        <w:rPr>
          <w:rFonts w:ascii="Arial" w:eastAsia="Arial Unicode MS" w:hAnsi="Arial"/>
        </w:rPr>
        <w:t>con 19%, en su afirmación “</w:t>
      </w:r>
      <w:r w:rsidR="0071661A" w:rsidRPr="0071661A">
        <w:rPr>
          <w:rFonts w:ascii="Arial" w:eastAsia="Arial Unicode MS" w:hAnsi="Arial"/>
        </w:rPr>
        <w:t>Explica la naturaleza de los eventos</w:t>
      </w:r>
      <w:r w:rsidR="0071661A">
        <w:rPr>
          <w:rFonts w:ascii="Arial" w:eastAsia="Arial Unicode MS" w:hAnsi="Arial"/>
        </w:rPr>
        <w:t xml:space="preserve"> posibles, imposibles o seguros”.</w:t>
      </w:r>
    </w:p>
    <w:p w:rsidR="0071661A" w:rsidRDefault="0071661A" w:rsidP="00130DCE">
      <w:pPr>
        <w:jc w:val="both"/>
        <w:rPr>
          <w:rFonts w:ascii="Arial" w:eastAsia="Arial Unicode MS" w:hAnsi="Arial"/>
        </w:rPr>
      </w:pPr>
    </w:p>
    <w:p w:rsidR="0071661A" w:rsidRDefault="0071661A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4°, en el componente espacial-métrico, con 12 %, en su aprendizaje “</w:t>
      </w:r>
      <w:r w:rsidRPr="0071661A">
        <w:rPr>
          <w:rFonts w:ascii="Arial" w:eastAsia="Arial Unicode MS" w:hAnsi="Arial"/>
        </w:rPr>
        <w:t>Reconoce las características medibles y de posición de objetos bidimensionales y de movimientos simples de estos: rotación, traslación y reflexión.</w:t>
      </w:r>
      <w:r>
        <w:rPr>
          <w:rFonts w:ascii="Arial" w:eastAsia="Arial Unicode MS" w:hAnsi="Arial"/>
        </w:rPr>
        <w:t>”</w:t>
      </w:r>
    </w:p>
    <w:p w:rsidR="0071661A" w:rsidRDefault="0071661A" w:rsidP="00130DCE">
      <w:pPr>
        <w:jc w:val="both"/>
        <w:rPr>
          <w:rFonts w:ascii="Arial" w:eastAsia="Arial Unicode MS" w:hAnsi="Arial"/>
        </w:rPr>
      </w:pPr>
    </w:p>
    <w:p w:rsidR="0071661A" w:rsidRDefault="0071661A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5°, en el componente espacial-métrico, con 4%, en su aprendizaje “</w:t>
      </w:r>
      <w:r w:rsidRPr="0071661A">
        <w:rPr>
          <w:rFonts w:ascii="Arial" w:eastAsia="Arial Unicode MS" w:hAnsi="Arial"/>
        </w:rPr>
        <w:t>Comprende las condiciones de semejanza y congruencia en figuras poligonales.</w:t>
      </w:r>
      <w:r>
        <w:rPr>
          <w:rFonts w:ascii="Arial" w:eastAsia="Arial Unicode MS" w:hAnsi="Arial"/>
        </w:rPr>
        <w:t>”</w:t>
      </w:r>
    </w:p>
    <w:p w:rsidR="0071661A" w:rsidRDefault="0071661A" w:rsidP="00130DCE">
      <w:pPr>
        <w:jc w:val="both"/>
        <w:rPr>
          <w:rFonts w:ascii="Arial" w:eastAsia="Arial Unicode MS" w:hAnsi="Arial"/>
        </w:rPr>
      </w:pPr>
    </w:p>
    <w:p w:rsidR="0071661A" w:rsidRDefault="0071661A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Grado 6°, en el componente Aleatorio, con 7%, </w:t>
      </w:r>
      <w:r w:rsidR="002400CC">
        <w:rPr>
          <w:rFonts w:ascii="Arial" w:eastAsia="Arial Unicode MS" w:hAnsi="Arial"/>
        </w:rPr>
        <w:t>en su aprendizaje “</w:t>
      </w:r>
      <w:r w:rsidR="002400CC" w:rsidRPr="002400CC">
        <w:rPr>
          <w:rFonts w:ascii="Arial" w:eastAsia="Arial Unicode MS" w:hAnsi="Arial"/>
        </w:rPr>
        <w:t>Resuelve problemas que requieren el uso de la distribución de los datos o medidas estadísticas: moda, mediana y promedio.</w:t>
      </w:r>
      <w:r w:rsidR="002400CC">
        <w:rPr>
          <w:rFonts w:ascii="Arial" w:eastAsia="Arial Unicode MS" w:hAnsi="Arial"/>
        </w:rPr>
        <w:t>”</w:t>
      </w:r>
    </w:p>
    <w:p w:rsidR="002400CC" w:rsidRDefault="002400CC" w:rsidP="00130DCE">
      <w:pPr>
        <w:jc w:val="both"/>
        <w:rPr>
          <w:rFonts w:ascii="Arial" w:eastAsia="Arial Unicode MS" w:hAnsi="Arial"/>
        </w:rPr>
      </w:pPr>
    </w:p>
    <w:p w:rsidR="002400CC" w:rsidRDefault="002400CC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Grado 7°, en el componente Numérico-variacional con 4%, </w:t>
      </w:r>
      <w:r w:rsidR="007442A8">
        <w:rPr>
          <w:rFonts w:ascii="Arial" w:eastAsia="Arial Unicode MS" w:hAnsi="Arial"/>
        </w:rPr>
        <w:t>en su aprendizaje “</w:t>
      </w:r>
      <w:r w:rsidR="007442A8" w:rsidRPr="007442A8">
        <w:rPr>
          <w:rFonts w:ascii="Arial" w:eastAsia="Arial Unicode MS" w:hAnsi="Arial"/>
        </w:rPr>
        <w:t>Reconoce las características medibles y de posición de objetos bidimensionales y de movimientos simples de estos: rotación, traslación y reflexión.</w:t>
      </w:r>
      <w:r w:rsidR="007442A8">
        <w:rPr>
          <w:rFonts w:ascii="Arial" w:eastAsia="Arial Unicode MS" w:hAnsi="Arial"/>
        </w:rPr>
        <w:t>”</w:t>
      </w:r>
    </w:p>
    <w:p w:rsidR="002400CC" w:rsidRDefault="002400CC" w:rsidP="00130DCE">
      <w:pPr>
        <w:jc w:val="both"/>
        <w:rPr>
          <w:rFonts w:ascii="Arial" w:eastAsia="Arial Unicode MS" w:hAnsi="Arial"/>
        </w:rPr>
      </w:pPr>
    </w:p>
    <w:p w:rsidR="002400CC" w:rsidRDefault="002400CC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8°, en el componente espacial-métrico, con 30 %,</w:t>
      </w:r>
      <w:r w:rsidR="007442A8">
        <w:rPr>
          <w:rFonts w:ascii="Arial" w:eastAsia="Arial Unicode MS" w:hAnsi="Arial"/>
        </w:rPr>
        <w:t xml:space="preserve"> en su aprendizaje, “</w:t>
      </w:r>
      <w:r w:rsidR="007442A8" w:rsidRPr="007442A8">
        <w:rPr>
          <w:rFonts w:ascii="Arial" w:eastAsia="Arial Unicode MS" w:hAnsi="Arial"/>
        </w:rPr>
        <w:t>Reconoce las características medibles y de posición de objetos bidimensionales y de movimientos simples de estos: rotación, traslación y reflexión.</w:t>
      </w:r>
      <w:r w:rsidR="007442A8">
        <w:rPr>
          <w:rFonts w:ascii="Arial" w:eastAsia="Arial Unicode MS" w:hAnsi="Arial"/>
        </w:rPr>
        <w:t>”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</w:p>
    <w:p w:rsidR="007442A8" w:rsidRDefault="007442A8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9°, en el componente Numérico-variacional con 19%, en su aprendizaje, “</w:t>
      </w:r>
      <w:r w:rsidRPr="007442A8">
        <w:rPr>
          <w:rFonts w:ascii="Arial" w:eastAsia="Arial Unicode MS" w:hAnsi="Arial"/>
        </w:rPr>
        <w:t>Analiza datos representados de diferentes formas.</w:t>
      </w:r>
      <w:r>
        <w:rPr>
          <w:rFonts w:ascii="Arial" w:eastAsia="Arial Unicode MS" w:hAnsi="Arial"/>
        </w:rPr>
        <w:t>”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</w:p>
    <w:p w:rsidR="007442A8" w:rsidRDefault="007442A8" w:rsidP="00130DCE">
      <w:pPr>
        <w:jc w:val="both"/>
        <w:rPr>
          <w:rFonts w:ascii="Arial" w:eastAsia="Arial Unicode MS" w:hAnsi="Arial"/>
          <w:u w:val="single"/>
        </w:rPr>
      </w:pPr>
      <w:r w:rsidRPr="007442A8">
        <w:rPr>
          <w:rFonts w:ascii="Arial" w:eastAsia="Arial Unicode MS" w:hAnsi="Arial"/>
          <w:u w:val="single"/>
        </w:rPr>
        <w:t>Competencias Comunicativas</w:t>
      </w:r>
    </w:p>
    <w:p w:rsidR="007442A8" w:rsidRDefault="007442A8" w:rsidP="00130DCE">
      <w:pPr>
        <w:jc w:val="both"/>
        <w:rPr>
          <w:rFonts w:ascii="Arial" w:eastAsia="Arial Unicode MS" w:hAnsi="Arial"/>
          <w:u w:val="single"/>
        </w:rPr>
      </w:pPr>
    </w:p>
    <w:p w:rsidR="007442A8" w:rsidRDefault="007442A8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  <w:u w:val="single"/>
        </w:rPr>
        <w:t>Comprensión lectora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lastRenderedPageBreak/>
        <w:t>En el grado 3°, en el componente crítico arrojó un 34%, por lo cual falta asumir</w:t>
      </w:r>
      <w:r w:rsidRPr="007442A8">
        <w:rPr>
          <w:rFonts w:ascii="Arial" w:eastAsia="Arial Unicode MS" w:hAnsi="Arial"/>
        </w:rPr>
        <w:t xml:space="preserve"> una posición crítica sobre el texto mediante la evaluación de su forma y contenido.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4°, en el componente crítico arrojó un 37%.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</w:p>
    <w:p w:rsidR="007442A8" w:rsidRDefault="007442A8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5°, en el componente crítico arrojó un 9%.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</w:p>
    <w:p w:rsidR="007442A8" w:rsidRDefault="007442A8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6°, en el componente Literal arrojó un 27%.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</w:p>
    <w:p w:rsidR="007442A8" w:rsidRDefault="007442A8" w:rsidP="00130DCE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7°, en el componente Literal arrojó un 11%.</w:t>
      </w:r>
    </w:p>
    <w:p w:rsidR="007442A8" w:rsidRDefault="007442A8" w:rsidP="00130DCE">
      <w:pPr>
        <w:jc w:val="both"/>
        <w:rPr>
          <w:rFonts w:ascii="Arial" w:eastAsia="Arial Unicode MS" w:hAnsi="Arial"/>
        </w:rPr>
      </w:pPr>
    </w:p>
    <w:p w:rsidR="007442A8" w:rsidRDefault="007442A8" w:rsidP="007442A8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8°, en el componente crítico arrojó un 10%.</w:t>
      </w:r>
    </w:p>
    <w:p w:rsidR="007442A8" w:rsidRDefault="007442A8" w:rsidP="007442A8">
      <w:pPr>
        <w:jc w:val="both"/>
        <w:rPr>
          <w:rFonts w:ascii="Arial" w:eastAsia="Arial Unicode MS" w:hAnsi="Arial"/>
        </w:rPr>
      </w:pPr>
    </w:p>
    <w:p w:rsidR="007442A8" w:rsidRDefault="007442A8" w:rsidP="007442A8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>Grado 9°, en el componente Literal arrojó un 27%.</w:t>
      </w:r>
    </w:p>
    <w:p w:rsidR="007442A8" w:rsidRDefault="007442A8" w:rsidP="007442A8">
      <w:pPr>
        <w:jc w:val="both"/>
        <w:rPr>
          <w:rFonts w:ascii="Arial" w:eastAsia="Arial Unicode MS" w:hAnsi="Arial"/>
        </w:rPr>
      </w:pPr>
    </w:p>
    <w:p w:rsidR="007442A8" w:rsidRDefault="008B1338" w:rsidP="007442A8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Por lo cual, se concluye que se debe fortalecer el proceso de lectura en lo relacionada con la </w:t>
      </w:r>
      <w:r w:rsidRPr="008B1338">
        <w:rPr>
          <w:rFonts w:ascii="Arial" w:eastAsia="Arial Unicode MS" w:hAnsi="Arial"/>
        </w:rPr>
        <w:t>Compren</w:t>
      </w:r>
      <w:r>
        <w:rPr>
          <w:rFonts w:ascii="Arial" w:eastAsia="Arial Unicode MS" w:hAnsi="Arial"/>
        </w:rPr>
        <w:t>sión d</w:t>
      </w:r>
      <w:r w:rsidRPr="008B1338">
        <w:rPr>
          <w:rFonts w:ascii="Arial" w:eastAsia="Arial Unicode MS" w:hAnsi="Arial"/>
        </w:rPr>
        <w:t>el sentido local y global del texto mediante inferencias de información implícita.</w:t>
      </w:r>
      <w:r>
        <w:rPr>
          <w:rFonts w:ascii="Arial" w:eastAsia="Arial Unicode MS" w:hAnsi="Arial"/>
        </w:rPr>
        <w:t xml:space="preserve"> Además de asumir</w:t>
      </w:r>
      <w:r w:rsidRPr="008B1338">
        <w:rPr>
          <w:rFonts w:ascii="Arial" w:eastAsia="Arial Unicode MS" w:hAnsi="Arial"/>
        </w:rPr>
        <w:t xml:space="preserve"> una posición crítica sobre el texto mediante la evaluación de su forma y contenido.</w:t>
      </w:r>
    </w:p>
    <w:p w:rsidR="000C789A" w:rsidRDefault="000C789A" w:rsidP="007442A8">
      <w:pPr>
        <w:jc w:val="both"/>
        <w:rPr>
          <w:rFonts w:ascii="Arial" w:eastAsia="Arial Unicode MS" w:hAnsi="Arial"/>
        </w:rPr>
      </w:pPr>
    </w:p>
    <w:p w:rsidR="008B1338" w:rsidRDefault="008B1338" w:rsidP="007442A8">
      <w:pPr>
        <w:jc w:val="both"/>
        <w:rPr>
          <w:rFonts w:ascii="Arial" w:eastAsia="Arial Unicode MS" w:hAnsi="Arial"/>
        </w:rPr>
      </w:pPr>
    </w:p>
    <w:p w:rsidR="008B1338" w:rsidRDefault="008B1338" w:rsidP="007442A8">
      <w:pPr>
        <w:jc w:val="both"/>
        <w:rPr>
          <w:rFonts w:ascii="Arial" w:eastAsia="Arial Unicode MS" w:hAnsi="Arial"/>
          <w:u w:val="single"/>
        </w:rPr>
      </w:pPr>
      <w:r w:rsidRPr="008B1338">
        <w:rPr>
          <w:rFonts w:ascii="Arial" w:eastAsia="Arial Unicode MS" w:hAnsi="Arial"/>
          <w:u w:val="single"/>
        </w:rPr>
        <w:t>Inglés</w:t>
      </w:r>
    </w:p>
    <w:p w:rsidR="008B1338" w:rsidRDefault="008B1338" w:rsidP="007442A8">
      <w:pPr>
        <w:jc w:val="both"/>
        <w:rPr>
          <w:rFonts w:ascii="Arial" w:eastAsia="Arial Unicode MS" w:hAnsi="Arial"/>
          <w:u w:val="single"/>
        </w:rPr>
      </w:pPr>
    </w:p>
    <w:p w:rsidR="008B1338" w:rsidRDefault="008B1338" w:rsidP="000C789A">
      <w:pPr>
        <w:jc w:val="both"/>
        <w:rPr>
          <w:rFonts w:ascii="Arial" w:eastAsia="Arial Unicode MS" w:hAnsi="Arial"/>
        </w:rPr>
      </w:pPr>
      <w:r w:rsidRPr="008B1338">
        <w:rPr>
          <w:rFonts w:ascii="Arial" w:eastAsia="Arial Unicode MS" w:hAnsi="Arial"/>
        </w:rPr>
        <w:t>Grado 9°</w:t>
      </w:r>
      <w:r>
        <w:rPr>
          <w:rFonts w:ascii="Arial" w:eastAsia="Arial Unicode MS" w:hAnsi="Arial"/>
        </w:rPr>
        <w:t xml:space="preserve">, </w:t>
      </w:r>
      <w:r w:rsidR="000C789A">
        <w:rPr>
          <w:rFonts w:ascii="Arial" w:eastAsia="Arial Unicode MS" w:hAnsi="Arial"/>
        </w:rPr>
        <w:t xml:space="preserve">los estudiantes </w:t>
      </w:r>
      <w:r w:rsidR="000C789A" w:rsidRPr="000C789A">
        <w:rPr>
          <w:rFonts w:ascii="Arial" w:eastAsia="Arial Unicode MS" w:hAnsi="Arial"/>
        </w:rPr>
        <w:t xml:space="preserve">deben </w:t>
      </w:r>
      <w:r w:rsidR="008E4A0C">
        <w:rPr>
          <w:rFonts w:ascii="Arial" w:eastAsia="Arial Unicode MS" w:hAnsi="Arial"/>
        </w:rPr>
        <w:t>conocer el uso de los conectores y aprender mayor vocabulario.</w:t>
      </w:r>
    </w:p>
    <w:p w:rsidR="008E4A0C" w:rsidRPr="008B1338" w:rsidRDefault="008E4A0C" w:rsidP="000C789A">
      <w:pPr>
        <w:jc w:val="both"/>
        <w:rPr>
          <w:rFonts w:ascii="Arial" w:eastAsia="Arial Unicode MS" w:hAnsi="Arial"/>
        </w:rPr>
      </w:pPr>
    </w:p>
    <w:p w:rsidR="008B1338" w:rsidRDefault="008B1338" w:rsidP="007442A8">
      <w:pPr>
        <w:jc w:val="both"/>
        <w:rPr>
          <w:rFonts w:ascii="Arial" w:eastAsia="Arial Unicode MS" w:hAnsi="Arial"/>
          <w:u w:val="single"/>
        </w:rPr>
      </w:pPr>
    </w:p>
    <w:p w:rsidR="008B1338" w:rsidRPr="008B1338" w:rsidRDefault="008B1338" w:rsidP="007442A8">
      <w:pPr>
        <w:jc w:val="both"/>
        <w:rPr>
          <w:rFonts w:ascii="Arial" w:eastAsia="Arial Unicode MS" w:hAnsi="Arial"/>
          <w:u w:val="single"/>
        </w:rPr>
      </w:pPr>
    </w:p>
    <w:p w:rsidR="008B1338" w:rsidRDefault="008B1338" w:rsidP="007442A8">
      <w:pPr>
        <w:jc w:val="both"/>
        <w:rPr>
          <w:rFonts w:ascii="Arial" w:eastAsia="Arial Unicode MS" w:hAnsi="Arial"/>
        </w:rPr>
      </w:pPr>
    </w:p>
    <w:p w:rsidR="007442A8" w:rsidRDefault="007442A8" w:rsidP="007442A8">
      <w:pPr>
        <w:jc w:val="both"/>
        <w:rPr>
          <w:rFonts w:ascii="Arial" w:eastAsia="Arial Unicode MS" w:hAnsi="Arial"/>
        </w:rPr>
      </w:pPr>
    </w:p>
    <w:p w:rsidR="007442A8" w:rsidRPr="007442A8" w:rsidRDefault="007442A8" w:rsidP="00130DCE">
      <w:pPr>
        <w:jc w:val="both"/>
        <w:rPr>
          <w:rFonts w:ascii="Arial" w:eastAsia="Arial Unicode MS" w:hAnsi="Arial"/>
        </w:rPr>
      </w:pPr>
    </w:p>
    <w:sectPr w:rsidR="007442A8" w:rsidRPr="007442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9C"/>
    <w:rsid w:val="000A339C"/>
    <w:rsid w:val="000C789A"/>
    <w:rsid w:val="00130DCE"/>
    <w:rsid w:val="002400CC"/>
    <w:rsid w:val="002537C1"/>
    <w:rsid w:val="002818E6"/>
    <w:rsid w:val="002977B3"/>
    <w:rsid w:val="004009A1"/>
    <w:rsid w:val="0071661A"/>
    <w:rsid w:val="007442A8"/>
    <w:rsid w:val="00785855"/>
    <w:rsid w:val="008B1338"/>
    <w:rsid w:val="008E4A0C"/>
    <w:rsid w:val="00B9426C"/>
    <w:rsid w:val="00C07D0E"/>
    <w:rsid w:val="00D7153F"/>
    <w:rsid w:val="00F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A339C"/>
    <w:pPr>
      <w:keepNext/>
      <w:jc w:val="center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339C"/>
    <w:rPr>
      <w:rFonts w:ascii="Arial" w:eastAsia="Times New Roman" w:hAnsi="Arial" w:cs="Arial"/>
      <w:b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A339C"/>
    <w:pPr>
      <w:keepNext/>
      <w:jc w:val="center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339C"/>
    <w:rPr>
      <w:rFonts w:ascii="Arial" w:eastAsia="Times New Roman" w:hAnsi="Arial" w:cs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3</cp:revision>
  <dcterms:created xsi:type="dcterms:W3CDTF">2022-12-01T21:07:00Z</dcterms:created>
  <dcterms:modified xsi:type="dcterms:W3CDTF">2022-12-01T21:10:00Z</dcterms:modified>
</cp:coreProperties>
</file>