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E29" w:rsidRDefault="00086E29" w:rsidP="00086E29">
      <w:r>
        <w:t>Modelo de estructura para el documento análisis de los resultados de las pruebas internas y</w:t>
      </w:r>
    </w:p>
    <w:p w:rsidR="00086E29" w:rsidRDefault="00086E29" w:rsidP="00086E29">
      <w:proofErr w:type="gramStart"/>
      <w:r>
        <w:t>externas</w:t>
      </w:r>
      <w:proofErr w:type="gramEnd"/>
      <w:r>
        <w:t>..</w:t>
      </w:r>
    </w:p>
    <w:p w:rsidR="00086E29" w:rsidRDefault="00086E29" w:rsidP="00086E29">
      <w:r>
        <w:t>Presentación</w:t>
      </w: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BB401E" w:rsidTr="00BB40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BB401E" w:rsidRDefault="00BB401E" w:rsidP="00BB401E"/>
          <w:p w:rsidR="00BB401E" w:rsidRDefault="00BB401E" w:rsidP="00BB401E">
            <w:r>
              <w:t xml:space="preserve">Establecimiento educativo </w:t>
            </w:r>
          </w:p>
          <w:p w:rsidR="00BB401E" w:rsidRDefault="00BB401E" w:rsidP="00BB401E"/>
        </w:tc>
        <w:tc>
          <w:tcPr>
            <w:tcW w:w="4414" w:type="dxa"/>
          </w:tcPr>
          <w:p w:rsidR="00BB401E" w:rsidRDefault="00BB401E" w:rsidP="00BB40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 PUERTO SANTANDER</w:t>
            </w:r>
          </w:p>
          <w:p w:rsidR="00BB401E" w:rsidRDefault="00BB401E" w:rsidP="00086E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B401E" w:rsidTr="00BB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BB401E" w:rsidRDefault="00BB401E" w:rsidP="00086E29">
            <w:r>
              <w:t>Código DANE</w:t>
            </w:r>
          </w:p>
        </w:tc>
        <w:tc>
          <w:tcPr>
            <w:tcW w:w="4414" w:type="dxa"/>
          </w:tcPr>
          <w:p w:rsidR="00BB401E" w:rsidRDefault="00BB401E" w:rsidP="00086E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254001004761</w:t>
            </w:r>
          </w:p>
        </w:tc>
      </w:tr>
      <w:tr w:rsidR="00BB401E" w:rsidTr="00BB40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BB401E" w:rsidRDefault="00BB401E" w:rsidP="00BB401E">
            <w:r>
              <w:t xml:space="preserve">Dirección </w:t>
            </w:r>
          </w:p>
          <w:p w:rsidR="00BB401E" w:rsidRDefault="00BB401E" w:rsidP="00BB401E"/>
        </w:tc>
        <w:tc>
          <w:tcPr>
            <w:tcW w:w="4414" w:type="dxa"/>
          </w:tcPr>
          <w:p w:rsidR="00BB401E" w:rsidRDefault="00BB401E" w:rsidP="00086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B. BERTRANIA</w:t>
            </w:r>
          </w:p>
        </w:tc>
      </w:tr>
      <w:tr w:rsidR="00BB401E" w:rsidTr="00BB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BB401E" w:rsidRDefault="00BB401E" w:rsidP="00BB401E">
            <w:r>
              <w:t xml:space="preserve">Municipio - Departamento </w:t>
            </w:r>
          </w:p>
          <w:p w:rsidR="00BB401E" w:rsidRDefault="00BB401E" w:rsidP="00BB401E"/>
        </w:tc>
        <w:tc>
          <w:tcPr>
            <w:tcW w:w="4414" w:type="dxa"/>
          </w:tcPr>
          <w:p w:rsidR="00BB401E" w:rsidRDefault="00BB401E" w:rsidP="00086E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PUERTO SANTANDER - NORTE SANTANDER</w:t>
            </w:r>
          </w:p>
        </w:tc>
      </w:tr>
      <w:tr w:rsidR="00BB401E" w:rsidTr="00BB40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BB401E" w:rsidRDefault="00BB401E" w:rsidP="00BB401E">
            <w:r>
              <w:t xml:space="preserve">Entidad territorial certificada (ETC) </w:t>
            </w:r>
          </w:p>
        </w:tc>
        <w:tc>
          <w:tcPr>
            <w:tcW w:w="4414" w:type="dxa"/>
          </w:tcPr>
          <w:p w:rsidR="00BB401E" w:rsidRDefault="00BB401E" w:rsidP="00BB40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NORTE DE SANTANDER</w:t>
            </w:r>
          </w:p>
          <w:p w:rsidR="00BB401E" w:rsidRDefault="00BB401E" w:rsidP="00086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B401E" w:rsidTr="00BB4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BB401E" w:rsidRDefault="00BB401E" w:rsidP="00BB401E">
            <w:r>
              <w:t>Sector Oficial</w:t>
            </w:r>
          </w:p>
          <w:p w:rsidR="00BB401E" w:rsidRDefault="00BB401E" w:rsidP="00BB401E"/>
        </w:tc>
        <w:tc>
          <w:tcPr>
            <w:tcW w:w="4414" w:type="dxa"/>
          </w:tcPr>
          <w:p w:rsidR="00BB401E" w:rsidRDefault="00BB401E" w:rsidP="00BB4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Zona Urbano</w:t>
            </w:r>
          </w:p>
          <w:p w:rsidR="00BB401E" w:rsidRDefault="00BB401E" w:rsidP="00086E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B401E" w:rsidTr="00BB40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BB401E" w:rsidRDefault="00BB401E" w:rsidP="00BB401E">
            <w:r>
              <w:t>Grupo de comparación (GC)</w:t>
            </w:r>
          </w:p>
          <w:p w:rsidR="00BB401E" w:rsidRDefault="00BB401E" w:rsidP="00BB401E"/>
        </w:tc>
        <w:tc>
          <w:tcPr>
            <w:tcW w:w="4414" w:type="dxa"/>
          </w:tcPr>
          <w:p w:rsidR="00BB401E" w:rsidRDefault="00BB401E" w:rsidP="00086E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</w:tbl>
    <w:p w:rsidR="00BB401E" w:rsidRDefault="00BB401E" w:rsidP="00086E29"/>
    <w:p w:rsidR="00086E29" w:rsidRDefault="00086E29" w:rsidP="00086E29">
      <w:r>
        <w:t>1. Análisis de resultado</w:t>
      </w:r>
    </w:p>
    <w:p w:rsidR="00086E29" w:rsidRDefault="00086E29" w:rsidP="00086E29">
      <w:r>
        <w:t>1.1 Número de estudiantes matriculados, inscritos, presentes y con resultados publicados</w:t>
      </w:r>
    </w:p>
    <w:p w:rsidR="005D7610" w:rsidRDefault="00720C6E" w:rsidP="00720C6E">
      <w:pPr>
        <w:jc w:val="center"/>
      </w:pPr>
      <w:r>
        <w:rPr>
          <w:noProof/>
          <w:lang w:eastAsia="es-CO"/>
        </w:rPr>
        <w:drawing>
          <wp:inline distT="0" distB="0" distL="0" distR="0" wp14:anchorId="302C12B7" wp14:editId="3CF059F5">
            <wp:extent cx="3524250" cy="3147874"/>
            <wp:effectExtent l="171450" t="171450" r="228600" b="2241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88" t="33508" r="39749" b="10948"/>
                    <a:stretch/>
                  </pic:blipFill>
                  <pic:spPr bwMode="auto">
                    <a:xfrm>
                      <a:off x="0" y="0"/>
                      <a:ext cx="3531235" cy="315411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B7098E">
        <w:t>tabla</w:t>
      </w:r>
      <w:proofErr w:type="gramEnd"/>
      <w:r w:rsidR="00B7098E">
        <w:t xml:space="preserve"> 1. Ficha técnica</w:t>
      </w:r>
    </w:p>
    <w:p w:rsidR="00B7098E" w:rsidRDefault="00B7098E" w:rsidP="00B7098E">
      <w:r>
        <w:t xml:space="preserve">Según la tabla 1. Ficha </w:t>
      </w:r>
      <w:r w:rsidR="00296F93">
        <w:t>técnica tomada</w:t>
      </w:r>
      <w:r>
        <w:t xml:space="preserve"> de lo</w:t>
      </w:r>
      <w:r w:rsidR="005D58E2">
        <w:t>s</w:t>
      </w:r>
      <w:r>
        <w:t xml:space="preserve"> resultados </w:t>
      </w:r>
      <w:r w:rsidR="005D58E2">
        <w:t>saber 11 del año 2021 son los siguientes:</w:t>
      </w:r>
    </w:p>
    <w:tbl>
      <w:tblPr>
        <w:tblStyle w:val="Tabladecuadrcula1clara-nfasis1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F04449" w:rsidTr="00EA60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04449" w:rsidRPr="00EA6093" w:rsidRDefault="00237E7E" w:rsidP="00F04449">
            <w:pPr>
              <w:rPr>
                <w:b w:val="0"/>
              </w:rPr>
            </w:pPr>
            <w:r w:rsidRPr="00EA6093">
              <w:rPr>
                <w:b w:val="0"/>
              </w:rPr>
              <w:lastRenderedPageBreak/>
              <w:t xml:space="preserve">NIVEL DE AGRUPACIÓN </w:t>
            </w:r>
          </w:p>
        </w:tc>
        <w:tc>
          <w:tcPr>
            <w:tcW w:w="4414" w:type="dxa"/>
          </w:tcPr>
          <w:p w:rsidR="00F04449" w:rsidRPr="00EA6093" w:rsidRDefault="00237E7E" w:rsidP="00B709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EA6093">
              <w:rPr>
                <w:b w:val="0"/>
              </w:rPr>
              <w:t>ESTUDIANTES</w:t>
            </w:r>
          </w:p>
        </w:tc>
      </w:tr>
      <w:tr w:rsidR="00F04449" w:rsidTr="00EA60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04449" w:rsidRDefault="00F04449" w:rsidP="00F04449">
            <w:r>
              <w:t xml:space="preserve">Número de estudiantes matriculados: </w:t>
            </w:r>
          </w:p>
          <w:p w:rsidR="00F04449" w:rsidRDefault="00F04449" w:rsidP="00F04449">
            <w:r>
              <w:t xml:space="preserve"> </w:t>
            </w:r>
          </w:p>
        </w:tc>
        <w:tc>
          <w:tcPr>
            <w:tcW w:w="4414" w:type="dxa"/>
          </w:tcPr>
          <w:p w:rsidR="00F04449" w:rsidRDefault="00F04449" w:rsidP="00B709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108</w:t>
            </w:r>
          </w:p>
        </w:tc>
      </w:tr>
      <w:tr w:rsidR="00F04449" w:rsidTr="00EA60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04449" w:rsidRDefault="00F04449" w:rsidP="00F04449">
            <w:r>
              <w:t xml:space="preserve">Inscritos: </w:t>
            </w:r>
          </w:p>
          <w:p w:rsidR="00F04449" w:rsidRDefault="00F04449" w:rsidP="00F04449"/>
        </w:tc>
        <w:tc>
          <w:tcPr>
            <w:tcW w:w="4414" w:type="dxa"/>
          </w:tcPr>
          <w:p w:rsidR="00F04449" w:rsidRDefault="00F04449" w:rsidP="00B709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107</w:t>
            </w:r>
          </w:p>
        </w:tc>
      </w:tr>
      <w:tr w:rsidR="00F04449" w:rsidTr="00EA60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04449" w:rsidRDefault="00F04449" w:rsidP="00F04449">
            <w:r>
              <w:t xml:space="preserve">Presentes: </w:t>
            </w:r>
          </w:p>
          <w:p w:rsidR="00F04449" w:rsidRDefault="00F04449" w:rsidP="00F04449"/>
        </w:tc>
        <w:tc>
          <w:tcPr>
            <w:tcW w:w="4414" w:type="dxa"/>
          </w:tcPr>
          <w:p w:rsidR="00F04449" w:rsidRDefault="00F04449" w:rsidP="00B709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106</w:t>
            </w:r>
          </w:p>
        </w:tc>
      </w:tr>
      <w:tr w:rsidR="00F04449" w:rsidTr="00EA60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F04449" w:rsidRDefault="00F04449" w:rsidP="00F04449">
            <w:r>
              <w:t xml:space="preserve">con resultados publicados: </w:t>
            </w:r>
          </w:p>
          <w:p w:rsidR="00F04449" w:rsidRDefault="00F04449" w:rsidP="00B7098E"/>
        </w:tc>
        <w:tc>
          <w:tcPr>
            <w:tcW w:w="4414" w:type="dxa"/>
          </w:tcPr>
          <w:p w:rsidR="00F04449" w:rsidRDefault="00F04449" w:rsidP="00B709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106</w:t>
            </w:r>
          </w:p>
        </w:tc>
      </w:tr>
    </w:tbl>
    <w:p w:rsidR="00086E29" w:rsidRDefault="00086E29" w:rsidP="00086E29">
      <w:r>
        <w:t>1.2 Promedio del puntaje global y desviación estándar</w:t>
      </w:r>
    </w:p>
    <w:p w:rsidR="00497A05" w:rsidRDefault="006F324B" w:rsidP="00E36EBB">
      <w:pPr>
        <w:jc w:val="center"/>
      </w:pPr>
      <w:r>
        <w:rPr>
          <w:noProof/>
          <w:lang w:eastAsia="es-CO"/>
        </w:rPr>
        <w:drawing>
          <wp:inline distT="0" distB="0" distL="0" distR="0" wp14:anchorId="4FA1D38C" wp14:editId="6FC55C37">
            <wp:extent cx="3800475" cy="2873530"/>
            <wp:effectExtent l="171450" t="171450" r="219075" b="2317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28" t="35621" r="39579" b="17589"/>
                    <a:stretch/>
                  </pic:blipFill>
                  <pic:spPr bwMode="auto">
                    <a:xfrm>
                      <a:off x="0" y="0"/>
                      <a:ext cx="3809136" cy="2880078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EBB" w:rsidRDefault="006E60DC" w:rsidP="00E36EBB">
      <w:pPr>
        <w:jc w:val="center"/>
      </w:pPr>
      <w:r>
        <w:t>T</w:t>
      </w:r>
      <w:r w:rsidR="00490611">
        <w:t xml:space="preserve">abla 2. Resultados obtenidos </w:t>
      </w:r>
    </w:p>
    <w:p w:rsidR="00261013" w:rsidRDefault="00261013" w:rsidP="00261013"/>
    <w:p w:rsidR="00261013" w:rsidRPr="00261013" w:rsidRDefault="00261013" w:rsidP="00261013">
      <w:pPr>
        <w:rPr>
          <w:b/>
          <w:u w:val="single"/>
        </w:rPr>
      </w:pPr>
      <w:r w:rsidRPr="00261013">
        <w:rPr>
          <w:b/>
          <w:u w:val="single"/>
        </w:rPr>
        <w:t>Lectura de resultados</w:t>
      </w:r>
    </w:p>
    <w:p w:rsidR="00261013" w:rsidRDefault="00261013" w:rsidP="00261013">
      <w:r>
        <w:t>El promedio del puntaje global obtenido por el establecimiento</w:t>
      </w:r>
      <w:r w:rsidR="002F0AD4">
        <w:t xml:space="preserve"> </w:t>
      </w:r>
      <w:r>
        <w:t>educativo es considerablemente:</w:t>
      </w:r>
    </w:p>
    <w:p w:rsidR="00261013" w:rsidRDefault="00261013" w:rsidP="00261013">
      <w:r>
        <w:t>• Similar al de la Sede 1.</w:t>
      </w:r>
    </w:p>
    <w:p w:rsidR="00261013" w:rsidRDefault="00261013" w:rsidP="00261013">
      <w:r>
        <w:t>• Similar al de la Sede 1 / Jornada 1.</w:t>
      </w:r>
    </w:p>
    <w:p w:rsidR="00261013" w:rsidRDefault="00261013" w:rsidP="00261013">
      <w:r>
        <w:t xml:space="preserve">• </w:t>
      </w:r>
      <w:r w:rsidRPr="00097BA3">
        <w:rPr>
          <w:highlight w:val="yellow"/>
        </w:rPr>
        <w:t>Menor al de los establecimientos educativos de Colombia.</w:t>
      </w:r>
    </w:p>
    <w:p w:rsidR="00261013" w:rsidRDefault="00261013" w:rsidP="00261013">
      <w:r>
        <w:t>• Menor al de los establecimientos educativos de la ETC.</w:t>
      </w:r>
    </w:p>
    <w:p w:rsidR="00261013" w:rsidRDefault="00261013" w:rsidP="00261013">
      <w:r>
        <w:t>• Menor al de los establecimientos educativos Oficiales urbanos ETC.</w:t>
      </w:r>
    </w:p>
    <w:p w:rsidR="00261013" w:rsidRDefault="00261013" w:rsidP="00261013">
      <w:r>
        <w:t>• Menor al de los establecimientos educativos Oficiales rurales ETC.</w:t>
      </w:r>
    </w:p>
    <w:p w:rsidR="00261013" w:rsidRDefault="00261013" w:rsidP="00261013">
      <w:r>
        <w:lastRenderedPageBreak/>
        <w:t>• Menor al de los establecimientos educativos Privados ETC.</w:t>
      </w:r>
    </w:p>
    <w:p w:rsidR="00261013" w:rsidRDefault="00261013" w:rsidP="00261013">
      <w:r>
        <w:t>Menor al de los establecimientos educativos del grupo de comparación</w:t>
      </w:r>
      <w:r w:rsidR="002F0AD4">
        <w:t xml:space="preserve"> </w:t>
      </w:r>
      <w:r>
        <w:t>(GC 1 ETC).</w:t>
      </w:r>
    </w:p>
    <w:p w:rsidR="00261013" w:rsidRDefault="00261013" w:rsidP="00261013">
      <w:r>
        <w:t>•</w:t>
      </w:r>
      <w:r w:rsidR="002F0AD4">
        <w:t xml:space="preserve"> </w:t>
      </w:r>
      <w:r>
        <w:t>Menor al de los establecimientos educativos del grupo de comparación</w:t>
      </w:r>
      <w:r w:rsidR="002F0AD4">
        <w:t xml:space="preserve"> </w:t>
      </w:r>
      <w:r>
        <w:t>(GC 2 ETC).</w:t>
      </w:r>
    </w:p>
    <w:p w:rsidR="00261013" w:rsidRDefault="00261013" w:rsidP="00261013">
      <w:r>
        <w:t>•Menor al de los establecimientos educativos del grupo de comparación</w:t>
      </w:r>
      <w:r w:rsidR="002F0AD4">
        <w:t xml:space="preserve"> </w:t>
      </w:r>
      <w:r>
        <w:t>(GC 3 ETC).</w:t>
      </w:r>
    </w:p>
    <w:p w:rsidR="00261013" w:rsidRDefault="00261013" w:rsidP="00261013">
      <w:r>
        <w:t>•Menor al de los establecimientos educativos del grupo de comparación</w:t>
      </w:r>
      <w:r w:rsidR="002F0AD4">
        <w:t xml:space="preserve"> </w:t>
      </w:r>
      <w:r>
        <w:t>(GC 4 ETC).</w:t>
      </w:r>
    </w:p>
    <w:p w:rsidR="00FF487B" w:rsidRDefault="00FF487B" w:rsidP="00261013">
      <w:r>
        <w:t>ANALISIS</w:t>
      </w:r>
      <w:r w:rsidR="003D28B3">
        <w:t>:</w:t>
      </w:r>
      <w:r w:rsidR="00EB0806">
        <w:t xml:space="preserve"> </w:t>
      </w:r>
      <w:proofErr w:type="gramStart"/>
      <w:r w:rsidR="002E561A">
        <w:t>( EE</w:t>
      </w:r>
      <w:proofErr w:type="gramEnd"/>
      <w:r w:rsidR="00EB0806">
        <w:t>- COLOMBIA</w:t>
      </w:r>
      <w:r w:rsidR="00983072">
        <w:t>)</w:t>
      </w:r>
      <w:r w:rsidR="003D28B3">
        <w:t xml:space="preserve"> indica que el promedio del puntaje global del establecimiento educativo es consideradamente </w:t>
      </w:r>
      <w:r w:rsidR="007617F3">
        <w:t>menor al</w:t>
      </w:r>
      <w:r w:rsidR="003D28B3">
        <w:t xml:space="preserve"> obtenido por Colombia</w:t>
      </w:r>
      <w:r w:rsidR="007617F3">
        <w:t xml:space="preserve">, </w:t>
      </w:r>
      <w:r w:rsidR="00334A49">
        <w:t xml:space="preserve">debido a que esta comparación </w:t>
      </w:r>
      <w:r w:rsidR="00FC12CA">
        <w:t xml:space="preserve">desfavorece al establecimiento educativo ya que el </w:t>
      </w:r>
      <w:r w:rsidR="00EC2199">
        <w:t>triángulo</w:t>
      </w:r>
      <w:r w:rsidR="00FC12CA">
        <w:t xml:space="preserve"> es de color rojo. </w:t>
      </w:r>
    </w:p>
    <w:p w:rsidR="00261013" w:rsidRDefault="00261013" w:rsidP="00261013">
      <w:r w:rsidRPr="002F0AD4">
        <w:rPr>
          <w:b/>
          <w:u w:val="single"/>
        </w:rPr>
        <w:t>La desviación estándar del promedio del puntaje global obtenida por</w:t>
      </w:r>
      <w:r w:rsidR="002F0AD4" w:rsidRPr="002F0AD4">
        <w:rPr>
          <w:b/>
          <w:u w:val="single"/>
        </w:rPr>
        <w:t xml:space="preserve"> </w:t>
      </w:r>
      <w:r w:rsidRPr="002F0AD4">
        <w:rPr>
          <w:b/>
          <w:u w:val="single"/>
        </w:rPr>
        <w:t>el establecimiento educativo es considerablemente:</w:t>
      </w:r>
    </w:p>
    <w:p w:rsidR="00261013" w:rsidRDefault="00261013" w:rsidP="00261013">
      <w:r>
        <w:t>• Similar al de la Sede 1.</w:t>
      </w:r>
    </w:p>
    <w:p w:rsidR="00261013" w:rsidRDefault="00261013" w:rsidP="00261013">
      <w:r>
        <w:t>• Similar al de la Sede 1 / Jornada 1.</w:t>
      </w:r>
    </w:p>
    <w:p w:rsidR="00261013" w:rsidRDefault="00261013" w:rsidP="00261013">
      <w:r>
        <w:t xml:space="preserve">• </w:t>
      </w:r>
      <w:r w:rsidRPr="00097BA3">
        <w:rPr>
          <w:highlight w:val="yellow"/>
        </w:rPr>
        <w:t>Menor al de los establecimientos educativos de Colombia.</w:t>
      </w:r>
    </w:p>
    <w:p w:rsidR="00261013" w:rsidRDefault="00261013" w:rsidP="00261013">
      <w:r>
        <w:t>• Menor al de los establecimientos educativos de la ETC.</w:t>
      </w:r>
    </w:p>
    <w:p w:rsidR="00261013" w:rsidRDefault="00261013" w:rsidP="00261013">
      <w:r>
        <w:t>• Menor al de los establecimientos educativos Oficiales urbanos ETC.</w:t>
      </w:r>
    </w:p>
    <w:p w:rsidR="00261013" w:rsidRDefault="00261013" w:rsidP="00261013">
      <w:r>
        <w:t>• Similar al de los establecimientos educativos Oficiales rurales ETC.</w:t>
      </w:r>
    </w:p>
    <w:p w:rsidR="00261013" w:rsidRDefault="00261013" w:rsidP="00261013">
      <w:r>
        <w:t>• Menor al de los establecimientos educativos Privados ETC.</w:t>
      </w:r>
    </w:p>
    <w:p w:rsidR="00B748D0" w:rsidRDefault="00B748D0" w:rsidP="00B748D0">
      <w:r>
        <w:t>• Similar al de los establecimientos educativos del grupo de comparación (GC 1 ETC).</w:t>
      </w:r>
    </w:p>
    <w:p w:rsidR="00B748D0" w:rsidRDefault="00B748D0" w:rsidP="00B748D0">
      <w:r>
        <w:t>•Menor al de los establecimientos educativos del grupo de comparación (GC 2 ETC).</w:t>
      </w:r>
    </w:p>
    <w:p w:rsidR="00B748D0" w:rsidRDefault="00B748D0" w:rsidP="00B748D0">
      <w:r>
        <w:t>•Menor al de los establecimientos educativos del grupo de comparación (GC 3 ETC).</w:t>
      </w:r>
    </w:p>
    <w:p w:rsidR="00B748D0" w:rsidRDefault="00B748D0" w:rsidP="00B748D0">
      <w:r>
        <w:t>•Menor al de los establecimientos educativos del grupo de comparación (GC 4 ETC).</w:t>
      </w:r>
    </w:p>
    <w:p w:rsidR="00EC2199" w:rsidRDefault="00EC2199" w:rsidP="00EC2199">
      <w:r>
        <w:t xml:space="preserve">ANALISIS: </w:t>
      </w:r>
      <w:proofErr w:type="gramStart"/>
      <w:r w:rsidR="002E561A">
        <w:t>( EE</w:t>
      </w:r>
      <w:proofErr w:type="gramEnd"/>
      <w:r w:rsidR="00844175">
        <w:t xml:space="preserve">- COLOMBIA) </w:t>
      </w:r>
      <w:r>
        <w:t>indica</w:t>
      </w:r>
      <w:r w:rsidR="00772C53">
        <w:t xml:space="preserve"> que la desviación estándar </w:t>
      </w:r>
      <w:r>
        <w:t xml:space="preserve"> del establecimiento educativo es consideradamente </w:t>
      </w:r>
      <w:r w:rsidR="00772C53">
        <w:t xml:space="preserve">menor </w:t>
      </w:r>
      <w:r>
        <w:t xml:space="preserve"> al obtenido por Colombia, debido a que esta comparación favorece al establecimiento educativo ya que el triángulo</w:t>
      </w:r>
      <w:r w:rsidR="00772C53">
        <w:t xml:space="preserve"> es de color verde</w:t>
      </w:r>
      <w:r>
        <w:t xml:space="preserve">. </w:t>
      </w:r>
    </w:p>
    <w:p w:rsidR="00DB78ED" w:rsidRDefault="00DB78ED" w:rsidP="00DB78ED"/>
    <w:p w:rsidR="00086E29" w:rsidRPr="00F0618D" w:rsidRDefault="00086E29" w:rsidP="00F0618D">
      <w:pPr>
        <w:jc w:val="center"/>
        <w:rPr>
          <w:b/>
        </w:rPr>
      </w:pPr>
      <w:r w:rsidRPr="00F0618D">
        <w:rPr>
          <w:b/>
        </w:rPr>
        <w:t>Resultados Áreas Evaluadas</w:t>
      </w:r>
    </w:p>
    <w:p w:rsidR="00086E29" w:rsidRDefault="00086E29" w:rsidP="00086E29">
      <w:r>
        <w:t>2.1 Promedio y su desviación estándar en Lectura Crí</w:t>
      </w:r>
      <w:r w:rsidR="00D136C8">
        <w:t>tica</w:t>
      </w:r>
    </w:p>
    <w:p w:rsidR="000E7744" w:rsidRDefault="000E7744" w:rsidP="000E7744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1AE2AFB6" wp14:editId="69ED98B0">
            <wp:extent cx="4476750" cy="3520551"/>
            <wp:effectExtent l="171450" t="171450" r="228600" b="2324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288" t="31697" r="39749" b="19400"/>
                    <a:stretch/>
                  </pic:blipFill>
                  <pic:spPr bwMode="auto">
                    <a:xfrm>
                      <a:off x="0" y="0"/>
                      <a:ext cx="4486038" cy="352785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E05" w:rsidRDefault="00332E05" w:rsidP="000E7744">
      <w:pPr>
        <w:jc w:val="center"/>
      </w:pPr>
      <w:r>
        <w:t xml:space="preserve">TABLA 3. PROM Y DESVIACION LECTURA </w:t>
      </w:r>
      <w:r w:rsidR="003252D3">
        <w:t>CRÍTICA</w:t>
      </w:r>
      <w:r>
        <w:t>.</w:t>
      </w:r>
    </w:p>
    <w:p w:rsidR="00064BCE" w:rsidRDefault="00332E05" w:rsidP="00CD7354">
      <w:pPr>
        <w:jc w:val="both"/>
      </w:pPr>
      <w:r>
        <w:t>ANALISIS</w:t>
      </w:r>
      <w:r w:rsidR="003252D3">
        <w:t>:</w:t>
      </w:r>
      <w:r w:rsidR="00983072">
        <w:t xml:space="preserve"> </w:t>
      </w:r>
      <w:r w:rsidR="00184679">
        <w:t>(EE- GC 4 ETC)</w:t>
      </w:r>
      <w:r w:rsidR="003252D3">
        <w:t xml:space="preserve"> indica</w:t>
      </w:r>
      <w:r w:rsidR="00F341B3">
        <w:t xml:space="preserve"> que el promedio del establecimiento educativo es considerablemente menor al </w:t>
      </w:r>
      <w:r w:rsidR="003252D3">
        <w:t xml:space="preserve">obtenido por los establecimientos del GC 4 ETC correspondiente. </w:t>
      </w:r>
      <w:r w:rsidR="001B6321">
        <w:t xml:space="preserve">Debido a que esta comparación desfavorece al </w:t>
      </w:r>
      <w:r w:rsidR="00EA2CAC">
        <w:t>establecimiento</w:t>
      </w:r>
      <w:r w:rsidR="001B6321">
        <w:t xml:space="preserve"> educativo el </w:t>
      </w:r>
      <w:r w:rsidR="00552D25">
        <w:t>triángulo</w:t>
      </w:r>
      <w:r w:rsidR="001B6321">
        <w:t xml:space="preserve"> es de color rojo. </w:t>
      </w:r>
    </w:p>
    <w:p w:rsidR="00552D25" w:rsidRDefault="00552D25" w:rsidP="00CD7354">
      <w:pPr>
        <w:jc w:val="both"/>
      </w:pPr>
      <w:r>
        <w:t xml:space="preserve">Indica que la desviación </w:t>
      </w:r>
      <w:r w:rsidR="007738D3">
        <w:t>estándar</w:t>
      </w:r>
      <w:r>
        <w:t xml:space="preserve"> </w:t>
      </w:r>
      <w:r w:rsidR="007738D3">
        <w:t xml:space="preserve">del establecimiento educativo </w:t>
      </w:r>
      <w:proofErr w:type="gramStart"/>
      <w:r w:rsidR="007738D3">
        <w:t>son</w:t>
      </w:r>
      <w:proofErr w:type="gramEnd"/>
      <w:r w:rsidR="007738D3">
        <w:t xml:space="preserve"> similares a los obtenidos por l</w:t>
      </w:r>
      <w:r w:rsidR="00A5624E">
        <w:t>os establecimientos del GC 4 ETC correspondiente. Debido a que esta comparación  es similar al establecimiento educativ</w:t>
      </w:r>
      <w:r w:rsidR="00347317">
        <w:t>o del punto negro.</w:t>
      </w:r>
    </w:p>
    <w:p w:rsidR="00086E29" w:rsidRDefault="00086E29" w:rsidP="00086E29">
      <w:r>
        <w:t>2.2 Porcentaje de estudiantes por niveles de desempeño en Lectura Crí</w:t>
      </w:r>
      <w:r w:rsidR="00064BCE">
        <w:t>tica</w:t>
      </w:r>
      <w:r w:rsidR="001A152F">
        <w:t>.</w:t>
      </w:r>
    </w:p>
    <w:p w:rsidR="001A152F" w:rsidRDefault="0049613D" w:rsidP="0049613D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51EAFAF5" wp14:editId="1529DE81">
            <wp:extent cx="3962400" cy="2759242"/>
            <wp:effectExtent l="171450" t="171450" r="228600" b="2317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458" t="32904" r="32621" b="15174"/>
                    <a:stretch/>
                  </pic:blipFill>
                  <pic:spPr bwMode="auto">
                    <a:xfrm>
                      <a:off x="0" y="0"/>
                      <a:ext cx="3970165" cy="276464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13D" w:rsidRDefault="0049613D" w:rsidP="0049613D">
      <w:pPr>
        <w:jc w:val="center"/>
      </w:pPr>
      <w:r>
        <w:t xml:space="preserve">Tabla </w:t>
      </w:r>
      <w:r w:rsidR="0026734C">
        <w:t xml:space="preserve">3.1. </w:t>
      </w:r>
      <w:r w:rsidR="005B2972">
        <w:t>Porcentajes</w:t>
      </w:r>
      <w:r w:rsidR="00427EA8">
        <w:t xml:space="preserve"> de </w:t>
      </w:r>
      <w:r w:rsidR="0026734C">
        <w:t>estudiantes por niveles de desempeño en Lectura Crítica.</w:t>
      </w:r>
    </w:p>
    <w:p w:rsidR="00F31562" w:rsidRDefault="00F31562" w:rsidP="00F31562">
      <w:r>
        <w:t xml:space="preserve">ANALISIS: </w:t>
      </w:r>
      <w:r w:rsidR="005B2972">
        <w:t xml:space="preserve">(EE-ETC) </w:t>
      </w:r>
    </w:p>
    <w:p w:rsidR="005B2972" w:rsidRDefault="005B2972" w:rsidP="00F31562">
      <w:r>
        <w:t>NIVEL1</w:t>
      </w:r>
      <w:r w:rsidR="00776299">
        <w:t>: indica</w:t>
      </w:r>
      <w:r>
        <w:t xml:space="preserve"> que el porcentaje de estudiantes </w:t>
      </w:r>
      <w:r w:rsidR="003170FE">
        <w:t>del establecimie</w:t>
      </w:r>
      <w:r w:rsidR="00776299">
        <w:t xml:space="preserve">nto educativo en este nivel es mayor al porcentaje de estudiantes de la ETC en este nivel de desempeño. </w:t>
      </w:r>
    </w:p>
    <w:p w:rsidR="00661BC6" w:rsidRDefault="00BD509C" w:rsidP="00661BC6">
      <w:r>
        <w:t>NIVEL 2</w:t>
      </w:r>
      <w:proofErr w:type="gramStart"/>
      <w:r>
        <w:t xml:space="preserve">: </w:t>
      </w:r>
      <w:r w:rsidR="00661BC6">
        <w:t xml:space="preserve"> indica</w:t>
      </w:r>
      <w:proofErr w:type="gramEnd"/>
      <w:r w:rsidR="00661BC6">
        <w:t xml:space="preserve"> que el porcentaje de estudiantes del establecimiento educativo en este nivel es  mayor al porcentaje de estudiantes de la ETC en este nivel de desempeño. </w:t>
      </w:r>
    </w:p>
    <w:p w:rsidR="00C01609" w:rsidRDefault="00C01609" w:rsidP="00C01609">
      <w:r>
        <w:t>NIVEL 3</w:t>
      </w:r>
      <w:proofErr w:type="gramStart"/>
      <w:r>
        <w:t>:  indica</w:t>
      </w:r>
      <w:proofErr w:type="gramEnd"/>
      <w:r>
        <w:t xml:space="preserve"> que el porcentaje de estudiantes del establecimiento educativo en este nivel es  menor al porcentaje de estudiantes de la ETC en este nivel de desempeño. </w:t>
      </w:r>
    </w:p>
    <w:p w:rsidR="0026734C" w:rsidRDefault="00C01609" w:rsidP="0026734C">
      <w:r>
        <w:t xml:space="preserve">NIVEL </w:t>
      </w:r>
      <w:r w:rsidR="008D31B6">
        <w:t>4</w:t>
      </w:r>
      <w:proofErr w:type="gramStart"/>
      <w:r>
        <w:t>:  indica</w:t>
      </w:r>
      <w:proofErr w:type="gramEnd"/>
      <w:r>
        <w:t xml:space="preserve"> que el porcentaje de estudiantes del establecimiento educativo en este nivel es  menor al porcentaje de estudiantes de la ETC en este nivel de desempeño. </w:t>
      </w:r>
    </w:p>
    <w:p w:rsidR="00064BCE" w:rsidRDefault="00064BCE" w:rsidP="00086E29"/>
    <w:p w:rsidR="00086E29" w:rsidRDefault="00086E29" w:rsidP="00086E29">
      <w:r>
        <w:t>2.3 Porcentaje de promedio de respuestas incorrectas en cada aprendizaje evaluado en Lectura</w:t>
      </w:r>
    </w:p>
    <w:p w:rsidR="00086E29" w:rsidRDefault="007510D5" w:rsidP="00086E29">
      <w:r>
        <w:t xml:space="preserve">Crítica </w:t>
      </w:r>
    </w:p>
    <w:p w:rsidR="000A6F08" w:rsidRDefault="000A6F08" w:rsidP="00146B19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6C5D8C9C" wp14:editId="31AF3F1F">
            <wp:extent cx="4148390" cy="1409492"/>
            <wp:effectExtent l="171450" t="171450" r="233680" b="2292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119" t="39244" r="30923" b="34192"/>
                    <a:stretch/>
                  </pic:blipFill>
                  <pic:spPr bwMode="auto">
                    <a:xfrm>
                      <a:off x="0" y="0"/>
                      <a:ext cx="4176892" cy="1419176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29E" w:rsidRDefault="0020329E" w:rsidP="00146B19">
      <w:pPr>
        <w:jc w:val="center"/>
      </w:pPr>
      <w:r>
        <w:t xml:space="preserve">Tabla </w:t>
      </w:r>
      <w:r w:rsidR="000E1580">
        <w:t>3.2.</w:t>
      </w:r>
      <w:r w:rsidR="00C11BB6">
        <w:t xml:space="preserve">promedio de respuestas incorrectas en lectura </w:t>
      </w:r>
      <w:r w:rsidR="00CB36AC">
        <w:t>crítica</w:t>
      </w:r>
      <w:r w:rsidR="00C11BB6">
        <w:t>.</w:t>
      </w:r>
    </w:p>
    <w:p w:rsidR="00BC12CC" w:rsidRDefault="00BC12CC" w:rsidP="00BC12CC">
      <w:r>
        <w:t xml:space="preserve">ANALISIS: </w:t>
      </w:r>
      <w:r w:rsidR="0074376F">
        <w:t>(EE-ETC)</w:t>
      </w:r>
    </w:p>
    <w:p w:rsidR="00CB36AC" w:rsidRDefault="00F959CE" w:rsidP="00BC12CC">
      <w:r>
        <w:t>En cada uno de los aprendizajes se puede observar que son altos con referente a los del ETC, por ende se le asigna el color naranja.</w:t>
      </w:r>
    </w:p>
    <w:p w:rsidR="00F959CE" w:rsidRDefault="00F959CE" w:rsidP="00BC12CC">
      <w:r>
        <w:t>Se sugiere revisar los aprendizajes en términos pedagógicos pues es un indicador del desempeño de los estudiantes al realizar acciones complejas que articulan varios procesos de pensamiento.</w:t>
      </w:r>
    </w:p>
    <w:p w:rsidR="0074376F" w:rsidRDefault="0074376F" w:rsidP="00BC12CC"/>
    <w:p w:rsidR="00086E29" w:rsidRDefault="00086E29" w:rsidP="00086E29">
      <w:pPr>
        <w:rPr>
          <w:b/>
          <w:u w:val="single"/>
        </w:rPr>
      </w:pPr>
      <w:r w:rsidRPr="00582AA2">
        <w:rPr>
          <w:b/>
          <w:u w:val="single"/>
        </w:rPr>
        <w:t>2.4 Promedio y su desviación estándar en Matemá</w:t>
      </w:r>
      <w:r w:rsidR="00DC06C2">
        <w:rPr>
          <w:b/>
          <w:u w:val="single"/>
        </w:rPr>
        <w:t>ti</w:t>
      </w:r>
      <w:r w:rsidRPr="00582AA2">
        <w:rPr>
          <w:b/>
          <w:u w:val="single"/>
        </w:rPr>
        <w:t>cas</w:t>
      </w:r>
    </w:p>
    <w:p w:rsidR="001B1815" w:rsidRDefault="001B1815" w:rsidP="001B1815">
      <w:pPr>
        <w:jc w:val="center"/>
        <w:rPr>
          <w:b/>
          <w:u w:val="single"/>
        </w:rPr>
      </w:pPr>
      <w:r>
        <w:rPr>
          <w:noProof/>
          <w:lang w:eastAsia="es-CO"/>
        </w:rPr>
        <w:drawing>
          <wp:inline distT="0" distB="0" distL="0" distR="0" wp14:anchorId="6FE807B1" wp14:editId="683D68A8">
            <wp:extent cx="4057650" cy="3238125"/>
            <wp:effectExtent l="171450" t="171450" r="228600" b="2292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28" t="39243" r="39918" b="11854"/>
                    <a:stretch/>
                  </pic:blipFill>
                  <pic:spPr bwMode="auto">
                    <a:xfrm>
                      <a:off x="0" y="0"/>
                      <a:ext cx="4064680" cy="324373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815" w:rsidRDefault="001B1815" w:rsidP="001B1815">
      <w:pPr>
        <w:jc w:val="center"/>
        <w:rPr>
          <w:b/>
          <w:u w:val="single"/>
        </w:rPr>
      </w:pPr>
      <w:r>
        <w:rPr>
          <w:b/>
          <w:u w:val="single"/>
        </w:rPr>
        <w:t xml:space="preserve">Tabla 4. </w:t>
      </w:r>
      <w:r w:rsidR="008B68D4">
        <w:rPr>
          <w:b/>
          <w:u w:val="single"/>
        </w:rPr>
        <w:t xml:space="preserve">Promedio y desviación estándar en matemáticas </w:t>
      </w:r>
    </w:p>
    <w:p w:rsidR="00A62D7F" w:rsidRDefault="00A62D7F" w:rsidP="001B1815">
      <w:pPr>
        <w:jc w:val="center"/>
        <w:rPr>
          <w:b/>
          <w:u w:val="single"/>
        </w:rPr>
      </w:pPr>
    </w:p>
    <w:p w:rsidR="00EF4FC2" w:rsidRDefault="00EF4FC2" w:rsidP="00B36C08">
      <w:pPr>
        <w:jc w:val="both"/>
      </w:pPr>
      <w:r w:rsidRPr="00EF4FC2">
        <w:rPr>
          <w:b/>
          <w:u w:val="single"/>
        </w:rPr>
        <w:lastRenderedPageBreak/>
        <w:t>ANALISIS: (EE- GC 4 ETC)</w:t>
      </w:r>
      <w:r>
        <w:t xml:space="preserve"> indica que el promedio del establecimiento educativo es considerablemente menor al obtenido por los establecimientos del GC 4 ETC correspondiente. Debido a que esta comparación desfavorece al establecimiento educativo el triángulo es de color rojo. </w:t>
      </w:r>
    </w:p>
    <w:p w:rsidR="00EF4FC2" w:rsidRDefault="00EF4FC2" w:rsidP="00B36C08">
      <w:pPr>
        <w:jc w:val="both"/>
      </w:pPr>
      <w:r>
        <w:t xml:space="preserve">Indica que la desviación estándar del establecimiento educativo </w:t>
      </w:r>
      <w:proofErr w:type="gramStart"/>
      <w:r>
        <w:t>son</w:t>
      </w:r>
      <w:proofErr w:type="gramEnd"/>
      <w:r>
        <w:t xml:space="preserve"> similares a los obtenidos por los establecimientos del GC 4 ETC correspondiente. Debido a que esta comparación  es similar al establecimiento educativ</w:t>
      </w:r>
      <w:r w:rsidR="004A1F39">
        <w:t>o al punto negro.</w:t>
      </w:r>
    </w:p>
    <w:p w:rsidR="00FE51BA" w:rsidRDefault="00FE51BA" w:rsidP="00A62D7F"/>
    <w:p w:rsidR="00A62D7F" w:rsidRPr="00A62D7F" w:rsidRDefault="00A62D7F" w:rsidP="00A62D7F">
      <w:r w:rsidRPr="00A62D7F">
        <w:t>El promedio obtenido en Matemáticas por el establecimiento</w:t>
      </w:r>
      <w:r w:rsidR="006072FE">
        <w:t xml:space="preserve"> </w:t>
      </w:r>
      <w:r w:rsidRPr="00A62D7F">
        <w:t>educativo es considerablemente:</w:t>
      </w:r>
    </w:p>
    <w:p w:rsidR="00A62D7F" w:rsidRPr="00A62D7F" w:rsidRDefault="00A62D7F" w:rsidP="00A62D7F">
      <w:r w:rsidRPr="00A62D7F">
        <w:t>• Similar al de la Sede 1.</w:t>
      </w:r>
    </w:p>
    <w:p w:rsidR="00A62D7F" w:rsidRPr="00A62D7F" w:rsidRDefault="00A62D7F" w:rsidP="00A62D7F">
      <w:r w:rsidRPr="00A62D7F">
        <w:t>• Similar al de la Sede 1 / Jornada 1.</w:t>
      </w:r>
    </w:p>
    <w:p w:rsidR="00A62D7F" w:rsidRPr="00A62D7F" w:rsidRDefault="00A62D7F" w:rsidP="00A62D7F">
      <w:r w:rsidRPr="00A62D7F">
        <w:t>• Menor al de los establecimientos educativos de Colombia.</w:t>
      </w:r>
    </w:p>
    <w:p w:rsidR="00A62D7F" w:rsidRPr="00A62D7F" w:rsidRDefault="00A62D7F" w:rsidP="00A62D7F">
      <w:r w:rsidRPr="00A62D7F">
        <w:t>• Menor al de los establecimientos educativos de la ETC.</w:t>
      </w:r>
    </w:p>
    <w:p w:rsidR="00A62D7F" w:rsidRPr="00A62D7F" w:rsidRDefault="00A62D7F" w:rsidP="00A62D7F">
      <w:r w:rsidRPr="00A62D7F">
        <w:t>• Menor al de los establecimientos educativos Oficiales urbanos ETC.</w:t>
      </w:r>
    </w:p>
    <w:p w:rsidR="00A62D7F" w:rsidRPr="00A62D7F" w:rsidRDefault="00A62D7F" w:rsidP="00A62D7F">
      <w:r w:rsidRPr="00A62D7F">
        <w:t>• Similar al de los establecimientos educativos Oficiales rurales ETC.</w:t>
      </w:r>
    </w:p>
    <w:p w:rsidR="006072FE" w:rsidRDefault="00A62D7F" w:rsidP="00A62D7F">
      <w:r w:rsidRPr="00A62D7F">
        <w:t>• Menor al de los establecimientos educativos Privados ETC.</w:t>
      </w:r>
    </w:p>
    <w:p w:rsidR="00A62D7F" w:rsidRPr="00A62D7F" w:rsidRDefault="006072FE" w:rsidP="00A62D7F">
      <w:r w:rsidRPr="00A62D7F">
        <w:t>•</w:t>
      </w:r>
      <w:r w:rsidR="00A62D7F" w:rsidRPr="00A62D7F">
        <w:t>Similar al de los establecimientos educativos del grupo de comparación</w:t>
      </w:r>
      <w:r>
        <w:t xml:space="preserve"> </w:t>
      </w:r>
      <w:r w:rsidR="00A62D7F" w:rsidRPr="00A62D7F">
        <w:t>(GC 1 ETC).</w:t>
      </w:r>
    </w:p>
    <w:p w:rsidR="00A62D7F" w:rsidRPr="00A62D7F" w:rsidRDefault="00A62D7F" w:rsidP="00A62D7F">
      <w:r w:rsidRPr="00A62D7F">
        <w:t xml:space="preserve">•Similar al de los establecimientos educativos del grupo de </w:t>
      </w:r>
      <w:proofErr w:type="gramStart"/>
      <w:r w:rsidRPr="00A62D7F">
        <w:t>comparación(</w:t>
      </w:r>
      <w:proofErr w:type="gramEnd"/>
      <w:r w:rsidRPr="00A62D7F">
        <w:t>GC 2 ETC).</w:t>
      </w:r>
    </w:p>
    <w:p w:rsidR="00A62D7F" w:rsidRPr="00A62D7F" w:rsidRDefault="00A62D7F" w:rsidP="00A62D7F">
      <w:r w:rsidRPr="00A62D7F">
        <w:t>•Menor al de los establecimientos educativos del grupo de comparación</w:t>
      </w:r>
      <w:r w:rsidR="006072FE">
        <w:t xml:space="preserve"> </w:t>
      </w:r>
      <w:r w:rsidRPr="00A62D7F">
        <w:t>(GC 3 ETC).</w:t>
      </w:r>
    </w:p>
    <w:p w:rsidR="00A62D7F" w:rsidRPr="00A62D7F" w:rsidRDefault="00A62D7F" w:rsidP="00A62D7F">
      <w:r w:rsidRPr="00A62D7F">
        <w:t>•</w:t>
      </w:r>
      <w:r w:rsidR="006072FE">
        <w:t xml:space="preserve"> </w:t>
      </w:r>
      <w:r w:rsidRPr="00FE51BA">
        <w:rPr>
          <w:highlight w:val="yellow"/>
        </w:rPr>
        <w:t>Menor al de los establecimientos educativos del grupo de comparación</w:t>
      </w:r>
      <w:r w:rsidR="006072FE" w:rsidRPr="00FE51BA">
        <w:rPr>
          <w:highlight w:val="yellow"/>
        </w:rPr>
        <w:t xml:space="preserve"> </w:t>
      </w:r>
      <w:r w:rsidRPr="00FE51BA">
        <w:rPr>
          <w:highlight w:val="yellow"/>
        </w:rPr>
        <w:t>(GC 4 ETC).</w:t>
      </w:r>
    </w:p>
    <w:p w:rsidR="00A62D7F" w:rsidRPr="00A62D7F" w:rsidRDefault="00A62D7F" w:rsidP="00A62D7F"/>
    <w:p w:rsidR="00A62D7F" w:rsidRPr="00A62D7F" w:rsidRDefault="00A62D7F" w:rsidP="00A62D7F">
      <w:r w:rsidRPr="00A62D7F">
        <w:t>La desviación estándar del promedio obtenido en Matemáticas por el</w:t>
      </w:r>
      <w:r w:rsidR="006072FE">
        <w:t xml:space="preserve"> </w:t>
      </w:r>
      <w:r w:rsidRPr="00A62D7F">
        <w:t>establecimiento educativo es considerablemente:</w:t>
      </w:r>
    </w:p>
    <w:p w:rsidR="00A62D7F" w:rsidRPr="00A62D7F" w:rsidRDefault="00A62D7F" w:rsidP="00A62D7F">
      <w:r w:rsidRPr="00A62D7F">
        <w:t>• Similar al de la Sede 1.</w:t>
      </w:r>
    </w:p>
    <w:p w:rsidR="00A62D7F" w:rsidRPr="00A62D7F" w:rsidRDefault="00A62D7F" w:rsidP="00A62D7F">
      <w:r w:rsidRPr="00A62D7F">
        <w:t>• Similar al de la Sede 1 / Jornada 1.</w:t>
      </w:r>
    </w:p>
    <w:p w:rsidR="00A62D7F" w:rsidRPr="00A62D7F" w:rsidRDefault="00A62D7F" w:rsidP="00A62D7F">
      <w:r w:rsidRPr="00A62D7F">
        <w:t>• Similar al de los establecimientos educativos de Colombia.</w:t>
      </w:r>
    </w:p>
    <w:p w:rsidR="00A62D7F" w:rsidRPr="00A62D7F" w:rsidRDefault="00A62D7F" w:rsidP="00A62D7F">
      <w:r w:rsidRPr="00A62D7F">
        <w:t>• Similar al de los establecimientos educativos de la ETC.</w:t>
      </w:r>
    </w:p>
    <w:p w:rsidR="00A62D7F" w:rsidRPr="00A62D7F" w:rsidRDefault="00A62D7F" w:rsidP="00A62D7F">
      <w:r w:rsidRPr="00A62D7F">
        <w:t>• Similar al de los establecimientos educativos Oficiales urbanos ETC.</w:t>
      </w:r>
    </w:p>
    <w:p w:rsidR="00A62D7F" w:rsidRPr="00A62D7F" w:rsidRDefault="00A62D7F" w:rsidP="00A62D7F">
      <w:r w:rsidRPr="00A62D7F">
        <w:t>• Similar al de los establecimientos educativos Oficiales rurales ETC.</w:t>
      </w:r>
    </w:p>
    <w:p w:rsidR="00A62D7F" w:rsidRPr="00A62D7F" w:rsidRDefault="00A62D7F" w:rsidP="00A62D7F">
      <w:r w:rsidRPr="00A62D7F">
        <w:t>• Similar al de los establecimientos educativos Privados ETC.</w:t>
      </w:r>
    </w:p>
    <w:p w:rsidR="00A62D7F" w:rsidRPr="00A62D7F" w:rsidRDefault="006072FE" w:rsidP="00A62D7F">
      <w:r w:rsidRPr="00A62D7F">
        <w:t>•</w:t>
      </w:r>
      <w:r w:rsidR="00A62D7F" w:rsidRPr="00A62D7F">
        <w:t>Similar al de los establecimientos educativos del grupo de comparación</w:t>
      </w:r>
      <w:r>
        <w:t xml:space="preserve"> </w:t>
      </w:r>
      <w:r w:rsidR="00A62D7F" w:rsidRPr="00A62D7F">
        <w:t>(GC 1 ETC).</w:t>
      </w:r>
    </w:p>
    <w:p w:rsidR="00A62D7F" w:rsidRPr="00A62D7F" w:rsidRDefault="00A62D7F" w:rsidP="00A62D7F">
      <w:r w:rsidRPr="00A62D7F">
        <w:lastRenderedPageBreak/>
        <w:t>•</w:t>
      </w:r>
      <w:r w:rsidR="006072FE">
        <w:t xml:space="preserve"> </w:t>
      </w:r>
      <w:r w:rsidRPr="00A62D7F">
        <w:t>Similar al de los establecimientos educativos del grupo de comparación</w:t>
      </w:r>
      <w:r w:rsidR="006072FE">
        <w:t xml:space="preserve"> </w:t>
      </w:r>
      <w:r w:rsidRPr="00A62D7F">
        <w:t>(GC 2 ETC).</w:t>
      </w:r>
    </w:p>
    <w:p w:rsidR="00A62D7F" w:rsidRPr="00A62D7F" w:rsidRDefault="00A62D7F" w:rsidP="00A62D7F">
      <w:r w:rsidRPr="00A62D7F">
        <w:t>•</w:t>
      </w:r>
      <w:r w:rsidR="006072FE">
        <w:t xml:space="preserve"> </w:t>
      </w:r>
      <w:r w:rsidRPr="00A62D7F">
        <w:t>Similar al de los establecimientos educativos del grupo de comparación</w:t>
      </w:r>
      <w:r w:rsidR="006072FE">
        <w:t xml:space="preserve"> </w:t>
      </w:r>
      <w:r w:rsidRPr="00A62D7F">
        <w:t>(GC 3 ETC).</w:t>
      </w:r>
    </w:p>
    <w:p w:rsidR="00A62D7F" w:rsidRDefault="00A62D7F" w:rsidP="00A62D7F">
      <w:r w:rsidRPr="001956BC">
        <w:rPr>
          <w:highlight w:val="yellow"/>
        </w:rPr>
        <w:t>•</w:t>
      </w:r>
      <w:r w:rsidR="006072FE" w:rsidRPr="001956BC">
        <w:rPr>
          <w:highlight w:val="yellow"/>
        </w:rPr>
        <w:t xml:space="preserve"> </w:t>
      </w:r>
      <w:r w:rsidRPr="001956BC">
        <w:rPr>
          <w:highlight w:val="yellow"/>
        </w:rPr>
        <w:t>Similar al de los establecimientos educativos del grupo de comparación</w:t>
      </w:r>
      <w:r w:rsidR="006072FE" w:rsidRPr="001956BC">
        <w:rPr>
          <w:highlight w:val="yellow"/>
        </w:rPr>
        <w:t xml:space="preserve"> </w:t>
      </w:r>
      <w:r w:rsidRPr="001956BC">
        <w:rPr>
          <w:highlight w:val="yellow"/>
        </w:rPr>
        <w:t>(GC 4 ETC).</w:t>
      </w:r>
    </w:p>
    <w:p w:rsidR="006072FE" w:rsidRDefault="006072FE" w:rsidP="00A62D7F"/>
    <w:p w:rsidR="00086E29" w:rsidRDefault="00086E29" w:rsidP="00086E29">
      <w:r w:rsidRPr="00A62D7F">
        <w:t>2.5 Porcentaje de estudiantes por niveles de desempeño en Matemá</w:t>
      </w:r>
      <w:r w:rsidR="000D596F" w:rsidRPr="00A62D7F">
        <w:t>ti</w:t>
      </w:r>
      <w:r w:rsidRPr="00A62D7F">
        <w:t>cas</w:t>
      </w:r>
    </w:p>
    <w:p w:rsidR="00435E2D" w:rsidRPr="00A62D7F" w:rsidRDefault="00784AC2" w:rsidP="00784AC2">
      <w:pPr>
        <w:jc w:val="center"/>
      </w:pPr>
      <w:r>
        <w:rPr>
          <w:noProof/>
          <w:lang w:eastAsia="es-CO"/>
        </w:rPr>
        <w:drawing>
          <wp:inline distT="0" distB="0" distL="0" distR="0" wp14:anchorId="52895231" wp14:editId="42E19763">
            <wp:extent cx="4133850" cy="2836955"/>
            <wp:effectExtent l="171450" t="171450" r="228600" b="2305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779" t="35621" r="31941" b="11552"/>
                    <a:stretch/>
                  </pic:blipFill>
                  <pic:spPr bwMode="auto">
                    <a:xfrm>
                      <a:off x="0" y="0"/>
                      <a:ext cx="4141379" cy="284212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8D4" w:rsidRDefault="008B68D4" w:rsidP="008B68D4">
      <w:pPr>
        <w:jc w:val="center"/>
      </w:pPr>
      <w:r>
        <w:rPr>
          <w:b/>
          <w:u w:val="single"/>
        </w:rPr>
        <w:t xml:space="preserve">Tabla </w:t>
      </w:r>
      <w:r w:rsidR="005F4E97">
        <w:rPr>
          <w:b/>
          <w:u w:val="single"/>
        </w:rPr>
        <w:t xml:space="preserve">4.1 </w:t>
      </w:r>
      <w:r w:rsidR="00784AC2" w:rsidRPr="00A62D7F">
        <w:t xml:space="preserve"> Porcentaje de estudiantes por niveles de desempeño en Matemáticas</w:t>
      </w:r>
    </w:p>
    <w:p w:rsidR="00791256" w:rsidRPr="00F4713B" w:rsidRDefault="00791256" w:rsidP="00791256">
      <w:pPr>
        <w:rPr>
          <w:b/>
          <w:u w:val="single"/>
        </w:rPr>
      </w:pPr>
      <w:r w:rsidRPr="00F4713B">
        <w:rPr>
          <w:b/>
          <w:u w:val="single"/>
        </w:rPr>
        <w:t xml:space="preserve">ANALISIS: (EE-ETC) </w:t>
      </w:r>
    </w:p>
    <w:p w:rsidR="00791256" w:rsidRDefault="00791256" w:rsidP="00791256">
      <w:r>
        <w:t xml:space="preserve">NIVEL1: indica que el porcentaje de estudiantes del establecimiento educativo en este nivel es mayor al porcentaje de estudiantes de la ETC en este nivel de desempeño. </w:t>
      </w:r>
    </w:p>
    <w:p w:rsidR="00791256" w:rsidRDefault="00791256" w:rsidP="00791256">
      <w:r>
        <w:t>NIVEL 2</w:t>
      </w:r>
      <w:proofErr w:type="gramStart"/>
      <w:r>
        <w:t>:  indica</w:t>
      </w:r>
      <w:proofErr w:type="gramEnd"/>
      <w:r>
        <w:t xml:space="preserve"> que el porcentaje de estudiantes del establecimiento educativo en este nivel es  mayor al porcentaje de estudiantes de la ETC en este nivel de desempeño. </w:t>
      </w:r>
    </w:p>
    <w:p w:rsidR="00791256" w:rsidRDefault="00791256" w:rsidP="00791256">
      <w:r>
        <w:t>NIVEL 3</w:t>
      </w:r>
      <w:proofErr w:type="gramStart"/>
      <w:r>
        <w:t>:  indica</w:t>
      </w:r>
      <w:proofErr w:type="gramEnd"/>
      <w:r>
        <w:t xml:space="preserve"> que el porcentaje de estudiantes del establecimiento educativo en este nivel es  menor al porcentaje de estudiantes de la ETC en este nivel de desempeño. </w:t>
      </w:r>
    </w:p>
    <w:p w:rsidR="00784AC2" w:rsidRDefault="00791256" w:rsidP="00791256">
      <w:r>
        <w:t>NIVEL 4</w:t>
      </w:r>
      <w:proofErr w:type="gramStart"/>
      <w:r>
        <w:t>:  indica</w:t>
      </w:r>
      <w:proofErr w:type="gramEnd"/>
      <w:r>
        <w:t xml:space="preserve"> que el porcentaje de estudiantes del establecimiento educativo en este nivel es  menor al porcentaje de estudiantes de la ETC en este nivel de desempeño</w:t>
      </w:r>
    </w:p>
    <w:p w:rsidR="000D596F" w:rsidRDefault="000D596F" w:rsidP="00086E29"/>
    <w:p w:rsidR="00086E29" w:rsidRDefault="00086E29" w:rsidP="00086E29">
      <w:r>
        <w:t>2.6 Porcentaje de promedio de respuestas incorrectas en cada aprendizaje evaluado en</w:t>
      </w:r>
    </w:p>
    <w:p w:rsidR="00086E29" w:rsidRDefault="00086E29" w:rsidP="00086E29">
      <w:r>
        <w:t>Matemá</w:t>
      </w:r>
      <w:r w:rsidR="00F4713B">
        <w:t>ti</w:t>
      </w:r>
      <w:r>
        <w:t>cas</w:t>
      </w:r>
    </w:p>
    <w:p w:rsidR="00F4713B" w:rsidRDefault="00873A1C" w:rsidP="00873A1C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77B01F00" wp14:editId="6E6157D2">
            <wp:extent cx="4829175" cy="1822330"/>
            <wp:effectExtent l="171450" t="171450" r="219075" b="2355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610" t="44677" r="30414" b="25136"/>
                    <a:stretch/>
                  </pic:blipFill>
                  <pic:spPr bwMode="auto">
                    <a:xfrm>
                      <a:off x="0" y="0"/>
                      <a:ext cx="4848943" cy="182979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A1C" w:rsidRDefault="00873A1C" w:rsidP="00873A1C">
      <w:r>
        <w:t xml:space="preserve">Tabla 4. 2. </w:t>
      </w:r>
      <w:r>
        <w:t>Porcentaje de promedio de respuestas incorrectas en cada aprendizaje evaluado en</w:t>
      </w:r>
    </w:p>
    <w:p w:rsidR="00873A1C" w:rsidRDefault="00873A1C" w:rsidP="00873A1C">
      <w:r>
        <w:t>Matemáticas</w:t>
      </w:r>
    </w:p>
    <w:p w:rsidR="00CF6E42" w:rsidRPr="000004FD" w:rsidRDefault="00CF6E42" w:rsidP="00CF6E42">
      <w:pPr>
        <w:rPr>
          <w:b/>
          <w:u w:val="single"/>
        </w:rPr>
      </w:pPr>
      <w:r w:rsidRPr="000004FD">
        <w:rPr>
          <w:b/>
          <w:u w:val="single"/>
        </w:rPr>
        <w:t>ANALISIS: (EE-ETC)</w:t>
      </w:r>
    </w:p>
    <w:p w:rsidR="00CF6E42" w:rsidRDefault="00CF6E42" w:rsidP="00CF6E42">
      <w:r>
        <w:t>En cada uno de los aprendizajes se puede observar que son altos con referente a los del ETC, por ende se le asigna el color naranja.</w:t>
      </w:r>
    </w:p>
    <w:p w:rsidR="00CF6E42" w:rsidRDefault="00CF6E42" w:rsidP="00CF6E42">
      <w:r>
        <w:t>Se sugiere revisar los aprendizajes en términos pedagógicos pues es un indicador del desempeño de los estudiantes al realizar acciones complejas que articulan varios procesos de pensamiento.</w:t>
      </w:r>
    </w:p>
    <w:p w:rsidR="00C44239" w:rsidRPr="00C44239" w:rsidRDefault="00C44239" w:rsidP="00086E29">
      <w:pPr>
        <w:rPr>
          <w:b/>
          <w:u w:val="single"/>
        </w:rPr>
      </w:pPr>
    </w:p>
    <w:p w:rsidR="00086E29" w:rsidRDefault="00086E29" w:rsidP="00086E29">
      <w:pPr>
        <w:rPr>
          <w:b/>
          <w:u w:val="single"/>
        </w:rPr>
      </w:pPr>
      <w:r w:rsidRPr="00C44239">
        <w:rPr>
          <w:b/>
          <w:u w:val="single"/>
        </w:rPr>
        <w:t>2.7 Promedio y su desviación estándar en Sociales Y Ciudadanas</w:t>
      </w:r>
    </w:p>
    <w:p w:rsidR="002C15B6" w:rsidRDefault="001614CB" w:rsidP="001614CB">
      <w:pPr>
        <w:jc w:val="center"/>
        <w:rPr>
          <w:b/>
          <w:u w:val="single"/>
        </w:rPr>
      </w:pPr>
      <w:r>
        <w:rPr>
          <w:noProof/>
          <w:lang w:eastAsia="es-CO"/>
        </w:rPr>
        <w:drawing>
          <wp:inline distT="0" distB="0" distL="0" distR="0" wp14:anchorId="0FBF11DF" wp14:editId="06EF7990">
            <wp:extent cx="3819525" cy="3111515"/>
            <wp:effectExtent l="171450" t="171450" r="219075" b="2222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799" t="36828" r="39408" b="12760"/>
                    <a:stretch/>
                  </pic:blipFill>
                  <pic:spPr bwMode="auto">
                    <a:xfrm>
                      <a:off x="0" y="0"/>
                      <a:ext cx="3826113" cy="311688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A20" w:rsidRDefault="007F0A20" w:rsidP="001614CB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Tabla 5.</w:t>
      </w:r>
      <w:r w:rsidRPr="007F0A20">
        <w:rPr>
          <w:b/>
          <w:u w:val="single"/>
        </w:rPr>
        <w:t xml:space="preserve"> </w:t>
      </w:r>
      <w:r w:rsidRPr="00C44239">
        <w:rPr>
          <w:b/>
          <w:u w:val="single"/>
        </w:rPr>
        <w:t>Promedio y su desviación estándar en Sociales Y Ciudadanas</w:t>
      </w:r>
    </w:p>
    <w:p w:rsidR="00E26807" w:rsidRDefault="00E26807" w:rsidP="00E26807">
      <w:pPr>
        <w:rPr>
          <w:b/>
          <w:u w:val="single"/>
        </w:rPr>
      </w:pPr>
    </w:p>
    <w:p w:rsidR="00D61F07" w:rsidRDefault="00D61F07" w:rsidP="004863A3">
      <w:pPr>
        <w:jc w:val="both"/>
      </w:pPr>
      <w:r w:rsidRPr="00EF4FC2">
        <w:rPr>
          <w:b/>
          <w:u w:val="single"/>
        </w:rPr>
        <w:t>ANALISIS: (EE- GC 4 ETC)</w:t>
      </w:r>
      <w:r>
        <w:t xml:space="preserve"> indica que el promedio del establecimiento educativo es considerablemente menor al obtenido por los establecimientos del GC 4 ETC correspondiente. Debido a que esta comparación desfavorece al establecimiento educativo el triángulo es de color rojo. </w:t>
      </w:r>
    </w:p>
    <w:p w:rsidR="00D61F07" w:rsidRDefault="00D61F07" w:rsidP="004863A3">
      <w:pPr>
        <w:jc w:val="both"/>
      </w:pPr>
      <w:r>
        <w:t xml:space="preserve">Indica que la desviación estándar del establecimiento educativo </w:t>
      </w:r>
      <w:proofErr w:type="gramStart"/>
      <w:r>
        <w:t>son</w:t>
      </w:r>
      <w:proofErr w:type="gramEnd"/>
      <w:r>
        <w:t xml:space="preserve"> similares a los obtenidos por los establecimientos del GC 4 ETC correspondiente. Debido a que esta comparación  es similar al establecimiento educativo al punto negro.</w:t>
      </w:r>
    </w:p>
    <w:p w:rsidR="00E26807" w:rsidRDefault="00E26807" w:rsidP="00E26807">
      <w:pPr>
        <w:rPr>
          <w:b/>
          <w:u w:val="single"/>
        </w:rPr>
      </w:pPr>
    </w:p>
    <w:p w:rsidR="000E4C96" w:rsidRPr="000E4C96" w:rsidRDefault="000E4C96" w:rsidP="000E4C96">
      <w:r w:rsidRPr="000E4C96">
        <w:t>El promedio obtenido en Sociales y ciudadanas por el</w:t>
      </w:r>
      <w:r w:rsidR="00DD01C3">
        <w:t xml:space="preserve"> </w:t>
      </w:r>
      <w:r w:rsidRPr="000E4C96">
        <w:t>establecimiento educativo es considerablemente:</w:t>
      </w:r>
    </w:p>
    <w:p w:rsidR="000E4C96" w:rsidRPr="000E4C96" w:rsidRDefault="000E4C96" w:rsidP="000E4C96">
      <w:r w:rsidRPr="000E4C96">
        <w:t>• Similar al de la Sede 1.</w:t>
      </w:r>
    </w:p>
    <w:p w:rsidR="000E4C96" w:rsidRPr="000E4C96" w:rsidRDefault="000E4C96" w:rsidP="000E4C96">
      <w:r w:rsidRPr="000E4C96">
        <w:t>• Similar al de la Sede 1 / Jornada 1.</w:t>
      </w:r>
    </w:p>
    <w:p w:rsidR="000E4C96" w:rsidRPr="000E4C96" w:rsidRDefault="000E4C96" w:rsidP="000E4C96">
      <w:r w:rsidRPr="000E4C96">
        <w:t>• Menor al de los establecimientos educativos de Colombia.</w:t>
      </w:r>
    </w:p>
    <w:p w:rsidR="000E4C96" w:rsidRPr="000E4C96" w:rsidRDefault="000E4C96" w:rsidP="000E4C96">
      <w:r w:rsidRPr="000E4C96">
        <w:t>• Menor al de los establecimientos educativos de la ETC.</w:t>
      </w:r>
    </w:p>
    <w:p w:rsidR="000E4C96" w:rsidRPr="000E4C96" w:rsidRDefault="000E4C96" w:rsidP="000E4C96">
      <w:r w:rsidRPr="000E4C96">
        <w:t>• Menor al de los establecimientos educativos Oficiales urbanos ETC.</w:t>
      </w:r>
    </w:p>
    <w:p w:rsidR="000E4C96" w:rsidRPr="000E4C96" w:rsidRDefault="000E4C96" w:rsidP="000E4C96">
      <w:r w:rsidRPr="000E4C96">
        <w:t>• Similar al de los establecimientos educativos Oficiales rurales ETC.</w:t>
      </w:r>
    </w:p>
    <w:p w:rsidR="000E4C96" w:rsidRPr="000E4C96" w:rsidRDefault="000E4C96" w:rsidP="000E4C96">
      <w:r w:rsidRPr="000E4C96">
        <w:t>• Menor al de los establecimientos educativos Privados ETC.</w:t>
      </w:r>
    </w:p>
    <w:p w:rsidR="000E4C96" w:rsidRPr="000E4C96" w:rsidRDefault="00DD01C3" w:rsidP="000E4C96">
      <w:r w:rsidRPr="000E4C96">
        <w:t>•</w:t>
      </w:r>
      <w:r w:rsidR="000E4C96" w:rsidRPr="000E4C96">
        <w:t>Similar al de los establecimientos educativos del grupo de comparación</w:t>
      </w:r>
      <w:r>
        <w:t xml:space="preserve"> </w:t>
      </w:r>
      <w:r w:rsidR="000E4C96" w:rsidRPr="000E4C96">
        <w:t>(GC 1 ETC).</w:t>
      </w:r>
    </w:p>
    <w:p w:rsidR="000E4C96" w:rsidRPr="000E4C96" w:rsidRDefault="000E4C96" w:rsidP="000E4C96">
      <w:r w:rsidRPr="000E4C96">
        <w:t>•</w:t>
      </w:r>
      <w:r w:rsidR="00DD01C3">
        <w:t xml:space="preserve"> </w:t>
      </w:r>
      <w:r w:rsidRPr="000E4C96">
        <w:t>Similar al de los establecimientos educativos del grupo de comparación</w:t>
      </w:r>
      <w:r w:rsidR="00DD01C3">
        <w:t xml:space="preserve"> </w:t>
      </w:r>
      <w:r w:rsidRPr="000E4C96">
        <w:t>(GC 2 ETC).</w:t>
      </w:r>
    </w:p>
    <w:p w:rsidR="000E4C96" w:rsidRPr="000E4C96" w:rsidRDefault="000E4C96" w:rsidP="000E4C96">
      <w:r w:rsidRPr="000E4C96">
        <w:t>•Menor al de los establecimientos educ</w:t>
      </w:r>
      <w:r w:rsidR="00DD01C3">
        <w:t xml:space="preserve">ativos del grupo de comparación </w:t>
      </w:r>
      <w:r w:rsidRPr="000E4C96">
        <w:t>(GC 3 ETC).</w:t>
      </w:r>
    </w:p>
    <w:p w:rsidR="000E4C96" w:rsidRPr="000E4C96" w:rsidRDefault="000E4C96" w:rsidP="000E4C96">
      <w:r w:rsidRPr="00F36229">
        <w:rPr>
          <w:highlight w:val="yellow"/>
        </w:rPr>
        <w:t>•Menor al de los establecimientos educ</w:t>
      </w:r>
      <w:r w:rsidR="00DD01C3" w:rsidRPr="00F36229">
        <w:rPr>
          <w:highlight w:val="yellow"/>
        </w:rPr>
        <w:t xml:space="preserve">ativos del grupo de comparación </w:t>
      </w:r>
      <w:r w:rsidRPr="00F36229">
        <w:rPr>
          <w:highlight w:val="yellow"/>
        </w:rPr>
        <w:t>(GC 4 ETC).</w:t>
      </w:r>
    </w:p>
    <w:p w:rsidR="000E4C96" w:rsidRPr="000E4C96" w:rsidRDefault="000E4C96" w:rsidP="000E4C96">
      <w:r w:rsidRPr="000E4C96">
        <w:t>La desviación estándar del promedio obtenido en Sociales y</w:t>
      </w:r>
      <w:r w:rsidR="009B5DAF">
        <w:t xml:space="preserve"> </w:t>
      </w:r>
      <w:r w:rsidRPr="000E4C96">
        <w:t>ciudadanas por el establecimiento educativo es considerablemente:</w:t>
      </w:r>
    </w:p>
    <w:p w:rsidR="000E4C96" w:rsidRPr="000E4C96" w:rsidRDefault="000E4C96" w:rsidP="000E4C96">
      <w:r w:rsidRPr="000E4C96">
        <w:t>• Similar al de la Sede 1.</w:t>
      </w:r>
    </w:p>
    <w:p w:rsidR="000E4C96" w:rsidRPr="000E4C96" w:rsidRDefault="000E4C96" w:rsidP="000E4C96">
      <w:r w:rsidRPr="000E4C96">
        <w:t>• Similar al de la Sede 1 / Jornada 1.</w:t>
      </w:r>
    </w:p>
    <w:p w:rsidR="000E4C96" w:rsidRPr="000E4C96" w:rsidRDefault="000E4C96" w:rsidP="000E4C96">
      <w:r w:rsidRPr="000E4C96">
        <w:t>• Menor al de los establecimientos educativos de Colombia.</w:t>
      </w:r>
    </w:p>
    <w:p w:rsidR="000E4C96" w:rsidRPr="000E4C96" w:rsidRDefault="000E4C96" w:rsidP="000E4C96">
      <w:r w:rsidRPr="000E4C96">
        <w:t>• Similar al de los establecimientos educativos de la ETC.</w:t>
      </w:r>
    </w:p>
    <w:p w:rsidR="000E4C96" w:rsidRPr="000E4C96" w:rsidRDefault="000E4C96" w:rsidP="000E4C96">
      <w:r w:rsidRPr="000E4C96">
        <w:t>• Similar al de los establecimientos educativos Oficiales urbanos ETC.</w:t>
      </w:r>
    </w:p>
    <w:p w:rsidR="000E4C96" w:rsidRPr="000E4C96" w:rsidRDefault="000E4C96" w:rsidP="000E4C96">
      <w:r w:rsidRPr="000E4C96">
        <w:t>• Similar al de los establecimientos educativos Oficiales rurales ETC.</w:t>
      </w:r>
    </w:p>
    <w:p w:rsidR="001638DD" w:rsidRDefault="000E4C96" w:rsidP="000E4C96">
      <w:r w:rsidRPr="000E4C96">
        <w:lastRenderedPageBreak/>
        <w:t>• Menor al de los establecimientos educativos Privados ETC.</w:t>
      </w:r>
      <w:r w:rsidRPr="000E4C96">
        <w:cr/>
      </w:r>
    </w:p>
    <w:p w:rsidR="009B5DAF" w:rsidRDefault="009B5DAF" w:rsidP="009B5DAF">
      <w:r>
        <w:t xml:space="preserve">Similar al de los establecimientos educativos del grupo de </w:t>
      </w:r>
      <w:proofErr w:type="gramStart"/>
      <w:r>
        <w:t>comparación(</w:t>
      </w:r>
      <w:proofErr w:type="gramEnd"/>
      <w:r>
        <w:t>GC 1 ETC).</w:t>
      </w:r>
    </w:p>
    <w:p w:rsidR="009B5DAF" w:rsidRDefault="009B5DAF" w:rsidP="009B5DAF">
      <w:r>
        <w:t>•Similar al de los establecimientos educativos del grupo de comparación</w:t>
      </w:r>
      <w:r>
        <w:t xml:space="preserve"> </w:t>
      </w:r>
      <w:r>
        <w:t>(GC 2 ETC).</w:t>
      </w:r>
    </w:p>
    <w:p w:rsidR="009B5DAF" w:rsidRDefault="009B5DAF" w:rsidP="009B5DAF">
      <w:r>
        <w:t>•Menor al de los establecimientos educ</w:t>
      </w:r>
      <w:r>
        <w:t xml:space="preserve">ativos del grupo de comparación </w:t>
      </w:r>
      <w:r>
        <w:t>(GC 3 ETC).</w:t>
      </w:r>
    </w:p>
    <w:p w:rsidR="009B5DAF" w:rsidRDefault="009B5DAF" w:rsidP="009B5DAF">
      <w:r w:rsidRPr="00F36229">
        <w:rPr>
          <w:highlight w:val="yellow"/>
        </w:rPr>
        <w:t>•Similar al de los establecimientos educativos del grupo de comparación</w:t>
      </w:r>
      <w:r w:rsidRPr="00F36229">
        <w:rPr>
          <w:highlight w:val="yellow"/>
        </w:rPr>
        <w:t xml:space="preserve"> </w:t>
      </w:r>
      <w:r w:rsidRPr="00F36229">
        <w:rPr>
          <w:highlight w:val="yellow"/>
        </w:rPr>
        <w:t>(GC 4 ETC).</w:t>
      </w:r>
    </w:p>
    <w:p w:rsidR="009B5DAF" w:rsidRPr="000E4C96" w:rsidRDefault="009B5DAF" w:rsidP="009B5DAF"/>
    <w:p w:rsidR="00086E29" w:rsidRDefault="00086E29" w:rsidP="00086E29">
      <w:r>
        <w:t>2.8 Porcentaje de estudiantes por niveles de desempeño en Sociales Y Ciudadanas</w:t>
      </w:r>
    </w:p>
    <w:p w:rsidR="00CC12F5" w:rsidRDefault="00CC12F5" w:rsidP="00086E29"/>
    <w:p w:rsidR="00CC12F5" w:rsidRDefault="007F3108" w:rsidP="007F3108">
      <w:pPr>
        <w:jc w:val="center"/>
      </w:pPr>
      <w:r>
        <w:rPr>
          <w:noProof/>
          <w:lang w:eastAsia="es-CO"/>
        </w:rPr>
        <w:drawing>
          <wp:inline distT="0" distB="0" distL="0" distR="0" wp14:anchorId="382BBD0D" wp14:editId="167116AB">
            <wp:extent cx="4495800" cy="3147060"/>
            <wp:effectExtent l="171450" t="171450" r="228600" b="2247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458" t="30490" r="32111" b="16683"/>
                    <a:stretch/>
                  </pic:blipFill>
                  <pic:spPr bwMode="auto">
                    <a:xfrm>
                      <a:off x="0" y="0"/>
                      <a:ext cx="4496850" cy="314779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69F" w:rsidRDefault="0069369F" w:rsidP="007F3108">
      <w:pPr>
        <w:jc w:val="center"/>
      </w:pPr>
      <w:r>
        <w:t xml:space="preserve">Tabla 5.1  </w:t>
      </w:r>
      <w:r>
        <w:t>Porcentaje de estudiantes por niveles de desempeño en Sociales Y Ciudadanas</w:t>
      </w:r>
    </w:p>
    <w:p w:rsidR="00555835" w:rsidRPr="00F4713B" w:rsidRDefault="00555835" w:rsidP="00555835">
      <w:pPr>
        <w:rPr>
          <w:b/>
          <w:u w:val="single"/>
        </w:rPr>
      </w:pPr>
      <w:r w:rsidRPr="00F4713B">
        <w:rPr>
          <w:b/>
          <w:u w:val="single"/>
        </w:rPr>
        <w:t xml:space="preserve">ANALISIS: (EE-ETC) </w:t>
      </w:r>
    </w:p>
    <w:p w:rsidR="00555835" w:rsidRDefault="00555835" w:rsidP="00555835">
      <w:r>
        <w:t xml:space="preserve">NIVEL1: indica que el porcentaje de estudiantes del establecimiento educativo en este nivel es mayor al porcentaje de estudiantes de la ETC en este nivel de desempeño. </w:t>
      </w:r>
    </w:p>
    <w:p w:rsidR="00555835" w:rsidRDefault="00555835" w:rsidP="00555835">
      <w:r>
        <w:t>NIVEL 2</w:t>
      </w:r>
      <w:proofErr w:type="gramStart"/>
      <w:r>
        <w:t>:  indica</w:t>
      </w:r>
      <w:proofErr w:type="gramEnd"/>
      <w:r>
        <w:t xml:space="preserve"> que el porcentaje de estudiantes del establecimiento </w:t>
      </w:r>
      <w:r w:rsidR="00F6670F">
        <w:t>educativo en este nivel es  meno</w:t>
      </w:r>
      <w:r>
        <w:t xml:space="preserve">r al porcentaje de estudiantes de la ETC en este nivel de desempeño. </w:t>
      </w:r>
    </w:p>
    <w:p w:rsidR="00555835" w:rsidRDefault="00555835" w:rsidP="00555835">
      <w:r>
        <w:t>NIVEL 3</w:t>
      </w:r>
      <w:proofErr w:type="gramStart"/>
      <w:r>
        <w:t>:  indica</w:t>
      </w:r>
      <w:proofErr w:type="gramEnd"/>
      <w:r>
        <w:t xml:space="preserve"> que el porcentaje de estudiantes del establecimiento educativo en este nivel es  menor al porcentaje de estudiantes de la ETC en este nivel de desempeño. </w:t>
      </w:r>
    </w:p>
    <w:p w:rsidR="00555835" w:rsidRDefault="00555835" w:rsidP="00555835">
      <w:r>
        <w:lastRenderedPageBreak/>
        <w:t>NIVEL 4</w:t>
      </w:r>
      <w:proofErr w:type="gramStart"/>
      <w:r>
        <w:t>:  indica</w:t>
      </w:r>
      <w:proofErr w:type="gramEnd"/>
      <w:r>
        <w:t xml:space="preserve"> que el porcentaje de estudiantes del establecimiento educativo en este nivel es  menor al porcentaje de estudiantes de la ETC en este nivel de desempeño</w:t>
      </w:r>
    </w:p>
    <w:p w:rsidR="00555835" w:rsidRDefault="00555835" w:rsidP="00555835"/>
    <w:p w:rsidR="00086E29" w:rsidRDefault="00086E29" w:rsidP="00086E29">
      <w:r>
        <w:t>2.9 Porcentaje de promedio de respuestas incorrectas en cada aprendizaje evaluado en Sociales Y</w:t>
      </w:r>
    </w:p>
    <w:p w:rsidR="00086E29" w:rsidRDefault="00086E29" w:rsidP="00086E29">
      <w:r>
        <w:t>Ciudadanas</w:t>
      </w:r>
    </w:p>
    <w:p w:rsidR="00F6670F" w:rsidRDefault="00F668F3" w:rsidP="00F668F3">
      <w:pPr>
        <w:jc w:val="center"/>
      </w:pPr>
      <w:r>
        <w:rPr>
          <w:noProof/>
          <w:lang w:eastAsia="es-CO"/>
        </w:rPr>
        <w:drawing>
          <wp:inline distT="0" distB="0" distL="0" distR="0" wp14:anchorId="05C848C0" wp14:editId="63580CF9">
            <wp:extent cx="4429125" cy="2768203"/>
            <wp:effectExtent l="171450" t="171450" r="219075" b="2228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289" t="28376" r="31263" b="23325"/>
                    <a:stretch/>
                  </pic:blipFill>
                  <pic:spPr bwMode="auto">
                    <a:xfrm>
                      <a:off x="0" y="0"/>
                      <a:ext cx="4435190" cy="2771994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767" w:rsidRDefault="00F668F3" w:rsidP="00F53767">
      <w:r>
        <w:t>Tabla5. 2</w:t>
      </w:r>
      <w:r w:rsidR="00F53767">
        <w:t xml:space="preserve"> </w:t>
      </w:r>
      <w:r w:rsidR="00F53767">
        <w:t>Porcentaje de promedio de respuestas incorrectas en cada aprendizaje evaluado en Sociales Y</w:t>
      </w:r>
      <w:r w:rsidR="003870A9">
        <w:t xml:space="preserve"> </w:t>
      </w:r>
      <w:r w:rsidR="00F53767">
        <w:t>Ciudadanas</w:t>
      </w:r>
    </w:p>
    <w:p w:rsidR="003870A9" w:rsidRPr="000004FD" w:rsidRDefault="003870A9" w:rsidP="003870A9">
      <w:pPr>
        <w:rPr>
          <w:b/>
          <w:u w:val="single"/>
        </w:rPr>
      </w:pPr>
      <w:r w:rsidRPr="000004FD">
        <w:rPr>
          <w:b/>
          <w:u w:val="single"/>
        </w:rPr>
        <w:t>ANALISIS: (EE-ETC)</w:t>
      </w:r>
    </w:p>
    <w:p w:rsidR="003870A9" w:rsidRDefault="00A72A75" w:rsidP="003870A9">
      <w:r>
        <w:t>En los aprendizajes 1, 2</w:t>
      </w:r>
      <w:proofErr w:type="gramStart"/>
      <w:r>
        <w:t>,4,5,6</w:t>
      </w:r>
      <w:proofErr w:type="gramEnd"/>
      <w:r>
        <w:t xml:space="preserve"> </w:t>
      </w:r>
      <w:r w:rsidR="003870A9">
        <w:t xml:space="preserve"> se puede observar que son altos con referente a los del ETC, por ende se le asigna el color naranja.</w:t>
      </w:r>
    </w:p>
    <w:p w:rsidR="00705003" w:rsidRDefault="00705003" w:rsidP="003870A9">
      <w:r>
        <w:t xml:space="preserve">En el aprendizaje 3, se puede observar que </w:t>
      </w:r>
      <w:r w:rsidR="00393B6A">
        <w:t>son altos con ref</w:t>
      </w:r>
      <w:r w:rsidR="00A8304A">
        <w:t>e</w:t>
      </w:r>
      <w:r w:rsidR="00393B6A">
        <w:t>re</w:t>
      </w:r>
      <w:r w:rsidR="00A8304A">
        <w:t>n</w:t>
      </w:r>
      <w:r w:rsidR="00393B6A">
        <w:t xml:space="preserve">te a los del ETC, por ende </w:t>
      </w:r>
      <w:r>
        <w:t xml:space="preserve"> se asigna el color rojo.</w:t>
      </w:r>
    </w:p>
    <w:p w:rsidR="003870A9" w:rsidRDefault="003870A9" w:rsidP="003870A9">
      <w:r>
        <w:t>Se sugiere revisar los aprendizajes en términos pedagógicos pues es un indicador del desempeño de los estudiantes al realizar acciones complejas que articulan varios procesos de pensamiento.</w:t>
      </w:r>
    </w:p>
    <w:p w:rsidR="00F668F3" w:rsidRDefault="00F668F3" w:rsidP="00F668F3">
      <w:pPr>
        <w:jc w:val="center"/>
      </w:pPr>
    </w:p>
    <w:p w:rsidR="00086E29" w:rsidRDefault="00086E29" w:rsidP="00086E29">
      <w:r>
        <w:t>2.10 Promedio y su desviación estándar en Ciencias Naturales</w:t>
      </w:r>
    </w:p>
    <w:p w:rsidR="00284702" w:rsidRDefault="00CF380D" w:rsidP="00CF380D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21E81B7E" wp14:editId="3F6A9485">
            <wp:extent cx="4381500" cy="3454644"/>
            <wp:effectExtent l="171450" t="171450" r="228600" b="2222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949" t="33206" r="39749" b="17287"/>
                    <a:stretch/>
                  </pic:blipFill>
                  <pic:spPr bwMode="auto">
                    <a:xfrm>
                      <a:off x="0" y="0"/>
                      <a:ext cx="4389624" cy="346104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250" w:rsidRDefault="00CF380D" w:rsidP="0063227C">
      <w:pPr>
        <w:jc w:val="center"/>
      </w:pPr>
      <w:r>
        <w:t xml:space="preserve">Tabla 6. </w:t>
      </w:r>
      <w:r w:rsidR="00EB2250">
        <w:t>Promedio y su desviación estándar en Ciencias Naturales</w:t>
      </w:r>
    </w:p>
    <w:p w:rsidR="0063227C" w:rsidRDefault="0063227C" w:rsidP="00237269">
      <w:pPr>
        <w:jc w:val="both"/>
      </w:pPr>
      <w:r w:rsidRPr="00EF4FC2">
        <w:rPr>
          <w:b/>
          <w:u w:val="single"/>
        </w:rPr>
        <w:t>ANALISIS: (EE- GC 4 ETC)</w:t>
      </w:r>
      <w:r>
        <w:t xml:space="preserve"> indica que el promedio del establecimiento educativo es considerablemente menor al obtenido por los establecimientos del GC 4 ETC correspondiente. Debido a que esta comparación desfavorece al establecimiento educativo el triángulo es de color rojo. </w:t>
      </w:r>
    </w:p>
    <w:p w:rsidR="0063227C" w:rsidRDefault="0063227C" w:rsidP="00237269">
      <w:pPr>
        <w:jc w:val="both"/>
      </w:pPr>
      <w:r>
        <w:t xml:space="preserve">Indica que la desviación estándar del establecimiento educativo </w:t>
      </w:r>
      <w:proofErr w:type="gramStart"/>
      <w:r>
        <w:t>son</w:t>
      </w:r>
      <w:proofErr w:type="gramEnd"/>
      <w:r>
        <w:t xml:space="preserve"> similares a los obtenidos por los establecimientos del GC 4 ETC correspondiente. Debido a que esta comparación  es similar al establecimiento educativo al punto negro.</w:t>
      </w:r>
    </w:p>
    <w:p w:rsidR="005D0A1C" w:rsidRDefault="005D0A1C" w:rsidP="005D0A1C">
      <w:r>
        <w:t>El promedio obtenido en Ciencias naturales por el establecimiento</w:t>
      </w:r>
      <w:r>
        <w:t xml:space="preserve"> </w:t>
      </w:r>
      <w:r>
        <w:t>educativo es considerablemente:</w:t>
      </w:r>
    </w:p>
    <w:p w:rsidR="005D0A1C" w:rsidRDefault="005D0A1C" w:rsidP="005D0A1C">
      <w:r>
        <w:t>• Similar al de la Sede 1.</w:t>
      </w:r>
    </w:p>
    <w:p w:rsidR="005D0A1C" w:rsidRDefault="005D0A1C" w:rsidP="005D0A1C">
      <w:r>
        <w:t>• Similar al de la Sede 1 / Jornada 1.</w:t>
      </w:r>
    </w:p>
    <w:p w:rsidR="005D0A1C" w:rsidRDefault="005D0A1C" w:rsidP="005D0A1C">
      <w:r>
        <w:t>• Similar al de los establecimientos educativos de Colombia.</w:t>
      </w:r>
    </w:p>
    <w:p w:rsidR="005D0A1C" w:rsidRDefault="005D0A1C" w:rsidP="005D0A1C">
      <w:r>
        <w:t>• Similar al de los establecimientos educativos de la ETC.</w:t>
      </w:r>
    </w:p>
    <w:p w:rsidR="005D0A1C" w:rsidRDefault="005D0A1C" w:rsidP="005D0A1C">
      <w:r>
        <w:t>• Similar al de los establecimientos educativos Oficiales urbanos ETC.</w:t>
      </w:r>
    </w:p>
    <w:p w:rsidR="005D0A1C" w:rsidRDefault="005D0A1C" w:rsidP="005D0A1C">
      <w:r>
        <w:t>• Similar al de los establecimientos educativos Oficiales rurales ETC.</w:t>
      </w:r>
    </w:p>
    <w:p w:rsidR="005D0A1C" w:rsidRDefault="005D0A1C" w:rsidP="005D0A1C">
      <w:r>
        <w:t>• Menor al de los establecimientos educativos Privados ETC.</w:t>
      </w:r>
    </w:p>
    <w:p w:rsidR="005D0A1C" w:rsidRDefault="005D0A1C" w:rsidP="005D0A1C">
      <w:r>
        <w:lastRenderedPageBreak/>
        <w:t>Similar al de los establecimientos educativos del grupo de comparación</w:t>
      </w:r>
      <w:r>
        <w:t xml:space="preserve"> </w:t>
      </w:r>
      <w:r>
        <w:t>(GC 1 ETC).</w:t>
      </w:r>
    </w:p>
    <w:p w:rsidR="005D0A1C" w:rsidRDefault="005D0A1C" w:rsidP="005D0A1C">
      <w:r>
        <w:t>•</w:t>
      </w:r>
      <w:r>
        <w:t xml:space="preserve"> </w:t>
      </w:r>
      <w:r>
        <w:t>Similar al de los establecimientos educativos del grupo de comparación</w:t>
      </w:r>
      <w:r>
        <w:t xml:space="preserve"> </w:t>
      </w:r>
      <w:r>
        <w:t>(GC 2 ETC).</w:t>
      </w:r>
    </w:p>
    <w:p w:rsidR="005D0A1C" w:rsidRDefault="005D0A1C" w:rsidP="005D0A1C">
      <w:r>
        <w:t>•</w:t>
      </w:r>
      <w:r>
        <w:t xml:space="preserve"> </w:t>
      </w:r>
      <w:r>
        <w:t>Menor al de los establecimientos educ</w:t>
      </w:r>
      <w:r>
        <w:t xml:space="preserve">ativos del grupo de </w:t>
      </w:r>
      <w:proofErr w:type="gramStart"/>
      <w:r>
        <w:t>comparación</w:t>
      </w:r>
      <w:r>
        <w:t>(</w:t>
      </w:r>
      <w:proofErr w:type="gramEnd"/>
      <w:r>
        <w:t>GC 3 ETC).</w:t>
      </w:r>
    </w:p>
    <w:p w:rsidR="005D0A1C" w:rsidRDefault="005D0A1C" w:rsidP="005D0A1C">
      <w:r>
        <w:t>•</w:t>
      </w:r>
      <w:r w:rsidRPr="00E92A17">
        <w:rPr>
          <w:highlight w:val="yellow"/>
        </w:rPr>
        <w:t>Menor al de los establecimientos educ</w:t>
      </w:r>
      <w:r w:rsidRPr="00E92A17">
        <w:rPr>
          <w:highlight w:val="yellow"/>
        </w:rPr>
        <w:t xml:space="preserve">ativos del grupo de comparación </w:t>
      </w:r>
      <w:r w:rsidRPr="00E92A17">
        <w:rPr>
          <w:highlight w:val="yellow"/>
        </w:rPr>
        <w:t>(GC 4 ETC).</w:t>
      </w:r>
    </w:p>
    <w:p w:rsidR="005D0A1C" w:rsidRDefault="005D0A1C" w:rsidP="005D0A1C">
      <w:r>
        <w:t>La desviación estándar del promedio obtenido en Ciencias naturales</w:t>
      </w:r>
      <w:r>
        <w:t xml:space="preserve"> </w:t>
      </w:r>
      <w:r>
        <w:t>por el establecimiento educativo es considerablemente:</w:t>
      </w:r>
    </w:p>
    <w:p w:rsidR="005D0A1C" w:rsidRDefault="005D0A1C" w:rsidP="005D0A1C">
      <w:r>
        <w:t>• Similar al de la Sede 1.</w:t>
      </w:r>
    </w:p>
    <w:p w:rsidR="005D0A1C" w:rsidRDefault="005D0A1C" w:rsidP="005D0A1C">
      <w:r>
        <w:t>• Similar al de la Sede 1 / Jornada 1.</w:t>
      </w:r>
    </w:p>
    <w:p w:rsidR="005D0A1C" w:rsidRDefault="005D0A1C" w:rsidP="005D0A1C">
      <w:r>
        <w:t>• Similar al de los establecimientos educativos de Colombia.</w:t>
      </w:r>
    </w:p>
    <w:p w:rsidR="005D0A1C" w:rsidRDefault="005D0A1C" w:rsidP="005D0A1C">
      <w:r>
        <w:t>• Similar al de los establecimientos educativos de la ETC.</w:t>
      </w:r>
    </w:p>
    <w:p w:rsidR="005D0A1C" w:rsidRDefault="005D0A1C" w:rsidP="005D0A1C">
      <w:r>
        <w:t>• Similar al de los establecimientos educativos Oficiales urbanos ETC.</w:t>
      </w:r>
    </w:p>
    <w:p w:rsidR="005D0A1C" w:rsidRDefault="005D0A1C" w:rsidP="005D0A1C">
      <w:r>
        <w:t>• Similar al de los establecimientos educativos Oficiales rurales ETC.</w:t>
      </w:r>
    </w:p>
    <w:p w:rsidR="00D0561A" w:rsidRDefault="005D0A1C" w:rsidP="005D0A1C">
      <w:r>
        <w:t>• Menor al de los establecimientos educativos Privados ETC</w:t>
      </w:r>
    </w:p>
    <w:p w:rsidR="00E92A17" w:rsidRDefault="00E92A17" w:rsidP="00E92A17">
      <w:r>
        <w:t>•Similar al de los establecimientos educativos del grupo de comparación</w:t>
      </w:r>
      <w:r>
        <w:t xml:space="preserve"> </w:t>
      </w:r>
      <w:r>
        <w:t>(GC 1 ETC).</w:t>
      </w:r>
    </w:p>
    <w:p w:rsidR="00E92A17" w:rsidRDefault="00E92A17" w:rsidP="00E92A17">
      <w:r>
        <w:t>•Similar al de los establecimientos educativos del grupo de comparación</w:t>
      </w:r>
      <w:r>
        <w:t xml:space="preserve"> </w:t>
      </w:r>
      <w:r>
        <w:t>(GC 2 ETC).</w:t>
      </w:r>
    </w:p>
    <w:p w:rsidR="00E92A17" w:rsidRDefault="00E92A17" w:rsidP="00E92A17">
      <w:r>
        <w:t>•</w:t>
      </w:r>
      <w:r>
        <w:t xml:space="preserve"> </w:t>
      </w:r>
      <w:r>
        <w:t>Similar al de los establecimientos educativos del grupo de comparación</w:t>
      </w:r>
      <w:r>
        <w:t xml:space="preserve"> </w:t>
      </w:r>
      <w:r>
        <w:t>(GC 3 ETC).</w:t>
      </w:r>
    </w:p>
    <w:p w:rsidR="00E92A17" w:rsidRDefault="00E92A17" w:rsidP="00E92A17">
      <w:r>
        <w:t>•</w:t>
      </w:r>
      <w:r>
        <w:t xml:space="preserve"> </w:t>
      </w:r>
      <w:r w:rsidRPr="00C8123D">
        <w:rPr>
          <w:highlight w:val="yellow"/>
        </w:rPr>
        <w:t>Similar al de los establecimientos educativos del grupo de comparación</w:t>
      </w:r>
      <w:r w:rsidRPr="00C8123D">
        <w:rPr>
          <w:highlight w:val="yellow"/>
        </w:rPr>
        <w:t xml:space="preserve"> </w:t>
      </w:r>
      <w:r w:rsidRPr="00C8123D">
        <w:rPr>
          <w:highlight w:val="yellow"/>
        </w:rPr>
        <w:t>(GC 4 ETC).</w:t>
      </w:r>
    </w:p>
    <w:p w:rsidR="005D0A1C" w:rsidRDefault="005D0A1C" w:rsidP="005D0A1C"/>
    <w:p w:rsidR="00086E29" w:rsidRDefault="00086E29" w:rsidP="00086E29">
      <w:r>
        <w:t>2.11 Porcentaje de estudiantes por niveles de desempeño en Ciencias Naturales</w:t>
      </w:r>
    </w:p>
    <w:p w:rsidR="001B5DA7" w:rsidRDefault="001B5DA7" w:rsidP="001B5DA7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182E6CC8" wp14:editId="6FF32080">
            <wp:extent cx="3476625" cy="2691581"/>
            <wp:effectExtent l="171450" t="171450" r="219075" b="2235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628" t="32904" r="32282" b="9136"/>
                    <a:stretch/>
                  </pic:blipFill>
                  <pic:spPr bwMode="auto">
                    <a:xfrm>
                      <a:off x="0" y="0"/>
                      <a:ext cx="3482192" cy="269589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DA7" w:rsidRDefault="001B5DA7" w:rsidP="001B5DA7">
      <w:pPr>
        <w:jc w:val="center"/>
      </w:pPr>
      <w:r>
        <w:t xml:space="preserve">Tabla 6.1 </w:t>
      </w:r>
      <w:r w:rsidR="003201DD">
        <w:t xml:space="preserve"> </w:t>
      </w:r>
      <w:r w:rsidR="003201DD">
        <w:t>Porcentaje de estudiantes por niveles de desempeño en Ciencias Naturales</w:t>
      </w:r>
    </w:p>
    <w:p w:rsidR="00B229E6" w:rsidRPr="00F4713B" w:rsidRDefault="00B229E6" w:rsidP="00B229E6">
      <w:pPr>
        <w:rPr>
          <w:b/>
          <w:u w:val="single"/>
        </w:rPr>
      </w:pPr>
      <w:r w:rsidRPr="00F4713B">
        <w:rPr>
          <w:b/>
          <w:u w:val="single"/>
        </w:rPr>
        <w:t xml:space="preserve">ANALISIS: (EE-ETC) </w:t>
      </w:r>
    </w:p>
    <w:p w:rsidR="00B229E6" w:rsidRDefault="00B229E6" w:rsidP="00B229E6">
      <w:r>
        <w:t xml:space="preserve">NIVEL1: indica que el porcentaje de estudiantes del establecimiento educativo en este nivel es mayor al porcentaje de estudiantes de la ETC en este nivel de desempeño. </w:t>
      </w:r>
    </w:p>
    <w:p w:rsidR="00B229E6" w:rsidRDefault="00B229E6" w:rsidP="00B229E6">
      <w:r>
        <w:t>NIVEL 2</w:t>
      </w:r>
      <w:r w:rsidR="001964B5">
        <w:t>: indica</w:t>
      </w:r>
      <w:r>
        <w:t xml:space="preserve"> que el porcentaje de estudiantes del establecimiento </w:t>
      </w:r>
      <w:r w:rsidR="00030BDE">
        <w:t>educativo en este nivel es  mayor</w:t>
      </w:r>
      <w:r>
        <w:t xml:space="preserve"> al porcentaje de estudiantes de la ETC en este nivel de desempeño. </w:t>
      </w:r>
    </w:p>
    <w:p w:rsidR="00B229E6" w:rsidRDefault="00B229E6" w:rsidP="00B229E6">
      <w:r>
        <w:t>NIVEL 3</w:t>
      </w:r>
      <w:r w:rsidR="001964B5">
        <w:t>: indica</w:t>
      </w:r>
      <w:r>
        <w:t xml:space="preserve"> que el porcentaje de estudiantes del establecimiento educativo en este nivel es  menor al porcentaje de estudiantes de la ETC en este nivel de desempeño. </w:t>
      </w:r>
    </w:p>
    <w:p w:rsidR="00B229E6" w:rsidRDefault="00B229E6" w:rsidP="00B229E6">
      <w:r>
        <w:t>NIVEL 4</w:t>
      </w:r>
      <w:r w:rsidR="001964B5">
        <w:t>: indica</w:t>
      </w:r>
      <w:r>
        <w:t xml:space="preserve"> que el porcentaje de estudiantes del establecimiento educativo en este nivel es  menor al porcentaje de estudiantes de la ETC en este nivel de desempeño</w:t>
      </w:r>
    </w:p>
    <w:p w:rsidR="00772994" w:rsidRDefault="00772994" w:rsidP="00772994"/>
    <w:p w:rsidR="00086E29" w:rsidRDefault="00086E29" w:rsidP="00086E29">
      <w:r>
        <w:t>2.12 Porcentaje de promedio de respuestas incorrectas en cada aprendizaje evaluado en</w:t>
      </w:r>
    </w:p>
    <w:p w:rsidR="00086E29" w:rsidRDefault="00086E29" w:rsidP="00086E29">
      <w:r>
        <w:t>Ciencias Naturales</w:t>
      </w:r>
    </w:p>
    <w:p w:rsidR="0089069B" w:rsidRDefault="0089069B" w:rsidP="000C1825">
      <w:pPr>
        <w:jc w:val="center"/>
        <w:rPr>
          <w:noProof/>
          <w:lang w:eastAsia="es-CO"/>
        </w:rPr>
      </w:pPr>
    </w:p>
    <w:p w:rsidR="001964B5" w:rsidRDefault="001964B5" w:rsidP="000C1825">
      <w:pPr>
        <w:jc w:val="center"/>
      </w:pPr>
    </w:p>
    <w:p w:rsidR="00C950D8" w:rsidRDefault="006A6392" w:rsidP="00C950D8"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 wp14:anchorId="741D8CA2" wp14:editId="2CA90A7B">
            <wp:simplePos x="0" y="0"/>
            <wp:positionH relativeFrom="page">
              <wp:posOffset>4124325</wp:posOffset>
            </wp:positionH>
            <wp:positionV relativeFrom="paragraph">
              <wp:posOffset>171450</wp:posOffset>
            </wp:positionV>
            <wp:extent cx="3114675" cy="3672205"/>
            <wp:effectExtent l="171450" t="171450" r="238125" b="23304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5" t="23546" r="33808" b="8835"/>
                    <a:stretch/>
                  </pic:blipFill>
                  <pic:spPr bwMode="auto">
                    <a:xfrm>
                      <a:off x="0" y="0"/>
                      <a:ext cx="3114675" cy="367220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25C3EBAA" wp14:editId="6834942C">
            <wp:simplePos x="0" y="0"/>
            <wp:positionH relativeFrom="column">
              <wp:posOffset>-746760</wp:posOffset>
            </wp:positionH>
            <wp:positionV relativeFrom="paragraph">
              <wp:posOffset>171450</wp:posOffset>
            </wp:positionV>
            <wp:extent cx="3596640" cy="3667125"/>
            <wp:effectExtent l="171450" t="171450" r="232410" b="2381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6" t="28980" r="32451" b="8230"/>
                    <a:stretch/>
                  </pic:blipFill>
                  <pic:spPr bwMode="auto">
                    <a:xfrm>
                      <a:off x="0" y="0"/>
                      <a:ext cx="3596640" cy="36671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B8C">
        <w:t xml:space="preserve">Tabla </w:t>
      </w:r>
      <w:r w:rsidR="00D7390A">
        <w:t xml:space="preserve">6.2 </w:t>
      </w:r>
      <w:r w:rsidR="00C950D8">
        <w:t>Porcentaje de promedio de respuestas incorrectas en cada aprendizaje evaluado en</w:t>
      </w:r>
    </w:p>
    <w:p w:rsidR="00C950D8" w:rsidRDefault="00C950D8" w:rsidP="00C950D8">
      <w:r>
        <w:t>Ciencias Naturales</w:t>
      </w:r>
    </w:p>
    <w:p w:rsidR="00B13714" w:rsidRPr="000004FD" w:rsidRDefault="00B13714" w:rsidP="00B13714">
      <w:pPr>
        <w:rPr>
          <w:b/>
          <w:u w:val="single"/>
        </w:rPr>
      </w:pPr>
      <w:r w:rsidRPr="000004FD">
        <w:rPr>
          <w:b/>
          <w:u w:val="single"/>
        </w:rPr>
        <w:t>ANALISIS: (EE-ETC)</w:t>
      </w:r>
    </w:p>
    <w:p w:rsidR="00B13714" w:rsidRPr="009B2166" w:rsidRDefault="00B13714" w:rsidP="00B13714">
      <w:r w:rsidRPr="009B2166">
        <w:t xml:space="preserve">En los aprendizajes 1, </w:t>
      </w:r>
      <w:r w:rsidR="008D3034" w:rsidRPr="009B2166">
        <w:t>3</w:t>
      </w:r>
      <w:r w:rsidRPr="009B2166">
        <w:t>,4,5,6</w:t>
      </w:r>
      <w:r w:rsidR="008D3034" w:rsidRPr="009B2166">
        <w:t>,7,8</w:t>
      </w:r>
      <w:r w:rsidR="008056E1">
        <w:t>,10,11,12,15,16,17</w:t>
      </w:r>
      <w:r w:rsidRPr="009B2166">
        <w:t xml:space="preserve">  se puede observar que son altos con referente a los del ETC, por ende se le asigna el color naranja.</w:t>
      </w:r>
    </w:p>
    <w:p w:rsidR="00B13714" w:rsidRPr="009B2166" w:rsidRDefault="00B13714" w:rsidP="00B13714">
      <w:r w:rsidRPr="009B2166">
        <w:t xml:space="preserve">En el aprendizaje </w:t>
      </w:r>
      <w:r w:rsidR="00B157B8" w:rsidRPr="009B2166">
        <w:t>2</w:t>
      </w:r>
      <w:proofErr w:type="gramStart"/>
      <w:r w:rsidRPr="009B2166">
        <w:t>,</w:t>
      </w:r>
      <w:r w:rsidR="00B07089">
        <w:t>9,13,15</w:t>
      </w:r>
      <w:proofErr w:type="gramEnd"/>
      <w:r w:rsidRPr="009B2166">
        <w:t xml:space="preserve"> se puede observar que son altos con referente a los del ETC, por ende  se asigna el color rojo.</w:t>
      </w:r>
    </w:p>
    <w:p w:rsidR="00B13714" w:rsidRDefault="00B13714" w:rsidP="00B13714">
      <w:r w:rsidRPr="009B2166">
        <w:t>Se sugiere revisar los aprendizajes en términos pedagógicos pues es un indicador del desempeño de los estudiantes al realizar acciones complejas que articulan varios procesos de pensamiento.</w:t>
      </w:r>
    </w:p>
    <w:p w:rsidR="000E4B8C" w:rsidRDefault="000E4B8C" w:rsidP="00131DF9"/>
    <w:p w:rsidR="00086E29" w:rsidRDefault="00086E29" w:rsidP="00086E29">
      <w:r>
        <w:t>2.13 Promedio y su desviación estándar en inglés</w:t>
      </w:r>
      <w:r w:rsidR="00721040">
        <w:t xml:space="preserve"> </w:t>
      </w:r>
      <w:r>
        <w:t>Modelo de estructura para el documento</w:t>
      </w:r>
    </w:p>
    <w:p w:rsidR="00341A6B" w:rsidRDefault="00086E29" w:rsidP="00086E29">
      <w:proofErr w:type="gramStart"/>
      <w:r>
        <w:t>análisis</w:t>
      </w:r>
      <w:proofErr w:type="gramEnd"/>
      <w:r>
        <w:t xml:space="preserve"> de los resultados de las pruebas internas y externas..</w:t>
      </w:r>
    </w:p>
    <w:p w:rsidR="00685DA8" w:rsidRDefault="00685DA8" w:rsidP="00086E29"/>
    <w:p w:rsidR="00685DA8" w:rsidRDefault="00685DA8" w:rsidP="00685DA8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25F5868C" wp14:editId="189C4B2A">
            <wp:extent cx="3924300" cy="3266030"/>
            <wp:effectExtent l="171450" t="171450" r="228600" b="2203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605" t="40149" r="40088" b="20910"/>
                    <a:stretch/>
                  </pic:blipFill>
                  <pic:spPr bwMode="auto">
                    <a:xfrm>
                      <a:off x="0" y="0"/>
                      <a:ext cx="3933469" cy="327366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E23" w:rsidRDefault="00FB6E23" w:rsidP="00FB6E23">
      <w:pPr>
        <w:jc w:val="center"/>
      </w:pPr>
      <w:r>
        <w:t xml:space="preserve">Tabla 6. Promedio y su desviación estándar </w:t>
      </w:r>
      <w:r>
        <w:t>en ingles</w:t>
      </w:r>
      <w:r w:rsidR="00F164AA">
        <w:t xml:space="preserve"> </w:t>
      </w:r>
    </w:p>
    <w:p w:rsidR="00F164AA" w:rsidRDefault="00F164AA" w:rsidP="00F77F37"/>
    <w:p w:rsidR="00237269" w:rsidRDefault="00237269" w:rsidP="00237269">
      <w:pPr>
        <w:jc w:val="both"/>
      </w:pPr>
      <w:r w:rsidRPr="00EF4FC2">
        <w:rPr>
          <w:b/>
          <w:u w:val="single"/>
        </w:rPr>
        <w:t>ANALISIS: (EE- GC 4 ETC)</w:t>
      </w:r>
      <w:r>
        <w:t xml:space="preserve"> indica que el promedio del establecimiento educativo es considerablemente menor al obtenido por los establecimientos del GC 4 ETC correspondiente. Debido a que esta comparación desfavorece al establecimiento educativo el triángulo es de color rojo. </w:t>
      </w:r>
    </w:p>
    <w:p w:rsidR="00FB6E23" w:rsidRDefault="00237269" w:rsidP="006523BE">
      <w:pPr>
        <w:jc w:val="both"/>
      </w:pPr>
      <w:r>
        <w:t>Indica que la desviación estándar del establec</w:t>
      </w:r>
      <w:r w:rsidR="00B52636">
        <w:t xml:space="preserve">imiento </w:t>
      </w:r>
      <w:r w:rsidR="00494D8A">
        <w:t>es considerablemente menor</w:t>
      </w:r>
      <w:r w:rsidR="00B52636">
        <w:t xml:space="preserve"> </w:t>
      </w:r>
      <w:r>
        <w:t>a los obtenidos por los establecimientos del GC 4 ETC correspondiente. Debido a que esta comparación</w:t>
      </w:r>
      <w:r w:rsidR="001D7B47">
        <w:t xml:space="preserve"> favorece al establecimiento </w:t>
      </w:r>
      <w:r>
        <w:t>educativo al</w:t>
      </w:r>
      <w:r w:rsidR="006523BE">
        <w:t xml:space="preserve"> triangulo es de color verde.</w:t>
      </w:r>
      <w:r>
        <w:t xml:space="preserve"> </w:t>
      </w:r>
    </w:p>
    <w:p w:rsidR="00B43E70" w:rsidRDefault="00B43E70" w:rsidP="006523BE">
      <w:pPr>
        <w:jc w:val="both"/>
      </w:pPr>
    </w:p>
    <w:p w:rsidR="00B43E70" w:rsidRDefault="00B43E70" w:rsidP="00B43E70">
      <w:pPr>
        <w:jc w:val="both"/>
      </w:pPr>
      <w:r>
        <w:t xml:space="preserve">El promedio obtenido en </w:t>
      </w:r>
      <w:proofErr w:type="gramStart"/>
      <w:r>
        <w:t>Inglés</w:t>
      </w:r>
      <w:proofErr w:type="gramEnd"/>
      <w:r>
        <w:t xml:space="preserve"> por el establecimiento educativo es</w:t>
      </w:r>
      <w:r>
        <w:t xml:space="preserve"> </w:t>
      </w:r>
      <w:r>
        <w:t>considerablemente:</w:t>
      </w:r>
    </w:p>
    <w:p w:rsidR="00B43E70" w:rsidRDefault="00B43E70" w:rsidP="00B43E70">
      <w:pPr>
        <w:jc w:val="both"/>
      </w:pPr>
      <w:r>
        <w:t>• Similar al de la Sede 1.</w:t>
      </w:r>
    </w:p>
    <w:p w:rsidR="00B43E70" w:rsidRDefault="00B43E70" w:rsidP="00B43E70">
      <w:pPr>
        <w:jc w:val="both"/>
      </w:pPr>
      <w:r>
        <w:t>• Similar al de la Sede 1 / Jornada 1.</w:t>
      </w:r>
    </w:p>
    <w:p w:rsidR="00B43E70" w:rsidRDefault="00B43E70" w:rsidP="00B43E70">
      <w:pPr>
        <w:jc w:val="both"/>
      </w:pPr>
      <w:r>
        <w:t>• Menor al de los establecimientos educativos de Colombia.</w:t>
      </w:r>
    </w:p>
    <w:p w:rsidR="00B43E70" w:rsidRDefault="00B43E70" w:rsidP="00B43E70">
      <w:pPr>
        <w:jc w:val="both"/>
      </w:pPr>
      <w:r>
        <w:t>• Menor al de los establecimientos educativos de la ETC.</w:t>
      </w:r>
    </w:p>
    <w:p w:rsidR="00B43E70" w:rsidRDefault="00B43E70" w:rsidP="00B43E70">
      <w:pPr>
        <w:jc w:val="both"/>
      </w:pPr>
      <w:r>
        <w:t>• Menor al de los establecimientos educativos Oficiales urbanos ETC.</w:t>
      </w:r>
    </w:p>
    <w:p w:rsidR="00B43E70" w:rsidRDefault="00B43E70" w:rsidP="00B43E70">
      <w:pPr>
        <w:jc w:val="both"/>
      </w:pPr>
      <w:r>
        <w:t>• Similar al de los establecimientos educativos Oficiales rurales ETC.</w:t>
      </w:r>
    </w:p>
    <w:p w:rsidR="00B43E70" w:rsidRDefault="00B43E70" w:rsidP="00B43E70">
      <w:pPr>
        <w:jc w:val="both"/>
      </w:pPr>
      <w:r>
        <w:lastRenderedPageBreak/>
        <w:t>• Menor al de los establecimientos educativos Privados ETC.</w:t>
      </w:r>
    </w:p>
    <w:p w:rsidR="00B43E70" w:rsidRDefault="00B43E70" w:rsidP="00B43E70">
      <w:pPr>
        <w:jc w:val="both"/>
      </w:pPr>
      <w:r>
        <w:t>Similar al de los establecimientos educativos del grupo de comparación</w:t>
      </w:r>
      <w:r>
        <w:t xml:space="preserve"> </w:t>
      </w:r>
      <w:r>
        <w:t>(GC 1 ETC).</w:t>
      </w:r>
    </w:p>
    <w:p w:rsidR="00B43E70" w:rsidRDefault="00B43E70" w:rsidP="00B43E70">
      <w:pPr>
        <w:jc w:val="both"/>
      </w:pPr>
      <w:r>
        <w:t>•</w:t>
      </w:r>
      <w:r>
        <w:t xml:space="preserve"> </w:t>
      </w:r>
      <w:r>
        <w:t>Similar al de los establecimientos educa</w:t>
      </w:r>
      <w:r>
        <w:t xml:space="preserve">tivos del grupo de comparación </w:t>
      </w:r>
      <w:r>
        <w:t>(GC 2 ETC).</w:t>
      </w:r>
    </w:p>
    <w:p w:rsidR="00B43E70" w:rsidRDefault="00B43E70" w:rsidP="00B43E70">
      <w:pPr>
        <w:jc w:val="both"/>
      </w:pPr>
      <w:r>
        <w:t>•Menor al de los establecimientos educ</w:t>
      </w:r>
      <w:r>
        <w:t xml:space="preserve">ativos del grupo de comparación </w:t>
      </w:r>
      <w:r>
        <w:t>(GC 3 ETC).</w:t>
      </w:r>
    </w:p>
    <w:p w:rsidR="00B43E70" w:rsidRDefault="00B43E70" w:rsidP="00B43E70">
      <w:pPr>
        <w:jc w:val="both"/>
      </w:pPr>
      <w:r w:rsidRPr="004863A3">
        <w:rPr>
          <w:highlight w:val="yellow"/>
        </w:rPr>
        <w:t>•Menor al de los establecimientos educ</w:t>
      </w:r>
      <w:r w:rsidRPr="004863A3">
        <w:rPr>
          <w:highlight w:val="yellow"/>
        </w:rPr>
        <w:t xml:space="preserve">ativos del grupo de comparación </w:t>
      </w:r>
      <w:r w:rsidRPr="004863A3">
        <w:rPr>
          <w:highlight w:val="yellow"/>
        </w:rPr>
        <w:t>(GC 4 ETC).</w:t>
      </w:r>
    </w:p>
    <w:p w:rsidR="00B43E70" w:rsidRDefault="00B43E70" w:rsidP="00B43E70">
      <w:pPr>
        <w:jc w:val="both"/>
      </w:pPr>
      <w:r>
        <w:t xml:space="preserve">La desviación estándar del promedio obtenido en </w:t>
      </w:r>
      <w:proofErr w:type="gramStart"/>
      <w:r>
        <w:t>Inglés</w:t>
      </w:r>
      <w:proofErr w:type="gramEnd"/>
      <w:r>
        <w:t xml:space="preserve"> por el</w:t>
      </w:r>
      <w:r>
        <w:t xml:space="preserve"> </w:t>
      </w:r>
      <w:r>
        <w:t>establecimiento educativo es considerablemente:</w:t>
      </w:r>
    </w:p>
    <w:p w:rsidR="00B43E70" w:rsidRDefault="00B43E70" w:rsidP="00B43E70">
      <w:pPr>
        <w:jc w:val="both"/>
      </w:pPr>
      <w:r>
        <w:t>• Similar al de la Sede 1.</w:t>
      </w:r>
    </w:p>
    <w:p w:rsidR="00B43E70" w:rsidRDefault="00B43E70" w:rsidP="00B43E70">
      <w:pPr>
        <w:jc w:val="both"/>
      </w:pPr>
      <w:r>
        <w:t>• Similar al de la Sede 1 / Jornada 1.</w:t>
      </w:r>
    </w:p>
    <w:p w:rsidR="00B43E70" w:rsidRDefault="00B43E70" w:rsidP="00B43E70">
      <w:pPr>
        <w:jc w:val="both"/>
      </w:pPr>
      <w:r>
        <w:t>• Menor al de los establecimientos educativos de Colombia.</w:t>
      </w:r>
    </w:p>
    <w:p w:rsidR="00B43E70" w:rsidRDefault="00B43E70" w:rsidP="00B43E70">
      <w:pPr>
        <w:jc w:val="both"/>
      </w:pPr>
      <w:r>
        <w:t>• Menor al de los establecimientos educativos de la ETC.</w:t>
      </w:r>
    </w:p>
    <w:p w:rsidR="00B43E70" w:rsidRDefault="00B43E70" w:rsidP="00B43E70">
      <w:pPr>
        <w:jc w:val="both"/>
      </w:pPr>
      <w:r>
        <w:t>• Menor al de los establecimientos educativos Oficiales urbanos ETC.</w:t>
      </w:r>
    </w:p>
    <w:p w:rsidR="00B43E70" w:rsidRDefault="00B43E70" w:rsidP="00B43E70">
      <w:pPr>
        <w:jc w:val="both"/>
      </w:pPr>
      <w:r>
        <w:t>• Similar al de los establecimientos educativos Oficiales rurales ETC.</w:t>
      </w:r>
    </w:p>
    <w:p w:rsidR="00B43E70" w:rsidRDefault="00B43E70" w:rsidP="00B43E70">
      <w:pPr>
        <w:jc w:val="both"/>
      </w:pPr>
      <w:r>
        <w:t>• Menor al de los establecimientos educativos Privados ETC.</w:t>
      </w:r>
      <w:r>
        <w:cr/>
        <w:t>•</w:t>
      </w:r>
      <w:r w:rsidRPr="00B43E70">
        <w:t xml:space="preserve"> </w:t>
      </w:r>
      <w:r>
        <w:t>Similar al de los establecimientos educ</w:t>
      </w:r>
      <w:r>
        <w:t xml:space="preserve">ativos del grupo de comparación </w:t>
      </w:r>
      <w:r>
        <w:t>(GC 1 ETC).</w:t>
      </w:r>
    </w:p>
    <w:p w:rsidR="00B43E70" w:rsidRDefault="00B43E70" w:rsidP="00B43E70">
      <w:pPr>
        <w:jc w:val="both"/>
      </w:pPr>
      <w:r>
        <w:t>•</w:t>
      </w:r>
      <w:r>
        <w:t xml:space="preserve"> </w:t>
      </w:r>
      <w:r>
        <w:t>Similar al de los establecimientos educ</w:t>
      </w:r>
      <w:r>
        <w:t xml:space="preserve">ativos del grupo de comparación </w:t>
      </w:r>
      <w:r>
        <w:t>(GC 2 ETC).</w:t>
      </w:r>
    </w:p>
    <w:p w:rsidR="00B43E70" w:rsidRDefault="00B43E70" w:rsidP="00B43E70">
      <w:pPr>
        <w:jc w:val="both"/>
      </w:pPr>
      <w:r>
        <w:t>•</w:t>
      </w:r>
      <w:r>
        <w:t>Menor al de los establecimientos educ</w:t>
      </w:r>
      <w:r>
        <w:t xml:space="preserve">ativos del grupo de comparación </w:t>
      </w:r>
      <w:r>
        <w:t>(GC 3 ETC).</w:t>
      </w:r>
    </w:p>
    <w:p w:rsidR="00B43E70" w:rsidRDefault="00B43E70" w:rsidP="00B43E70">
      <w:pPr>
        <w:jc w:val="both"/>
      </w:pPr>
      <w:bookmarkStart w:id="0" w:name="_GoBack"/>
      <w:bookmarkEnd w:id="0"/>
      <w:r w:rsidRPr="00B930B5">
        <w:rPr>
          <w:highlight w:val="yellow"/>
        </w:rPr>
        <w:t xml:space="preserve">• </w:t>
      </w:r>
      <w:r w:rsidRPr="00B930B5">
        <w:rPr>
          <w:highlight w:val="yellow"/>
        </w:rPr>
        <w:t>Menor al de los establecimientos educ</w:t>
      </w:r>
      <w:r w:rsidRPr="00B930B5">
        <w:rPr>
          <w:highlight w:val="yellow"/>
        </w:rPr>
        <w:t xml:space="preserve">ativos del grupo de comparación </w:t>
      </w:r>
      <w:r w:rsidRPr="00B930B5">
        <w:rPr>
          <w:highlight w:val="yellow"/>
        </w:rPr>
        <w:t>(GC 4 ETC).</w:t>
      </w:r>
    </w:p>
    <w:p w:rsidR="003C08D6" w:rsidRDefault="003C08D6" w:rsidP="003C08D6">
      <w:r>
        <w:t>2.1</w:t>
      </w:r>
      <w:r>
        <w:t>4</w:t>
      </w:r>
      <w:r>
        <w:t xml:space="preserve"> Porcentaje de estudiantes por niveles de</w:t>
      </w:r>
      <w:r w:rsidR="0023349D">
        <w:t xml:space="preserve"> desempeño en ingles </w:t>
      </w:r>
    </w:p>
    <w:p w:rsidR="005E4D72" w:rsidRDefault="005E4D72" w:rsidP="00B43E70">
      <w:pPr>
        <w:jc w:val="both"/>
      </w:pPr>
    </w:p>
    <w:p w:rsidR="005E4D72" w:rsidRDefault="005E4D72" w:rsidP="00A90347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01FFC567" wp14:editId="0CA5305A">
            <wp:extent cx="4695825" cy="3301752"/>
            <wp:effectExtent l="171450" t="171450" r="219075" b="2228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096" t="47092" r="34318" b="12155"/>
                    <a:stretch/>
                  </pic:blipFill>
                  <pic:spPr bwMode="auto">
                    <a:xfrm>
                      <a:off x="0" y="0"/>
                      <a:ext cx="4698572" cy="330368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DDA" w:rsidRDefault="003E4DDA" w:rsidP="00A90347">
      <w:pPr>
        <w:jc w:val="center"/>
      </w:pPr>
      <w:r>
        <w:t xml:space="preserve">Tabla 6.1. </w:t>
      </w:r>
      <w:r>
        <w:t>Porcentaje de estudiantes por niveles de</w:t>
      </w:r>
      <w:r>
        <w:t xml:space="preserve"> desempeño en </w:t>
      </w:r>
      <w:r w:rsidR="004A5E61">
        <w:t>inglés</w:t>
      </w:r>
      <w:r>
        <w:t>.</w:t>
      </w:r>
    </w:p>
    <w:p w:rsidR="00BB33E1" w:rsidRPr="00F4713B" w:rsidRDefault="00BB33E1" w:rsidP="00BB33E1">
      <w:pPr>
        <w:rPr>
          <w:b/>
          <w:u w:val="single"/>
        </w:rPr>
      </w:pPr>
      <w:r w:rsidRPr="00F4713B">
        <w:rPr>
          <w:b/>
          <w:u w:val="single"/>
        </w:rPr>
        <w:t xml:space="preserve">ANALISIS: (EE-ETC) </w:t>
      </w:r>
    </w:p>
    <w:p w:rsidR="00382586" w:rsidRDefault="00382586" w:rsidP="00382586">
      <w:r>
        <w:t xml:space="preserve">El porcentaje de estudiantes </w:t>
      </w:r>
      <w:r>
        <w:t>del</w:t>
      </w:r>
      <w:r>
        <w:t xml:space="preserve"> establecimiento educativo en el nivel de</w:t>
      </w:r>
      <w:r>
        <w:t xml:space="preserve"> </w:t>
      </w:r>
      <w:r>
        <w:t>desempeño A- es:</w:t>
      </w:r>
    </w:p>
    <w:p w:rsidR="00382586" w:rsidRDefault="00382586" w:rsidP="00382586">
      <w:r>
        <w:t>• Igual al de la Sede 1.</w:t>
      </w:r>
    </w:p>
    <w:p w:rsidR="00382586" w:rsidRDefault="00382586" w:rsidP="00382586">
      <w:r>
        <w:t>• Igual al de la Sede 1 / Jornada 1.</w:t>
      </w:r>
    </w:p>
    <w:p w:rsidR="00382586" w:rsidRDefault="00382586" w:rsidP="00382586">
      <w:r>
        <w:t>• Mayor al de los establecimientos educativos de Colombia.</w:t>
      </w:r>
    </w:p>
    <w:p w:rsidR="00382586" w:rsidRDefault="00382586" w:rsidP="00382586">
      <w:r w:rsidRPr="00824CDA">
        <w:rPr>
          <w:highlight w:val="yellow"/>
        </w:rPr>
        <w:t>• Mayor al de los establecimientos educativos de la ETC.</w:t>
      </w:r>
    </w:p>
    <w:p w:rsidR="00382586" w:rsidRDefault="00382586" w:rsidP="00382586">
      <w:r>
        <w:t>• Mayor al de los establecimientos educativos Oficiales urbanos ETC.</w:t>
      </w:r>
    </w:p>
    <w:p w:rsidR="00382586" w:rsidRDefault="00382586" w:rsidP="00382586">
      <w:r>
        <w:t>• Mayor al de los establecimientos educativos Oficiales rurales ETC.</w:t>
      </w:r>
    </w:p>
    <w:p w:rsidR="00382586" w:rsidRDefault="00382586" w:rsidP="00382586">
      <w:r>
        <w:t>• Mayor al de los establecimientos educativos Privados ETC.</w:t>
      </w:r>
    </w:p>
    <w:p w:rsidR="00382586" w:rsidRDefault="00382586" w:rsidP="00382586">
      <w:r>
        <w:t>• Mayor al de los establecimientos educativos del grupo de comparación (GC 1 ETC).</w:t>
      </w:r>
    </w:p>
    <w:p w:rsidR="00382586" w:rsidRDefault="00382586" w:rsidP="00382586">
      <w:r>
        <w:t>• Mayor al de los establecimientos educativos del grupo de comparación (GC 2 ETC).</w:t>
      </w:r>
    </w:p>
    <w:p w:rsidR="00382586" w:rsidRDefault="00382586" w:rsidP="00382586">
      <w:r>
        <w:t>• Mayor al de los establecimientos educativos del grupo de comparación (GC 3 ETC).</w:t>
      </w:r>
    </w:p>
    <w:p w:rsidR="00382586" w:rsidRDefault="00382586" w:rsidP="00382586">
      <w:r>
        <w:t>• Mayor al de los establecimientos educativos del grupo de comparación (GC 4 ETC).</w:t>
      </w:r>
    </w:p>
    <w:p w:rsidR="00382586" w:rsidRDefault="00382586" w:rsidP="00382586">
      <w:r>
        <w:t xml:space="preserve">El porcentaje de estudiantes </w:t>
      </w:r>
      <w:proofErr w:type="spellStart"/>
      <w:proofErr w:type="gramStart"/>
      <w:r>
        <w:t>de el</w:t>
      </w:r>
      <w:proofErr w:type="spellEnd"/>
      <w:proofErr w:type="gramEnd"/>
      <w:r>
        <w:t xml:space="preserve"> establecimiento educativo en el nivel de</w:t>
      </w:r>
      <w:r>
        <w:t xml:space="preserve"> </w:t>
      </w:r>
      <w:r>
        <w:t>desempeño A1 es:</w:t>
      </w:r>
    </w:p>
    <w:p w:rsidR="00382586" w:rsidRDefault="00382586" w:rsidP="00382586">
      <w:r>
        <w:lastRenderedPageBreak/>
        <w:t>• Igual al de la Sede 1.</w:t>
      </w:r>
    </w:p>
    <w:p w:rsidR="00382586" w:rsidRDefault="00382586" w:rsidP="00382586">
      <w:r>
        <w:t>• Igual al de la Sede 1 / Jornada 1.</w:t>
      </w:r>
    </w:p>
    <w:p w:rsidR="00382586" w:rsidRDefault="00382586" w:rsidP="00382586">
      <w:r>
        <w:t>• Menor al de los establecimientos educativos de Colombia.</w:t>
      </w:r>
    </w:p>
    <w:p w:rsidR="00382586" w:rsidRDefault="00382586" w:rsidP="00382586">
      <w:r>
        <w:t xml:space="preserve">• </w:t>
      </w:r>
      <w:r w:rsidRPr="00824CDA">
        <w:rPr>
          <w:highlight w:val="yellow"/>
        </w:rPr>
        <w:t>Menor al de los establecimientos educativos de la ETC.</w:t>
      </w:r>
    </w:p>
    <w:p w:rsidR="00382586" w:rsidRDefault="00382586" w:rsidP="00382586">
      <w:r>
        <w:t>• Menor al de los establecimientos educativos Oficiales urbanos ETC.</w:t>
      </w:r>
    </w:p>
    <w:p w:rsidR="00382586" w:rsidRDefault="00382586" w:rsidP="00382586">
      <w:r>
        <w:t>• Menor al de los establecimientos educativos Oficiales rurales ETC.</w:t>
      </w:r>
    </w:p>
    <w:p w:rsidR="00382586" w:rsidRDefault="00382586" w:rsidP="00382586">
      <w:r>
        <w:t>• Menor al de los establecimientos educativos Privados ETC.</w:t>
      </w:r>
    </w:p>
    <w:p w:rsidR="00382586" w:rsidRDefault="00382586" w:rsidP="00382586">
      <w:r>
        <w:t>• Menor al de los establecimientos educativos del grupo de comparación (GC 1 ETC).</w:t>
      </w:r>
    </w:p>
    <w:p w:rsidR="00382586" w:rsidRDefault="00382586" w:rsidP="00382586">
      <w:r>
        <w:t>• Menor al de los establecimientos educativos del grupo de comparación (GC 2 ETC).</w:t>
      </w:r>
    </w:p>
    <w:p w:rsidR="00382586" w:rsidRDefault="00382586" w:rsidP="00382586">
      <w:r>
        <w:t>• Menor al de los establecimientos educativos del grupo de comparación (GC 3 ETC).</w:t>
      </w:r>
    </w:p>
    <w:p w:rsidR="00382586" w:rsidRDefault="00382586" w:rsidP="00382586">
      <w:r>
        <w:t>• Menor al de los establecimientos educativos del grupo de comparación (GC 4 ETC).</w:t>
      </w:r>
    </w:p>
    <w:p w:rsidR="00382586" w:rsidRDefault="00382586" w:rsidP="00382586">
      <w:r>
        <w:t xml:space="preserve">El porcentaje de estudiantes </w:t>
      </w:r>
      <w:proofErr w:type="spellStart"/>
      <w:proofErr w:type="gramStart"/>
      <w:r>
        <w:t>de el</w:t>
      </w:r>
      <w:proofErr w:type="spellEnd"/>
      <w:proofErr w:type="gramEnd"/>
      <w:r>
        <w:t xml:space="preserve"> establecimiento educativo en el nivel de</w:t>
      </w:r>
      <w:r>
        <w:t xml:space="preserve"> </w:t>
      </w:r>
      <w:r>
        <w:t>desempeño A2 es:</w:t>
      </w:r>
    </w:p>
    <w:p w:rsidR="00382586" w:rsidRDefault="00382586" w:rsidP="00382586">
      <w:r>
        <w:t>• Igual al de la Sede 1.</w:t>
      </w:r>
    </w:p>
    <w:p w:rsidR="00382586" w:rsidRDefault="00382586" w:rsidP="00382586">
      <w:r>
        <w:t>• Igual al de la Sede 1 / Jornada 1.</w:t>
      </w:r>
    </w:p>
    <w:p w:rsidR="00382586" w:rsidRDefault="00382586" w:rsidP="00382586">
      <w:r>
        <w:t>• Menor al de los establecimientos educativos de Colombia.</w:t>
      </w:r>
    </w:p>
    <w:p w:rsidR="00382586" w:rsidRDefault="00382586" w:rsidP="00382586">
      <w:r w:rsidRPr="00824CDA">
        <w:rPr>
          <w:highlight w:val="yellow"/>
        </w:rPr>
        <w:t>• Menor al de los establecimientos educativos de la ETC.</w:t>
      </w:r>
    </w:p>
    <w:p w:rsidR="00382586" w:rsidRDefault="00382586" w:rsidP="00382586">
      <w:r>
        <w:t>• Menor al de los establecimientos educativos Oficiales urbanos ETC.</w:t>
      </w:r>
    </w:p>
    <w:p w:rsidR="00382586" w:rsidRDefault="00382586" w:rsidP="00382586">
      <w:r>
        <w:t>• Menor al de los establecimientos educativos Oficiales rurales ETC.</w:t>
      </w:r>
    </w:p>
    <w:p w:rsidR="00382586" w:rsidRDefault="00382586" w:rsidP="00382586">
      <w:r>
        <w:t>• Menor al de los establecimientos educativos Privados ETC.</w:t>
      </w:r>
    </w:p>
    <w:p w:rsidR="00382586" w:rsidRDefault="00382586" w:rsidP="00382586">
      <w:r>
        <w:t>• Menor al de los establecimientos educativos del grupo de comparación (GC 1 ETC).</w:t>
      </w:r>
    </w:p>
    <w:p w:rsidR="00382586" w:rsidRDefault="00382586" w:rsidP="00382586">
      <w:r>
        <w:t>• Menor al de los establecimientos educativos del grupo de comparación (GC 2 ETC).</w:t>
      </w:r>
    </w:p>
    <w:p w:rsidR="00382586" w:rsidRDefault="00382586" w:rsidP="00382586">
      <w:r>
        <w:t>• Menor al de los establecimientos educativos del grupo de comparación (GC 3 ETC).</w:t>
      </w:r>
    </w:p>
    <w:p w:rsidR="00382586" w:rsidRDefault="00382586" w:rsidP="00382586">
      <w:r>
        <w:t>• Menor al de los establecimientos educativos del grupo de comparación (GC 4 ETC).</w:t>
      </w:r>
    </w:p>
    <w:p w:rsidR="00382586" w:rsidRDefault="00382586" w:rsidP="00382586">
      <w:r>
        <w:t xml:space="preserve">El porcentaje de estudiantes </w:t>
      </w:r>
      <w:proofErr w:type="spellStart"/>
      <w:r>
        <w:t>de el</w:t>
      </w:r>
      <w:proofErr w:type="spellEnd"/>
      <w:r>
        <w:t xml:space="preserve"> establecimiento educativo en el nivel de</w:t>
      </w:r>
    </w:p>
    <w:p w:rsidR="00382586" w:rsidRDefault="00382586" w:rsidP="00382586">
      <w:proofErr w:type="gramStart"/>
      <w:r>
        <w:t>desempeño</w:t>
      </w:r>
      <w:proofErr w:type="gramEnd"/>
      <w:r>
        <w:t xml:space="preserve"> B1 es:</w:t>
      </w:r>
    </w:p>
    <w:p w:rsidR="00382586" w:rsidRDefault="00382586" w:rsidP="00382586">
      <w:r>
        <w:t>• Igual al de la Sede 1.</w:t>
      </w:r>
    </w:p>
    <w:p w:rsidR="00382586" w:rsidRDefault="00382586" w:rsidP="00382586">
      <w:r>
        <w:t>• Igual al de la Sede 1 / Jornada 1.</w:t>
      </w:r>
    </w:p>
    <w:p w:rsidR="00382586" w:rsidRDefault="00382586" w:rsidP="00382586">
      <w:r>
        <w:t>• Menor al de los establecimientos educativos de Colombia.</w:t>
      </w:r>
    </w:p>
    <w:p w:rsidR="00382586" w:rsidRDefault="00382586" w:rsidP="00382586">
      <w:r>
        <w:t>• Menor al de los establecimientos educativos de la ETC.</w:t>
      </w:r>
    </w:p>
    <w:p w:rsidR="00382586" w:rsidRDefault="00382586" w:rsidP="00382586">
      <w:r>
        <w:lastRenderedPageBreak/>
        <w:t>• Menor al de los establecimientos educativos Oficiales urbanos ETC.</w:t>
      </w:r>
    </w:p>
    <w:p w:rsidR="00382586" w:rsidRDefault="00382586" w:rsidP="00382586">
      <w:r>
        <w:t>• Menor al de los establecimientos educativos Oficiales rurales ETC.</w:t>
      </w:r>
    </w:p>
    <w:p w:rsidR="00382586" w:rsidRDefault="00382586" w:rsidP="00382586">
      <w:r>
        <w:t>• Menor al de los establecimientos educativos Privados ETC.</w:t>
      </w:r>
    </w:p>
    <w:p w:rsidR="00382586" w:rsidRDefault="00382586" w:rsidP="00382586">
      <w:r>
        <w:t>• Menor al de los establecimientos educativos del grupo de comparación (GC 1 ETC).</w:t>
      </w:r>
    </w:p>
    <w:p w:rsidR="00382586" w:rsidRDefault="00382586" w:rsidP="00382586">
      <w:r>
        <w:t>• Menor al de los establecimientos educativos del grupo de comparación (GC 2 ETC).</w:t>
      </w:r>
    </w:p>
    <w:p w:rsidR="00382586" w:rsidRDefault="00382586" w:rsidP="00382586">
      <w:r>
        <w:t>• Menor al de los establecimientos educativos del grupo de comparación (GC 3 ETC).</w:t>
      </w:r>
    </w:p>
    <w:p w:rsidR="00382586" w:rsidRDefault="00382586" w:rsidP="00382586">
      <w:r>
        <w:t>• Menor al de los establecimientos educativos del grupo de comparación (GC 4 ETC).</w:t>
      </w:r>
    </w:p>
    <w:p w:rsidR="00382586" w:rsidRDefault="00382586" w:rsidP="00382586">
      <w:r>
        <w:t xml:space="preserve">El porcentaje de estudiantes </w:t>
      </w:r>
      <w:proofErr w:type="spellStart"/>
      <w:proofErr w:type="gramStart"/>
      <w:r>
        <w:t>de el</w:t>
      </w:r>
      <w:proofErr w:type="spellEnd"/>
      <w:proofErr w:type="gramEnd"/>
      <w:r>
        <w:t xml:space="preserve"> estableci</w:t>
      </w:r>
      <w:r>
        <w:t xml:space="preserve">miento educativo en el nivel de </w:t>
      </w:r>
      <w:r>
        <w:t>desempeño B+ es:</w:t>
      </w:r>
    </w:p>
    <w:p w:rsidR="00382586" w:rsidRDefault="00382586" w:rsidP="00382586">
      <w:r>
        <w:t>• Igual al de la Sede 1.</w:t>
      </w:r>
    </w:p>
    <w:p w:rsidR="00382586" w:rsidRDefault="00382586" w:rsidP="00382586">
      <w:r>
        <w:t>• Igual al de la Sede 1 / Jornada 1.</w:t>
      </w:r>
    </w:p>
    <w:p w:rsidR="00382586" w:rsidRDefault="00382586" w:rsidP="00382586">
      <w:r>
        <w:t>• Menor al de los establecimientos educativos de Colombia.</w:t>
      </w:r>
    </w:p>
    <w:p w:rsidR="00382586" w:rsidRDefault="00382586" w:rsidP="00382586">
      <w:r>
        <w:t xml:space="preserve">• </w:t>
      </w:r>
      <w:r w:rsidRPr="00824CDA">
        <w:rPr>
          <w:highlight w:val="yellow"/>
        </w:rPr>
        <w:t>Menor al de los establecimientos educativos de la ETC.</w:t>
      </w:r>
    </w:p>
    <w:p w:rsidR="00382586" w:rsidRDefault="00382586" w:rsidP="00382586">
      <w:r>
        <w:t>• Menor al de los establecimientos educativos Oficiales urbanos ETC.</w:t>
      </w:r>
    </w:p>
    <w:p w:rsidR="00382586" w:rsidRDefault="00382586" w:rsidP="00382586">
      <w:r>
        <w:t>• Igual al de los establecimientos educativos Oficiales rurales ETC.</w:t>
      </w:r>
    </w:p>
    <w:p w:rsidR="00382586" w:rsidRDefault="00382586" w:rsidP="00382586">
      <w:r>
        <w:t>• Menor al de los establecimientos educativos Privados ETC.</w:t>
      </w:r>
    </w:p>
    <w:p w:rsidR="00382586" w:rsidRDefault="00382586" w:rsidP="00382586">
      <w:r>
        <w:t>• Igual al de los establecimientos educativos del grupo de comparación (GC 1 ETC).</w:t>
      </w:r>
    </w:p>
    <w:p w:rsidR="00382586" w:rsidRDefault="00382586" w:rsidP="00382586">
      <w:r>
        <w:t>• Menor al de los establecimientos educativos del grupo de comparación (GC 2 ETC).</w:t>
      </w:r>
    </w:p>
    <w:p w:rsidR="00382586" w:rsidRDefault="00382586" w:rsidP="00382586">
      <w:r>
        <w:t>• Menor al de los establecimientos educativos del grupo de comparación (GC 3 ETC).</w:t>
      </w:r>
    </w:p>
    <w:p w:rsidR="004A5E61" w:rsidRDefault="00382586" w:rsidP="00382586">
      <w:r>
        <w:t>• Menor al de los establecimientos educativos del grupo de comparación (GC 4 ETC)</w:t>
      </w:r>
    </w:p>
    <w:p w:rsidR="004A5E61" w:rsidRDefault="004A5E61" w:rsidP="00A90347">
      <w:pPr>
        <w:jc w:val="center"/>
      </w:pPr>
    </w:p>
    <w:sectPr w:rsidR="004A5E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CA122E"/>
    <w:multiLevelType w:val="hybridMultilevel"/>
    <w:tmpl w:val="34FAE6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E29"/>
    <w:rsid w:val="000004FD"/>
    <w:rsid w:val="00030BDE"/>
    <w:rsid w:val="00064BCE"/>
    <w:rsid w:val="000653D6"/>
    <w:rsid w:val="00086E29"/>
    <w:rsid w:val="00097BA3"/>
    <w:rsid w:val="000A6F08"/>
    <w:rsid w:val="000C1825"/>
    <w:rsid w:val="000D596F"/>
    <w:rsid w:val="000E1580"/>
    <w:rsid w:val="000E4B8C"/>
    <w:rsid w:val="000E4C96"/>
    <w:rsid w:val="000E7744"/>
    <w:rsid w:val="000F6521"/>
    <w:rsid w:val="00131DF9"/>
    <w:rsid w:val="00133730"/>
    <w:rsid w:val="00146B19"/>
    <w:rsid w:val="001614CB"/>
    <w:rsid w:val="001638DD"/>
    <w:rsid w:val="00184679"/>
    <w:rsid w:val="001956BC"/>
    <w:rsid w:val="001964B5"/>
    <w:rsid w:val="001A152F"/>
    <w:rsid w:val="001B1815"/>
    <w:rsid w:val="001B5DA7"/>
    <w:rsid w:val="001B6321"/>
    <w:rsid w:val="001D7B47"/>
    <w:rsid w:val="001F4FD3"/>
    <w:rsid w:val="0020329E"/>
    <w:rsid w:val="0023349D"/>
    <w:rsid w:val="00237269"/>
    <w:rsid w:val="00237E7E"/>
    <w:rsid w:val="00261013"/>
    <w:rsid w:val="0026734C"/>
    <w:rsid w:val="00284702"/>
    <w:rsid w:val="00296F93"/>
    <w:rsid w:val="002C15B6"/>
    <w:rsid w:val="002E561A"/>
    <w:rsid w:val="002F0AD4"/>
    <w:rsid w:val="003170FE"/>
    <w:rsid w:val="003201DD"/>
    <w:rsid w:val="003252D3"/>
    <w:rsid w:val="00330F80"/>
    <w:rsid w:val="00332E05"/>
    <w:rsid w:val="00334A49"/>
    <w:rsid w:val="00341A6B"/>
    <w:rsid w:val="00347317"/>
    <w:rsid w:val="00382586"/>
    <w:rsid w:val="003870A9"/>
    <w:rsid w:val="00393B6A"/>
    <w:rsid w:val="003C08D6"/>
    <w:rsid w:val="003D28B3"/>
    <w:rsid w:val="003E4DDA"/>
    <w:rsid w:val="003E648B"/>
    <w:rsid w:val="00427EA8"/>
    <w:rsid w:val="00435E2D"/>
    <w:rsid w:val="00446335"/>
    <w:rsid w:val="004863A3"/>
    <w:rsid w:val="00490611"/>
    <w:rsid w:val="00494D8A"/>
    <w:rsid w:val="0049613D"/>
    <w:rsid w:val="00497A05"/>
    <w:rsid w:val="004A1F39"/>
    <w:rsid w:val="004A5E61"/>
    <w:rsid w:val="004A787D"/>
    <w:rsid w:val="00552D25"/>
    <w:rsid w:val="00555835"/>
    <w:rsid w:val="00582AA2"/>
    <w:rsid w:val="005B2972"/>
    <w:rsid w:val="005B58E2"/>
    <w:rsid w:val="005D0A1C"/>
    <w:rsid w:val="005D58E2"/>
    <w:rsid w:val="005D7610"/>
    <w:rsid w:val="005E4D72"/>
    <w:rsid w:val="005F4E97"/>
    <w:rsid w:val="006072FE"/>
    <w:rsid w:val="0063227C"/>
    <w:rsid w:val="006523BE"/>
    <w:rsid w:val="00661BC6"/>
    <w:rsid w:val="00685DA8"/>
    <w:rsid w:val="0069369F"/>
    <w:rsid w:val="006A6392"/>
    <w:rsid w:val="006E60DC"/>
    <w:rsid w:val="006F324B"/>
    <w:rsid w:val="00705003"/>
    <w:rsid w:val="00720C6E"/>
    <w:rsid w:val="00721040"/>
    <w:rsid w:val="0074376F"/>
    <w:rsid w:val="007510D5"/>
    <w:rsid w:val="00757486"/>
    <w:rsid w:val="007617F3"/>
    <w:rsid w:val="00772994"/>
    <w:rsid w:val="00772C53"/>
    <w:rsid w:val="007738D3"/>
    <w:rsid w:val="00776299"/>
    <w:rsid w:val="00784AC2"/>
    <w:rsid w:val="00791256"/>
    <w:rsid w:val="00796779"/>
    <w:rsid w:val="007F0A20"/>
    <w:rsid w:val="007F3108"/>
    <w:rsid w:val="008056E1"/>
    <w:rsid w:val="00816D5A"/>
    <w:rsid w:val="00824CDA"/>
    <w:rsid w:val="00844175"/>
    <w:rsid w:val="00873A1C"/>
    <w:rsid w:val="0089069B"/>
    <w:rsid w:val="008B68D4"/>
    <w:rsid w:val="008D3034"/>
    <w:rsid w:val="008D31B6"/>
    <w:rsid w:val="00983072"/>
    <w:rsid w:val="009A016C"/>
    <w:rsid w:val="009A6E45"/>
    <w:rsid w:val="009B2166"/>
    <w:rsid w:val="009B5DAF"/>
    <w:rsid w:val="00A5624E"/>
    <w:rsid w:val="00A62D7F"/>
    <w:rsid w:val="00A72A75"/>
    <w:rsid w:val="00A8304A"/>
    <w:rsid w:val="00A90347"/>
    <w:rsid w:val="00AB009C"/>
    <w:rsid w:val="00B07089"/>
    <w:rsid w:val="00B13714"/>
    <w:rsid w:val="00B157B8"/>
    <w:rsid w:val="00B229E6"/>
    <w:rsid w:val="00B36C08"/>
    <w:rsid w:val="00B43E70"/>
    <w:rsid w:val="00B52636"/>
    <w:rsid w:val="00B7098E"/>
    <w:rsid w:val="00B748D0"/>
    <w:rsid w:val="00B930B5"/>
    <w:rsid w:val="00BB33E1"/>
    <w:rsid w:val="00BB401E"/>
    <w:rsid w:val="00BC12CC"/>
    <w:rsid w:val="00BD509C"/>
    <w:rsid w:val="00C01609"/>
    <w:rsid w:val="00C11BB6"/>
    <w:rsid w:val="00C21EB4"/>
    <w:rsid w:val="00C44239"/>
    <w:rsid w:val="00C8123D"/>
    <w:rsid w:val="00C950D8"/>
    <w:rsid w:val="00CB36AC"/>
    <w:rsid w:val="00CC12F5"/>
    <w:rsid w:val="00CD7354"/>
    <w:rsid w:val="00CF380D"/>
    <w:rsid w:val="00CF6E42"/>
    <w:rsid w:val="00D0561A"/>
    <w:rsid w:val="00D136C8"/>
    <w:rsid w:val="00D61F07"/>
    <w:rsid w:val="00D7390A"/>
    <w:rsid w:val="00DB78ED"/>
    <w:rsid w:val="00DC06C2"/>
    <w:rsid w:val="00DD01C3"/>
    <w:rsid w:val="00E26807"/>
    <w:rsid w:val="00E36EBB"/>
    <w:rsid w:val="00E92A17"/>
    <w:rsid w:val="00EA2CAC"/>
    <w:rsid w:val="00EA6093"/>
    <w:rsid w:val="00EB0806"/>
    <w:rsid w:val="00EB2250"/>
    <w:rsid w:val="00EC2199"/>
    <w:rsid w:val="00EF4FC2"/>
    <w:rsid w:val="00F04449"/>
    <w:rsid w:val="00F0618D"/>
    <w:rsid w:val="00F164AA"/>
    <w:rsid w:val="00F31562"/>
    <w:rsid w:val="00F341B3"/>
    <w:rsid w:val="00F36229"/>
    <w:rsid w:val="00F4713B"/>
    <w:rsid w:val="00F53767"/>
    <w:rsid w:val="00F6670F"/>
    <w:rsid w:val="00F668F3"/>
    <w:rsid w:val="00F77F37"/>
    <w:rsid w:val="00F959CE"/>
    <w:rsid w:val="00FB6E23"/>
    <w:rsid w:val="00FC12CA"/>
    <w:rsid w:val="00FD03E4"/>
    <w:rsid w:val="00FE51BA"/>
    <w:rsid w:val="00FF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6C4A89-4ED4-4A25-8342-ACDDE7B28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B4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normal1">
    <w:name w:val="Plain Table 1"/>
    <w:basedOn w:val="Tablanormal"/>
    <w:uiPriority w:val="41"/>
    <w:rsid w:val="00BB401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6concolores-nfasis1">
    <w:name w:val="Grid Table 6 Colorful Accent 1"/>
    <w:basedOn w:val="Tablanormal"/>
    <w:uiPriority w:val="51"/>
    <w:rsid w:val="00EA609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5oscura">
    <w:name w:val="Grid Table 5 Dark"/>
    <w:basedOn w:val="Tablanormal"/>
    <w:uiPriority w:val="50"/>
    <w:rsid w:val="00EA60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1clara-nfasis1">
    <w:name w:val="Grid Table 1 Light Accent 1"/>
    <w:basedOn w:val="Tablanormal"/>
    <w:uiPriority w:val="46"/>
    <w:rsid w:val="00EA60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B748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21</Pages>
  <Words>3541</Words>
  <Characters>19478</Characters>
  <Application>Microsoft Office Word</Application>
  <DocSecurity>0</DocSecurity>
  <Lines>162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LEIDY</dc:creator>
  <cp:keywords/>
  <dc:description/>
  <cp:lastModifiedBy>colpuerto</cp:lastModifiedBy>
  <cp:revision>186</cp:revision>
  <dcterms:created xsi:type="dcterms:W3CDTF">2022-09-13T00:39:00Z</dcterms:created>
  <dcterms:modified xsi:type="dcterms:W3CDTF">2022-09-13T17:06:00Z</dcterms:modified>
</cp:coreProperties>
</file>