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DF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4939DF" w:rsidRPr="00B025E8">
        <w:rPr>
          <w:rFonts w:ascii="Comic Sans MS" w:hAnsi="Comic Sans MS"/>
          <w:b/>
        </w:rPr>
        <w:t>ACTA</w:t>
      </w:r>
      <w:r w:rsidR="004939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</w:p>
    <w:p w:rsidR="006C0558" w:rsidRPr="006C0558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  <w:sz w:val="2"/>
        </w:rPr>
      </w:pPr>
    </w:p>
    <w:p w:rsidR="004939DF" w:rsidRPr="00770614" w:rsidRDefault="0052582C" w:rsidP="004939DF">
      <w:pPr>
        <w:jc w:val="center"/>
        <w:rPr>
          <w:rFonts w:ascii="Rowan Maskide" w:hAnsi="Rowan Maskide"/>
          <w:b/>
          <w:color w:val="385623" w:themeColor="accent6" w:themeShade="80"/>
          <w:sz w:val="48"/>
          <w:szCs w:val="48"/>
        </w:rPr>
      </w:pPr>
      <w:r>
        <w:rPr>
          <w:rFonts w:ascii="Rowan Maskide" w:hAnsi="Rowan Maskide"/>
          <w:b/>
          <w:color w:val="385623" w:themeColor="accent6" w:themeShade="80"/>
          <w:sz w:val="48"/>
          <w:szCs w:val="48"/>
        </w:rPr>
        <w:t>Reunión VIRTUAL</w:t>
      </w:r>
    </w:p>
    <w:p w:rsidR="006C0558" w:rsidRPr="00770614" w:rsidRDefault="006C0558" w:rsidP="004939DF">
      <w:pPr>
        <w:jc w:val="center"/>
        <w:rPr>
          <w:rFonts w:ascii="OCR A Extended" w:hAnsi="OCR A Extended"/>
          <w:b/>
          <w:color w:val="385623" w:themeColor="accent6" w:themeShade="80"/>
          <w:sz w:val="2"/>
          <w:szCs w:val="48"/>
        </w:rPr>
      </w:pPr>
    </w:p>
    <w:p w:rsidR="004939DF" w:rsidRPr="00D51E2C" w:rsidRDefault="004939DF" w:rsidP="004939DF">
      <w:pPr>
        <w:jc w:val="center"/>
        <w:rPr>
          <w:rFonts w:ascii="Comic Sans MS" w:hAnsi="Comic Sans MS"/>
          <w:b/>
          <w:sz w:val="10"/>
        </w:rPr>
      </w:pPr>
    </w:p>
    <w:p w:rsidR="004939DF" w:rsidRPr="00B025E8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 xml:space="preserve">FECHA: </w:t>
      </w:r>
      <w:r w:rsidR="0052582C">
        <w:rPr>
          <w:rFonts w:ascii="Comic Sans MS" w:hAnsi="Comic Sans MS"/>
          <w:b/>
        </w:rPr>
        <w:t>LUNES 11 DE ABRIL</w:t>
      </w:r>
      <w:r w:rsidR="00770614">
        <w:rPr>
          <w:rFonts w:ascii="Comic Sans MS" w:hAnsi="Comic Sans MS"/>
          <w:b/>
        </w:rPr>
        <w:t xml:space="preserve"> DE </w:t>
      </w:r>
      <w:r>
        <w:rPr>
          <w:rFonts w:ascii="Comic Sans MS" w:hAnsi="Comic Sans MS"/>
          <w:b/>
        </w:rPr>
        <w:t>2022</w:t>
      </w:r>
    </w:p>
    <w:p w:rsidR="004939DF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>PARTICIPANTES DE LA REUNIÓN:</w:t>
      </w:r>
      <w:r>
        <w:rPr>
          <w:rFonts w:ascii="Comic Sans MS" w:hAnsi="Comic Sans MS"/>
          <w:b/>
        </w:rPr>
        <w:t xml:space="preserve"> </w:t>
      </w:r>
      <w:r w:rsidRPr="001E4B5E">
        <w:rPr>
          <w:rFonts w:ascii="Comic Sans MS" w:hAnsi="Comic Sans MS"/>
        </w:rPr>
        <w:t>Docentes</w:t>
      </w:r>
      <w:r w:rsidR="002D7A44">
        <w:rPr>
          <w:rFonts w:ascii="Comic Sans MS" w:hAnsi="Comic Sans MS"/>
        </w:rPr>
        <w:t xml:space="preserve"> del CER la</w:t>
      </w:r>
      <w:r w:rsidR="005015FB">
        <w:rPr>
          <w:rFonts w:ascii="Comic Sans MS" w:hAnsi="Comic Sans MS"/>
        </w:rPr>
        <w:t xml:space="preserve"> Serpe</w:t>
      </w:r>
      <w:r w:rsidR="00770614">
        <w:rPr>
          <w:rFonts w:ascii="Comic Sans MS" w:hAnsi="Comic Sans MS"/>
        </w:rPr>
        <w:t>ntina,</w:t>
      </w:r>
      <w:r w:rsidR="0052582C">
        <w:rPr>
          <w:rFonts w:ascii="Comic Sans MS" w:hAnsi="Comic Sans MS"/>
        </w:rPr>
        <w:t xml:space="preserve"> Director y </w:t>
      </w:r>
      <w:r w:rsidR="00753FF4">
        <w:rPr>
          <w:rFonts w:ascii="Comic Sans MS" w:hAnsi="Comic Sans MS"/>
        </w:rPr>
        <w:t xml:space="preserve">Fabio José Buitrago </w:t>
      </w:r>
      <w:r w:rsidR="0052582C">
        <w:rPr>
          <w:rFonts w:ascii="Comic Sans MS" w:hAnsi="Comic Sans MS"/>
        </w:rPr>
        <w:t xml:space="preserve">capacitador PTA. </w:t>
      </w:r>
    </w:p>
    <w:p w:rsidR="004939DF" w:rsidRDefault="0052582C" w:rsidP="004939D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LINK: </w:t>
      </w:r>
      <w:hyperlink r:id="rId7" w:history="1">
        <w:r w:rsidR="00753FF4" w:rsidRPr="008D6933">
          <w:rPr>
            <w:rStyle w:val="Hipervnculo"/>
            <w:rFonts w:ascii="Comic Sans MS" w:hAnsi="Comic Sans MS"/>
            <w:b/>
          </w:rPr>
          <w:t>https://meet.google.com/jyy-zvxp-zfn</w:t>
        </w:r>
      </w:hyperlink>
    </w:p>
    <w:p w:rsidR="004939DF" w:rsidRPr="00D51E2C" w:rsidRDefault="004939DF" w:rsidP="004939DF">
      <w:pPr>
        <w:rPr>
          <w:rFonts w:ascii="Comic Sans MS" w:hAnsi="Comic Sans MS"/>
          <w:sz w:val="4"/>
        </w:rPr>
      </w:pPr>
    </w:p>
    <w:p w:rsidR="004939DF" w:rsidRDefault="004939DF" w:rsidP="004939DF">
      <w:pPr>
        <w:rPr>
          <w:rFonts w:ascii="Comic Sans MS" w:hAnsi="Comic Sans MS"/>
          <w:b/>
        </w:rPr>
      </w:pPr>
      <w:r w:rsidRPr="00B025E8">
        <w:rPr>
          <w:rFonts w:ascii="Comic Sans MS" w:hAnsi="Comic Sans MS"/>
          <w:b/>
        </w:rPr>
        <w:t>AGENDA:</w:t>
      </w:r>
      <w:r>
        <w:rPr>
          <w:rFonts w:ascii="Comic Sans MS" w:hAnsi="Comic Sans MS"/>
          <w:b/>
        </w:rPr>
        <w:t xml:space="preserve"> </w:t>
      </w:r>
      <w:r w:rsidR="009A5ECB">
        <w:rPr>
          <w:rFonts w:ascii="Comic Sans MS" w:hAnsi="Comic Sans MS"/>
          <w:b/>
        </w:rPr>
        <w:t>(Memorando 002)</w:t>
      </w:r>
    </w:p>
    <w:p w:rsidR="002C0355" w:rsidRDefault="009530E3" w:rsidP="003E41F9">
      <w:pPr>
        <w:pStyle w:val="Prrafodelista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agenda da inicio luego de haber sido enviada previamente por correo electrónico. Igualmente se basa en la </w:t>
      </w:r>
      <w:r w:rsidR="0052582C">
        <w:rPr>
          <w:rFonts w:ascii="Comic Sans MS" w:hAnsi="Comic Sans MS"/>
        </w:rPr>
        <w:t xml:space="preserve">Circular 052 de la secretaria de educación del departamento Norte de Santander. </w:t>
      </w:r>
    </w:p>
    <w:p w:rsid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1. Saludo de Bienvenida.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2. Oración.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3. Inducción Semana Institucional.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4. Circular 047 14/03/2022 de SE. Norte de Santander: Implementación de la Política Pública Evaluar para Avanzar grados 3° a 11° para la vigencia 2022.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5. Circular 052 18/03/2022 de SE. Norte de Santander: Orientaciones y lineamientos para el POA correspondiente a la Cuarta- Semana de Desarrollo Institucional, comprendida entre el 11 al 17 de abril de 2022.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6. Ruta de Acompañamiento Evaluar para Avanzar de 3° a 11°.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7. Cronograma Evaluar para Avanzar de 3° a 11° de 2022.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8. Promoción de videos de presentación Evaluar para Avanzar de 3° a 11° de 2021.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 xml:space="preserve">9. Desarrollo de la  matriz DOFA con la que se hace una identificación precisa de las debilidades que posee la organización, las oportunidades que tiene, las fortalezas que puede aprovechar y las amenazas a las que se enfrentará. Y determinar ¿Cuál es el estado de los aprendizajes y desarrollos? ¿Para qué enseñar?, es decir, es necesario identificar brechas y desarrollos en las competencias y habilidades de tus estudiantes y definir las metas de aprendizaje e intencionalidades pedagógicas. ¿A dónde queremos </w:t>
      </w:r>
      <w:r w:rsidRPr="003E41F9">
        <w:rPr>
          <w:rFonts w:ascii="Comic Sans MS" w:hAnsi="Comic Sans MS"/>
        </w:rPr>
        <w:lastRenderedPageBreak/>
        <w:t xml:space="preserve">llegar? y ¿Qué enseñar? </w:t>
      </w:r>
      <w:proofErr w:type="gramStart"/>
      <w:r w:rsidRPr="003E41F9">
        <w:rPr>
          <w:rFonts w:ascii="Comic Sans MS" w:hAnsi="Comic Sans MS"/>
        </w:rPr>
        <w:t>¿</w:t>
      </w:r>
      <w:proofErr w:type="gramEnd"/>
      <w:r w:rsidRPr="003E41F9">
        <w:rPr>
          <w:rFonts w:ascii="Comic Sans MS" w:hAnsi="Comic Sans MS"/>
        </w:rPr>
        <w:t>Qué desarrollos, competencias y habilidades socioemocionales se van a favorecer, según el grado. Edad, contexto y ritmos de aprendizaje</w:t>
      </w:r>
      <w:proofErr w:type="gramStart"/>
      <w:r w:rsidRPr="003E41F9">
        <w:rPr>
          <w:rFonts w:ascii="Comic Sans MS" w:hAnsi="Comic Sans MS"/>
        </w:rPr>
        <w:t>?</w:t>
      </w:r>
      <w:proofErr w:type="gramEnd"/>
      <w:r w:rsidRPr="003E41F9">
        <w:rPr>
          <w:rFonts w:ascii="Comic Sans MS" w:hAnsi="Comic Sans MS"/>
        </w:rPr>
        <w:t xml:space="preserve">; en este proceso se debe realizar una priorización de acuerdo con los referentes pedagógicos y curriculares de la educación inicial, básica, media y secundaria. </w:t>
      </w:r>
    </w:p>
    <w:p w:rsidR="003E41F9" w:rsidRP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10. Proposiciones y varios.</w:t>
      </w:r>
    </w:p>
    <w:p w:rsidR="003E41F9" w:rsidRDefault="003E41F9" w:rsidP="003E41F9">
      <w:pPr>
        <w:pStyle w:val="Prrafodelista"/>
        <w:ind w:left="0"/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t>11.  Marcha final.</w:t>
      </w:r>
    </w:p>
    <w:p w:rsidR="002C0355" w:rsidRPr="003E41F9" w:rsidRDefault="002C0355" w:rsidP="002C0355">
      <w:pPr>
        <w:pStyle w:val="Prrafodelista"/>
        <w:rPr>
          <w:rFonts w:ascii="Comic Sans MS" w:hAnsi="Comic Sans MS"/>
          <w:sz w:val="2"/>
        </w:rPr>
      </w:pPr>
    </w:p>
    <w:p w:rsidR="007361FB" w:rsidRPr="007361FB" w:rsidRDefault="00211E3A" w:rsidP="00211E3A">
      <w:pPr>
        <w:jc w:val="both"/>
        <w:rPr>
          <w:rFonts w:ascii="Comic Sans MS" w:hAnsi="Comic Sans MS"/>
        </w:rPr>
      </w:pPr>
      <w:r w:rsidRPr="00211E3A">
        <w:rPr>
          <w:rFonts w:ascii="Comic Sans MS" w:hAnsi="Comic Sans MS"/>
          <w:b/>
        </w:rPr>
        <w:t>8:00 AM</w:t>
      </w:r>
      <w:r>
        <w:rPr>
          <w:rFonts w:ascii="Comic Sans MS" w:hAnsi="Comic Sans MS"/>
          <w:b/>
        </w:rPr>
        <w:t xml:space="preserve"> </w:t>
      </w:r>
      <w:r w:rsidR="00753FF4" w:rsidRPr="00211E3A">
        <w:rPr>
          <w:rFonts w:ascii="Comic Sans MS" w:hAnsi="Comic Sans MS"/>
        </w:rPr>
        <w:t>Saludo,</w:t>
      </w:r>
      <w:r>
        <w:rPr>
          <w:rFonts w:ascii="Comic Sans MS" w:hAnsi="Comic Sans MS"/>
        </w:rPr>
        <w:t xml:space="preserve"> oración por parte del D</w:t>
      </w:r>
      <w:r w:rsidR="00753FF4">
        <w:rPr>
          <w:rFonts w:ascii="Comic Sans MS" w:hAnsi="Comic Sans MS"/>
        </w:rPr>
        <w:t xml:space="preserve">irector y explicación de lo que implica la circular de la secretaria de educación, que es evaluar y otros conceptos. </w:t>
      </w:r>
    </w:p>
    <w:p w:rsidR="00C23E63" w:rsidRPr="00211E3A" w:rsidRDefault="00211E3A" w:rsidP="00211E3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8:15 AM </w:t>
      </w:r>
      <w:r w:rsidRPr="00211E3A">
        <w:rPr>
          <w:rFonts w:ascii="Comic Sans MS" w:hAnsi="Comic Sans MS"/>
        </w:rPr>
        <w:t xml:space="preserve">El docente capacitador PTA Fabio Buitrago </w:t>
      </w:r>
      <w:r w:rsidR="00190BDC" w:rsidRPr="00211E3A">
        <w:rPr>
          <w:rFonts w:ascii="Comic Sans MS" w:hAnsi="Comic Sans MS"/>
        </w:rPr>
        <w:t xml:space="preserve">explica la </w:t>
      </w:r>
      <w:r w:rsidRPr="00211E3A">
        <w:rPr>
          <w:rFonts w:ascii="Comic Sans MS" w:hAnsi="Comic Sans MS"/>
        </w:rPr>
        <w:t>inscripción</w:t>
      </w:r>
      <w:r w:rsidR="00190BDC" w:rsidRPr="00211E3A">
        <w:rPr>
          <w:rFonts w:ascii="Comic Sans MS" w:hAnsi="Comic Sans MS"/>
        </w:rPr>
        <w:t xml:space="preserve"> de d</w:t>
      </w:r>
      <w:r w:rsidRPr="00211E3A">
        <w:rPr>
          <w:rFonts w:ascii="Comic Sans MS" w:hAnsi="Comic Sans MS"/>
        </w:rPr>
        <w:t>ocentes y estudiantes para la aplicación del programa</w:t>
      </w:r>
      <w:r w:rsidR="00190BDC" w:rsidRPr="00211E3A">
        <w:rPr>
          <w:rFonts w:ascii="Comic Sans MS" w:hAnsi="Comic Sans MS"/>
        </w:rPr>
        <w:t xml:space="preserve"> evaluar para avanzar la cual debe aplicarse a to</w:t>
      </w:r>
      <w:r w:rsidRPr="00211E3A">
        <w:rPr>
          <w:rFonts w:ascii="Comic Sans MS" w:hAnsi="Comic Sans MS"/>
        </w:rPr>
        <w:t xml:space="preserve">dos los estudiantes del CER la Serpentina. </w:t>
      </w:r>
    </w:p>
    <w:p w:rsidR="00190BDC" w:rsidRPr="00211E3A" w:rsidRDefault="00803665" w:rsidP="00211E3A">
      <w:pPr>
        <w:jc w:val="both"/>
        <w:rPr>
          <w:rFonts w:ascii="Comic Sans MS" w:hAnsi="Comic Sans MS"/>
        </w:rPr>
      </w:pPr>
      <w:r w:rsidRPr="00211E3A">
        <w:rPr>
          <w:rFonts w:ascii="Comic Sans MS" w:hAnsi="Comic Sans MS"/>
        </w:rPr>
        <w:t>Se promueven los planes de fortalecimiento para que acompañen a los estudiantes que tienen problemas de aprendizaje. Se recomienda igualmente el trab</w:t>
      </w:r>
      <w:r w:rsidR="00211E3A" w:rsidRPr="00211E3A">
        <w:rPr>
          <w:rFonts w:ascii="Comic Sans MS" w:hAnsi="Comic Sans MS"/>
        </w:rPr>
        <w:t xml:space="preserve">ajo con los libros </w:t>
      </w:r>
      <w:proofErr w:type="spellStart"/>
      <w:r w:rsidR="00211E3A" w:rsidRPr="00211E3A">
        <w:rPr>
          <w:rFonts w:ascii="Comic Sans MS" w:hAnsi="Comic Sans MS"/>
        </w:rPr>
        <w:t>entretextos</w:t>
      </w:r>
      <w:proofErr w:type="spellEnd"/>
      <w:r w:rsidR="00211E3A" w:rsidRPr="00211E3A">
        <w:rPr>
          <w:rFonts w:ascii="Comic Sans MS" w:hAnsi="Comic Sans MS"/>
        </w:rPr>
        <w:t xml:space="preserve"> que está compartidos con todos por un DRIVE. </w:t>
      </w:r>
    </w:p>
    <w:p w:rsidR="000B0FD6" w:rsidRPr="00211E3A" w:rsidRDefault="004873F5" w:rsidP="00211E3A">
      <w:pPr>
        <w:jc w:val="both"/>
        <w:rPr>
          <w:rFonts w:ascii="Comic Sans MS" w:hAnsi="Comic Sans MS"/>
        </w:rPr>
      </w:pPr>
      <w:r w:rsidRPr="00211E3A">
        <w:rPr>
          <w:rFonts w:ascii="Comic Sans MS" w:hAnsi="Comic Sans MS"/>
        </w:rPr>
        <w:t>Se explica el proceso en plataforma para registrar a los e</w:t>
      </w:r>
      <w:r w:rsidR="00211E3A" w:rsidRPr="00211E3A">
        <w:rPr>
          <w:rFonts w:ascii="Comic Sans MS" w:hAnsi="Comic Sans MS"/>
        </w:rPr>
        <w:t xml:space="preserve">studiantes en la prueba avanzar. </w:t>
      </w:r>
      <w:r w:rsidR="000B0FD6" w:rsidRPr="00211E3A">
        <w:rPr>
          <w:rFonts w:ascii="Comic Sans MS" w:hAnsi="Comic Sans MS"/>
        </w:rPr>
        <w:t xml:space="preserve">A partir del 19 de abril los docentes pueden ingresar a los estudiantes en las pruebas avanzar. </w:t>
      </w:r>
    </w:p>
    <w:p w:rsidR="00211E3A" w:rsidRDefault="00211E3A" w:rsidP="00211E3A">
      <w:pPr>
        <w:jc w:val="both"/>
        <w:rPr>
          <w:rFonts w:ascii="Comic Sans MS" w:hAnsi="Comic Sans MS"/>
        </w:rPr>
      </w:pPr>
      <w:r w:rsidRPr="00211E3A">
        <w:rPr>
          <w:rFonts w:ascii="Comic Sans MS" w:hAnsi="Comic Sans MS"/>
        </w:rPr>
        <w:t xml:space="preserve">Las pruebas que se realizarán son: Grados tercero y cuarto, pruebas de lenguaje y matemáticas. Grados quinto a noveno, pruebas matemáticas, lenguaje, ciencias naturales y sociales. </w:t>
      </w:r>
    </w:p>
    <w:p w:rsidR="00211E3A" w:rsidRDefault="003E41F9" w:rsidP="00211E3A">
      <w:pPr>
        <w:jc w:val="both"/>
        <w:rPr>
          <w:rFonts w:ascii="Comic Sans MS" w:hAnsi="Comic Sans M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A0A45A7" wp14:editId="371EED3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416425" cy="1952625"/>
            <wp:effectExtent l="0" t="0" r="317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ana san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E3A" w:rsidRDefault="00211E3A" w:rsidP="00211E3A">
      <w:pPr>
        <w:jc w:val="both"/>
        <w:rPr>
          <w:rFonts w:ascii="Comic Sans MS" w:hAnsi="Comic Sans MS"/>
        </w:rPr>
      </w:pPr>
    </w:p>
    <w:p w:rsidR="00211E3A" w:rsidRDefault="00211E3A" w:rsidP="00211E3A">
      <w:pPr>
        <w:jc w:val="both"/>
        <w:rPr>
          <w:rFonts w:ascii="Comic Sans MS" w:hAnsi="Comic Sans MS"/>
        </w:rPr>
      </w:pPr>
    </w:p>
    <w:p w:rsidR="003E41F9" w:rsidRDefault="003E41F9" w:rsidP="00211E3A">
      <w:pPr>
        <w:jc w:val="center"/>
        <w:rPr>
          <w:rFonts w:ascii="Comic Sans MS" w:hAnsi="Comic Sans MS"/>
          <w:b/>
          <w:sz w:val="20"/>
          <w:szCs w:val="20"/>
        </w:rPr>
      </w:pPr>
    </w:p>
    <w:p w:rsidR="003E41F9" w:rsidRDefault="003E41F9" w:rsidP="00211E3A">
      <w:pPr>
        <w:jc w:val="center"/>
        <w:rPr>
          <w:rFonts w:ascii="Comic Sans MS" w:hAnsi="Comic Sans MS"/>
          <w:b/>
          <w:sz w:val="20"/>
          <w:szCs w:val="20"/>
        </w:rPr>
      </w:pPr>
    </w:p>
    <w:p w:rsidR="003E41F9" w:rsidRDefault="003E41F9" w:rsidP="00211E3A">
      <w:pPr>
        <w:jc w:val="center"/>
        <w:rPr>
          <w:rFonts w:ascii="Comic Sans MS" w:hAnsi="Comic Sans MS"/>
          <w:b/>
          <w:sz w:val="20"/>
          <w:szCs w:val="20"/>
        </w:rPr>
      </w:pPr>
    </w:p>
    <w:p w:rsidR="003E41F9" w:rsidRDefault="003E41F9" w:rsidP="00211E3A">
      <w:pPr>
        <w:jc w:val="center"/>
        <w:rPr>
          <w:rFonts w:ascii="Comic Sans MS" w:hAnsi="Comic Sans MS"/>
          <w:b/>
          <w:sz w:val="20"/>
          <w:szCs w:val="20"/>
        </w:rPr>
      </w:pPr>
    </w:p>
    <w:p w:rsidR="00211E3A" w:rsidRPr="00211E3A" w:rsidRDefault="00211E3A" w:rsidP="00211E3A">
      <w:pPr>
        <w:jc w:val="center"/>
        <w:rPr>
          <w:rFonts w:ascii="Comic Sans MS" w:hAnsi="Comic Sans MS"/>
          <w:b/>
          <w:sz w:val="20"/>
          <w:szCs w:val="20"/>
        </w:rPr>
      </w:pPr>
      <w:r w:rsidRPr="00211E3A">
        <w:rPr>
          <w:rFonts w:ascii="Comic Sans MS" w:hAnsi="Comic Sans MS"/>
          <w:b/>
          <w:sz w:val="20"/>
          <w:szCs w:val="20"/>
        </w:rPr>
        <w:t>(Docentes reunidos de manera virtual)</w:t>
      </w:r>
    </w:p>
    <w:p w:rsidR="00677C17" w:rsidRDefault="00677C17" w:rsidP="004939DF">
      <w:pPr>
        <w:rPr>
          <w:rFonts w:ascii="Comic Sans MS" w:hAnsi="Comic Sans MS"/>
          <w:b/>
        </w:rPr>
      </w:pPr>
    </w:p>
    <w:p w:rsidR="00B80266" w:rsidRDefault="00B80266" w:rsidP="00B8026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s-CO"/>
        </w:rPr>
        <w:lastRenderedPageBreak/>
        <w:drawing>
          <wp:inline distT="0" distB="0" distL="0" distR="0" wp14:anchorId="04D0E3B7" wp14:editId="5CBCA5F1">
            <wp:extent cx="5612130" cy="3481070"/>
            <wp:effectExtent l="0" t="0" r="762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onogra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266" w:rsidRPr="00B80266" w:rsidRDefault="00B80266" w:rsidP="00B80266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B80266">
        <w:rPr>
          <w:rFonts w:ascii="Comic Sans MS" w:hAnsi="Comic Sans MS"/>
          <w:b/>
          <w:sz w:val="20"/>
          <w:szCs w:val="20"/>
        </w:rPr>
        <w:t>(Cronograma de implementación del programa Evaluar para Avanzar)</w:t>
      </w:r>
    </w:p>
    <w:p w:rsidR="00B80266" w:rsidRDefault="00B80266" w:rsidP="003E41F9">
      <w:pPr>
        <w:jc w:val="both"/>
        <w:rPr>
          <w:rFonts w:ascii="Comic Sans MS" w:hAnsi="Comic Sans MS"/>
        </w:rPr>
      </w:pPr>
    </w:p>
    <w:p w:rsidR="00B80266" w:rsidRDefault="00B80266" w:rsidP="003E41F9">
      <w:pPr>
        <w:jc w:val="both"/>
        <w:rPr>
          <w:rFonts w:ascii="Comic Sans MS" w:hAnsi="Comic Sans MS"/>
        </w:rPr>
      </w:pPr>
    </w:p>
    <w:p w:rsidR="00B80266" w:rsidRDefault="00B80266" w:rsidP="003E41F9">
      <w:pPr>
        <w:jc w:val="both"/>
        <w:rPr>
          <w:rFonts w:ascii="Comic Sans MS" w:hAnsi="Comic Sans MS"/>
        </w:rPr>
      </w:pPr>
      <w:r>
        <w:rPr>
          <w:noProof/>
          <w:lang w:eastAsia="es-CO"/>
        </w:rPr>
        <w:drawing>
          <wp:inline distT="0" distB="0" distL="0" distR="0" wp14:anchorId="7203AD03" wp14:editId="12114447">
            <wp:extent cx="5612130" cy="2551430"/>
            <wp:effectExtent l="0" t="0" r="762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fdf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266" w:rsidRPr="00B80266" w:rsidRDefault="00B80266" w:rsidP="00B80266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(Docentes en reunión virtual con capacitador PTA</w:t>
      </w:r>
      <w:r w:rsidRPr="00B80266">
        <w:rPr>
          <w:rFonts w:ascii="Comic Sans MS" w:hAnsi="Comic Sans MS"/>
          <w:b/>
          <w:sz w:val="20"/>
          <w:szCs w:val="20"/>
        </w:rPr>
        <w:t>)</w:t>
      </w:r>
    </w:p>
    <w:p w:rsidR="00B80266" w:rsidRDefault="00B80266" w:rsidP="003E41F9">
      <w:pPr>
        <w:jc w:val="both"/>
        <w:rPr>
          <w:rFonts w:ascii="Comic Sans MS" w:hAnsi="Comic Sans MS"/>
        </w:rPr>
      </w:pPr>
    </w:p>
    <w:p w:rsidR="00677C17" w:rsidRDefault="00211E3A" w:rsidP="003E41F9">
      <w:pPr>
        <w:jc w:val="both"/>
        <w:rPr>
          <w:rFonts w:ascii="Comic Sans MS" w:hAnsi="Comic Sans MS"/>
        </w:rPr>
      </w:pPr>
      <w:r w:rsidRPr="003E41F9">
        <w:rPr>
          <w:rFonts w:ascii="Comic Sans MS" w:hAnsi="Comic Sans MS"/>
        </w:rPr>
        <w:lastRenderedPageBreak/>
        <w:t xml:space="preserve">Seguidamente, y como parte de la agenda </w:t>
      </w:r>
      <w:r w:rsidR="003E41F9" w:rsidRPr="003E41F9">
        <w:rPr>
          <w:rFonts w:ascii="Comic Sans MS" w:hAnsi="Comic Sans MS"/>
        </w:rPr>
        <w:t xml:space="preserve">se empieza a desarrollar la DOFA, la cual es una estrategia que permite analizar y evaluar el sistema de evaluación que tiene el CER y que a su vez se relaciona con la política Evaluar para avanzar. </w:t>
      </w:r>
    </w:p>
    <w:p w:rsidR="003E41F9" w:rsidRDefault="003E41F9" w:rsidP="003E41F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Los resultados de la DOFA fueron creados en comunidad con los docentes, el director y el capacitador. </w:t>
      </w:r>
    </w:p>
    <w:p w:rsidR="00B80266" w:rsidRDefault="00B80266" w:rsidP="003E41F9">
      <w:pPr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41F9" w:rsidTr="003E41F9">
        <w:tc>
          <w:tcPr>
            <w:tcW w:w="4414" w:type="dxa"/>
          </w:tcPr>
          <w:p w:rsidR="003E41F9" w:rsidRPr="00A277DB" w:rsidRDefault="003E41F9" w:rsidP="00A277DB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Debilidades</w:t>
            </w:r>
          </w:p>
          <w:p w:rsidR="00A277DB" w:rsidRDefault="00A277DB" w:rsidP="003E41F9">
            <w:pPr>
              <w:jc w:val="both"/>
              <w:rPr>
                <w:rFonts w:ascii="Comic Sans MS" w:hAnsi="Comic Sans MS"/>
              </w:rPr>
            </w:pPr>
          </w:p>
          <w:p w:rsidR="003E41F9" w:rsidRPr="00A277DB" w:rsidRDefault="00A277DB" w:rsidP="00A277D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F</w:t>
            </w:r>
            <w:r w:rsidR="003E41F9" w:rsidRPr="00A277DB">
              <w:rPr>
                <w:rFonts w:ascii="Comic Sans MS" w:hAnsi="Comic Sans MS"/>
              </w:rPr>
              <w:t xml:space="preserve">alta de compromiso de docentes para subir indicadores en plataforma </w:t>
            </w:r>
            <w:proofErr w:type="spellStart"/>
            <w:r w:rsidR="003E41F9" w:rsidRPr="00A277DB">
              <w:rPr>
                <w:rFonts w:ascii="Comic Sans MS" w:hAnsi="Comic Sans MS"/>
              </w:rPr>
              <w:t>webcolegios</w:t>
            </w:r>
            <w:proofErr w:type="spellEnd"/>
            <w:r w:rsidR="003E41F9" w:rsidRPr="00A277DB">
              <w:rPr>
                <w:rFonts w:ascii="Comic Sans MS" w:hAnsi="Comic Sans MS"/>
              </w:rPr>
              <w:t xml:space="preserve">. </w:t>
            </w:r>
          </w:p>
          <w:p w:rsidR="003E41F9" w:rsidRPr="00A277DB" w:rsidRDefault="003E41F9" w:rsidP="00A277D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El </w:t>
            </w:r>
            <w:proofErr w:type="spellStart"/>
            <w:r w:rsidRPr="00A277DB">
              <w:rPr>
                <w:rFonts w:ascii="Comic Sans MS" w:hAnsi="Comic Sans MS"/>
              </w:rPr>
              <w:t>siee</w:t>
            </w:r>
            <w:proofErr w:type="spellEnd"/>
            <w:r w:rsidRPr="00A277DB">
              <w:rPr>
                <w:rFonts w:ascii="Comic Sans MS" w:hAnsi="Comic Sans MS"/>
              </w:rPr>
              <w:t xml:space="preserve"> no es integral con todas las sedes del CER. </w:t>
            </w:r>
          </w:p>
          <w:p w:rsidR="003E41F9" w:rsidRPr="00A277DB" w:rsidRDefault="003E41F9" w:rsidP="00A277D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Faltan docentes </w:t>
            </w:r>
          </w:p>
          <w:p w:rsidR="00A277DB" w:rsidRPr="00A277DB" w:rsidRDefault="003E41F9" w:rsidP="00A277D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Falta material pedagógico y operativo</w:t>
            </w:r>
          </w:p>
          <w:p w:rsidR="003E41F9" w:rsidRPr="00A277DB" w:rsidRDefault="00A277DB" w:rsidP="003E41F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Insuficiente i</w:t>
            </w:r>
            <w:r w:rsidR="003E41F9" w:rsidRPr="00A277DB">
              <w:rPr>
                <w:rFonts w:ascii="Comic Sans MS" w:hAnsi="Comic Sans MS"/>
              </w:rPr>
              <w:t xml:space="preserve">nfraestructura en </w:t>
            </w:r>
            <w:r w:rsidRPr="00A277DB">
              <w:rPr>
                <w:rFonts w:ascii="Comic Sans MS" w:hAnsi="Comic Sans MS"/>
              </w:rPr>
              <w:t xml:space="preserve">todas las </w:t>
            </w:r>
            <w:r w:rsidR="003E41F9" w:rsidRPr="00A277DB">
              <w:rPr>
                <w:rFonts w:ascii="Comic Sans MS" w:hAnsi="Comic Sans MS"/>
              </w:rPr>
              <w:t xml:space="preserve">sedes. </w:t>
            </w:r>
          </w:p>
        </w:tc>
        <w:tc>
          <w:tcPr>
            <w:tcW w:w="4414" w:type="dxa"/>
          </w:tcPr>
          <w:p w:rsidR="003E41F9" w:rsidRPr="00A277DB" w:rsidRDefault="003E41F9" w:rsidP="00A277DB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Oportunidades</w:t>
            </w:r>
          </w:p>
          <w:p w:rsidR="00A277DB" w:rsidRDefault="00A277DB" w:rsidP="003E41F9">
            <w:pPr>
              <w:jc w:val="both"/>
              <w:rPr>
                <w:rFonts w:ascii="Comic Sans MS" w:hAnsi="Comic Sans MS"/>
              </w:rPr>
            </w:pPr>
          </w:p>
          <w:p w:rsidR="003E41F9" w:rsidRPr="00A277DB" w:rsidRDefault="00A277DB" w:rsidP="00A277D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F</w:t>
            </w:r>
            <w:r w:rsidR="003E41F9" w:rsidRPr="00A277DB">
              <w:rPr>
                <w:rFonts w:ascii="Comic Sans MS" w:hAnsi="Comic Sans MS"/>
              </w:rPr>
              <w:t>lexibilidad del modelo desde la evaluación, estrategias de evaluación a partir del contexto</w:t>
            </w:r>
          </w:p>
          <w:p w:rsidR="003E41F9" w:rsidRPr="00A277DB" w:rsidRDefault="003E41F9" w:rsidP="00A277D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Oportunidad de aplicar y analizar las pruebas avanzar. </w:t>
            </w:r>
          </w:p>
          <w:p w:rsidR="003E41F9" w:rsidRPr="00A277DB" w:rsidRDefault="003E41F9" w:rsidP="003E41F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Padres de familia y estudiantes son </w:t>
            </w:r>
            <w:r w:rsidR="00A277DB" w:rsidRPr="00A277DB">
              <w:rPr>
                <w:rFonts w:ascii="Comic Sans MS" w:hAnsi="Comic Sans MS"/>
              </w:rPr>
              <w:t>más</w:t>
            </w:r>
            <w:r w:rsidRPr="00A277DB">
              <w:rPr>
                <w:rFonts w:ascii="Comic Sans MS" w:hAnsi="Comic Sans MS"/>
              </w:rPr>
              <w:t xml:space="preserve"> receptivos para trabajar en conjunto con la escuela. </w:t>
            </w:r>
          </w:p>
        </w:tc>
      </w:tr>
      <w:tr w:rsidR="003E41F9" w:rsidTr="003E41F9">
        <w:tc>
          <w:tcPr>
            <w:tcW w:w="4414" w:type="dxa"/>
          </w:tcPr>
          <w:p w:rsidR="003E41F9" w:rsidRDefault="003E41F9" w:rsidP="00A277DB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Fortalezas</w:t>
            </w:r>
          </w:p>
          <w:p w:rsidR="00A277DB" w:rsidRPr="00A277DB" w:rsidRDefault="00A277DB" w:rsidP="00A277DB">
            <w:pPr>
              <w:jc w:val="center"/>
              <w:rPr>
                <w:rFonts w:ascii="Comic Sans MS" w:hAnsi="Comic Sans MS"/>
                <w:b/>
              </w:rPr>
            </w:pP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Los padres de familia se involucran </w:t>
            </w:r>
            <w:r>
              <w:rPr>
                <w:rFonts w:ascii="Comic Sans MS" w:hAnsi="Comic Sans MS"/>
              </w:rPr>
              <w:t xml:space="preserve">más </w:t>
            </w:r>
            <w:r w:rsidRPr="00A277DB">
              <w:rPr>
                <w:rFonts w:ascii="Comic Sans MS" w:hAnsi="Comic Sans MS"/>
              </w:rPr>
              <w:t xml:space="preserve">con los procesos educativos. </w:t>
            </w: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Equipo docente idóneo comprometido con el cambio. </w:t>
            </w: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Proyectos educativos completos como planes de área. </w:t>
            </w: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Institución con núme</w:t>
            </w:r>
            <w:bookmarkStart w:id="0" w:name="_GoBack"/>
            <w:bookmarkEnd w:id="0"/>
            <w:r w:rsidRPr="00A277DB">
              <w:rPr>
                <w:rFonts w:ascii="Comic Sans MS" w:hAnsi="Comic Sans MS"/>
              </w:rPr>
              <w:t>ro esta</w:t>
            </w:r>
            <w:r>
              <w:rPr>
                <w:rFonts w:ascii="Comic Sans MS" w:hAnsi="Comic Sans MS"/>
              </w:rPr>
              <w:t>ble y creciente de estudiantes.</w:t>
            </w: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Acompañamiento de docentes en el programa todos a aprender. </w:t>
            </w:r>
          </w:p>
          <w:p w:rsid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Dotación </w:t>
            </w:r>
            <w:proofErr w:type="spellStart"/>
            <w:proofErr w:type="gramStart"/>
            <w:r w:rsidRPr="00A277DB">
              <w:rPr>
                <w:rFonts w:ascii="Comic Sans MS" w:hAnsi="Comic Sans MS"/>
              </w:rPr>
              <w:t>mas</w:t>
            </w:r>
            <w:proofErr w:type="spellEnd"/>
            <w:proofErr w:type="gramEnd"/>
            <w:r w:rsidRPr="00A277DB">
              <w:rPr>
                <w:rFonts w:ascii="Comic Sans MS" w:hAnsi="Comic Sans MS"/>
              </w:rPr>
              <w:t xml:space="preserve"> constante. </w:t>
            </w:r>
          </w:p>
          <w:p w:rsidR="00A277DB" w:rsidRPr="00A277DB" w:rsidRDefault="00A277DB" w:rsidP="003E41F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Contexto natural y diverso (rural). </w:t>
            </w:r>
          </w:p>
        </w:tc>
        <w:tc>
          <w:tcPr>
            <w:tcW w:w="4414" w:type="dxa"/>
          </w:tcPr>
          <w:p w:rsidR="003E41F9" w:rsidRPr="00A277DB" w:rsidRDefault="003E41F9" w:rsidP="00A277DB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Amenazas</w:t>
            </w:r>
          </w:p>
          <w:p w:rsidR="00A277DB" w:rsidRDefault="00A277DB" w:rsidP="003E41F9">
            <w:pPr>
              <w:jc w:val="both"/>
              <w:rPr>
                <w:rFonts w:ascii="Comic Sans MS" w:hAnsi="Comic Sans MS"/>
              </w:rPr>
            </w:pPr>
          </w:p>
          <w:p w:rsidR="00A277DB" w:rsidRDefault="00A277DB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Docentes con contratos que no dan garantías de ascenso o estabilidad. </w:t>
            </w:r>
          </w:p>
          <w:p w:rsidR="00A277DB" w:rsidRDefault="00A277DB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Población flotante</w:t>
            </w:r>
          </w:p>
          <w:p w:rsidR="00A277DB" w:rsidRDefault="00A277DB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Movilidad difícil y el transporte escolar no abarca a todos los estudiantes. </w:t>
            </w:r>
          </w:p>
          <w:p w:rsidR="00A277DB" w:rsidRDefault="00A277DB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Conflictos internos de grupos insurgentes. </w:t>
            </w:r>
          </w:p>
          <w:p w:rsidR="00B80266" w:rsidRDefault="00B80266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hay conectividad</w:t>
            </w:r>
            <w:r w:rsidR="00E25A76">
              <w:rPr>
                <w:rFonts w:ascii="Comic Sans MS" w:hAnsi="Comic Sans MS"/>
              </w:rPr>
              <w:t xml:space="preserve"> de internet</w:t>
            </w:r>
          </w:p>
          <w:p w:rsidR="00B80266" w:rsidRDefault="00B80266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Terrenos donde se ubican las sedes no están registrados legalmente. </w:t>
            </w:r>
          </w:p>
          <w:p w:rsidR="00B80266" w:rsidRDefault="00B80266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Presencia de cultivos ilícitos en la región. </w:t>
            </w:r>
          </w:p>
          <w:p w:rsidR="00E25A76" w:rsidRPr="00A277DB" w:rsidRDefault="00E25A76" w:rsidP="00A277D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 diferentes sedes no hay luz o agua. </w:t>
            </w:r>
          </w:p>
        </w:tc>
      </w:tr>
    </w:tbl>
    <w:p w:rsidR="003E41F9" w:rsidRDefault="003E41F9" w:rsidP="003E41F9">
      <w:pPr>
        <w:jc w:val="both"/>
        <w:rPr>
          <w:rFonts w:ascii="Comic Sans MS" w:hAnsi="Comic Sans MS"/>
        </w:rPr>
      </w:pPr>
    </w:p>
    <w:p w:rsidR="00677C17" w:rsidRDefault="00677C17" w:rsidP="004939DF">
      <w:pPr>
        <w:rPr>
          <w:rFonts w:ascii="Comic Sans MS" w:hAnsi="Comic Sans MS"/>
          <w:b/>
        </w:rPr>
      </w:pPr>
    </w:p>
    <w:p w:rsidR="00677C17" w:rsidRDefault="00677C17" w:rsidP="004939DF">
      <w:pPr>
        <w:rPr>
          <w:rFonts w:ascii="Comic Sans MS" w:hAnsi="Comic Sans MS"/>
          <w:b/>
        </w:rPr>
      </w:pPr>
    </w:p>
    <w:p w:rsidR="00235B77" w:rsidRPr="00B80266" w:rsidRDefault="00235B77" w:rsidP="004939DF">
      <w:pPr>
        <w:rPr>
          <w:rFonts w:ascii="Comic Sans MS" w:hAnsi="Comic Sans MS"/>
          <w:b/>
          <w:sz w:val="12"/>
        </w:rPr>
      </w:pPr>
    </w:p>
    <w:p w:rsidR="00235B77" w:rsidRDefault="004939DF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COMPROMISOS Y VARIOS</w:t>
      </w:r>
    </w:p>
    <w:p w:rsidR="00B80266" w:rsidRPr="00B80266" w:rsidRDefault="00B80266" w:rsidP="00B80266">
      <w:pPr>
        <w:rPr>
          <w:rFonts w:ascii="Comic Sans MS" w:hAnsi="Comic Sans MS"/>
        </w:rPr>
      </w:pPr>
      <w:r w:rsidRPr="00B80266">
        <w:rPr>
          <w:rFonts w:ascii="Comic Sans MS" w:hAnsi="Comic Sans MS"/>
        </w:rPr>
        <w:t xml:space="preserve">El director toma asistencia a cada docente y les pregunta por su participación en gestiones y áreas. </w:t>
      </w:r>
    </w:p>
    <w:p w:rsidR="00B80266" w:rsidRPr="00B80266" w:rsidRDefault="00B80266" w:rsidP="00B80266">
      <w:pPr>
        <w:rPr>
          <w:rFonts w:ascii="Comic Sans MS" w:hAnsi="Comic Sans MS"/>
        </w:rPr>
      </w:pPr>
      <w:r w:rsidRPr="00B80266">
        <w:rPr>
          <w:rFonts w:ascii="Comic Sans MS" w:hAnsi="Comic Sans MS"/>
        </w:rPr>
        <w:t xml:space="preserve">Se continúa con la DOFA el día martes 12 de abril de 2022. </w:t>
      </w:r>
    </w:p>
    <w:p w:rsidR="00235B77" w:rsidRDefault="00235B77" w:rsidP="00235B77">
      <w:pPr>
        <w:rPr>
          <w:rFonts w:ascii="Comic Sans MS" w:hAnsi="Comic Sans MS"/>
        </w:rPr>
      </w:pPr>
    </w:p>
    <w:p w:rsidR="00521579" w:rsidRPr="0089346D" w:rsidRDefault="00521579" w:rsidP="00FC05CB">
      <w:pPr>
        <w:pStyle w:val="Prrafodelista"/>
        <w:jc w:val="both"/>
        <w:rPr>
          <w:rFonts w:ascii="Comic Sans MS" w:hAnsi="Comic Sans MS"/>
        </w:rPr>
      </w:pPr>
    </w:p>
    <w:p w:rsidR="00521579" w:rsidRDefault="00521579" w:rsidP="00521579">
      <w:pPr>
        <w:rPr>
          <w:lang w:val="es-MX"/>
        </w:rPr>
      </w:pPr>
    </w:p>
    <w:p w:rsidR="00753FF4" w:rsidRPr="00521579" w:rsidRDefault="00753FF4" w:rsidP="00521579">
      <w:pPr>
        <w:rPr>
          <w:lang w:val="es-MX"/>
        </w:rPr>
      </w:pPr>
    </w:p>
    <w:p w:rsidR="00521579" w:rsidRPr="00521579" w:rsidRDefault="00521579" w:rsidP="00521579">
      <w:pPr>
        <w:rPr>
          <w:lang w:val="es-MX"/>
        </w:rPr>
      </w:pPr>
    </w:p>
    <w:p w:rsidR="00521579" w:rsidRDefault="00521579" w:rsidP="00521579">
      <w:pPr>
        <w:rPr>
          <w:lang w:val="es-MX"/>
        </w:rPr>
      </w:pPr>
    </w:p>
    <w:p w:rsidR="00EF39B7" w:rsidRDefault="00EF39B7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Pr="00521579" w:rsidRDefault="00FC05CB" w:rsidP="00521579">
      <w:pPr>
        <w:jc w:val="center"/>
        <w:rPr>
          <w:lang w:val="es-MX"/>
        </w:rPr>
      </w:pPr>
    </w:p>
    <w:sectPr w:rsidR="00FC05CB" w:rsidRPr="0052157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6C" w:rsidRDefault="00D2466C" w:rsidP="004939DF">
      <w:pPr>
        <w:spacing w:after="0" w:line="240" w:lineRule="auto"/>
      </w:pPr>
      <w:r>
        <w:separator/>
      </w:r>
    </w:p>
  </w:endnote>
  <w:endnote w:type="continuationSeparator" w:id="0">
    <w:p w:rsidR="00D2466C" w:rsidRDefault="00D2466C" w:rsidP="004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wan Maskide">
    <w:panose1 w:val="00000000000000000000"/>
    <w:charset w:val="00"/>
    <w:family w:val="auto"/>
    <w:pitch w:val="variable"/>
    <w:sig w:usb0="80000007" w:usb1="00000000" w:usb2="00000000" w:usb3="00000000" w:csb0="00000003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Default="004939DF" w:rsidP="004939DF">
    <w:pPr>
      <w:pStyle w:val="Piedepgina"/>
      <w:jc w:val="center"/>
      <w:rPr>
        <w:color w:val="808080" w:themeColor="background1" w:themeShade="80"/>
        <w:lang w:val="es-MX"/>
      </w:rPr>
    </w:pPr>
    <w:r>
      <w:rPr>
        <w:color w:val="808080" w:themeColor="background1" w:themeShade="80"/>
        <w:lang w:val="es-MX"/>
      </w:rPr>
      <w:t>VEREDA EL</w:t>
    </w:r>
    <w:r w:rsidRPr="00E8329C">
      <w:rPr>
        <w:color w:val="808080" w:themeColor="background1" w:themeShade="80"/>
        <w:lang w:val="es-MX"/>
      </w:rPr>
      <w:t xml:space="preserve"> </w:t>
    </w:r>
    <w:proofErr w:type="gramStart"/>
    <w:r w:rsidRPr="00E8329C">
      <w:rPr>
        <w:color w:val="808080" w:themeColor="background1" w:themeShade="80"/>
        <w:lang w:val="es-MX"/>
      </w:rPr>
      <w:t>SERPENTINO  CORREO</w:t>
    </w:r>
    <w:proofErr w:type="gramEnd"/>
    <w:r w:rsidRPr="00E8329C">
      <w:rPr>
        <w:color w:val="808080" w:themeColor="background1" w:themeShade="80"/>
        <w:lang w:val="es-MX"/>
      </w:rPr>
      <w:t xml:space="preserve">: </w:t>
    </w:r>
    <w:r>
      <w:rPr>
        <w:color w:val="808080" w:themeColor="background1" w:themeShade="80"/>
        <w:lang w:val="es-MX"/>
      </w:rPr>
      <w:t xml:space="preserve"> </w:t>
    </w:r>
    <w:hyperlink r:id="rId1" w:history="1">
      <w:r w:rsidRPr="004533E9">
        <w:rPr>
          <w:rStyle w:val="Hipervnculo"/>
          <w:lang w:val="es-MX"/>
        </w:rPr>
        <w:t>cerlaserpentina@gmail.com</w:t>
      </w:r>
    </w:hyperlink>
    <w:r>
      <w:rPr>
        <w:color w:val="808080" w:themeColor="background1" w:themeShade="80"/>
        <w:lang w:val="es-MX"/>
      </w:rPr>
      <w:t xml:space="preserve">      CELULAR: 3223670763</w:t>
    </w:r>
  </w:p>
  <w:p w:rsidR="004939DF" w:rsidRDefault="004939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6C" w:rsidRDefault="00D2466C" w:rsidP="004939DF">
      <w:pPr>
        <w:spacing w:after="0" w:line="240" w:lineRule="auto"/>
      </w:pPr>
      <w:r>
        <w:separator/>
      </w:r>
    </w:p>
  </w:footnote>
  <w:footnote w:type="continuationSeparator" w:id="0">
    <w:p w:rsidR="00D2466C" w:rsidRDefault="00D2466C" w:rsidP="004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59264" behindDoc="1" locked="0" layoutInCell="1" allowOverlap="1" wp14:anchorId="179E1FFA" wp14:editId="283D8427">
          <wp:simplePos x="0" y="0"/>
          <wp:positionH relativeFrom="column">
            <wp:posOffset>122555</wp:posOffset>
          </wp:positionH>
          <wp:positionV relativeFrom="paragraph">
            <wp:posOffset>63500</wp:posOffset>
          </wp:positionV>
          <wp:extent cx="673100" cy="676910"/>
          <wp:effectExtent l="19050" t="0" r="0" b="0"/>
          <wp:wrapNone/>
          <wp:docPr id="52" name="Imagen 2" descr="http://upload.wikimedia.org/wikipedia/commons/thumb/0/0f/Colombia_coa.png/150px-Colombia_coa.png">
            <a:hlinkClick xmlns:a="http://schemas.openxmlformats.org/drawingml/2006/main" r:id="rId1" tooltip="&quot;Colombia coa.png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upload.wikimedia.org/wikipedia/commons/thumb/0/0f/Colombia_coa.png/150px-Colombia_coa.png">
                    <a:hlinkClick r:id="rId1" tooltip="&quot;Colombia coa.png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60288" behindDoc="1" locked="0" layoutInCell="1" allowOverlap="1" wp14:anchorId="5B0386D6" wp14:editId="3158A233">
          <wp:simplePos x="0" y="0"/>
          <wp:positionH relativeFrom="column">
            <wp:posOffset>5440115</wp:posOffset>
          </wp:positionH>
          <wp:positionV relativeFrom="paragraph">
            <wp:posOffset>83749</wp:posOffset>
          </wp:positionV>
          <wp:extent cx="714728" cy="654756"/>
          <wp:effectExtent l="19050" t="0" r="9172" b="0"/>
          <wp:wrapNone/>
          <wp:docPr id="5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728" cy="65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sz w:val="14"/>
        <w:lang w:val="es-ES_tradnl"/>
      </w:rPr>
      <w:t xml:space="preserve">REPUBLICA </w:t>
    </w:r>
    <w:r>
      <w:rPr>
        <w:rFonts w:ascii="Arial" w:hAnsi="Arial" w:cs="Arial"/>
        <w:b/>
        <w:sz w:val="14"/>
        <w:lang w:val="es-ES_tradnl"/>
      </w:rPr>
      <w:t>DE COLOM</w:t>
    </w:r>
    <w:r w:rsidRPr="00120756">
      <w:rPr>
        <w:rFonts w:ascii="Arial" w:hAnsi="Arial" w:cs="Arial"/>
        <w:b/>
        <w:sz w:val="14"/>
        <w:lang w:val="es-ES_tradnl"/>
      </w:rPr>
      <w:t>BIA,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DEPARTAMENTO NORTE DE SANTANDER</w:t>
    </w:r>
  </w:p>
  <w:p w:rsidR="004939DF" w:rsidRPr="00120756" w:rsidRDefault="004939DF" w:rsidP="004939DF">
    <w:pPr>
      <w:pStyle w:val="Prrafodelista"/>
      <w:tabs>
        <w:tab w:val="left" w:pos="2385"/>
        <w:tab w:val="center" w:pos="5040"/>
      </w:tabs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MUNICIPIO DE TIBU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Theme="minorHAnsi" w:hAnsiTheme="minorHAnsi" w:cstheme="minorHAnsi"/>
        <w:b/>
        <w:szCs w:val="28"/>
        <w:lang w:val="es-ES_tradnl"/>
      </w:rPr>
    </w:pPr>
    <w:r w:rsidRPr="00120756">
      <w:rPr>
        <w:rFonts w:asciiTheme="minorHAnsi" w:hAnsiTheme="minorHAnsi" w:cstheme="minorHAnsi"/>
        <w:b/>
        <w:sz w:val="24"/>
        <w:szCs w:val="28"/>
        <w:lang w:val="es-ES_tradnl"/>
      </w:rPr>
      <w:t xml:space="preserve">CENTRO EDUCATIVO RURAL </w:t>
    </w:r>
    <w:r w:rsidRPr="00120756">
      <w:rPr>
        <w:rFonts w:asciiTheme="minorHAnsi" w:hAnsiTheme="minorHAnsi" w:cstheme="minorHAnsi"/>
        <w:b/>
        <w:sz w:val="24"/>
        <w:szCs w:val="28"/>
      </w:rPr>
      <w:t xml:space="preserve">LA SERPENTINA </w:t>
    </w:r>
    <w:r w:rsidRPr="00120756">
      <w:rPr>
        <w:rFonts w:asciiTheme="minorHAnsi" w:hAnsiTheme="minorHAnsi" w:cstheme="minorHAnsi"/>
        <w:b/>
        <w:szCs w:val="28"/>
      </w:rPr>
      <w:t xml:space="preserve"> 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2"/>
        <w:szCs w:val="20"/>
        <w:lang w:val="es-ES_tradnl"/>
      </w:rPr>
    </w:pPr>
    <w:r w:rsidRPr="00120756">
      <w:rPr>
        <w:rFonts w:ascii="Arial" w:hAnsi="Arial" w:cs="Arial"/>
        <w:b/>
        <w:sz w:val="12"/>
        <w:szCs w:val="20"/>
        <w:lang w:val="es-ES_tradnl"/>
      </w:rPr>
      <w:t>RESOLUCIÓN DE APROBACIÓN Nº 004445 DEL 14 DE NOVIEMBRE DE 2008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2"/>
        <w:szCs w:val="20"/>
        <w:lang w:val="es-MX"/>
      </w:rPr>
    </w:pPr>
    <w:r w:rsidRPr="00E8329C">
      <w:rPr>
        <w:rFonts w:ascii="Arial" w:hAnsi="Arial" w:cs="Arial"/>
        <w:b/>
        <w:sz w:val="12"/>
        <w:szCs w:val="20"/>
        <w:lang w:val="es-MX"/>
      </w:rPr>
      <w:t>Decreto Nº 00252 del 12 de abril de 2005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4"/>
        <w:szCs w:val="20"/>
      </w:rPr>
    </w:pPr>
    <w:r w:rsidRPr="00B52261">
      <w:rPr>
        <w:rFonts w:ascii="Arial" w:hAnsi="Arial" w:cs="Arial"/>
        <w:b/>
        <w:sz w:val="12"/>
        <w:szCs w:val="20"/>
      </w:rPr>
      <w:t>DANE:</w:t>
    </w:r>
    <w:r w:rsidRPr="00B52261">
      <w:rPr>
        <w:sz w:val="16"/>
      </w:rPr>
      <w:t xml:space="preserve"> </w:t>
    </w:r>
    <w:r>
      <w:rPr>
        <w:sz w:val="18"/>
      </w:rPr>
      <w:t>254810000696</w:t>
    </w:r>
  </w:p>
  <w:p w:rsidR="004939DF" w:rsidRDefault="004939DF" w:rsidP="004939DF">
    <w:pPr>
      <w:pStyle w:val="Encabezado"/>
      <w:jc w:val="center"/>
    </w:pPr>
    <w:r>
      <w:t>NIT: 900216957-6</w:t>
    </w:r>
  </w:p>
  <w:p w:rsidR="004939DF" w:rsidRDefault="004939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35A"/>
    <w:multiLevelType w:val="hybridMultilevel"/>
    <w:tmpl w:val="C87018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57B18"/>
    <w:multiLevelType w:val="hybridMultilevel"/>
    <w:tmpl w:val="A12469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EC6541"/>
    <w:multiLevelType w:val="hybridMultilevel"/>
    <w:tmpl w:val="5B7C0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D2062"/>
    <w:multiLevelType w:val="hybridMultilevel"/>
    <w:tmpl w:val="1DE06F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012354"/>
    <w:multiLevelType w:val="hybridMultilevel"/>
    <w:tmpl w:val="EB20E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B2E6B"/>
    <w:multiLevelType w:val="hybridMultilevel"/>
    <w:tmpl w:val="FFCCE1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582DB6"/>
    <w:multiLevelType w:val="hybridMultilevel"/>
    <w:tmpl w:val="BEA2F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A7586"/>
    <w:multiLevelType w:val="hybridMultilevel"/>
    <w:tmpl w:val="AC8CE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E4FF7"/>
    <w:multiLevelType w:val="hybridMultilevel"/>
    <w:tmpl w:val="D8E0C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DF"/>
    <w:rsid w:val="000110BB"/>
    <w:rsid w:val="0001148A"/>
    <w:rsid w:val="00062D1A"/>
    <w:rsid w:val="00064269"/>
    <w:rsid w:val="00086F21"/>
    <w:rsid w:val="00093FE9"/>
    <w:rsid w:val="000B0FD6"/>
    <w:rsid w:val="000B552C"/>
    <w:rsid w:val="0014282E"/>
    <w:rsid w:val="00165BF1"/>
    <w:rsid w:val="00190BDC"/>
    <w:rsid w:val="001E4B5E"/>
    <w:rsid w:val="00206351"/>
    <w:rsid w:val="00211E3A"/>
    <w:rsid w:val="002336AA"/>
    <w:rsid w:val="00235B77"/>
    <w:rsid w:val="002B1C45"/>
    <w:rsid w:val="002C0355"/>
    <w:rsid w:val="002D7A44"/>
    <w:rsid w:val="002F6A4E"/>
    <w:rsid w:val="0031125F"/>
    <w:rsid w:val="00327C7F"/>
    <w:rsid w:val="00371E74"/>
    <w:rsid w:val="003E41F9"/>
    <w:rsid w:val="004614F0"/>
    <w:rsid w:val="00475D1B"/>
    <w:rsid w:val="004873F5"/>
    <w:rsid w:val="004939DF"/>
    <w:rsid w:val="004D2EF2"/>
    <w:rsid w:val="005015FB"/>
    <w:rsid w:val="00514290"/>
    <w:rsid w:val="00521579"/>
    <w:rsid w:val="0052582C"/>
    <w:rsid w:val="005B0EDD"/>
    <w:rsid w:val="005F6528"/>
    <w:rsid w:val="00672C5E"/>
    <w:rsid w:val="00677C17"/>
    <w:rsid w:val="006C0558"/>
    <w:rsid w:val="006E7A9A"/>
    <w:rsid w:val="006F4095"/>
    <w:rsid w:val="00704766"/>
    <w:rsid w:val="00726BE9"/>
    <w:rsid w:val="007361FB"/>
    <w:rsid w:val="00747239"/>
    <w:rsid w:val="00753FF4"/>
    <w:rsid w:val="00770614"/>
    <w:rsid w:val="00793F34"/>
    <w:rsid w:val="007C1153"/>
    <w:rsid w:val="007C3423"/>
    <w:rsid w:val="00803665"/>
    <w:rsid w:val="00860220"/>
    <w:rsid w:val="0089346D"/>
    <w:rsid w:val="008A1529"/>
    <w:rsid w:val="008C46EE"/>
    <w:rsid w:val="008D388E"/>
    <w:rsid w:val="009530E3"/>
    <w:rsid w:val="00990F01"/>
    <w:rsid w:val="009A5ECB"/>
    <w:rsid w:val="009F173D"/>
    <w:rsid w:val="00A277DB"/>
    <w:rsid w:val="00A818DE"/>
    <w:rsid w:val="00AA529D"/>
    <w:rsid w:val="00AD0BBB"/>
    <w:rsid w:val="00B614CD"/>
    <w:rsid w:val="00B80266"/>
    <w:rsid w:val="00C12EA4"/>
    <w:rsid w:val="00C14320"/>
    <w:rsid w:val="00C23E63"/>
    <w:rsid w:val="00C31E23"/>
    <w:rsid w:val="00C81B92"/>
    <w:rsid w:val="00CB2BD9"/>
    <w:rsid w:val="00CE67CF"/>
    <w:rsid w:val="00D2466C"/>
    <w:rsid w:val="00D521B9"/>
    <w:rsid w:val="00D5647C"/>
    <w:rsid w:val="00D73D27"/>
    <w:rsid w:val="00D8333B"/>
    <w:rsid w:val="00DA2FDD"/>
    <w:rsid w:val="00DF000F"/>
    <w:rsid w:val="00E25A76"/>
    <w:rsid w:val="00E543F5"/>
    <w:rsid w:val="00ED0CCE"/>
    <w:rsid w:val="00EE6A04"/>
    <w:rsid w:val="00EF39B7"/>
    <w:rsid w:val="00EF5DE0"/>
    <w:rsid w:val="00F04D5C"/>
    <w:rsid w:val="00F13FF5"/>
    <w:rsid w:val="00F762E2"/>
    <w:rsid w:val="00F819D1"/>
    <w:rsid w:val="00F84D9A"/>
    <w:rsid w:val="00FB01E2"/>
    <w:rsid w:val="00FC05CB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90B5-35A7-4ED3-A8E2-2A114D9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9DF"/>
  </w:style>
  <w:style w:type="paragraph" w:styleId="Piedepgina">
    <w:name w:val="footer"/>
    <w:basedOn w:val="Normal"/>
    <w:link w:val="Piedepgina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9DF"/>
  </w:style>
  <w:style w:type="paragraph" w:styleId="Prrafodelista">
    <w:name w:val="List Paragraph"/>
    <w:basedOn w:val="Normal"/>
    <w:uiPriority w:val="34"/>
    <w:qFormat/>
    <w:rsid w:val="004939D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4939D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yy-zvxp-zf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laserpenti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thumb/0/0f/Colombia_coa.png/150px-Colombia_coa.png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es.wikipedia.org/wiki/Imagen:Colombia_coa.png" TargetMode="External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5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22</cp:revision>
  <dcterms:created xsi:type="dcterms:W3CDTF">2022-01-12T21:39:00Z</dcterms:created>
  <dcterms:modified xsi:type="dcterms:W3CDTF">2022-04-12T13:40:00Z</dcterms:modified>
</cp:coreProperties>
</file>