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FDD" w:rsidRDefault="00FD2FDD" w:rsidP="00750815">
      <w:pPr>
        <w:spacing w:line="276" w:lineRule="auto"/>
        <w:jc w:val="center"/>
        <w:rPr>
          <w:rFonts w:ascii="Century Gothic" w:hAnsi="Century Gothic" w:cs="Arial"/>
          <w:b/>
        </w:rPr>
      </w:pPr>
      <w:r>
        <w:rPr>
          <w:rFonts w:ascii="Century Gothic" w:hAnsi="Century Gothic" w:cs="Arial"/>
          <w:b/>
        </w:rPr>
        <w:t>Plan institucional</w:t>
      </w:r>
    </w:p>
    <w:p w:rsidR="00FD2FDD" w:rsidRPr="001816FD" w:rsidRDefault="00FD2FDD" w:rsidP="00750815">
      <w:pPr>
        <w:spacing w:line="276" w:lineRule="auto"/>
        <w:jc w:val="center"/>
        <w:rPr>
          <w:rFonts w:ascii="Century Gothic" w:hAnsi="Century Gothic" w:cs="Arial"/>
          <w:b/>
        </w:rPr>
      </w:pPr>
      <w:r w:rsidRPr="001816FD">
        <w:rPr>
          <w:rFonts w:ascii="Century Gothic" w:hAnsi="Century Gothic" w:cs="Arial"/>
          <w:b/>
        </w:rPr>
        <w:t xml:space="preserve"> “TECNOLOGÍA E INFORMÁTICA PARA LA INCLUSIÓN Y EL DESARROLLO PERSONAL Y COMUNITARIO”</w:t>
      </w:r>
      <w:r>
        <w:rPr>
          <w:rFonts w:ascii="Century Gothic" w:hAnsi="Century Gothic" w:cs="Arial"/>
          <w:b/>
        </w:rPr>
        <w:t xml:space="preserve"> CER LA SAGRADA FAMILIA</w:t>
      </w:r>
    </w:p>
    <w:p w:rsidR="00FD2FDD" w:rsidRPr="001816FD" w:rsidRDefault="00FD2FDD" w:rsidP="00750815">
      <w:pPr>
        <w:spacing w:line="276" w:lineRule="auto"/>
        <w:jc w:val="center"/>
        <w:rPr>
          <w:rFonts w:ascii="Century Gothic" w:hAnsi="Century Gothic" w:cs="Arial"/>
          <w:b/>
        </w:rPr>
      </w:pPr>
    </w:p>
    <w:p w:rsidR="00FD2FDD" w:rsidRPr="001816FD" w:rsidRDefault="00FD2FDD" w:rsidP="00750815">
      <w:pPr>
        <w:numPr>
          <w:ilvl w:val="0"/>
          <w:numId w:val="1"/>
        </w:numPr>
        <w:spacing w:line="276" w:lineRule="auto"/>
        <w:jc w:val="center"/>
        <w:rPr>
          <w:rFonts w:ascii="Century Gothic" w:hAnsi="Century Gothic" w:cs="Arial"/>
          <w:b/>
        </w:rPr>
      </w:pPr>
      <w:r w:rsidRPr="001816FD">
        <w:rPr>
          <w:rFonts w:ascii="Century Gothic" w:hAnsi="Century Gothic" w:cs="Arial"/>
          <w:b/>
        </w:rPr>
        <w:t>JUSTIFICACION</w:t>
      </w:r>
    </w:p>
    <w:p w:rsidR="00FD2FDD" w:rsidRPr="001816FD" w:rsidRDefault="00FD2FDD" w:rsidP="00750815">
      <w:pPr>
        <w:spacing w:line="276" w:lineRule="auto"/>
        <w:jc w:val="both"/>
        <w:rPr>
          <w:rFonts w:ascii="Century Gothic" w:hAnsi="Century Gothic" w:cs="Arial"/>
          <w:b/>
        </w:rPr>
      </w:pP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rPr>
        <w:t>La siguiente es parte de las reflexiones del Ministerio de Educación Nacional con respecto al aprendizaje de la tecnología e informática en la educación formal:</w:t>
      </w:r>
    </w:p>
    <w:p w:rsidR="00FD2FDD" w:rsidRPr="001816FD" w:rsidRDefault="00FD2FDD" w:rsidP="00750815">
      <w:pPr>
        <w:spacing w:line="276" w:lineRule="auto"/>
        <w:jc w:val="center"/>
        <w:rPr>
          <w:rFonts w:ascii="Century Gothic" w:hAnsi="Century Gothic" w:cs="Arial"/>
          <w:b/>
        </w:rPr>
      </w:pPr>
      <w:r w:rsidRPr="001816FD">
        <w:rPr>
          <w:rFonts w:ascii="Century Gothic" w:hAnsi="Century Gothic" w:cs="Arial"/>
          <w:b/>
          <w:noProof/>
          <w:lang w:val="es-CO" w:eastAsia="es-CO"/>
        </w:rPr>
        <w:drawing>
          <wp:inline distT="0" distB="0" distL="0" distR="0">
            <wp:extent cx="4819650" cy="2362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2362200"/>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rPr>
        <w:t>En el marco de los ejes conceptuales del Proyecto Educativo Institucional, los cuales nos orientan al fortalecimiento del trabajo escolar por proyectos de aula, se enmarca este proyecto transversal e interdisciplinario para el desarrollo del área como un proyecto de vida donde los estudiantes, las estudiantes, los docentes y la comunidad en general puedan acceder a procesos de manejo de tecnologías y de información que puedan contribuir en su desarrollo personal y comunit</w:t>
      </w:r>
      <w:r>
        <w:rPr>
          <w:rFonts w:ascii="Century Gothic" w:hAnsi="Century Gothic" w:cs="Arial"/>
        </w:rPr>
        <w:t>ario y de sus esce</w:t>
      </w:r>
      <w:r w:rsidRPr="001816FD">
        <w:rPr>
          <w:rFonts w:ascii="Century Gothic" w:hAnsi="Century Gothic" w:cs="Arial"/>
        </w:rPr>
        <w:t>narios naturales, sociales y culturales.</w:t>
      </w:r>
    </w:p>
    <w:p w:rsidR="00FD2FDD" w:rsidRPr="001816FD" w:rsidRDefault="00FD2FDD" w:rsidP="00750815">
      <w:pPr>
        <w:spacing w:line="276" w:lineRule="auto"/>
        <w:ind w:left="360"/>
        <w:jc w:val="both"/>
        <w:rPr>
          <w:rFonts w:ascii="Century Gothic" w:hAnsi="Century Gothic" w:cs="Arial"/>
        </w:rPr>
      </w:pPr>
      <w:r w:rsidRPr="001816FD">
        <w:rPr>
          <w:rFonts w:ascii="Century Gothic" w:hAnsi="Century Gothic" w:cs="Arial"/>
        </w:rPr>
        <w:br w:type="page"/>
      </w:r>
    </w:p>
    <w:p w:rsidR="00FD2FDD" w:rsidRPr="001816FD" w:rsidRDefault="00FD2FDD" w:rsidP="00750815">
      <w:pPr>
        <w:numPr>
          <w:ilvl w:val="0"/>
          <w:numId w:val="1"/>
        </w:numPr>
        <w:spacing w:line="276" w:lineRule="auto"/>
        <w:jc w:val="center"/>
        <w:rPr>
          <w:rFonts w:ascii="Century Gothic" w:hAnsi="Century Gothic" w:cs="Arial"/>
        </w:rPr>
      </w:pPr>
      <w:r w:rsidRPr="001816FD">
        <w:rPr>
          <w:rFonts w:ascii="Century Gothic" w:hAnsi="Century Gothic" w:cs="Arial"/>
          <w:b/>
        </w:rPr>
        <w:lastRenderedPageBreak/>
        <w:t>MARCO TEORICO</w:t>
      </w:r>
    </w:p>
    <w:p w:rsidR="00FD2FDD" w:rsidRPr="001816FD" w:rsidRDefault="00FD2FDD" w:rsidP="00750815">
      <w:pPr>
        <w:spacing w:line="276" w:lineRule="auto"/>
        <w:ind w:left="360"/>
        <w:jc w:val="both"/>
        <w:rPr>
          <w:rFonts w:ascii="Century Gothic" w:hAnsi="Century Gothic" w:cs="Arial"/>
          <w:b/>
        </w:rPr>
      </w:pPr>
    </w:p>
    <w:p w:rsidR="00FD2FDD" w:rsidRPr="001816FD" w:rsidRDefault="00FD2FDD" w:rsidP="00750815">
      <w:pPr>
        <w:numPr>
          <w:ilvl w:val="0"/>
          <w:numId w:val="3"/>
        </w:numPr>
        <w:spacing w:line="276" w:lineRule="auto"/>
        <w:jc w:val="both"/>
        <w:rPr>
          <w:rFonts w:ascii="Century Gothic" w:hAnsi="Century Gothic" w:cs="Arial"/>
          <w:b/>
        </w:rPr>
      </w:pPr>
      <w:r w:rsidRPr="001816FD">
        <w:rPr>
          <w:rFonts w:ascii="Century Gothic" w:hAnsi="Century Gothic" w:cs="Arial"/>
          <w:b/>
        </w:rPr>
        <w:t xml:space="preserve">OBJETIVOS DEL </w:t>
      </w:r>
      <w:r>
        <w:rPr>
          <w:rFonts w:ascii="Century Gothic" w:hAnsi="Century Gothic" w:cs="Arial"/>
          <w:b/>
        </w:rPr>
        <w:t>PLAN</w:t>
      </w:r>
    </w:p>
    <w:p w:rsidR="00FD2FDD" w:rsidRPr="001816FD" w:rsidRDefault="00FD2FDD" w:rsidP="00750815">
      <w:pPr>
        <w:spacing w:line="276" w:lineRule="auto"/>
        <w:jc w:val="both"/>
        <w:rPr>
          <w:rFonts w:ascii="Century Gothic" w:hAnsi="Century Gothic" w:cs="Arial"/>
        </w:rPr>
      </w:pPr>
    </w:p>
    <w:p w:rsidR="00FD2FDD" w:rsidRPr="001816FD" w:rsidRDefault="00FD2FDD" w:rsidP="00750815">
      <w:pPr>
        <w:numPr>
          <w:ilvl w:val="1"/>
          <w:numId w:val="2"/>
        </w:numPr>
        <w:tabs>
          <w:tab w:val="clear" w:pos="1440"/>
        </w:tabs>
        <w:spacing w:line="276" w:lineRule="auto"/>
        <w:ind w:left="720"/>
        <w:jc w:val="both"/>
        <w:rPr>
          <w:rFonts w:ascii="Century Gothic" w:hAnsi="Century Gothic" w:cs="Arial"/>
        </w:rPr>
      </w:pPr>
      <w:r w:rsidRPr="001816FD">
        <w:rPr>
          <w:rFonts w:ascii="Century Gothic" w:hAnsi="Century Gothic" w:cs="Arial"/>
        </w:rPr>
        <w:t>Propender por el manejo asertivo en la complejidad informática y tecnológica actual</w:t>
      </w:r>
    </w:p>
    <w:p w:rsidR="00FD2FDD" w:rsidRPr="001816FD" w:rsidRDefault="00FD2FDD" w:rsidP="00750815">
      <w:pPr>
        <w:numPr>
          <w:ilvl w:val="1"/>
          <w:numId w:val="2"/>
        </w:numPr>
        <w:tabs>
          <w:tab w:val="clear" w:pos="1440"/>
        </w:tabs>
        <w:spacing w:line="276" w:lineRule="auto"/>
        <w:ind w:left="720"/>
        <w:jc w:val="both"/>
        <w:rPr>
          <w:rFonts w:ascii="Century Gothic" w:hAnsi="Century Gothic" w:cs="Arial"/>
        </w:rPr>
      </w:pPr>
      <w:r w:rsidRPr="001816FD">
        <w:rPr>
          <w:rFonts w:ascii="Century Gothic" w:hAnsi="Century Gothic" w:cs="Arial"/>
        </w:rPr>
        <w:t>Desarrollar conocimientos, actitudes y valores para la utilización de tecnologías que contribuyan en el mejoramiento de escenarios naturales, sociales y culturales de la vereda y el municipio.</w:t>
      </w:r>
    </w:p>
    <w:p w:rsidR="00FD2FDD" w:rsidRPr="001816FD" w:rsidRDefault="00FD2FDD" w:rsidP="00750815">
      <w:pPr>
        <w:spacing w:line="276" w:lineRule="auto"/>
        <w:jc w:val="both"/>
        <w:rPr>
          <w:rFonts w:ascii="Century Gothic" w:hAnsi="Century Gothic" w:cs="Arial"/>
          <w:b/>
        </w:rPr>
      </w:pPr>
    </w:p>
    <w:p w:rsidR="00FD2FDD" w:rsidRPr="001816FD" w:rsidRDefault="00FD2FDD" w:rsidP="00750815">
      <w:pPr>
        <w:numPr>
          <w:ilvl w:val="0"/>
          <w:numId w:val="3"/>
        </w:numPr>
        <w:spacing w:line="276" w:lineRule="auto"/>
        <w:jc w:val="both"/>
        <w:rPr>
          <w:rFonts w:ascii="Century Gothic" w:hAnsi="Century Gothic" w:cs="Arial"/>
          <w:b/>
        </w:rPr>
      </w:pPr>
      <w:r w:rsidRPr="001816FD">
        <w:rPr>
          <w:rFonts w:ascii="Century Gothic" w:hAnsi="Century Gothic" w:cs="Arial"/>
          <w:b/>
        </w:rPr>
        <w:t>ENFOQUE</w:t>
      </w:r>
    </w:p>
    <w:p w:rsidR="00FD2FDD" w:rsidRPr="001816FD" w:rsidRDefault="00FD2FDD" w:rsidP="00750815">
      <w:pPr>
        <w:spacing w:line="276" w:lineRule="auto"/>
        <w:jc w:val="both"/>
        <w:rPr>
          <w:rFonts w:ascii="Century Gothic" w:hAnsi="Century Gothic" w:cs="Arial"/>
          <w:b/>
        </w:rPr>
      </w:pP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rPr>
        <w:t>El enfoque se</w:t>
      </w:r>
      <w:r w:rsidR="005F0C27">
        <w:rPr>
          <w:rFonts w:ascii="Century Gothic" w:hAnsi="Century Gothic" w:cs="Arial"/>
        </w:rPr>
        <w:t xml:space="preserve"> desarrolla con una concepción </w:t>
      </w:r>
      <w:r w:rsidRPr="001816FD">
        <w:rPr>
          <w:rFonts w:ascii="Century Gothic" w:hAnsi="Century Gothic" w:cs="Arial"/>
        </w:rPr>
        <w:t xml:space="preserve">que dentro del PEI se denomina </w:t>
      </w:r>
      <w:r w:rsidRPr="001816FD">
        <w:rPr>
          <w:rFonts w:ascii="Century Gothic" w:hAnsi="Century Gothic" w:cs="Arial"/>
          <w:i/>
        </w:rPr>
        <w:t xml:space="preserve">Proyecto de vida. </w:t>
      </w:r>
      <w:r w:rsidRPr="001816FD">
        <w:rPr>
          <w:rFonts w:ascii="Century Gothic" w:hAnsi="Century Gothic" w:cs="Arial"/>
        </w:rPr>
        <w:t>Llamamos con este nombre a actividades que una vez que se instalan en la cotidianidad se realizan con continuidad, permanencia en el tiempo y en el espacio, que son objeto de continua reflexión y utilización, evaluación y retroalimentación y que tratan de vincular a todas las personas de la comunidad educativa.</w:t>
      </w:r>
    </w:p>
    <w:p w:rsidR="00FD2FDD" w:rsidRPr="001816FD" w:rsidRDefault="00FD2FDD" w:rsidP="00750815">
      <w:pPr>
        <w:spacing w:line="276" w:lineRule="auto"/>
        <w:jc w:val="both"/>
        <w:rPr>
          <w:rFonts w:ascii="Century Gothic" w:hAnsi="Century Gothic" w:cs="Arial"/>
        </w:rPr>
      </w:pP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rPr>
        <w:t>Las siguientes son reflexiones textuales d</w:t>
      </w:r>
      <w:r w:rsidR="005F0C27">
        <w:rPr>
          <w:rFonts w:ascii="Century Gothic" w:hAnsi="Century Gothic" w:cs="Arial"/>
        </w:rPr>
        <w:t xml:space="preserve">el MEN, que permiten sustentar </w:t>
      </w:r>
      <w:r w:rsidRPr="001816FD">
        <w:rPr>
          <w:rFonts w:ascii="Century Gothic" w:hAnsi="Century Gothic" w:cs="Arial"/>
        </w:rPr>
        <w:t>nuestro trabajo en este proyecto:</w:t>
      </w:r>
    </w:p>
    <w:p w:rsidR="00FD2FDD" w:rsidRPr="001816FD" w:rsidRDefault="00FD2FDD" w:rsidP="00750815">
      <w:pPr>
        <w:numPr>
          <w:ilvl w:val="0"/>
          <w:numId w:val="6"/>
        </w:numPr>
        <w:spacing w:line="276" w:lineRule="auto"/>
        <w:jc w:val="both"/>
        <w:rPr>
          <w:rFonts w:ascii="Century Gothic" w:hAnsi="Century Gothic" w:cs="Arial"/>
        </w:rPr>
      </w:pPr>
    </w:p>
    <w:p w:rsidR="00FD2FDD" w:rsidRPr="001816FD" w:rsidRDefault="00FD2FDD" w:rsidP="00750815">
      <w:pPr>
        <w:spacing w:line="276" w:lineRule="auto"/>
        <w:jc w:val="center"/>
        <w:rPr>
          <w:rFonts w:ascii="Century Gothic" w:hAnsi="Century Gothic" w:cs="Arial"/>
          <w:b/>
        </w:rPr>
      </w:pPr>
      <w:r w:rsidRPr="001816FD">
        <w:rPr>
          <w:rFonts w:ascii="Century Gothic" w:hAnsi="Century Gothic" w:cs="Arial"/>
          <w:b/>
          <w:noProof/>
          <w:lang w:val="es-CO" w:eastAsia="es-CO"/>
        </w:rPr>
        <w:drawing>
          <wp:inline distT="0" distB="0" distL="0" distR="0">
            <wp:extent cx="4905375" cy="31242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375" cy="3124200"/>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b/>
        </w:rPr>
      </w:pPr>
    </w:p>
    <w:p w:rsidR="00FD2FDD" w:rsidRPr="001816FD" w:rsidRDefault="00FD2FDD" w:rsidP="00750815">
      <w:pPr>
        <w:numPr>
          <w:ilvl w:val="0"/>
          <w:numId w:val="6"/>
        </w:numPr>
        <w:spacing w:line="276" w:lineRule="auto"/>
        <w:jc w:val="both"/>
        <w:rPr>
          <w:rFonts w:ascii="Century Gothic" w:hAnsi="Century Gothic" w:cs="Arial"/>
          <w:b/>
        </w:rPr>
      </w:pPr>
      <w:r w:rsidRPr="001816FD">
        <w:rPr>
          <w:rFonts w:ascii="Century Gothic" w:hAnsi="Century Gothic" w:cs="Arial"/>
          <w:b/>
        </w:rPr>
        <w:lastRenderedPageBreak/>
        <w:t>.</w:t>
      </w:r>
    </w:p>
    <w:p w:rsidR="00FD2FDD" w:rsidRPr="001816FD" w:rsidRDefault="00FD2FDD" w:rsidP="00750815">
      <w:pPr>
        <w:spacing w:line="276" w:lineRule="auto"/>
        <w:jc w:val="both"/>
        <w:rPr>
          <w:rFonts w:ascii="Century Gothic" w:hAnsi="Century Gothic" w:cs="Arial"/>
          <w:b/>
        </w:rPr>
      </w:pPr>
    </w:p>
    <w:p w:rsidR="00FD2FDD" w:rsidRPr="001816FD" w:rsidRDefault="00FD2FDD" w:rsidP="00750815">
      <w:pPr>
        <w:spacing w:line="276" w:lineRule="auto"/>
        <w:jc w:val="center"/>
        <w:rPr>
          <w:rFonts w:ascii="Century Gothic" w:hAnsi="Century Gothic" w:cs="Arial"/>
          <w:b/>
        </w:rPr>
      </w:pPr>
      <w:r w:rsidRPr="001816FD">
        <w:rPr>
          <w:rFonts w:ascii="Century Gothic" w:hAnsi="Century Gothic" w:cs="Arial"/>
          <w:b/>
          <w:noProof/>
          <w:lang w:val="es-CO" w:eastAsia="es-CO"/>
        </w:rPr>
        <w:drawing>
          <wp:inline distT="0" distB="0" distL="0" distR="0">
            <wp:extent cx="4867275" cy="18478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1847850"/>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rPr>
        <w:t>Según estas reflexiones, la tecnología para el ámbito rural debe ser aquella que contribuya a mejorar sus procesos de trabajo, que mejore sus condiciones de vida y que los ayude a insertarse con los adelantos tecnológicos, con una visión amigable con el medio ambiente y los recursos naturales de su entorno.</w:t>
      </w:r>
    </w:p>
    <w:p w:rsidR="00FD2FDD" w:rsidRPr="001816FD" w:rsidRDefault="00FD2FDD" w:rsidP="00750815">
      <w:pPr>
        <w:spacing w:line="276" w:lineRule="auto"/>
        <w:jc w:val="both"/>
        <w:rPr>
          <w:rFonts w:ascii="Century Gothic" w:hAnsi="Century Gothic" w:cs="Arial"/>
        </w:rPr>
      </w:pPr>
    </w:p>
    <w:p w:rsidR="00FD2FDD" w:rsidRPr="001816FD" w:rsidRDefault="00FD2FDD" w:rsidP="00750815">
      <w:pPr>
        <w:numPr>
          <w:ilvl w:val="0"/>
          <w:numId w:val="6"/>
        </w:numPr>
        <w:spacing w:line="276" w:lineRule="auto"/>
        <w:jc w:val="both"/>
        <w:rPr>
          <w:rFonts w:ascii="Century Gothic" w:hAnsi="Century Gothic" w:cs="Arial"/>
          <w:b/>
        </w:rPr>
      </w:pPr>
      <w:r w:rsidRPr="001816FD">
        <w:rPr>
          <w:rFonts w:ascii="Century Gothic" w:hAnsi="Century Gothic" w:cs="Arial"/>
          <w:b/>
        </w:rPr>
        <w:t>.</w:t>
      </w:r>
    </w:p>
    <w:p w:rsidR="00FD2FDD" w:rsidRPr="001816FD" w:rsidRDefault="00FD2FDD" w:rsidP="00750815">
      <w:pPr>
        <w:spacing w:line="276" w:lineRule="auto"/>
        <w:jc w:val="both"/>
        <w:rPr>
          <w:rFonts w:ascii="Century Gothic" w:hAnsi="Century Gothic" w:cs="Arial"/>
          <w:b/>
        </w:rPr>
      </w:pPr>
      <w:r w:rsidRPr="001816FD">
        <w:rPr>
          <w:rFonts w:ascii="Century Gothic" w:hAnsi="Century Gothic" w:cs="Arial"/>
          <w:b/>
          <w:noProof/>
          <w:lang w:val="es-CO" w:eastAsia="es-CO"/>
        </w:rPr>
        <w:drawing>
          <wp:inline distT="0" distB="0" distL="0" distR="0">
            <wp:extent cx="4895850" cy="26098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609850"/>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rPr>
        <w:t>Con respecto a esta concepción de tecnología e informática, en nuestro centro no se concibe como asignatura sino como la principal herramienta de aprendizaje, en integración y al servicio de las demás áreas, actividades, proyectos, en general de la vida institucional. Por ello cada docente tendrá planeado el desarrollo de cada uno de los anteriores aspectos en sus guías de trabajo de área y/o asignatura.</w:t>
      </w:r>
    </w:p>
    <w:p w:rsidR="00FD2FDD" w:rsidRPr="001816FD" w:rsidRDefault="00FD2FDD" w:rsidP="00750815">
      <w:pPr>
        <w:spacing w:line="276" w:lineRule="auto"/>
        <w:jc w:val="both"/>
        <w:rPr>
          <w:rFonts w:ascii="Century Gothic" w:hAnsi="Century Gothic" w:cs="Arial"/>
        </w:rPr>
      </w:pPr>
    </w:p>
    <w:p w:rsidR="00FD2FDD" w:rsidRPr="001816FD" w:rsidRDefault="00FD2FDD" w:rsidP="00750815">
      <w:pPr>
        <w:numPr>
          <w:ilvl w:val="0"/>
          <w:numId w:val="4"/>
        </w:numPr>
        <w:spacing w:line="276" w:lineRule="auto"/>
        <w:rPr>
          <w:rFonts w:ascii="Century Gothic" w:hAnsi="Century Gothic" w:cs="Arial"/>
        </w:rPr>
      </w:pPr>
      <w:r w:rsidRPr="001816FD">
        <w:rPr>
          <w:rFonts w:ascii="Century Gothic" w:hAnsi="Century Gothic" w:cs="Arial"/>
          <w:b/>
        </w:rPr>
        <w:t>VALORES</w:t>
      </w:r>
    </w:p>
    <w:p w:rsidR="00FD2FDD" w:rsidRPr="001816FD" w:rsidRDefault="00FD2FDD" w:rsidP="00750815">
      <w:pPr>
        <w:spacing w:line="276" w:lineRule="auto"/>
        <w:ind w:left="360"/>
        <w:rPr>
          <w:rFonts w:ascii="Century Gothic" w:hAnsi="Century Gothic" w:cs="Arial"/>
          <w:b/>
        </w:rPr>
      </w:pPr>
    </w:p>
    <w:p w:rsidR="00FD2FDD" w:rsidRPr="001816FD" w:rsidRDefault="00FD2FDD" w:rsidP="00750815">
      <w:pPr>
        <w:spacing w:line="276" w:lineRule="auto"/>
        <w:ind w:left="360"/>
        <w:rPr>
          <w:rFonts w:ascii="Century Gothic" w:hAnsi="Century Gothic" w:cs="Arial"/>
          <w:b/>
        </w:rPr>
      </w:pPr>
      <w:r w:rsidRPr="001816FD">
        <w:rPr>
          <w:rFonts w:ascii="Century Gothic" w:hAnsi="Century Gothic" w:cs="Arial"/>
          <w:b/>
        </w:rPr>
        <w:t>Valores comunicativos</w:t>
      </w:r>
    </w:p>
    <w:p w:rsidR="00FD2FDD" w:rsidRPr="001816FD" w:rsidRDefault="00FD2FDD" w:rsidP="00750815">
      <w:pPr>
        <w:numPr>
          <w:ilvl w:val="0"/>
          <w:numId w:val="6"/>
        </w:numPr>
        <w:spacing w:line="276" w:lineRule="auto"/>
        <w:rPr>
          <w:rFonts w:ascii="Century Gothic" w:hAnsi="Century Gothic" w:cs="Arial"/>
        </w:rPr>
      </w:pPr>
      <w:r w:rsidRPr="001816FD">
        <w:rPr>
          <w:rFonts w:ascii="Century Gothic" w:hAnsi="Century Gothic" w:cs="Arial"/>
        </w:rPr>
        <w:t>Manejo racional de redes sociales virtuales</w:t>
      </w:r>
    </w:p>
    <w:p w:rsidR="00FD2FDD" w:rsidRPr="001816FD" w:rsidRDefault="00FD2FDD" w:rsidP="00750815">
      <w:pPr>
        <w:numPr>
          <w:ilvl w:val="0"/>
          <w:numId w:val="6"/>
        </w:numPr>
        <w:spacing w:line="276" w:lineRule="auto"/>
        <w:rPr>
          <w:rFonts w:ascii="Century Gothic" w:hAnsi="Century Gothic" w:cs="Arial"/>
        </w:rPr>
      </w:pPr>
      <w:r w:rsidRPr="001816FD">
        <w:rPr>
          <w:rFonts w:ascii="Century Gothic" w:hAnsi="Century Gothic" w:cs="Arial"/>
        </w:rPr>
        <w:t xml:space="preserve">Sentido crítico </w:t>
      </w:r>
      <w:r w:rsidRPr="001816FD">
        <w:rPr>
          <w:rFonts w:ascii="Century Gothic" w:hAnsi="Century Gothic" w:cs="Arial"/>
          <w:i/>
        </w:rPr>
        <w:t>en</w:t>
      </w:r>
      <w:r w:rsidRPr="001816FD">
        <w:rPr>
          <w:rFonts w:ascii="Century Gothic" w:hAnsi="Century Gothic" w:cs="Arial"/>
        </w:rPr>
        <w:t xml:space="preserve"> y </w:t>
      </w:r>
      <w:r w:rsidRPr="001816FD">
        <w:rPr>
          <w:rFonts w:ascii="Century Gothic" w:hAnsi="Century Gothic" w:cs="Arial"/>
          <w:i/>
        </w:rPr>
        <w:t>hacia</w:t>
      </w:r>
      <w:r w:rsidRPr="001816FD">
        <w:rPr>
          <w:rFonts w:ascii="Century Gothic" w:hAnsi="Century Gothic" w:cs="Arial"/>
        </w:rPr>
        <w:t xml:space="preserve"> el mundo virtual</w:t>
      </w:r>
    </w:p>
    <w:p w:rsidR="00FD2FDD" w:rsidRPr="001816FD" w:rsidRDefault="00FD2FDD" w:rsidP="00750815">
      <w:pPr>
        <w:numPr>
          <w:ilvl w:val="0"/>
          <w:numId w:val="6"/>
        </w:numPr>
        <w:spacing w:line="276" w:lineRule="auto"/>
        <w:rPr>
          <w:rFonts w:ascii="Century Gothic" w:hAnsi="Century Gothic" w:cs="Arial"/>
        </w:rPr>
      </w:pPr>
      <w:r w:rsidRPr="001816FD">
        <w:rPr>
          <w:rFonts w:ascii="Century Gothic" w:hAnsi="Century Gothic" w:cs="Arial"/>
        </w:rPr>
        <w:t>Divulgación de tecnologías</w:t>
      </w:r>
    </w:p>
    <w:p w:rsidR="00FD2FDD" w:rsidRPr="001816FD" w:rsidRDefault="00FD2FDD" w:rsidP="00750815">
      <w:pPr>
        <w:spacing w:line="276" w:lineRule="auto"/>
        <w:ind w:left="720"/>
        <w:rPr>
          <w:rFonts w:ascii="Century Gothic" w:hAnsi="Century Gothic" w:cs="Arial"/>
        </w:rPr>
      </w:pPr>
    </w:p>
    <w:p w:rsidR="00FD2FDD" w:rsidRPr="001816FD" w:rsidRDefault="00FD2FDD" w:rsidP="00750815">
      <w:pPr>
        <w:spacing w:line="276" w:lineRule="auto"/>
        <w:ind w:left="360"/>
        <w:rPr>
          <w:rFonts w:ascii="Century Gothic" w:hAnsi="Century Gothic" w:cs="Arial"/>
          <w:b/>
        </w:rPr>
      </w:pPr>
      <w:r w:rsidRPr="001816FD">
        <w:rPr>
          <w:rFonts w:ascii="Century Gothic" w:hAnsi="Century Gothic" w:cs="Arial"/>
          <w:b/>
        </w:rPr>
        <w:t>Valores sociales</w:t>
      </w:r>
    </w:p>
    <w:p w:rsidR="00FD2FDD" w:rsidRPr="001816FD" w:rsidRDefault="00FD2FDD" w:rsidP="00750815">
      <w:pPr>
        <w:numPr>
          <w:ilvl w:val="0"/>
          <w:numId w:val="8"/>
        </w:numPr>
        <w:spacing w:line="276" w:lineRule="auto"/>
        <w:ind w:hanging="654"/>
        <w:rPr>
          <w:rFonts w:ascii="Century Gothic" w:hAnsi="Century Gothic" w:cs="Arial"/>
        </w:rPr>
      </w:pPr>
      <w:r w:rsidRPr="001816FD">
        <w:rPr>
          <w:rFonts w:ascii="Century Gothic" w:hAnsi="Century Gothic" w:cs="Arial"/>
        </w:rPr>
        <w:t>Cooperación</w:t>
      </w:r>
    </w:p>
    <w:p w:rsidR="00FD2FDD" w:rsidRPr="001816FD" w:rsidRDefault="00FD2FDD" w:rsidP="00750815">
      <w:pPr>
        <w:numPr>
          <w:ilvl w:val="0"/>
          <w:numId w:val="8"/>
        </w:numPr>
        <w:spacing w:line="276" w:lineRule="auto"/>
        <w:ind w:hanging="654"/>
        <w:rPr>
          <w:rFonts w:ascii="Century Gothic" w:hAnsi="Century Gothic" w:cs="Arial"/>
        </w:rPr>
      </w:pPr>
      <w:r w:rsidRPr="001816FD">
        <w:rPr>
          <w:rFonts w:ascii="Century Gothic" w:hAnsi="Century Gothic" w:cs="Arial"/>
        </w:rPr>
        <w:t>Amistad</w:t>
      </w:r>
    </w:p>
    <w:p w:rsidR="00FD2FDD" w:rsidRPr="001816FD" w:rsidRDefault="00FD2FDD" w:rsidP="00750815">
      <w:pPr>
        <w:numPr>
          <w:ilvl w:val="0"/>
          <w:numId w:val="8"/>
        </w:numPr>
        <w:spacing w:line="276" w:lineRule="auto"/>
        <w:ind w:hanging="654"/>
        <w:rPr>
          <w:rFonts w:ascii="Century Gothic" w:hAnsi="Century Gothic" w:cs="Arial"/>
        </w:rPr>
      </w:pPr>
      <w:r w:rsidRPr="001816FD">
        <w:rPr>
          <w:rFonts w:ascii="Century Gothic" w:hAnsi="Century Gothic" w:cs="Arial"/>
        </w:rPr>
        <w:t>Productividad</w:t>
      </w:r>
    </w:p>
    <w:p w:rsidR="00FD2FDD" w:rsidRPr="001816FD" w:rsidRDefault="00FD2FDD" w:rsidP="00750815">
      <w:pPr>
        <w:numPr>
          <w:ilvl w:val="0"/>
          <w:numId w:val="8"/>
        </w:numPr>
        <w:spacing w:line="276" w:lineRule="auto"/>
        <w:ind w:hanging="654"/>
        <w:rPr>
          <w:rFonts w:ascii="Century Gothic" w:hAnsi="Century Gothic" w:cs="Arial"/>
        </w:rPr>
      </w:pPr>
      <w:r w:rsidRPr="001816FD">
        <w:rPr>
          <w:rFonts w:ascii="Century Gothic" w:hAnsi="Century Gothic" w:cs="Arial"/>
        </w:rPr>
        <w:t>Gestión</w:t>
      </w:r>
    </w:p>
    <w:p w:rsidR="00FD2FDD" w:rsidRPr="001816FD" w:rsidRDefault="00FD2FDD" w:rsidP="00750815">
      <w:pPr>
        <w:numPr>
          <w:ilvl w:val="0"/>
          <w:numId w:val="8"/>
        </w:numPr>
        <w:spacing w:line="276" w:lineRule="auto"/>
        <w:ind w:hanging="654"/>
        <w:rPr>
          <w:rFonts w:ascii="Century Gothic" w:hAnsi="Century Gothic" w:cs="Arial"/>
        </w:rPr>
      </w:pPr>
      <w:r w:rsidRPr="001816FD">
        <w:rPr>
          <w:rFonts w:ascii="Century Gothic" w:hAnsi="Century Gothic" w:cs="Arial"/>
        </w:rPr>
        <w:t>Liderazgo</w:t>
      </w:r>
    </w:p>
    <w:p w:rsidR="00FD2FDD" w:rsidRPr="001816FD" w:rsidRDefault="00FD2FDD" w:rsidP="00750815">
      <w:pPr>
        <w:numPr>
          <w:ilvl w:val="0"/>
          <w:numId w:val="8"/>
        </w:numPr>
        <w:spacing w:line="276" w:lineRule="auto"/>
        <w:ind w:hanging="654"/>
        <w:rPr>
          <w:rFonts w:ascii="Century Gothic" w:hAnsi="Century Gothic" w:cs="Arial"/>
        </w:rPr>
      </w:pPr>
      <w:r w:rsidRPr="001816FD">
        <w:rPr>
          <w:rFonts w:ascii="Century Gothic" w:hAnsi="Century Gothic" w:cs="Arial"/>
        </w:rPr>
        <w:t>organización</w:t>
      </w:r>
    </w:p>
    <w:p w:rsidR="00FD2FDD" w:rsidRPr="001816FD" w:rsidRDefault="00FD2FDD" w:rsidP="00750815">
      <w:pPr>
        <w:spacing w:line="276" w:lineRule="auto"/>
        <w:ind w:left="360"/>
        <w:rPr>
          <w:rFonts w:ascii="Century Gothic" w:hAnsi="Century Gothic" w:cs="Arial"/>
        </w:rPr>
      </w:pPr>
    </w:p>
    <w:p w:rsidR="00FD2FDD" w:rsidRPr="001816FD" w:rsidRDefault="00FD2FDD" w:rsidP="00750815">
      <w:pPr>
        <w:spacing w:line="276" w:lineRule="auto"/>
        <w:ind w:left="360"/>
        <w:jc w:val="both"/>
        <w:rPr>
          <w:rFonts w:ascii="Century Gothic" w:hAnsi="Century Gothic" w:cs="Arial"/>
          <w:b/>
        </w:rPr>
      </w:pPr>
      <w:r w:rsidRPr="001816FD">
        <w:rPr>
          <w:rFonts w:ascii="Century Gothic" w:hAnsi="Century Gothic" w:cs="Arial"/>
          <w:b/>
        </w:rPr>
        <w:t>Valores éticos</w:t>
      </w:r>
    </w:p>
    <w:p w:rsidR="00FD2FDD" w:rsidRPr="001816FD" w:rsidRDefault="00FD2FDD" w:rsidP="00750815">
      <w:pPr>
        <w:numPr>
          <w:ilvl w:val="0"/>
          <w:numId w:val="7"/>
        </w:numPr>
        <w:spacing w:line="276" w:lineRule="auto"/>
        <w:ind w:left="426" w:firstLine="0"/>
        <w:jc w:val="both"/>
        <w:rPr>
          <w:rFonts w:ascii="Century Gothic" w:hAnsi="Century Gothic" w:cs="Arial"/>
        </w:rPr>
      </w:pPr>
      <w:r w:rsidRPr="001816FD">
        <w:rPr>
          <w:rFonts w:ascii="Century Gothic" w:hAnsi="Century Gothic" w:cs="Arial"/>
        </w:rPr>
        <w:t>Valoración de la tecnología</w:t>
      </w:r>
    </w:p>
    <w:p w:rsidR="00FD2FDD" w:rsidRPr="001816FD" w:rsidRDefault="00FD2FDD" w:rsidP="00750815">
      <w:pPr>
        <w:numPr>
          <w:ilvl w:val="0"/>
          <w:numId w:val="7"/>
        </w:numPr>
        <w:spacing w:line="276" w:lineRule="auto"/>
        <w:ind w:left="426" w:firstLine="0"/>
        <w:jc w:val="both"/>
        <w:rPr>
          <w:rFonts w:ascii="Century Gothic" w:hAnsi="Century Gothic" w:cs="Arial"/>
        </w:rPr>
      </w:pPr>
      <w:r w:rsidRPr="001816FD">
        <w:rPr>
          <w:rFonts w:ascii="Century Gothic" w:hAnsi="Century Gothic" w:cs="Arial"/>
        </w:rPr>
        <w:t>Sentido ambiental de artefactos, técnicas y avances tecnológicos</w:t>
      </w:r>
    </w:p>
    <w:p w:rsidR="00FD2FDD" w:rsidRPr="001816FD" w:rsidRDefault="00FD2FDD" w:rsidP="00750815">
      <w:pPr>
        <w:numPr>
          <w:ilvl w:val="0"/>
          <w:numId w:val="7"/>
        </w:numPr>
        <w:spacing w:line="276" w:lineRule="auto"/>
        <w:ind w:left="426" w:firstLine="0"/>
        <w:jc w:val="both"/>
        <w:rPr>
          <w:rFonts w:ascii="Century Gothic" w:hAnsi="Century Gothic" w:cs="Arial"/>
        </w:rPr>
      </w:pPr>
      <w:r w:rsidRPr="001816FD">
        <w:rPr>
          <w:rFonts w:ascii="Century Gothic" w:hAnsi="Century Gothic" w:cs="Arial"/>
        </w:rPr>
        <w:t>Visión de desarrollo sostenible</w:t>
      </w:r>
    </w:p>
    <w:p w:rsidR="00FD2FDD" w:rsidRPr="001816FD" w:rsidRDefault="00FD2FDD" w:rsidP="00750815">
      <w:pPr>
        <w:spacing w:line="276" w:lineRule="auto"/>
        <w:ind w:left="426"/>
        <w:jc w:val="both"/>
        <w:rPr>
          <w:rFonts w:ascii="Century Gothic" w:hAnsi="Century Gothic" w:cs="Arial"/>
        </w:rPr>
      </w:pPr>
    </w:p>
    <w:p w:rsidR="00FD2FDD" w:rsidRPr="001816FD" w:rsidRDefault="00FD2FDD" w:rsidP="00750815">
      <w:pPr>
        <w:numPr>
          <w:ilvl w:val="0"/>
          <w:numId w:val="4"/>
        </w:numPr>
        <w:spacing w:line="276" w:lineRule="auto"/>
        <w:jc w:val="both"/>
        <w:rPr>
          <w:rFonts w:ascii="Century Gothic" w:hAnsi="Century Gothic" w:cs="Arial"/>
          <w:b/>
        </w:rPr>
      </w:pPr>
      <w:r w:rsidRPr="001816FD">
        <w:rPr>
          <w:rFonts w:ascii="Century Gothic" w:hAnsi="Century Gothic" w:cs="Arial"/>
          <w:b/>
        </w:rPr>
        <w:t>APORTES DEL PROYECTO AL PERFIL DEL ESTUDIANTE</w:t>
      </w:r>
    </w:p>
    <w:p w:rsidR="00FD2FDD" w:rsidRPr="001816FD" w:rsidRDefault="00FD2FDD" w:rsidP="00750815">
      <w:pPr>
        <w:spacing w:line="276" w:lineRule="auto"/>
        <w:jc w:val="both"/>
        <w:rPr>
          <w:rFonts w:ascii="Century Gothic" w:hAnsi="Century Gothic" w:cs="Arial"/>
        </w:rPr>
      </w:pP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rPr>
        <w:t>El estudiante del Dentro Educativo rural será un estudiante que:</w:t>
      </w:r>
    </w:p>
    <w:p w:rsidR="00FD2FDD" w:rsidRPr="001816FD" w:rsidRDefault="00FD2FDD" w:rsidP="00750815">
      <w:pPr>
        <w:spacing w:line="276" w:lineRule="auto"/>
        <w:jc w:val="both"/>
        <w:rPr>
          <w:rFonts w:ascii="Century Gothic" w:hAnsi="Century Gothic" w:cs="Arial"/>
        </w:rPr>
      </w:pPr>
    </w:p>
    <w:p w:rsidR="00FD2FDD" w:rsidRPr="001816FD" w:rsidRDefault="00FD2FDD" w:rsidP="00750815">
      <w:pPr>
        <w:numPr>
          <w:ilvl w:val="0"/>
          <w:numId w:val="5"/>
        </w:numPr>
        <w:spacing w:line="276" w:lineRule="auto"/>
        <w:jc w:val="both"/>
        <w:rPr>
          <w:rFonts w:ascii="Century Gothic" w:hAnsi="Century Gothic" w:cs="Arial"/>
        </w:rPr>
      </w:pPr>
      <w:r w:rsidRPr="001816FD">
        <w:rPr>
          <w:rFonts w:ascii="Century Gothic" w:hAnsi="Century Gothic" w:cs="Arial"/>
        </w:rPr>
        <w:t>Manifieste habilidad, interés y liderazgo en la gestión tecnológica e informática.</w:t>
      </w:r>
    </w:p>
    <w:p w:rsidR="00FD2FDD" w:rsidRPr="001816FD" w:rsidRDefault="00FD2FDD" w:rsidP="00750815">
      <w:pPr>
        <w:numPr>
          <w:ilvl w:val="0"/>
          <w:numId w:val="5"/>
        </w:numPr>
        <w:spacing w:line="276" w:lineRule="auto"/>
        <w:jc w:val="both"/>
        <w:rPr>
          <w:rFonts w:ascii="Century Gothic" w:hAnsi="Century Gothic" w:cs="Arial"/>
        </w:rPr>
      </w:pPr>
      <w:r w:rsidRPr="001816FD">
        <w:rPr>
          <w:rFonts w:ascii="Century Gothic" w:hAnsi="Century Gothic" w:cs="Arial"/>
        </w:rPr>
        <w:t>Utilice racional y creativamente tecnologías que mejoren su calidad de vida y la de su comunidad</w:t>
      </w:r>
    </w:p>
    <w:p w:rsidR="00FD2FDD" w:rsidRPr="001816FD" w:rsidRDefault="00FD2FDD" w:rsidP="00750815">
      <w:pPr>
        <w:numPr>
          <w:ilvl w:val="0"/>
          <w:numId w:val="5"/>
        </w:numPr>
        <w:spacing w:line="276" w:lineRule="auto"/>
        <w:jc w:val="both"/>
        <w:rPr>
          <w:rFonts w:ascii="Century Gothic" w:hAnsi="Century Gothic" w:cs="Arial"/>
        </w:rPr>
      </w:pPr>
      <w:r w:rsidRPr="001816FD">
        <w:rPr>
          <w:rFonts w:ascii="Century Gothic" w:hAnsi="Century Gothic" w:cs="Arial"/>
        </w:rPr>
        <w:t>Se manifiesta reflexivo y crítico sobre los procesos de producción y de trabajo de su entorno</w:t>
      </w:r>
    </w:p>
    <w:p w:rsidR="00FD2FDD" w:rsidRPr="001816FD" w:rsidRDefault="00FD2FDD" w:rsidP="00750815">
      <w:pPr>
        <w:numPr>
          <w:ilvl w:val="0"/>
          <w:numId w:val="5"/>
        </w:numPr>
        <w:spacing w:line="276" w:lineRule="auto"/>
        <w:jc w:val="both"/>
        <w:rPr>
          <w:rFonts w:ascii="Century Gothic" w:hAnsi="Century Gothic" w:cs="Arial"/>
        </w:rPr>
      </w:pPr>
      <w:r w:rsidRPr="001816FD">
        <w:rPr>
          <w:rFonts w:ascii="Century Gothic" w:hAnsi="Century Gothic" w:cs="Arial"/>
        </w:rPr>
        <w:t>Contribuya con el mejoramiento de escenarios naturales, sociales y culturales, desde sus prácticas informáticas y tecnológicas.</w:t>
      </w:r>
    </w:p>
    <w:p w:rsidR="00FD2FDD" w:rsidRPr="001816FD" w:rsidRDefault="00FD2FDD" w:rsidP="00750815">
      <w:pPr>
        <w:spacing w:line="276" w:lineRule="auto"/>
        <w:ind w:left="720"/>
        <w:jc w:val="both"/>
        <w:rPr>
          <w:rFonts w:ascii="Century Gothic" w:hAnsi="Century Gothic" w:cs="Arial"/>
        </w:rPr>
      </w:pPr>
    </w:p>
    <w:p w:rsidR="00FD2FDD" w:rsidRPr="001816FD" w:rsidRDefault="00FD2FDD" w:rsidP="00750815">
      <w:pPr>
        <w:numPr>
          <w:ilvl w:val="0"/>
          <w:numId w:val="4"/>
        </w:numPr>
        <w:spacing w:line="276" w:lineRule="auto"/>
        <w:jc w:val="both"/>
        <w:rPr>
          <w:rFonts w:ascii="Century Gothic" w:hAnsi="Century Gothic" w:cs="Arial"/>
          <w:b/>
        </w:rPr>
      </w:pPr>
      <w:r w:rsidRPr="001816FD">
        <w:rPr>
          <w:rFonts w:ascii="Century Gothic" w:hAnsi="Century Gothic" w:cs="Arial"/>
          <w:b/>
        </w:rPr>
        <w:t>FINES DE LA EDUCACIÓN</w:t>
      </w:r>
    </w:p>
    <w:p w:rsidR="00FD2FDD" w:rsidRPr="001816FD" w:rsidRDefault="00FD2FDD" w:rsidP="00750815">
      <w:pPr>
        <w:spacing w:line="276" w:lineRule="auto"/>
        <w:jc w:val="both"/>
        <w:rPr>
          <w:rFonts w:ascii="Century Gothic" w:hAnsi="Century Gothic" w:cs="Arial"/>
          <w:b/>
        </w:rPr>
      </w:pP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rPr>
        <w:t>Los siguientes son los fines de la educación pertinentes con la ejecución de este proyecto:</w:t>
      </w:r>
    </w:p>
    <w:p w:rsidR="00FD2FDD" w:rsidRPr="001816FD" w:rsidRDefault="00FD2FDD" w:rsidP="00750815">
      <w:pPr>
        <w:numPr>
          <w:ilvl w:val="0"/>
          <w:numId w:val="9"/>
        </w:numPr>
        <w:spacing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lastRenderedPageBreak/>
        <w:t>El pleno desarrollo de la personalidad sin más limitaciones que las que le ponen los derechos de los demás y el orden jurídico, dentro de un proceso de formación integral, física, psíquica, intelectual, moral, espiritual, social, afectiva, ética, cívica y demás valores humanos.</w:t>
      </w:r>
    </w:p>
    <w:p w:rsidR="00FD2FDD" w:rsidRPr="001816FD" w:rsidRDefault="00FD2FDD" w:rsidP="00750815">
      <w:pPr>
        <w:numPr>
          <w:ilvl w:val="0"/>
          <w:numId w:val="9"/>
        </w:numPr>
        <w:spacing w:before="100"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t>La formación en el respeto a la vida y a los demás derechos humanos, a la paz, a los principios democráticos, de convivencia, pluralismo, justicia, solidaridad y equidad., así como en el ejercicio de la tolerancia y de la libertad.</w:t>
      </w:r>
      <w:r w:rsidRPr="001816FD">
        <w:rPr>
          <w:rFonts w:ascii="Century Gothic" w:hAnsi="Century Gothic"/>
          <w:lang w:val="es-CO" w:eastAsia="es-CO"/>
        </w:rPr>
        <w:t xml:space="preserve"> </w:t>
      </w:r>
    </w:p>
    <w:p w:rsidR="00FD2FDD" w:rsidRPr="001816FD" w:rsidRDefault="00FD2FDD" w:rsidP="00750815">
      <w:pPr>
        <w:numPr>
          <w:ilvl w:val="0"/>
          <w:numId w:val="9"/>
        </w:numPr>
        <w:spacing w:before="100"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t>La formación para facilitar la participación de todos en las decisiones que los afectan en la vida económica, política, administrativa y cultural de la Nación.</w:t>
      </w:r>
      <w:r w:rsidRPr="001816FD">
        <w:rPr>
          <w:rFonts w:ascii="Century Gothic" w:hAnsi="Century Gothic"/>
          <w:lang w:val="es-CO" w:eastAsia="es-CO"/>
        </w:rPr>
        <w:t xml:space="preserve"> </w:t>
      </w:r>
    </w:p>
    <w:p w:rsidR="00FD2FDD" w:rsidRPr="001816FD" w:rsidRDefault="00FD2FDD" w:rsidP="00750815">
      <w:pPr>
        <w:numPr>
          <w:ilvl w:val="0"/>
          <w:numId w:val="9"/>
        </w:numPr>
        <w:spacing w:before="100"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t>La adquisición y generación de los conocimientos científicos y técnicos más avanzados, humanísticos, históricos, sociales, geográficos, y estéticos, mediante la apropiación de hábitos intelectuales, adecuados para el desarrollo del saber.</w:t>
      </w:r>
      <w:r w:rsidRPr="001816FD">
        <w:rPr>
          <w:rFonts w:ascii="Century Gothic" w:hAnsi="Century Gothic"/>
          <w:lang w:val="es-CO" w:eastAsia="es-CO"/>
        </w:rPr>
        <w:t xml:space="preserve"> </w:t>
      </w:r>
    </w:p>
    <w:p w:rsidR="00FD2FDD" w:rsidRPr="001816FD" w:rsidRDefault="00FD2FDD" w:rsidP="00750815">
      <w:pPr>
        <w:numPr>
          <w:ilvl w:val="0"/>
          <w:numId w:val="9"/>
        </w:numPr>
        <w:spacing w:before="100"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t>El acceso al conocimiento, la ciencia, la técnica y demás bienes y valores de la cultura, el fomento de la investigación y el estímulo a la creación artística en sus diferentes manifestaciones.</w:t>
      </w:r>
      <w:r w:rsidRPr="001816FD">
        <w:rPr>
          <w:rFonts w:ascii="Century Gothic" w:hAnsi="Century Gothic"/>
          <w:lang w:val="es-CO" w:eastAsia="es-CO"/>
        </w:rPr>
        <w:t xml:space="preserve"> </w:t>
      </w:r>
    </w:p>
    <w:p w:rsidR="00FD2FDD" w:rsidRPr="001816FD" w:rsidRDefault="00FD2FDD" w:rsidP="00750815">
      <w:pPr>
        <w:numPr>
          <w:ilvl w:val="0"/>
          <w:numId w:val="9"/>
        </w:numPr>
        <w:spacing w:before="100"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t>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r w:rsidRPr="001816FD">
        <w:rPr>
          <w:rFonts w:ascii="Century Gothic" w:hAnsi="Century Gothic"/>
          <w:lang w:val="es-CO" w:eastAsia="es-CO"/>
        </w:rPr>
        <w:t xml:space="preserve"> </w:t>
      </w:r>
    </w:p>
    <w:p w:rsidR="00FD2FDD" w:rsidRPr="001816FD" w:rsidRDefault="00FD2FDD" w:rsidP="00750815">
      <w:pPr>
        <w:numPr>
          <w:ilvl w:val="0"/>
          <w:numId w:val="9"/>
        </w:numPr>
        <w:spacing w:before="100"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t>La adquisición de una conciencia para la conservación, protección y mejoramiento del medio ambiente, de la calidad de la vida, del uso racional de los recursos naturales, de la prevención de desastres, dentro de una cultura ecológica y del riesgo y de la defensa del patrimonio cultural de la nación.</w:t>
      </w:r>
      <w:r w:rsidRPr="001816FD">
        <w:rPr>
          <w:rFonts w:ascii="Century Gothic" w:hAnsi="Century Gothic"/>
          <w:lang w:val="es-CO" w:eastAsia="es-CO"/>
        </w:rPr>
        <w:t xml:space="preserve"> </w:t>
      </w:r>
    </w:p>
    <w:p w:rsidR="00FD2FDD" w:rsidRPr="001816FD" w:rsidRDefault="00FD2FDD" w:rsidP="00750815">
      <w:pPr>
        <w:numPr>
          <w:ilvl w:val="0"/>
          <w:numId w:val="9"/>
        </w:numPr>
        <w:spacing w:before="100"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t>La formación de la práctica del trabajo, mediante los conocimientos técnicos y habilidades, así como en la valoración del mismo como fundamento del desarrollo individual y social.</w:t>
      </w:r>
      <w:r w:rsidRPr="001816FD">
        <w:rPr>
          <w:rFonts w:ascii="Century Gothic" w:hAnsi="Century Gothic"/>
          <w:lang w:val="es-CO" w:eastAsia="es-CO"/>
        </w:rPr>
        <w:t xml:space="preserve"> </w:t>
      </w:r>
    </w:p>
    <w:p w:rsidR="00FD2FDD" w:rsidRPr="001816FD" w:rsidRDefault="00FD2FDD" w:rsidP="00750815">
      <w:pPr>
        <w:numPr>
          <w:ilvl w:val="0"/>
          <w:numId w:val="9"/>
        </w:numPr>
        <w:spacing w:before="100" w:beforeAutospacing="1" w:after="100" w:afterAutospacing="1" w:line="276" w:lineRule="auto"/>
        <w:jc w:val="both"/>
        <w:rPr>
          <w:rFonts w:ascii="Century Gothic" w:hAnsi="Century Gothic"/>
          <w:lang w:val="es-CO" w:eastAsia="es-CO"/>
        </w:rPr>
      </w:pPr>
      <w:r w:rsidRPr="001816FD">
        <w:rPr>
          <w:rFonts w:ascii="Century Gothic" w:hAnsi="Century Gothic" w:cs="Arial"/>
          <w:lang w:val="es-CO" w:eastAsia="es-CO"/>
        </w:rPr>
        <w:t>La formación para la promoción y preservación de la salud y la higiene, la prevención integral de problemas socialmente relevantes, la educación física, la recreación el deporte y la utilización del tiempo libre, y</w:t>
      </w:r>
      <w:r w:rsidRPr="001816FD">
        <w:rPr>
          <w:rFonts w:ascii="Century Gothic" w:hAnsi="Century Gothic"/>
          <w:lang w:val="es-CO" w:eastAsia="es-CO"/>
        </w:rPr>
        <w:t xml:space="preserve"> </w:t>
      </w:r>
    </w:p>
    <w:p w:rsidR="00FD2FDD" w:rsidRPr="001816FD" w:rsidRDefault="00FD2FDD" w:rsidP="00750815">
      <w:pPr>
        <w:numPr>
          <w:ilvl w:val="0"/>
          <w:numId w:val="9"/>
        </w:numPr>
        <w:spacing w:before="100" w:beforeAutospacing="1" w:afterAutospacing="1" w:line="276" w:lineRule="auto"/>
        <w:jc w:val="both"/>
        <w:rPr>
          <w:rFonts w:ascii="Century Gothic" w:hAnsi="Century Gothic"/>
          <w:lang w:val="es-CO" w:eastAsia="es-CO"/>
        </w:rPr>
      </w:pPr>
      <w:r w:rsidRPr="001816FD">
        <w:rPr>
          <w:rFonts w:ascii="Century Gothic" w:hAnsi="Century Gothic" w:cs="Arial"/>
          <w:lang w:val="es-CO" w:eastAsia="es-CO"/>
        </w:rPr>
        <w:t xml:space="preserve">La promoción en la persona y en la sociedad de la capacidad para crear, investigar, adoptar la tecnología que se requiere en los </w:t>
      </w:r>
      <w:r w:rsidRPr="001816FD">
        <w:rPr>
          <w:rFonts w:ascii="Century Gothic" w:hAnsi="Century Gothic" w:cs="Arial"/>
          <w:lang w:val="es-CO" w:eastAsia="es-CO"/>
        </w:rPr>
        <w:lastRenderedPageBreak/>
        <w:t>procesos de desarrollo del país y le permita al educando ingresar al sector productivo.</w:t>
      </w:r>
      <w:r w:rsidRPr="001816FD">
        <w:rPr>
          <w:rFonts w:ascii="Century Gothic" w:hAnsi="Century Gothic"/>
          <w:lang w:val="es-CO" w:eastAsia="es-CO"/>
        </w:rPr>
        <w:t xml:space="preserve"> </w:t>
      </w:r>
    </w:p>
    <w:p w:rsidR="00FD2FDD" w:rsidRPr="001816FD" w:rsidRDefault="00FD2FDD" w:rsidP="00750815">
      <w:pPr>
        <w:numPr>
          <w:ilvl w:val="0"/>
          <w:numId w:val="4"/>
        </w:numPr>
        <w:spacing w:line="276" w:lineRule="auto"/>
        <w:jc w:val="both"/>
        <w:rPr>
          <w:rFonts w:ascii="Century Gothic" w:hAnsi="Century Gothic" w:cs="Arial"/>
          <w:b/>
        </w:rPr>
      </w:pPr>
      <w:r w:rsidRPr="001816FD">
        <w:rPr>
          <w:rFonts w:ascii="Century Gothic" w:hAnsi="Century Gothic" w:cs="Arial"/>
          <w:b/>
        </w:rPr>
        <w:t>ESTÁNDARES DE COMPETENCIAS</w:t>
      </w:r>
    </w:p>
    <w:p w:rsidR="00FD2FDD" w:rsidRPr="001816FD" w:rsidRDefault="00FD2FDD" w:rsidP="00750815">
      <w:pPr>
        <w:pStyle w:val="Prrafodelista"/>
        <w:spacing w:line="276" w:lineRule="auto"/>
        <w:ind w:left="0"/>
        <w:rPr>
          <w:rFonts w:ascii="Century Gothic" w:hAnsi="Century Gothic" w:cs="Arial"/>
        </w:rPr>
      </w:pP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noProof/>
          <w:lang w:val="es-CO" w:eastAsia="es-CO"/>
        </w:rPr>
        <w:drawing>
          <wp:inline distT="0" distB="0" distL="0" distR="0">
            <wp:extent cx="5610225" cy="32956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295650"/>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noProof/>
          <w:lang w:val="es-CO" w:eastAsia="es-CO"/>
        </w:rPr>
        <w:drawing>
          <wp:inline distT="0" distB="0" distL="0" distR="0">
            <wp:extent cx="5610225" cy="32385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238500"/>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noProof/>
          <w:lang w:val="es-CO" w:eastAsia="es-CO"/>
        </w:rPr>
        <w:lastRenderedPageBreak/>
        <w:drawing>
          <wp:inline distT="0" distB="0" distL="0" distR="0">
            <wp:extent cx="5610225" cy="9429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942975"/>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rPr>
      </w:pP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noProof/>
          <w:lang w:val="es-CO" w:eastAsia="es-CO"/>
        </w:rPr>
        <w:drawing>
          <wp:inline distT="0" distB="0" distL="0" distR="0">
            <wp:extent cx="5610225" cy="32480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3248025"/>
                    </a:xfrm>
                    <a:prstGeom prst="rect">
                      <a:avLst/>
                    </a:prstGeom>
                    <a:noFill/>
                    <a:ln>
                      <a:noFill/>
                    </a:ln>
                  </pic:spPr>
                </pic:pic>
              </a:graphicData>
            </a:graphic>
          </wp:inline>
        </w:drawing>
      </w:r>
      <w:r w:rsidRPr="001816FD">
        <w:rPr>
          <w:rFonts w:ascii="Century Gothic" w:hAnsi="Century Gothic" w:cs="Arial"/>
        </w:rPr>
        <w:t xml:space="preserve"> </w:t>
      </w:r>
      <w:r w:rsidRPr="001816FD">
        <w:rPr>
          <w:rFonts w:ascii="Century Gothic" w:hAnsi="Century Gothic" w:cs="Arial"/>
          <w:noProof/>
          <w:lang w:val="es-CO" w:eastAsia="es-CO"/>
        </w:rPr>
        <w:drawing>
          <wp:inline distT="0" distB="0" distL="0" distR="0">
            <wp:extent cx="5610225" cy="32194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3219450"/>
                    </a:xfrm>
                    <a:prstGeom prst="rect">
                      <a:avLst/>
                    </a:prstGeom>
                    <a:noFill/>
                    <a:ln>
                      <a:noFill/>
                    </a:ln>
                  </pic:spPr>
                </pic:pic>
              </a:graphicData>
            </a:graphic>
          </wp:inline>
        </w:drawing>
      </w:r>
      <w:r w:rsidRPr="001816FD">
        <w:rPr>
          <w:rFonts w:ascii="Century Gothic" w:hAnsi="Century Gothic" w:cs="Arial"/>
        </w:rPr>
        <w:lastRenderedPageBreak/>
        <w:t xml:space="preserve"> </w:t>
      </w:r>
      <w:r w:rsidRPr="001816FD">
        <w:rPr>
          <w:rFonts w:ascii="Century Gothic" w:hAnsi="Century Gothic" w:cs="Arial"/>
          <w:noProof/>
          <w:lang w:val="es-CO" w:eastAsia="es-CO"/>
        </w:rPr>
        <w:drawing>
          <wp:inline distT="0" distB="0" distL="0" distR="0">
            <wp:extent cx="5610225" cy="17811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1781175"/>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noProof/>
          <w:lang w:val="es-CO" w:eastAsia="es-CO"/>
        </w:rPr>
        <w:drawing>
          <wp:inline distT="0" distB="0" distL="0" distR="0">
            <wp:extent cx="5610225" cy="31051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3105150"/>
                    </a:xfrm>
                    <a:prstGeom prst="rect">
                      <a:avLst/>
                    </a:prstGeom>
                    <a:noFill/>
                    <a:ln>
                      <a:noFill/>
                    </a:ln>
                  </pic:spPr>
                </pic:pic>
              </a:graphicData>
            </a:graphic>
          </wp:inline>
        </w:drawing>
      </w:r>
      <w:r w:rsidRPr="001816FD">
        <w:rPr>
          <w:rFonts w:ascii="Century Gothic" w:hAnsi="Century Gothic" w:cs="Arial"/>
        </w:rPr>
        <w:t xml:space="preserve"> </w:t>
      </w:r>
      <w:r w:rsidRPr="001816FD">
        <w:rPr>
          <w:rFonts w:ascii="Century Gothic" w:hAnsi="Century Gothic" w:cs="Arial"/>
          <w:noProof/>
          <w:lang w:val="es-CO" w:eastAsia="es-CO"/>
        </w:rPr>
        <w:lastRenderedPageBreak/>
        <w:drawing>
          <wp:inline distT="0" distB="0" distL="0" distR="0">
            <wp:extent cx="5610225" cy="30765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3076575"/>
                    </a:xfrm>
                    <a:prstGeom prst="rect">
                      <a:avLst/>
                    </a:prstGeom>
                    <a:noFill/>
                    <a:ln>
                      <a:noFill/>
                    </a:ln>
                  </pic:spPr>
                </pic:pic>
              </a:graphicData>
            </a:graphic>
          </wp:inline>
        </w:drawing>
      </w:r>
      <w:r w:rsidRPr="001816FD">
        <w:rPr>
          <w:rFonts w:ascii="Century Gothic" w:hAnsi="Century Gothic" w:cs="Arial"/>
        </w:rPr>
        <w:t xml:space="preserve"> </w:t>
      </w:r>
      <w:r w:rsidRPr="001816FD">
        <w:rPr>
          <w:rFonts w:ascii="Century Gothic" w:hAnsi="Century Gothic" w:cs="Arial"/>
          <w:noProof/>
          <w:lang w:val="es-CO" w:eastAsia="es-CO"/>
        </w:rPr>
        <w:drawing>
          <wp:inline distT="0" distB="0" distL="0" distR="0">
            <wp:extent cx="5610225" cy="18859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1885950"/>
                    </a:xfrm>
                    <a:prstGeom prst="rect">
                      <a:avLst/>
                    </a:prstGeom>
                    <a:noFill/>
                    <a:ln>
                      <a:noFill/>
                    </a:ln>
                  </pic:spPr>
                </pic:pic>
              </a:graphicData>
            </a:graphic>
          </wp:inline>
        </w:drawing>
      </w:r>
    </w:p>
    <w:p w:rsidR="00FD2FDD" w:rsidRPr="001816FD" w:rsidRDefault="00FD2FDD" w:rsidP="00750815">
      <w:pPr>
        <w:spacing w:line="276" w:lineRule="auto"/>
        <w:jc w:val="both"/>
        <w:rPr>
          <w:rFonts w:ascii="Century Gothic" w:hAnsi="Century Gothic" w:cs="Arial"/>
        </w:rPr>
      </w:pPr>
    </w:p>
    <w:p w:rsidR="00FD2FDD" w:rsidRPr="001816FD" w:rsidRDefault="00FD2FDD" w:rsidP="00750815">
      <w:pPr>
        <w:spacing w:line="276" w:lineRule="auto"/>
        <w:jc w:val="both"/>
        <w:rPr>
          <w:rFonts w:ascii="Century Gothic" w:hAnsi="Century Gothic" w:cs="Arial"/>
        </w:rPr>
      </w:pPr>
      <w:r w:rsidRPr="001816FD">
        <w:rPr>
          <w:rFonts w:ascii="Century Gothic" w:hAnsi="Century Gothic" w:cs="Arial"/>
          <w:noProof/>
          <w:lang w:val="es-CO" w:eastAsia="es-CO"/>
        </w:rPr>
        <w:lastRenderedPageBreak/>
        <w:drawing>
          <wp:inline distT="0" distB="0" distL="0" distR="0">
            <wp:extent cx="5610225" cy="40386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225" cy="4038600"/>
                    </a:xfrm>
                    <a:prstGeom prst="rect">
                      <a:avLst/>
                    </a:prstGeom>
                    <a:noFill/>
                    <a:ln>
                      <a:noFill/>
                    </a:ln>
                  </pic:spPr>
                </pic:pic>
              </a:graphicData>
            </a:graphic>
          </wp:inline>
        </w:drawing>
      </w:r>
      <w:r w:rsidRPr="001816FD">
        <w:rPr>
          <w:rFonts w:ascii="Century Gothic" w:hAnsi="Century Gothic" w:cs="Arial"/>
        </w:rPr>
        <w:t xml:space="preserve"> </w:t>
      </w:r>
      <w:r w:rsidRPr="001816FD">
        <w:rPr>
          <w:rFonts w:ascii="Century Gothic" w:hAnsi="Century Gothic" w:cs="Arial"/>
          <w:noProof/>
          <w:lang w:val="es-CO" w:eastAsia="es-CO"/>
        </w:rPr>
        <w:drawing>
          <wp:inline distT="0" distB="0" distL="0" distR="0">
            <wp:extent cx="5610225" cy="3819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3819525"/>
                    </a:xfrm>
                    <a:prstGeom prst="rect">
                      <a:avLst/>
                    </a:prstGeom>
                    <a:noFill/>
                    <a:ln>
                      <a:noFill/>
                    </a:ln>
                  </pic:spPr>
                </pic:pic>
              </a:graphicData>
            </a:graphic>
          </wp:inline>
        </w:drawing>
      </w:r>
      <w:r w:rsidRPr="001816FD">
        <w:rPr>
          <w:rFonts w:ascii="Century Gothic" w:hAnsi="Century Gothic" w:cs="Arial"/>
        </w:rPr>
        <w:lastRenderedPageBreak/>
        <w:t xml:space="preserve"> </w:t>
      </w:r>
      <w:r w:rsidRPr="001816FD">
        <w:rPr>
          <w:rFonts w:ascii="Century Gothic" w:hAnsi="Century Gothic" w:cs="Arial"/>
          <w:noProof/>
          <w:lang w:val="es-CO" w:eastAsia="es-CO"/>
        </w:rPr>
        <w:drawing>
          <wp:inline distT="0" distB="0" distL="0" distR="0">
            <wp:extent cx="5610225" cy="3533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3533775"/>
                    </a:xfrm>
                    <a:prstGeom prst="rect">
                      <a:avLst/>
                    </a:prstGeom>
                    <a:noFill/>
                    <a:ln>
                      <a:noFill/>
                    </a:ln>
                  </pic:spPr>
                </pic:pic>
              </a:graphicData>
            </a:graphic>
          </wp:inline>
        </w:drawing>
      </w:r>
      <w:r w:rsidRPr="001816FD">
        <w:rPr>
          <w:rFonts w:ascii="Century Gothic" w:hAnsi="Century Gothic" w:cs="Arial"/>
        </w:rPr>
        <w:t xml:space="preserve"> </w:t>
      </w:r>
      <w:r w:rsidRPr="001816FD">
        <w:rPr>
          <w:rFonts w:ascii="Century Gothic" w:hAnsi="Century Gothic" w:cs="Arial"/>
          <w:noProof/>
          <w:lang w:val="es-CO" w:eastAsia="es-CO"/>
        </w:rPr>
        <w:drawing>
          <wp:inline distT="0" distB="0" distL="0" distR="0">
            <wp:extent cx="5610225" cy="1295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0225" cy="1295400"/>
                    </a:xfrm>
                    <a:prstGeom prst="rect">
                      <a:avLst/>
                    </a:prstGeom>
                    <a:noFill/>
                    <a:ln>
                      <a:noFill/>
                    </a:ln>
                  </pic:spPr>
                </pic:pic>
              </a:graphicData>
            </a:graphic>
          </wp:inline>
        </w:drawing>
      </w:r>
    </w:p>
    <w:p w:rsidR="002E6043" w:rsidRDefault="002E6043">
      <w:pPr>
        <w:spacing w:after="160" w:line="259" w:lineRule="auto"/>
        <w:rPr>
          <w:rFonts w:ascii="Century Gothic" w:hAnsi="Century Gothic" w:cs="Arial"/>
        </w:rPr>
      </w:pPr>
      <w:r>
        <w:rPr>
          <w:rFonts w:ascii="Century Gothic" w:hAnsi="Century Gothic" w:cs="Arial"/>
        </w:rPr>
        <w:br w:type="page"/>
      </w:r>
    </w:p>
    <w:p w:rsidR="00FD2FDD" w:rsidRPr="002E6043" w:rsidRDefault="002E6043" w:rsidP="002E6043">
      <w:pPr>
        <w:spacing w:after="160" w:line="276" w:lineRule="auto"/>
        <w:jc w:val="center"/>
        <w:rPr>
          <w:rFonts w:ascii="Century Gothic" w:hAnsi="Century Gothic" w:cs="Arial"/>
          <w:b/>
        </w:rPr>
      </w:pPr>
      <w:r w:rsidRPr="002E6043">
        <w:rPr>
          <w:rFonts w:ascii="Century Gothic" w:hAnsi="Century Gothic" w:cs="Arial"/>
          <w:b/>
        </w:rPr>
        <w:lastRenderedPageBreak/>
        <w:t>DISEÑO METODOLÓGICO</w:t>
      </w:r>
    </w:p>
    <w:tbl>
      <w:tblPr>
        <w:tblStyle w:val="Tablaconcuadrcula"/>
        <w:tblW w:w="0" w:type="auto"/>
        <w:tblLayout w:type="fixed"/>
        <w:tblLook w:val="04A0" w:firstRow="1" w:lastRow="0" w:firstColumn="1" w:lastColumn="0" w:noHBand="0" w:noVBand="1"/>
      </w:tblPr>
      <w:tblGrid>
        <w:gridCol w:w="1838"/>
        <w:gridCol w:w="2268"/>
        <w:gridCol w:w="2552"/>
        <w:gridCol w:w="2170"/>
      </w:tblGrid>
      <w:tr w:rsidR="00FD2FDD" w:rsidRPr="000E25C0" w:rsidTr="006924BD">
        <w:tc>
          <w:tcPr>
            <w:tcW w:w="1838" w:type="dxa"/>
            <w:shd w:val="clear" w:color="auto" w:fill="92D050"/>
          </w:tcPr>
          <w:p w:rsidR="000E25C0" w:rsidRPr="000E25C0" w:rsidRDefault="000E25C0" w:rsidP="000E25C0">
            <w:pPr>
              <w:spacing w:after="160" w:line="276" w:lineRule="auto"/>
              <w:jc w:val="center"/>
              <w:rPr>
                <w:rFonts w:ascii="Century Gothic" w:hAnsi="Century Gothic" w:cs="Arial"/>
                <w:b/>
                <w:sz w:val="18"/>
                <w:szCs w:val="18"/>
              </w:rPr>
            </w:pPr>
          </w:p>
          <w:p w:rsidR="00FD2FDD" w:rsidRPr="000E25C0" w:rsidRDefault="00FD2FDD" w:rsidP="000E25C0">
            <w:pPr>
              <w:spacing w:after="160" w:line="276" w:lineRule="auto"/>
              <w:jc w:val="center"/>
              <w:rPr>
                <w:rFonts w:ascii="Century Gothic" w:hAnsi="Century Gothic" w:cs="Arial"/>
                <w:b/>
                <w:sz w:val="18"/>
                <w:szCs w:val="18"/>
              </w:rPr>
            </w:pPr>
            <w:r w:rsidRPr="000E25C0">
              <w:rPr>
                <w:rFonts w:ascii="Century Gothic" w:hAnsi="Century Gothic" w:cs="Arial"/>
                <w:b/>
                <w:sz w:val="18"/>
                <w:szCs w:val="18"/>
              </w:rPr>
              <w:t>SUBPROYECTOS</w:t>
            </w:r>
          </w:p>
        </w:tc>
        <w:tc>
          <w:tcPr>
            <w:tcW w:w="2268" w:type="dxa"/>
            <w:shd w:val="clear" w:color="auto" w:fill="92D050"/>
          </w:tcPr>
          <w:p w:rsidR="000E25C0" w:rsidRPr="000E25C0" w:rsidRDefault="000E25C0" w:rsidP="000E25C0">
            <w:pPr>
              <w:spacing w:after="160" w:line="276" w:lineRule="auto"/>
              <w:jc w:val="center"/>
              <w:rPr>
                <w:rFonts w:ascii="Century Gothic" w:hAnsi="Century Gothic" w:cs="Arial"/>
                <w:b/>
                <w:sz w:val="18"/>
                <w:szCs w:val="18"/>
              </w:rPr>
            </w:pPr>
          </w:p>
          <w:p w:rsidR="00FD2FDD" w:rsidRPr="000E25C0" w:rsidRDefault="00FD2FDD" w:rsidP="000E25C0">
            <w:pPr>
              <w:spacing w:after="160" w:line="276" w:lineRule="auto"/>
              <w:jc w:val="center"/>
              <w:rPr>
                <w:rFonts w:ascii="Century Gothic" w:hAnsi="Century Gothic" w:cs="Arial"/>
                <w:b/>
                <w:sz w:val="18"/>
                <w:szCs w:val="18"/>
              </w:rPr>
            </w:pPr>
            <w:r w:rsidRPr="000E25C0">
              <w:rPr>
                <w:rFonts w:ascii="Century Gothic" w:hAnsi="Century Gothic" w:cs="Arial"/>
                <w:b/>
                <w:sz w:val="18"/>
                <w:szCs w:val="18"/>
              </w:rPr>
              <w:t>PREGUNTAS PROBLEMATIZADORAS</w:t>
            </w:r>
          </w:p>
          <w:p w:rsidR="000E25C0" w:rsidRPr="000E25C0" w:rsidRDefault="000E25C0" w:rsidP="000E25C0">
            <w:pPr>
              <w:spacing w:after="160" w:line="276" w:lineRule="auto"/>
              <w:jc w:val="center"/>
              <w:rPr>
                <w:rFonts w:ascii="Century Gothic" w:hAnsi="Century Gothic" w:cs="Arial"/>
                <w:b/>
                <w:sz w:val="18"/>
                <w:szCs w:val="18"/>
              </w:rPr>
            </w:pPr>
          </w:p>
        </w:tc>
        <w:tc>
          <w:tcPr>
            <w:tcW w:w="2552" w:type="dxa"/>
            <w:shd w:val="clear" w:color="auto" w:fill="92D050"/>
          </w:tcPr>
          <w:p w:rsidR="000E25C0" w:rsidRPr="000E25C0" w:rsidRDefault="000E25C0" w:rsidP="000E25C0">
            <w:pPr>
              <w:spacing w:after="160" w:line="276" w:lineRule="auto"/>
              <w:jc w:val="center"/>
              <w:rPr>
                <w:rFonts w:ascii="Century Gothic" w:hAnsi="Century Gothic" w:cs="Arial"/>
                <w:b/>
                <w:sz w:val="18"/>
                <w:szCs w:val="18"/>
              </w:rPr>
            </w:pPr>
          </w:p>
          <w:p w:rsidR="00FD2FDD" w:rsidRPr="000E25C0" w:rsidRDefault="00FD2FDD" w:rsidP="000E25C0">
            <w:pPr>
              <w:spacing w:after="160" w:line="276" w:lineRule="auto"/>
              <w:jc w:val="center"/>
              <w:rPr>
                <w:rFonts w:ascii="Century Gothic" w:hAnsi="Century Gothic" w:cs="Arial"/>
                <w:b/>
                <w:sz w:val="18"/>
                <w:szCs w:val="18"/>
              </w:rPr>
            </w:pPr>
            <w:r w:rsidRPr="000E25C0">
              <w:rPr>
                <w:rFonts w:ascii="Century Gothic" w:hAnsi="Century Gothic" w:cs="Arial"/>
                <w:b/>
                <w:sz w:val="18"/>
                <w:szCs w:val="18"/>
              </w:rPr>
              <w:t>ESTRATEGIAS</w:t>
            </w:r>
          </w:p>
        </w:tc>
        <w:tc>
          <w:tcPr>
            <w:tcW w:w="2170" w:type="dxa"/>
            <w:shd w:val="clear" w:color="auto" w:fill="92D050"/>
          </w:tcPr>
          <w:p w:rsidR="000E25C0" w:rsidRPr="000E25C0" w:rsidRDefault="000E25C0" w:rsidP="000E25C0">
            <w:pPr>
              <w:spacing w:after="160" w:line="276" w:lineRule="auto"/>
              <w:jc w:val="center"/>
              <w:rPr>
                <w:rFonts w:ascii="Century Gothic" w:hAnsi="Century Gothic" w:cs="Arial"/>
                <w:b/>
                <w:sz w:val="18"/>
                <w:szCs w:val="18"/>
              </w:rPr>
            </w:pPr>
          </w:p>
          <w:p w:rsidR="00FD2FDD" w:rsidRPr="000E25C0" w:rsidRDefault="00FD2FDD" w:rsidP="000E25C0">
            <w:pPr>
              <w:spacing w:after="160" w:line="276" w:lineRule="auto"/>
              <w:jc w:val="center"/>
              <w:rPr>
                <w:rFonts w:ascii="Century Gothic" w:hAnsi="Century Gothic" w:cs="Arial"/>
                <w:b/>
                <w:sz w:val="18"/>
                <w:szCs w:val="18"/>
              </w:rPr>
            </w:pPr>
            <w:r w:rsidRPr="000E25C0">
              <w:rPr>
                <w:rFonts w:ascii="Century Gothic" w:hAnsi="Century Gothic" w:cs="Arial"/>
                <w:b/>
                <w:sz w:val="18"/>
                <w:szCs w:val="18"/>
              </w:rPr>
              <w:t>COMPETENCIAS</w:t>
            </w:r>
          </w:p>
        </w:tc>
      </w:tr>
      <w:tr w:rsidR="00FD2FDD" w:rsidRPr="000E25C0" w:rsidTr="006924BD">
        <w:tc>
          <w:tcPr>
            <w:tcW w:w="1838" w:type="dxa"/>
          </w:tcPr>
          <w:p w:rsidR="000E25C0" w:rsidRDefault="000E25C0" w:rsidP="00750815">
            <w:pPr>
              <w:spacing w:line="276" w:lineRule="auto"/>
              <w:jc w:val="both"/>
              <w:rPr>
                <w:rFonts w:ascii="Century Gothic" w:hAnsi="Century Gothic" w:cs="Arial"/>
                <w:b/>
                <w:sz w:val="18"/>
                <w:szCs w:val="18"/>
              </w:rPr>
            </w:pPr>
          </w:p>
          <w:p w:rsidR="000A5B07" w:rsidRDefault="00FD2FDD" w:rsidP="00750815">
            <w:pPr>
              <w:spacing w:line="276" w:lineRule="auto"/>
              <w:jc w:val="both"/>
              <w:rPr>
                <w:rFonts w:ascii="Century Gothic" w:hAnsi="Century Gothic" w:cs="Arial"/>
                <w:b/>
                <w:sz w:val="18"/>
                <w:szCs w:val="18"/>
              </w:rPr>
            </w:pPr>
            <w:r w:rsidRPr="000E25C0">
              <w:rPr>
                <w:rFonts w:ascii="Century Gothic" w:hAnsi="Century Gothic" w:cs="Arial"/>
                <w:b/>
                <w:sz w:val="18"/>
                <w:szCs w:val="18"/>
              </w:rPr>
              <w:t>SUBPROYECTO 1</w:t>
            </w:r>
          </w:p>
          <w:p w:rsidR="000A5B07" w:rsidRDefault="000A5B07" w:rsidP="00750815">
            <w:pPr>
              <w:spacing w:line="276" w:lineRule="auto"/>
              <w:jc w:val="both"/>
              <w:rPr>
                <w:rFonts w:ascii="Century Gothic" w:hAnsi="Century Gothic" w:cs="Arial"/>
                <w:b/>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b/>
                <w:sz w:val="18"/>
                <w:szCs w:val="18"/>
              </w:rPr>
              <w:t xml:space="preserve">TECNOLOGÍAS DE INFORMÁTICA Y COMUNICACIÓN </w:t>
            </w:r>
          </w:p>
          <w:p w:rsidR="00FD2FDD" w:rsidRPr="000E25C0" w:rsidRDefault="00FD2FDD" w:rsidP="00750815">
            <w:pPr>
              <w:spacing w:line="276" w:lineRule="auto"/>
              <w:jc w:val="both"/>
              <w:rPr>
                <w:rFonts w:ascii="Century Gothic" w:hAnsi="Century Gothic" w:cs="Arial"/>
                <w:b/>
                <w:sz w:val="18"/>
                <w:szCs w:val="18"/>
              </w:rPr>
            </w:pPr>
          </w:p>
          <w:p w:rsidR="00FD2FDD" w:rsidRPr="000E25C0" w:rsidRDefault="00FD2FDD"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p>
          <w:p w:rsidR="00FD2FDD" w:rsidRPr="000E25C0" w:rsidRDefault="00FD2FDD" w:rsidP="00750815">
            <w:pPr>
              <w:spacing w:after="160" w:line="276" w:lineRule="auto"/>
              <w:rPr>
                <w:rFonts w:ascii="Century Gothic" w:hAnsi="Century Gothic" w:cs="Arial"/>
                <w:sz w:val="18"/>
                <w:szCs w:val="18"/>
              </w:rPr>
            </w:pPr>
          </w:p>
        </w:tc>
        <w:tc>
          <w:tcPr>
            <w:tcW w:w="2268" w:type="dxa"/>
          </w:tcPr>
          <w:p w:rsidR="000E25C0" w:rsidRDefault="000E25C0" w:rsidP="00750815">
            <w:pPr>
              <w:spacing w:after="160" w:line="276" w:lineRule="auto"/>
              <w:rPr>
                <w:rFonts w:ascii="Century Gothic" w:hAnsi="Century Gothic" w:cs="Arial"/>
                <w:sz w:val="18"/>
                <w:szCs w:val="18"/>
              </w:rPr>
            </w:pPr>
          </w:p>
          <w:p w:rsidR="00FD2FDD" w:rsidRPr="000E25C0" w:rsidRDefault="00FD2FDD" w:rsidP="00750815">
            <w:pPr>
              <w:spacing w:after="160" w:line="276" w:lineRule="auto"/>
              <w:rPr>
                <w:rFonts w:ascii="Century Gothic" w:hAnsi="Century Gothic" w:cs="Arial"/>
                <w:sz w:val="18"/>
                <w:szCs w:val="18"/>
              </w:rPr>
            </w:pPr>
            <w:r w:rsidRPr="000E25C0">
              <w:rPr>
                <w:rFonts w:ascii="Century Gothic" w:hAnsi="Century Gothic" w:cs="Arial"/>
                <w:sz w:val="18"/>
                <w:szCs w:val="18"/>
              </w:rPr>
              <w:t>¿Cómo usar el internet en procesos de comunicación efectivos, racionales, seguros y con visión de formación integral?</w:t>
            </w:r>
          </w:p>
          <w:p w:rsidR="00FD2FDD" w:rsidRPr="000E25C0" w:rsidRDefault="00FD2FDD" w:rsidP="00750815">
            <w:pPr>
              <w:spacing w:after="160" w:line="276" w:lineRule="auto"/>
              <w:rPr>
                <w:rFonts w:ascii="Century Gothic" w:hAnsi="Century Gothic" w:cs="Arial"/>
                <w:sz w:val="18"/>
                <w:szCs w:val="18"/>
              </w:rPr>
            </w:pPr>
            <w:r w:rsidRPr="000E25C0">
              <w:rPr>
                <w:rFonts w:ascii="Century Gothic" w:hAnsi="Century Gothic" w:cs="Arial"/>
                <w:sz w:val="18"/>
                <w:szCs w:val="18"/>
              </w:rPr>
              <w:t xml:space="preserve">¿Cómo usar el internet en procesos de afianzamiento, indagación, sistematización, archivo, ampliación y profundización de los aprendizajes desarrollados en tu actividad escolar? </w:t>
            </w:r>
          </w:p>
          <w:p w:rsidR="00FD2FDD" w:rsidRPr="000E25C0" w:rsidRDefault="00FD2FDD" w:rsidP="00750815">
            <w:pPr>
              <w:spacing w:after="160" w:line="276" w:lineRule="auto"/>
              <w:rPr>
                <w:rFonts w:ascii="Century Gothic" w:hAnsi="Century Gothic" w:cs="Arial"/>
                <w:sz w:val="18"/>
                <w:szCs w:val="18"/>
              </w:rPr>
            </w:pPr>
            <w:r w:rsidRPr="000E25C0">
              <w:rPr>
                <w:rFonts w:ascii="Century Gothic" w:hAnsi="Century Gothic" w:cs="Arial"/>
                <w:sz w:val="18"/>
                <w:szCs w:val="18"/>
              </w:rPr>
              <w:t>¿Cómo funcionan los computadores y el internet?</w:t>
            </w:r>
          </w:p>
          <w:p w:rsidR="00FD2FDD" w:rsidRPr="000E25C0" w:rsidRDefault="00FD2FDD" w:rsidP="00750815">
            <w:pPr>
              <w:spacing w:after="160" w:line="276" w:lineRule="auto"/>
              <w:rPr>
                <w:rFonts w:ascii="Century Gothic" w:hAnsi="Century Gothic" w:cs="Arial"/>
                <w:sz w:val="18"/>
                <w:szCs w:val="18"/>
              </w:rPr>
            </w:pPr>
            <w:r w:rsidRPr="000E25C0">
              <w:rPr>
                <w:rFonts w:ascii="Century Gothic" w:hAnsi="Century Gothic" w:cs="Arial"/>
                <w:sz w:val="18"/>
                <w:szCs w:val="18"/>
              </w:rPr>
              <w:t>¿Cómo vincular las tecnologías de informática y comunicación para un uso creativo, racional y formativo del tiempo libre?</w:t>
            </w:r>
          </w:p>
          <w:p w:rsidR="00FD2FDD" w:rsidRPr="000E25C0" w:rsidRDefault="00FD2FDD" w:rsidP="00750815">
            <w:pPr>
              <w:spacing w:after="160" w:line="276" w:lineRule="auto"/>
              <w:rPr>
                <w:rFonts w:ascii="Century Gothic" w:hAnsi="Century Gothic" w:cs="Arial"/>
                <w:sz w:val="18"/>
                <w:szCs w:val="18"/>
              </w:rPr>
            </w:pPr>
            <w:r w:rsidRPr="000E25C0">
              <w:rPr>
                <w:rFonts w:ascii="Century Gothic" w:hAnsi="Century Gothic" w:cs="Arial"/>
                <w:sz w:val="18"/>
                <w:szCs w:val="18"/>
              </w:rPr>
              <w:t xml:space="preserve">¿Cómo mejorar la lectura y la escritura vinculando el uso de las </w:t>
            </w:r>
            <w:proofErr w:type="spellStart"/>
            <w:r w:rsidRPr="000E25C0">
              <w:rPr>
                <w:rFonts w:ascii="Century Gothic" w:hAnsi="Century Gothic" w:cs="Arial"/>
                <w:sz w:val="18"/>
                <w:szCs w:val="18"/>
              </w:rPr>
              <w:t>TIC´s</w:t>
            </w:r>
            <w:proofErr w:type="spellEnd"/>
            <w:r w:rsidRPr="000E25C0">
              <w:rPr>
                <w:rFonts w:ascii="Century Gothic" w:hAnsi="Century Gothic" w:cs="Arial"/>
                <w:sz w:val="18"/>
                <w:szCs w:val="18"/>
              </w:rPr>
              <w:t>?</w:t>
            </w:r>
          </w:p>
        </w:tc>
        <w:tc>
          <w:tcPr>
            <w:tcW w:w="2552" w:type="dxa"/>
          </w:tcPr>
          <w:p w:rsidR="000E25C0" w:rsidRDefault="000E25C0" w:rsidP="00750815">
            <w:pPr>
              <w:spacing w:line="276" w:lineRule="auto"/>
              <w:ind w:left="66"/>
              <w:jc w:val="both"/>
              <w:rPr>
                <w:rFonts w:ascii="Century Gothic" w:hAnsi="Century Gothic" w:cs="Arial"/>
                <w:sz w:val="18"/>
                <w:szCs w:val="18"/>
              </w:rPr>
            </w:pPr>
          </w:p>
          <w:p w:rsidR="00BA38DB" w:rsidRPr="000E25C0" w:rsidRDefault="000E25C0" w:rsidP="00750815">
            <w:pPr>
              <w:spacing w:line="276" w:lineRule="auto"/>
              <w:ind w:left="66"/>
              <w:jc w:val="both"/>
              <w:rPr>
                <w:rFonts w:ascii="Century Gothic" w:hAnsi="Century Gothic" w:cs="Arial"/>
                <w:sz w:val="18"/>
                <w:szCs w:val="18"/>
              </w:rPr>
            </w:pPr>
            <w:r>
              <w:rPr>
                <w:rFonts w:ascii="Century Gothic" w:hAnsi="Century Gothic" w:cs="Arial"/>
                <w:sz w:val="18"/>
                <w:szCs w:val="18"/>
              </w:rPr>
              <w:t>Cada docente planea</w:t>
            </w:r>
            <w:r w:rsidR="00BA38DB" w:rsidRPr="000E25C0">
              <w:rPr>
                <w:rFonts w:ascii="Century Gothic" w:hAnsi="Century Gothic" w:cs="Arial"/>
                <w:sz w:val="18"/>
                <w:szCs w:val="18"/>
              </w:rPr>
              <w:t xml:space="preserve"> sus guías de trabajo y actividades previendo el uso de computadores y/o de internet con direcciones e instrucciones específicas.</w:t>
            </w:r>
          </w:p>
          <w:p w:rsidR="00750815" w:rsidRPr="000E25C0" w:rsidRDefault="00750815" w:rsidP="00750815">
            <w:pPr>
              <w:spacing w:line="276" w:lineRule="auto"/>
              <w:ind w:left="66"/>
              <w:jc w:val="both"/>
              <w:rPr>
                <w:rFonts w:ascii="Century Gothic" w:hAnsi="Century Gothic" w:cs="Arial"/>
                <w:sz w:val="18"/>
                <w:szCs w:val="18"/>
              </w:rPr>
            </w:pPr>
          </w:p>
          <w:p w:rsidR="00BA38DB" w:rsidRPr="000E25C0" w:rsidRDefault="00BA38DB" w:rsidP="00750815">
            <w:pPr>
              <w:spacing w:line="276" w:lineRule="auto"/>
              <w:ind w:left="66"/>
              <w:jc w:val="both"/>
              <w:rPr>
                <w:rFonts w:ascii="Century Gothic" w:hAnsi="Century Gothic" w:cs="Arial"/>
                <w:sz w:val="18"/>
                <w:szCs w:val="18"/>
              </w:rPr>
            </w:pPr>
            <w:r w:rsidRPr="000E25C0">
              <w:rPr>
                <w:rFonts w:ascii="Century Gothic" w:hAnsi="Century Gothic" w:cs="Arial"/>
                <w:sz w:val="18"/>
                <w:szCs w:val="18"/>
              </w:rPr>
              <w:t>Los computadores, el internet y otros aparatos y tecnologías están a disposición de estudiantes durante toda la jornada escolar.</w:t>
            </w:r>
          </w:p>
          <w:p w:rsidR="00750815" w:rsidRPr="000E25C0" w:rsidRDefault="00750815" w:rsidP="00750815">
            <w:pPr>
              <w:spacing w:line="276" w:lineRule="auto"/>
              <w:ind w:left="66"/>
              <w:jc w:val="both"/>
              <w:rPr>
                <w:rFonts w:ascii="Century Gothic" w:hAnsi="Century Gothic" w:cs="Arial"/>
                <w:sz w:val="18"/>
                <w:szCs w:val="18"/>
              </w:rPr>
            </w:pPr>
          </w:p>
          <w:p w:rsidR="00BA38DB" w:rsidRPr="000E25C0" w:rsidRDefault="000E25C0" w:rsidP="00750815">
            <w:pPr>
              <w:spacing w:line="276" w:lineRule="auto"/>
              <w:ind w:left="66"/>
              <w:jc w:val="both"/>
              <w:rPr>
                <w:rFonts w:ascii="Century Gothic" w:hAnsi="Century Gothic" w:cs="Arial"/>
                <w:sz w:val="18"/>
                <w:szCs w:val="18"/>
              </w:rPr>
            </w:pPr>
            <w:r>
              <w:rPr>
                <w:rFonts w:ascii="Century Gothic" w:hAnsi="Century Gothic" w:cs="Arial"/>
                <w:sz w:val="18"/>
                <w:szCs w:val="18"/>
              </w:rPr>
              <w:t>Se indica</w:t>
            </w:r>
            <w:r w:rsidR="00BA38DB" w:rsidRPr="000E25C0">
              <w:rPr>
                <w:rFonts w:ascii="Century Gothic" w:hAnsi="Century Gothic" w:cs="Arial"/>
                <w:sz w:val="18"/>
                <w:szCs w:val="18"/>
              </w:rPr>
              <w:t xml:space="preserve"> a los estudiantes direcciones donde ampliar aprendizajes desarrollados en clase.</w:t>
            </w:r>
          </w:p>
          <w:p w:rsidR="00750815" w:rsidRPr="000E25C0" w:rsidRDefault="00750815" w:rsidP="00750815">
            <w:pPr>
              <w:spacing w:line="276" w:lineRule="auto"/>
              <w:ind w:left="66"/>
              <w:jc w:val="both"/>
              <w:rPr>
                <w:rFonts w:ascii="Century Gothic" w:hAnsi="Century Gothic" w:cs="Arial"/>
                <w:sz w:val="18"/>
                <w:szCs w:val="18"/>
              </w:rPr>
            </w:pPr>
          </w:p>
          <w:p w:rsidR="00BA38DB" w:rsidRPr="000E25C0" w:rsidRDefault="000E25C0" w:rsidP="00750815">
            <w:pPr>
              <w:spacing w:line="276" w:lineRule="auto"/>
              <w:ind w:left="66"/>
              <w:jc w:val="both"/>
              <w:rPr>
                <w:rFonts w:ascii="Century Gothic" w:hAnsi="Century Gothic" w:cs="Arial"/>
                <w:sz w:val="18"/>
                <w:szCs w:val="18"/>
              </w:rPr>
            </w:pPr>
            <w:r>
              <w:rPr>
                <w:rFonts w:ascii="Century Gothic" w:hAnsi="Century Gothic" w:cs="Arial"/>
                <w:sz w:val="18"/>
                <w:szCs w:val="18"/>
              </w:rPr>
              <w:t>Se estimula</w:t>
            </w:r>
            <w:r w:rsidR="00BA38DB" w:rsidRPr="000E25C0">
              <w:rPr>
                <w:rFonts w:ascii="Century Gothic" w:hAnsi="Century Gothic" w:cs="Arial"/>
                <w:sz w:val="18"/>
                <w:szCs w:val="18"/>
              </w:rPr>
              <w:t xml:space="preserve"> a que cada estudiante maneje email y otros programas como MECANET, GOOGLE EARTH, bibliotecas virtuales, EXCEL, digitación de texto y otros.</w:t>
            </w:r>
          </w:p>
          <w:p w:rsidR="00750815" w:rsidRPr="000E25C0" w:rsidRDefault="00750815" w:rsidP="00750815">
            <w:pPr>
              <w:spacing w:line="276" w:lineRule="auto"/>
              <w:ind w:left="66"/>
              <w:jc w:val="both"/>
              <w:rPr>
                <w:rFonts w:ascii="Century Gothic" w:hAnsi="Century Gothic" w:cs="Arial"/>
                <w:sz w:val="18"/>
                <w:szCs w:val="18"/>
              </w:rPr>
            </w:pPr>
          </w:p>
          <w:p w:rsidR="00FD2FDD" w:rsidRDefault="000E25C0" w:rsidP="002E6043">
            <w:pPr>
              <w:spacing w:line="276" w:lineRule="auto"/>
              <w:ind w:left="66"/>
              <w:jc w:val="both"/>
              <w:rPr>
                <w:rFonts w:ascii="Century Gothic" w:hAnsi="Century Gothic" w:cs="Arial"/>
                <w:sz w:val="18"/>
                <w:szCs w:val="18"/>
              </w:rPr>
            </w:pPr>
            <w:r>
              <w:rPr>
                <w:rFonts w:ascii="Century Gothic" w:hAnsi="Century Gothic" w:cs="Arial"/>
                <w:sz w:val="18"/>
                <w:szCs w:val="18"/>
              </w:rPr>
              <w:t xml:space="preserve">Se orienta a los estudiantes </w:t>
            </w:r>
            <w:r w:rsidR="00BA38DB" w:rsidRPr="000E25C0">
              <w:rPr>
                <w:rFonts w:ascii="Century Gothic" w:hAnsi="Century Gothic" w:cs="Arial"/>
                <w:sz w:val="18"/>
                <w:szCs w:val="18"/>
              </w:rPr>
              <w:t xml:space="preserve">a que sean ellos los que manejen aparatos como computador, impresora, </w:t>
            </w:r>
            <w:proofErr w:type="spellStart"/>
            <w:r w:rsidR="00BA38DB" w:rsidRPr="000E25C0">
              <w:rPr>
                <w:rFonts w:ascii="Century Gothic" w:hAnsi="Century Gothic" w:cs="Arial"/>
                <w:sz w:val="18"/>
                <w:szCs w:val="18"/>
              </w:rPr>
              <w:t>videobeam</w:t>
            </w:r>
            <w:proofErr w:type="spellEnd"/>
            <w:r w:rsidR="00BA38DB" w:rsidRPr="000E25C0">
              <w:rPr>
                <w:rFonts w:ascii="Century Gothic" w:hAnsi="Century Gothic" w:cs="Arial"/>
                <w:sz w:val="18"/>
                <w:szCs w:val="18"/>
              </w:rPr>
              <w:t xml:space="preserve"> y otros que se utilicen en el</w:t>
            </w:r>
            <w:r>
              <w:rPr>
                <w:rFonts w:ascii="Century Gothic" w:hAnsi="Century Gothic" w:cs="Arial"/>
                <w:sz w:val="18"/>
                <w:szCs w:val="18"/>
              </w:rPr>
              <w:t xml:space="preserve"> aula de clase. Igualmente se permite</w:t>
            </w:r>
            <w:r w:rsidR="00BA38DB" w:rsidRPr="000E25C0">
              <w:rPr>
                <w:rFonts w:ascii="Century Gothic" w:hAnsi="Century Gothic" w:cs="Arial"/>
                <w:sz w:val="18"/>
                <w:szCs w:val="18"/>
              </w:rPr>
              <w:t xml:space="preserve"> que participen en los procesos de mantenimiento de los mismos.</w:t>
            </w:r>
          </w:p>
          <w:p w:rsidR="002E6043" w:rsidRPr="000E25C0" w:rsidRDefault="002E6043" w:rsidP="002E6043">
            <w:pPr>
              <w:spacing w:line="276" w:lineRule="auto"/>
              <w:ind w:left="66"/>
              <w:jc w:val="both"/>
              <w:rPr>
                <w:rFonts w:ascii="Century Gothic" w:hAnsi="Century Gothic" w:cs="Arial"/>
                <w:sz w:val="18"/>
                <w:szCs w:val="18"/>
              </w:rPr>
            </w:pPr>
          </w:p>
        </w:tc>
        <w:tc>
          <w:tcPr>
            <w:tcW w:w="2170" w:type="dxa"/>
          </w:tcPr>
          <w:p w:rsidR="000E25C0" w:rsidRDefault="000E25C0"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Sistematiza información sobre sus observaciones, experiencias y posiciones personales respecto a las realidades y problemáticas de su entorno.</w:t>
            </w:r>
          </w:p>
          <w:p w:rsidR="00750815" w:rsidRPr="000E25C0" w:rsidRDefault="00750815" w:rsidP="00750815">
            <w:pPr>
              <w:spacing w:line="276" w:lineRule="auto"/>
              <w:jc w:val="both"/>
              <w:rPr>
                <w:rFonts w:ascii="Century Gothic" w:hAnsi="Century Gothic" w:cs="Arial"/>
                <w:b/>
                <w:sz w:val="18"/>
                <w:szCs w:val="18"/>
              </w:rPr>
            </w:pPr>
          </w:p>
          <w:p w:rsidR="00FD2FDD" w:rsidRPr="000E25C0" w:rsidRDefault="00FD2FDD" w:rsidP="00750815">
            <w:pPr>
              <w:spacing w:line="276" w:lineRule="auto"/>
              <w:jc w:val="both"/>
              <w:rPr>
                <w:rFonts w:ascii="Century Gothic" w:hAnsi="Century Gothic" w:cs="Arial"/>
                <w:b/>
                <w:sz w:val="18"/>
                <w:szCs w:val="18"/>
              </w:rPr>
            </w:pPr>
            <w:r w:rsidRPr="000E25C0">
              <w:rPr>
                <w:rFonts w:ascii="Century Gothic" w:hAnsi="Century Gothic" w:cs="Arial"/>
                <w:sz w:val="18"/>
                <w:szCs w:val="18"/>
              </w:rPr>
              <w:t>Utiliza programas de computación e informática para mejorar sus procesos de aprendizaje en todas las áreas del conocimiento.</w:t>
            </w: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Se muestra cuidadosa en el manejo de instrumentos y procesos a su disposición.</w:t>
            </w:r>
          </w:p>
          <w:p w:rsidR="00750815" w:rsidRPr="000E25C0" w:rsidRDefault="00750815" w:rsidP="00750815">
            <w:pPr>
              <w:spacing w:line="276" w:lineRule="auto"/>
              <w:jc w:val="both"/>
              <w:rPr>
                <w:rFonts w:ascii="Century Gothic" w:hAnsi="Century Gothic" w:cs="Arial"/>
                <w:b/>
                <w:sz w:val="18"/>
                <w:szCs w:val="18"/>
              </w:rPr>
            </w:pPr>
          </w:p>
          <w:p w:rsidR="00FD2FDD" w:rsidRPr="000E25C0" w:rsidRDefault="00FD2FDD" w:rsidP="00750815">
            <w:pPr>
              <w:spacing w:after="160" w:line="276" w:lineRule="auto"/>
              <w:rPr>
                <w:rFonts w:ascii="Century Gothic" w:hAnsi="Century Gothic" w:cs="Arial"/>
                <w:sz w:val="18"/>
                <w:szCs w:val="18"/>
              </w:rPr>
            </w:pPr>
          </w:p>
        </w:tc>
      </w:tr>
      <w:tr w:rsidR="00FD2FDD" w:rsidRPr="000E25C0" w:rsidTr="006924BD">
        <w:tc>
          <w:tcPr>
            <w:tcW w:w="1838" w:type="dxa"/>
          </w:tcPr>
          <w:p w:rsidR="000E25C0" w:rsidRDefault="000E25C0" w:rsidP="00750815">
            <w:pPr>
              <w:spacing w:line="276" w:lineRule="auto"/>
              <w:jc w:val="both"/>
              <w:rPr>
                <w:rFonts w:ascii="Century Gothic" w:hAnsi="Century Gothic" w:cs="Arial"/>
                <w:b/>
                <w:sz w:val="18"/>
                <w:szCs w:val="18"/>
              </w:rPr>
            </w:pPr>
          </w:p>
          <w:p w:rsidR="000A5B07" w:rsidRDefault="00FD2FDD" w:rsidP="00750815">
            <w:pPr>
              <w:spacing w:line="276" w:lineRule="auto"/>
              <w:jc w:val="both"/>
              <w:rPr>
                <w:rFonts w:ascii="Century Gothic" w:hAnsi="Century Gothic" w:cs="Arial"/>
                <w:b/>
                <w:sz w:val="18"/>
                <w:szCs w:val="18"/>
              </w:rPr>
            </w:pPr>
            <w:r w:rsidRPr="000E25C0">
              <w:rPr>
                <w:rFonts w:ascii="Century Gothic" w:hAnsi="Century Gothic" w:cs="Arial"/>
                <w:b/>
                <w:sz w:val="18"/>
                <w:szCs w:val="18"/>
              </w:rPr>
              <w:t>SUBPROYECTO 2</w:t>
            </w:r>
          </w:p>
          <w:p w:rsidR="000A5B07" w:rsidRDefault="000A5B07" w:rsidP="00750815">
            <w:pPr>
              <w:spacing w:line="276" w:lineRule="auto"/>
              <w:jc w:val="both"/>
              <w:rPr>
                <w:rFonts w:ascii="Century Gothic" w:hAnsi="Century Gothic" w:cs="Arial"/>
                <w:b/>
                <w:sz w:val="18"/>
                <w:szCs w:val="18"/>
              </w:rPr>
            </w:pPr>
          </w:p>
          <w:p w:rsidR="00FD2FDD" w:rsidRPr="000E25C0" w:rsidRDefault="00FD2FDD" w:rsidP="00750815">
            <w:pPr>
              <w:spacing w:line="276" w:lineRule="auto"/>
              <w:jc w:val="both"/>
              <w:rPr>
                <w:rFonts w:ascii="Century Gothic" w:hAnsi="Century Gothic" w:cs="Arial"/>
                <w:b/>
                <w:sz w:val="18"/>
                <w:szCs w:val="18"/>
              </w:rPr>
            </w:pPr>
            <w:r w:rsidRPr="000E25C0">
              <w:rPr>
                <w:rFonts w:ascii="Century Gothic" w:hAnsi="Century Gothic" w:cs="Arial"/>
                <w:b/>
                <w:sz w:val="18"/>
                <w:szCs w:val="18"/>
              </w:rPr>
              <w:t xml:space="preserve">TECNOLOGÍAS DE TRABAJO EN EL MARCO DE LA </w:t>
            </w:r>
            <w:r w:rsidR="000A5B07">
              <w:rPr>
                <w:rFonts w:ascii="Century Gothic" w:hAnsi="Century Gothic" w:cs="Arial"/>
                <w:b/>
                <w:sz w:val="18"/>
                <w:szCs w:val="18"/>
              </w:rPr>
              <w:t>RURALIDAD</w:t>
            </w:r>
            <w:r w:rsidRPr="000E25C0">
              <w:rPr>
                <w:rFonts w:ascii="Century Gothic" w:hAnsi="Century Gothic" w:cs="Arial"/>
                <w:b/>
                <w:sz w:val="18"/>
                <w:szCs w:val="18"/>
              </w:rPr>
              <w:t xml:space="preserve"> Y DE PROYECTOS PEDAGÓGICOS PRODUCTIVOS</w:t>
            </w:r>
          </w:p>
          <w:p w:rsidR="00FD2FDD" w:rsidRPr="000E25C0" w:rsidRDefault="00FD2FDD" w:rsidP="00750815">
            <w:pPr>
              <w:spacing w:after="160" w:line="276" w:lineRule="auto"/>
              <w:rPr>
                <w:rFonts w:ascii="Century Gothic" w:hAnsi="Century Gothic" w:cs="Arial"/>
                <w:sz w:val="18"/>
                <w:szCs w:val="18"/>
              </w:rPr>
            </w:pPr>
          </w:p>
        </w:tc>
        <w:tc>
          <w:tcPr>
            <w:tcW w:w="2268" w:type="dxa"/>
          </w:tcPr>
          <w:p w:rsidR="000E25C0" w:rsidRDefault="000E25C0"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Cuáles son las técnicas de producción tradicionales utilizadas en la vereda</w:t>
            </w:r>
            <w:proofErr w:type="gramStart"/>
            <w:r w:rsidRPr="000E25C0">
              <w:rPr>
                <w:rFonts w:ascii="Century Gothic" w:hAnsi="Century Gothic" w:cs="Arial"/>
                <w:sz w:val="18"/>
                <w:szCs w:val="18"/>
              </w:rPr>
              <w:t>?</w:t>
            </w:r>
            <w:proofErr w:type="gramEnd"/>
          </w:p>
          <w:p w:rsidR="00FD2FDD" w:rsidRPr="000E25C0" w:rsidRDefault="00FD2FDD"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¿Cuál es el impacto de estas técnicas de trabajo sobre el suelo, el agua, los recursos y sobre el ser humano?</w:t>
            </w:r>
          </w:p>
          <w:p w:rsidR="00FD2FDD" w:rsidRPr="000E25C0" w:rsidRDefault="00FD2FDD"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¿Es posible producir y proteger al tiempo en nuestro trabajo cotidiano?</w:t>
            </w:r>
          </w:p>
          <w:p w:rsidR="00FD2FDD" w:rsidRPr="000E25C0" w:rsidRDefault="00FD2FDD"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¿Qué tecnologías de trabajo se desarrollan actualmente para lograr un desarrollo sostenible?</w:t>
            </w:r>
          </w:p>
        </w:tc>
        <w:tc>
          <w:tcPr>
            <w:tcW w:w="2552" w:type="dxa"/>
          </w:tcPr>
          <w:p w:rsidR="000E25C0" w:rsidRDefault="000E25C0" w:rsidP="00750815">
            <w:pPr>
              <w:spacing w:line="276" w:lineRule="auto"/>
              <w:jc w:val="both"/>
              <w:rPr>
                <w:rFonts w:ascii="Century Gothic" w:hAnsi="Century Gothic" w:cs="Arial"/>
                <w:sz w:val="18"/>
                <w:szCs w:val="18"/>
              </w:rPr>
            </w:pPr>
          </w:p>
          <w:p w:rsidR="00BA38DB" w:rsidRPr="000E25C0" w:rsidRDefault="00BA38DB" w:rsidP="00750815">
            <w:pPr>
              <w:spacing w:line="276" w:lineRule="auto"/>
              <w:jc w:val="both"/>
              <w:rPr>
                <w:rFonts w:ascii="Century Gothic" w:hAnsi="Century Gothic" w:cs="Arial"/>
                <w:sz w:val="18"/>
                <w:szCs w:val="18"/>
              </w:rPr>
            </w:pPr>
            <w:r w:rsidRPr="000E25C0">
              <w:rPr>
                <w:rFonts w:ascii="Century Gothic" w:hAnsi="Century Gothic" w:cs="Arial"/>
                <w:sz w:val="18"/>
                <w:szCs w:val="18"/>
              </w:rPr>
              <w:t>Continua realización de diagnósticos, encuestas, preguntas, indagaciones en guías de trabajo de estudiantes en las diferentes áreas para explorar sobre procesos productivos de la vereda.</w:t>
            </w:r>
          </w:p>
          <w:p w:rsidR="00750815" w:rsidRPr="000E25C0" w:rsidRDefault="00750815" w:rsidP="00750815">
            <w:pPr>
              <w:spacing w:line="276" w:lineRule="auto"/>
              <w:jc w:val="both"/>
              <w:rPr>
                <w:rFonts w:ascii="Century Gothic" w:hAnsi="Century Gothic" w:cs="Arial"/>
                <w:b/>
                <w:sz w:val="18"/>
                <w:szCs w:val="18"/>
              </w:rPr>
            </w:pPr>
          </w:p>
          <w:p w:rsidR="00BA38DB" w:rsidRPr="000E25C0" w:rsidRDefault="00BA38DB" w:rsidP="00750815">
            <w:pPr>
              <w:spacing w:line="276" w:lineRule="auto"/>
              <w:jc w:val="both"/>
              <w:rPr>
                <w:rFonts w:ascii="Century Gothic" w:hAnsi="Century Gothic" w:cs="Arial"/>
                <w:sz w:val="18"/>
                <w:szCs w:val="18"/>
              </w:rPr>
            </w:pPr>
            <w:r w:rsidRPr="000E25C0">
              <w:rPr>
                <w:rFonts w:ascii="Century Gothic" w:hAnsi="Century Gothic" w:cs="Arial"/>
                <w:sz w:val="18"/>
                <w:szCs w:val="18"/>
              </w:rPr>
              <w:t>Estudio permanente de tecnologías alternativas de trabajo que sean mejores a las utilizadas tradicionalmente por su impacto en beneficio de los recursos naturales, del medio ambiente y de la comunidad. (sistemas de riego, herramientas agrícolas, utensilios y artefactos caseros)</w:t>
            </w:r>
          </w:p>
          <w:p w:rsidR="00750815" w:rsidRPr="000E25C0" w:rsidRDefault="00750815" w:rsidP="00750815">
            <w:pPr>
              <w:spacing w:line="276" w:lineRule="auto"/>
              <w:jc w:val="both"/>
              <w:rPr>
                <w:rFonts w:ascii="Century Gothic" w:hAnsi="Century Gothic" w:cs="Arial"/>
                <w:b/>
                <w:sz w:val="18"/>
                <w:szCs w:val="18"/>
              </w:rPr>
            </w:pPr>
          </w:p>
          <w:p w:rsidR="00BA38DB" w:rsidRPr="000E25C0" w:rsidRDefault="00BA38DB" w:rsidP="00750815">
            <w:pPr>
              <w:spacing w:line="276" w:lineRule="auto"/>
              <w:jc w:val="both"/>
              <w:rPr>
                <w:rFonts w:ascii="Century Gothic" w:hAnsi="Century Gothic" w:cs="Arial"/>
                <w:b/>
                <w:sz w:val="18"/>
                <w:szCs w:val="18"/>
              </w:rPr>
            </w:pPr>
            <w:r w:rsidRPr="000E25C0">
              <w:rPr>
                <w:rFonts w:ascii="Century Gothic" w:hAnsi="Century Gothic" w:cs="Arial"/>
                <w:sz w:val="18"/>
                <w:szCs w:val="18"/>
              </w:rPr>
              <w:t>Creación de espacios de discusión, estudio, aplicación y socialización del manejo de estas tecnologías.</w:t>
            </w:r>
          </w:p>
          <w:p w:rsidR="00BA38DB" w:rsidRPr="000E25C0" w:rsidRDefault="00BA38DB" w:rsidP="00750815">
            <w:pPr>
              <w:spacing w:line="276" w:lineRule="auto"/>
              <w:jc w:val="both"/>
              <w:rPr>
                <w:rFonts w:ascii="Century Gothic" w:hAnsi="Century Gothic" w:cs="Arial"/>
                <w:sz w:val="18"/>
                <w:szCs w:val="18"/>
              </w:rPr>
            </w:pPr>
          </w:p>
          <w:p w:rsidR="00BA38DB" w:rsidRPr="000E25C0" w:rsidRDefault="00BA38DB" w:rsidP="00750815">
            <w:pPr>
              <w:spacing w:line="276" w:lineRule="auto"/>
              <w:jc w:val="both"/>
              <w:rPr>
                <w:rFonts w:ascii="Century Gothic" w:hAnsi="Century Gothic" w:cs="Arial"/>
                <w:sz w:val="18"/>
                <w:szCs w:val="18"/>
              </w:rPr>
            </w:pPr>
            <w:r w:rsidRPr="000E25C0">
              <w:rPr>
                <w:rFonts w:ascii="Century Gothic" w:hAnsi="Century Gothic" w:cs="Arial"/>
                <w:sz w:val="18"/>
                <w:szCs w:val="18"/>
              </w:rPr>
              <w:t>Implementación y manejo cotidiano de herramientas para producción de lácteos, producción de artesanías, manejo de granja integral, protección de suelo, manejo racional del agua, producción de abonos orgánicos y todos aquellos relacionados con PEI-PRAE-PPP.</w:t>
            </w:r>
          </w:p>
          <w:p w:rsidR="00FD2FDD" w:rsidRPr="000E25C0" w:rsidRDefault="00FD2FDD" w:rsidP="00750815">
            <w:pPr>
              <w:spacing w:after="160" w:line="276" w:lineRule="auto"/>
              <w:rPr>
                <w:rFonts w:ascii="Century Gothic" w:hAnsi="Century Gothic" w:cs="Arial"/>
                <w:sz w:val="18"/>
                <w:szCs w:val="18"/>
              </w:rPr>
            </w:pPr>
          </w:p>
        </w:tc>
        <w:tc>
          <w:tcPr>
            <w:tcW w:w="2170" w:type="dxa"/>
          </w:tcPr>
          <w:p w:rsidR="000E25C0" w:rsidRDefault="000E25C0" w:rsidP="00750815">
            <w:pPr>
              <w:spacing w:line="276" w:lineRule="auto"/>
              <w:jc w:val="both"/>
              <w:rPr>
                <w:rFonts w:ascii="Century Gothic" w:hAnsi="Century Gothic" w:cs="Arial"/>
                <w:sz w:val="18"/>
                <w:szCs w:val="18"/>
              </w:rPr>
            </w:pPr>
          </w:p>
          <w:p w:rsidR="00750815" w:rsidRPr="000E25C0" w:rsidRDefault="00750815" w:rsidP="00750815">
            <w:pPr>
              <w:spacing w:line="276" w:lineRule="auto"/>
              <w:jc w:val="both"/>
              <w:rPr>
                <w:rFonts w:ascii="Century Gothic" w:hAnsi="Century Gothic" w:cs="Arial"/>
                <w:b/>
                <w:sz w:val="18"/>
                <w:szCs w:val="18"/>
              </w:rPr>
            </w:pPr>
            <w:r w:rsidRPr="000E25C0">
              <w:rPr>
                <w:rFonts w:ascii="Century Gothic" w:hAnsi="Century Gothic" w:cs="Arial"/>
                <w:sz w:val="18"/>
                <w:szCs w:val="18"/>
              </w:rPr>
              <w:t>Manifiesta sentido de criticidad y reflexión frente a los procesos productivos observados en su entorno.</w:t>
            </w:r>
          </w:p>
          <w:p w:rsidR="00750815" w:rsidRPr="000E25C0" w:rsidRDefault="00750815" w:rsidP="00750815">
            <w:pPr>
              <w:spacing w:line="276" w:lineRule="auto"/>
              <w:jc w:val="both"/>
              <w:rPr>
                <w:rFonts w:ascii="Century Gothic" w:hAnsi="Century Gothic" w:cs="Arial"/>
                <w:b/>
                <w:sz w:val="18"/>
                <w:szCs w:val="18"/>
              </w:rPr>
            </w:pPr>
            <w:r w:rsidRPr="000E25C0">
              <w:rPr>
                <w:rFonts w:ascii="Century Gothic" w:hAnsi="Century Gothic" w:cs="Arial"/>
                <w:sz w:val="18"/>
                <w:szCs w:val="18"/>
              </w:rPr>
              <w:t>Sistematiza información sobre sus observaciones, experiencias y posiciones personales respecto a las realidades y problemáticas de su entorno.</w:t>
            </w:r>
          </w:p>
          <w:p w:rsidR="00750815" w:rsidRPr="000E25C0" w:rsidRDefault="00750815" w:rsidP="00750815">
            <w:pPr>
              <w:spacing w:line="276" w:lineRule="auto"/>
              <w:jc w:val="both"/>
              <w:rPr>
                <w:rFonts w:ascii="Century Gothic" w:hAnsi="Century Gothic" w:cs="Arial"/>
                <w:sz w:val="18"/>
                <w:szCs w:val="18"/>
              </w:rPr>
            </w:pPr>
          </w:p>
          <w:p w:rsidR="00750815" w:rsidRPr="000E25C0" w:rsidRDefault="00750815" w:rsidP="00750815">
            <w:pPr>
              <w:spacing w:line="276" w:lineRule="auto"/>
              <w:jc w:val="both"/>
              <w:rPr>
                <w:rFonts w:ascii="Century Gothic" w:hAnsi="Century Gothic" w:cs="Arial"/>
                <w:b/>
                <w:sz w:val="18"/>
                <w:szCs w:val="18"/>
              </w:rPr>
            </w:pPr>
            <w:r w:rsidRPr="000E25C0">
              <w:rPr>
                <w:rFonts w:ascii="Century Gothic" w:hAnsi="Century Gothic" w:cs="Arial"/>
                <w:sz w:val="18"/>
                <w:szCs w:val="18"/>
              </w:rPr>
              <w:t>Utiliza herramientas, artefactos y otros implementos para mejorar sus actividades cotidianas.</w:t>
            </w:r>
          </w:p>
          <w:p w:rsidR="00750815" w:rsidRPr="000E25C0" w:rsidRDefault="00750815" w:rsidP="00750815">
            <w:pPr>
              <w:spacing w:line="276" w:lineRule="auto"/>
              <w:jc w:val="both"/>
              <w:rPr>
                <w:rFonts w:ascii="Century Gothic" w:hAnsi="Century Gothic" w:cs="Arial"/>
                <w:sz w:val="18"/>
                <w:szCs w:val="18"/>
              </w:rPr>
            </w:pPr>
          </w:p>
          <w:p w:rsidR="00750815" w:rsidRPr="000E25C0" w:rsidRDefault="00750815" w:rsidP="00750815">
            <w:pPr>
              <w:spacing w:line="276" w:lineRule="auto"/>
              <w:jc w:val="both"/>
              <w:rPr>
                <w:rFonts w:ascii="Century Gothic" w:hAnsi="Century Gothic" w:cs="Arial"/>
                <w:b/>
                <w:sz w:val="18"/>
                <w:szCs w:val="18"/>
              </w:rPr>
            </w:pPr>
            <w:r w:rsidRPr="000E25C0">
              <w:rPr>
                <w:rFonts w:ascii="Century Gothic" w:hAnsi="Century Gothic" w:cs="Arial"/>
                <w:sz w:val="18"/>
                <w:szCs w:val="18"/>
              </w:rPr>
              <w:t>Mejora sus procesos de transferencia de tecnología según la realidad de la vereda.</w:t>
            </w:r>
          </w:p>
          <w:p w:rsidR="00FD2FDD" w:rsidRPr="000E25C0" w:rsidRDefault="00FD2FDD" w:rsidP="00750815">
            <w:pPr>
              <w:spacing w:after="160" w:line="276" w:lineRule="auto"/>
              <w:rPr>
                <w:rFonts w:ascii="Century Gothic" w:hAnsi="Century Gothic" w:cs="Arial"/>
                <w:sz w:val="18"/>
                <w:szCs w:val="18"/>
              </w:rPr>
            </w:pPr>
          </w:p>
        </w:tc>
      </w:tr>
      <w:tr w:rsidR="00FD2FDD" w:rsidRPr="000E25C0" w:rsidTr="006924BD">
        <w:tc>
          <w:tcPr>
            <w:tcW w:w="1838" w:type="dxa"/>
          </w:tcPr>
          <w:p w:rsidR="000A5B07" w:rsidRDefault="000A5B07" w:rsidP="00750815">
            <w:pPr>
              <w:spacing w:line="276" w:lineRule="auto"/>
              <w:jc w:val="both"/>
              <w:rPr>
                <w:rFonts w:ascii="Century Gothic" w:hAnsi="Century Gothic" w:cs="Arial"/>
                <w:b/>
                <w:sz w:val="18"/>
                <w:szCs w:val="18"/>
              </w:rPr>
            </w:pPr>
          </w:p>
          <w:p w:rsidR="00FD2FDD" w:rsidRPr="000E25C0" w:rsidRDefault="00FD2FDD" w:rsidP="00750815">
            <w:pPr>
              <w:spacing w:line="276" w:lineRule="auto"/>
              <w:jc w:val="both"/>
              <w:rPr>
                <w:rFonts w:ascii="Century Gothic" w:hAnsi="Century Gothic" w:cs="Arial"/>
                <w:b/>
                <w:sz w:val="18"/>
                <w:szCs w:val="18"/>
              </w:rPr>
            </w:pPr>
            <w:r w:rsidRPr="000E25C0">
              <w:rPr>
                <w:rFonts w:ascii="Century Gothic" w:hAnsi="Century Gothic" w:cs="Arial"/>
                <w:b/>
                <w:sz w:val="18"/>
                <w:szCs w:val="18"/>
              </w:rPr>
              <w:t xml:space="preserve">SUBPROYECTO 3 </w:t>
            </w:r>
          </w:p>
          <w:p w:rsidR="00FD2FDD" w:rsidRPr="000E25C0" w:rsidRDefault="00FD2FDD" w:rsidP="00750815">
            <w:pPr>
              <w:spacing w:line="276" w:lineRule="auto"/>
              <w:jc w:val="both"/>
              <w:rPr>
                <w:rFonts w:ascii="Century Gothic" w:hAnsi="Century Gothic" w:cs="Arial"/>
                <w:b/>
                <w:sz w:val="18"/>
                <w:szCs w:val="18"/>
              </w:rPr>
            </w:pPr>
          </w:p>
          <w:p w:rsidR="00FD2FDD" w:rsidRPr="000E25C0" w:rsidRDefault="00FD2FDD" w:rsidP="00750815">
            <w:pPr>
              <w:spacing w:line="276" w:lineRule="auto"/>
              <w:jc w:val="both"/>
              <w:rPr>
                <w:rFonts w:ascii="Century Gothic" w:hAnsi="Century Gothic" w:cs="Arial"/>
                <w:b/>
                <w:sz w:val="18"/>
                <w:szCs w:val="18"/>
              </w:rPr>
            </w:pPr>
            <w:r w:rsidRPr="000E25C0">
              <w:rPr>
                <w:rFonts w:ascii="Century Gothic" w:hAnsi="Century Gothic" w:cs="Arial"/>
                <w:b/>
                <w:sz w:val="18"/>
                <w:szCs w:val="18"/>
              </w:rPr>
              <w:t xml:space="preserve">HERRAMIENTAS, ARTEFACTOS, PROCESOS TECNOLÓGICOS Y OTRAS ALTERNATIVAS </w:t>
            </w:r>
            <w:r w:rsidRPr="000E25C0">
              <w:rPr>
                <w:rFonts w:ascii="Century Gothic" w:hAnsi="Century Gothic" w:cs="Arial"/>
                <w:b/>
                <w:sz w:val="18"/>
                <w:szCs w:val="18"/>
              </w:rPr>
              <w:lastRenderedPageBreak/>
              <w:t>P</w:t>
            </w:r>
            <w:r w:rsidR="000A5B07">
              <w:rPr>
                <w:rFonts w:ascii="Century Gothic" w:hAnsi="Century Gothic" w:cs="Arial"/>
                <w:b/>
                <w:sz w:val="18"/>
                <w:szCs w:val="18"/>
              </w:rPr>
              <w:t>ARA MEJORAR NUESTRO ENTORNO</w:t>
            </w:r>
            <w:proofErr w:type="gramStart"/>
            <w:r w:rsidR="000A5B07">
              <w:rPr>
                <w:rFonts w:ascii="Century Gothic" w:hAnsi="Century Gothic" w:cs="Arial"/>
                <w:b/>
                <w:sz w:val="18"/>
                <w:szCs w:val="18"/>
              </w:rPr>
              <w:t>?</w:t>
            </w:r>
            <w:proofErr w:type="gramEnd"/>
          </w:p>
          <w:p w:rsidR="00FD2FDD" w:rsidRPr="000E25C0" w:rsidRDefault="00FD2FDD" w:rsidP="00750815">
            <w:pPr>
              <w:spacing w:after="160" w:line="276" w:lineRule="auto"/>
              <w:rPr>
                <w:rFonts w:ascii="Century Gothic" w:hAnsi="Century Gothic" w:cs="Arial"/>
                <w:sz w:val="18"/>
                <w:szCs w:val="18"/>
              </w:rPr>
            </w:pPr>
          </w:p>
        </w:tc>
        <w:tc>
          <w:tcPr>
            <w:tcW w:w="2268" w:type="dxa"/>
          </w:tcPr>
          <w:p w:rsidR="00FD2FDD" w:rsidRDefault="00FD2FDD" w:rsidP="00750815">
            <w:pPr>
              <w:spacing w:after="160" w:line="276" w:lineRule="auto"/>
              <w:rPr>
                <w:rFonts w:ascii="Century Gothic" w:hAnsi="Century Gothic" w:cs="Arial"/>
                <w:sz w:val="18"/>
                <w:szCs w:val="18"/>
              </w:rPr>
            </w:pPr>
          </w:p>
          <w:p w:rsidR="000A5B07" w:rsidRDefault="000A5B07" w:rsidP="00750815">
            <w:pPr>
              <w:spacing w:after="160" w:line="276" w:lineRule="auto"/>
              <w:rPr>
                <w:rFonts w:ascii="Century Gothic" w:hAnsi="Century Gothic" w:cs="Arial"/>
                <w:sz w:val="18"/>
                <w:szCs w:val="18"/>
              </w:rPr>
            </w:pPr>
            <w:r>
              <w:rPr>
                <w:rFonts w:ascii="Century Gothic" w:hAnsi="Century Gothic" w:cs="Arial"/>
                <w:sz w:val="18"/>
                <w:szCs w:val="18"/>
              </w:rPr>
              <w:t>¿Qué disposición le damos a los residuos sólidos en nuestra vereda?</w:t>
            </w:r>
          </w:p>
          <w:p w:rsidR="000A5B07" w:rsidRDefault="000A5B07" w:rsidP="00750815">
            <w:pPr>
              <w:spacing w:after="160" w:line="276" w:lineRule="auto"/>
              <w:rPr>
                <w:rFonts w:ascii="Century Gothic" w:hAnsi="Century Gothic" w:cs="Arial"/>
                <w:sz w:val="18"/>
                <w:szCs w:val="18"/>
              </w:rPr>
            </w:pPr>
            <w:r>
              <w:rPr>
                <w:rFonts w:ascii="Century Gothic" w:hAnsi="Century Gothic" w:cs="Arial"/>
                <w:sz w:val="18"/>
                <w:szCs w:val="18"/>
              </w:rPr>
              <w:t xml:space="preserve">¿Cómo aprovechar los residuos sólidos </w:t>
            </w:r>
            <w:r>
              <w:rPr>
                <w:rFonts w:ascii="Century Gothic" w:hAnsi="Century Gothic" w:cs="Arial"/>
                <w:sz w:val="18"/>
                <w:szCs w:val="18"/>
              </w:rPr>
              <w:lastRenderedPageBreak/>
              <w:t>producidos en nuestras labores?</w:t>
            </w:r>
          </w:p>
          <w:p w:rsidR="000A5B07" w:rsidRDefault="000A5B07" w:rsidP="00750815">
            <w:pPr>
              <w:spacing w:after="160" w:line="276" w:lineRule="auto"/>
              <w:rPr>
                <w:rFonts w:ascii="Century Gothic" w:hAnsi="Century Gothic" w:cs="Arial"/>
                <w:sz w:val="18"/>
                <w:szCs w:val="18"/>
              </w:rPr>
            </w:pPr>
            <w:r>
              <w:rPr>
                <w:rFonts w:ascii="Century Gothic" w:hAnsi="Century Gothic" w:cs="Arial"/>
                <w:sz w:val="18"/>
                <w:szCs w:val="18"/>
              </w:rPr>
              <w:t>¿Qué herramientas nos pueden contribuir a mejorar las actividades de nuestro entorno y cómo utilizarlas?</w:t>
            </w:r>
          </w:p>
          <w:p w:rsidR="000A5B07" w:rsidRPr="000E25C0" w:rsidRDefault="000A5B07" w:rsidP="00750815">
            <w:pPr>
              <w:spacing w:after="160" w:line="276" w:lineRule="auto"/>
              <w:rPr>
                <w:rFonts w:ascii="Century Gothic" w:hAnsi="Century Gothic" w:cs="Arial"/>
                <w:sz w:val="18"/>
                <w:szCs w:val="18"/>
              </w:rPr>
            </w:pPr>
          </w:p>
        </w:tc>
        <w:tc>
          <w:tcPr>
            <w:tcW w:w="2552" w:type="dxa"/>
          </w:tcPr>
          <w:p w:rsidR="000A5B07" w:rsidRDefault="000A5B07" w:rsidP="00750815">
            <w:pPr>
              <w:spacing w:line="276" w:lineRule="auto"/>
              <w:jc w:val="both"/>
              <w:rPr>
                <w:rFonts w:ascii="Century Gothic" w:hAnsi="Century Gothic" w:cs="Arial"/>
                <w:sz w:val="18"/>
                <w:szCs w:val="18"/>
              </w:rPr>
            </w:pPr>
          </w:p>
          <w:p w:rsidR="00FD2FDD"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Recolección, selección y adecuación de residuos</w:t>
            </w:r>
          </w:p>
          <w:p w:rsidR="000A5B07" w:rsidRPr="000E25C0" w:rsidRDefault="000A5B07" w:rsidP="00750815">
            <w:pPr>
              <w:spacing w:line="276" w:lineRule="auto"/>
              <w:jc w:val="both"/>
              <w:rPr>
                <w:rFonts w:ascii="Century Gothic" w:hAnsi="Century Gothic" w:cs="Arial"/>
                <w:sz w:val="18"/>
                <w:szCs w:val="18"/>
              </w:rPr>
            </w:pPr>
          </w:p>
          <w:p w:rsidR="00FD2FDD"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Investigación de procesos</w:t>
            </w:r>
            <w:r w:rsidR="000A5B07">
              <w:rPr>
                <w:rFonts w:ascii="Century Gothic" w:hAnsi="Century Gothic" w:cs="Arial"/>
                <w:sz w:val="18"/>
                <w:szCs w:val="18"/>
              </w:rPr>
              <w:t xml:space="preserve"> de utilización de residuos sólidos</w:t>
            </w:r>
          </w:p>
          <w:p w:rsidR="000A5B07" w:rsidRPr="000E25C0" w:rsidRDefault="000A5B07"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lastRenderedPageBreak/>
              <w:t xml:space="preserve">Procesos de transformación </w:t>
            </w:r>
            <w:r w:rsidR="000A5B07">
              <w:rPr>
                <w:rFonts w:ascii="Century Gothic" w:hAnsi="Century Gothic" w:cs="Arial"/>
                <w:sz w:val="18"/>
                <w:szCs w:val="18"/>
              </w:rPr>
              <w:t>de residuos sólidos mediante re-uso, reducción, reciclaje</w:t>
            </w:r>
          </w:p>
          <w:p w:rsidR="00750815" w:rsidRPr="000E25C0" w:rsidRDefault="00750815"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Publicación de experiencias</w:t>
            </w:r>
          </w:p>
          <w:p w:rsidR="00750815" w:rsidRPr="000E25C0" w:rsidRDefault="00750815"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Demostraciones y explicaciones</w:t>
            </w:r>
          </w:p>
          <w:p w:rsidR="00750815" w:rsidRPr="000E25C0" w:rsidRDefault="00750815" w:rsidP="00750815">
            <w:pPr>
              <w:spacing w:line="276" w:lineRule="auto"/>
              <w:jc w:val="both"/>
              <w:rPr>
                <w:rFonts w:ascii="Century Gothic" w:hAnsi="Century Gothic" w:cs="Arial"/>
                <w:sz w:val="18"/>
                <w:szCs w:val="18"/>
              </w:rPr>
            </w:pPr>
          </w:p>
          <w:p w:rsidR="00FD2FDD" w:rsidRPr="000E25C0" w:rsidRDefault="00FD2FDD" w:rsidP="00750815">
            <w:pPr>
              <w:spacing w:line="276" w:lineRule="auto"/>
              <w:jc w:val="both"/>
              <w:rPr>
                <w:rFonts w:ascii="Century Gothic" w:hAnsi="Century Gothic" w:cs="Arial"/>
                <w:sz w:val="18"/>
                <w:szCs w:val="18"/>
              </w:rPr>
            </w:pPr>
            <w:r w:rsidRPr="000E25C0">
              <w:rPr>
                <w:rFonts w:ascii="Century Gothic" w:hAnsi="Century Gothic" w:cs="Arial"/>
                <w:sz w:val="18"/>
                <w:szCs w:val="18"/>
              </w:rPr>
              <w:t>Uso continuo de tecnologías</w:t>
            </w:r>
          </w:p>
          <w:p w:rsidR="00FD2FDD" w:rsidRPr="000E25C0" w:rsidRDefault="00FD2FDD" w:rsidP="00750815">
            <w:pPr>
              <w:spacing w:after="160" w:line="276" w:lineRule="auto"/>
              <w:rPr>
                <w:rFonts w:ascii="Century Gothic" w:hAnsi="Century Gothic" w:cs="Arial"/>
                <w:sz w:val="18"/>
                <w:szCs w:val="18"/>
              </w:rPr>
            </w:pPr>
          </w:p>
        </w:tc>
        <w:tc>
          <w:tcPr>
            <w:tcW w:w="2170" w:type="dxa"/>
          </w:tcPr>
          <w:p w:rsidR="000A5B07" w:rsidRDefault="000A5B07" w:rsidP="00750815">
            <w:pPr>
              <w:spacing w:line="276" w:lineRule="auto"/>
              <w:jc w:val="both"/>
              <w:rPr>
                <w:rFonts w:ascii="Century Gothic" w:hAnsi="Century Gothic" w:cs="Arial"/>
                <w:sz w:val="18"/>
                <w:szCs w:val="18"/>
              </w:rPr>
            </w:pPr>
          </w:p>
          <w:p w:rsidR="00750815" w:rsidRPr="000E25C0" w:rsidRDefault="00750815" w:rsidP="00750815">
            <w:pPr>
              <w:spacing w:line="276" w:lineRule="auto"/>
              <w:jc w:val="both"/>
              <w:rPr>
                <w:rFonts w:ascii="Century Gothic" w:hAnsi="Century Gothic" w:cs="Arial"/>
                <w:sz w:val="18"/>
                <w:szCs w:val="18"/>
              </w:rPr>
            </w:pPr>
            <w:r w:rsidRPr="000E25C0">
              <w:rPr>
                <w:rFonts w:ascii="Century Gothic" w:hAnsi="Century Gothic" w:cs="Arial"/>
                <w:sz w:val="18"/>
                <w:szCs w:val="18"/>
              </w:rPr>
              <w:t>Manifiesta sentido de criticidad y reflexión frente a los procesos productivos observados en su entorno.</w:t>
            </w:r>
          </w:p>
          <w:p w:rsidR="00750815" w:rsidRPr="000E25C0" w:rsidRDefault="00750815" w:rsidP="00750815">
            <w:pPr>
              <w:spacing w:line="276" w:lineRule="auto"/>
              <w:jc w:val="both"/>
              <w:rPr>
                <w:rFonts w:ascii="Century Gothic" w:hAnsi="Century Gothic" w:cs="Arial"/>
                <w:b/>
                <w:sz w:val="18"/>
                <w:szCs w:val="18"/>
              </w:rPr>
            </w:pPr>
          </w:p>
          <w:p w:rsidR="00750815" w:rsidRPr="000E25C0" w:rsidRDefault="00750815" w:rsidP="00750815">
            <w:pPr>
              <w:spacing w:line="276" w:lineRule="auto"/>
              <w:jc w:val="both"/>
              <w:rPr>
                <w:rFonts w:ascii="Century Gothic" w:hAnsi="Century Gothic" w:cs="Arial"/>
                <w:sz w:val="18"/>
                <w:szCs w:val="18"/>
              </w:rPr>
            </w:pPr>
            <w:r w:rsidRPr="000E25C0">
              <w:rPr>
                <w:rFonts w:ascii="Century Gothic" w:hAnsi="Century Gothic" w:cs="Arial"/>
                <w:sz w:val="18"/>
                <w:szCs w:val="18"/>
              </w:rPr>
              <w:lastRenderedPageBreak/>
              <w:t>Utiliza herramientas, artefactos y otros implementos para mejorar sus actividades cotidianas.</w:t>
            </w:r>
          </w:p>
          <w:p w:rsidR="00750815" w:rsidRPr="000E25C0" w:rsidRDefault="00750815" w:rsidP="00750815">
            <w:pPr>
              <w:spacing w:line="276" w:lineRule="auto"/>
              <w:jc w:val="both"/>
              <w:rPr>
                <w:rFonts w:ascii="Century Gothic" w:hAnsi="Century Gothic" w:cs="Arial"/>
                <w:b/>
                <w:sz w:val="18"/>
                <w:szCs w:val="18"/>
              </w:rPr>
            </w:pPr>
          </w:p>
          <w:p w:rsidR="00750815" w:rsidRPr="000E25C0" w:rsidRDefault="00750815" w:rsidP="00750815">
            <w:pPr>
              <w:spacing w:line="276" w:lineRule="auto"/>
              <w:jc w:val="both"/>
              <w:rPr>
                <w:rFonts w:ascii="Century Gothic" w:hAnsi="Century Gothic" w:cs="Arial"/>
                <w:sz w:val="18"/>
                <w:szCs w:val="18"/>
              </w:rPr>
            </w:pPr>
            <w:r w:rsidRPr="000E25C0">
              <w:rPr>
                <w:rFonts w:ascii="Century Gothic" w:hAnsi="Century Gothic" w:cs="Arial"/>
                <w:sz w:val="18"/>
                <w:szCs w:val="18"/>
              </w:rPr>
              <w:t>Se muestra cuidadosa en el manejo de instrumentos y procesos a su disposición.</w:t>
            </w:r>
          </w:p>
          <w:p w:rsidR="00750815" w:rsidRPr="000E25C0" w:rsidRDefault="00750815" w:rsidP="00750815">
            <w:pPr>
              <w:spacing w:line="276" w:lineRule="auto"/>
              <w:jc w:val="both"/>
              <w:rPr>
                <w:rFonts w:ascii="Century Gothic" w:hAnsi="Century Gothic" w:cs="Arial"/>
                <w:b/>
                <w:sz w:val="18"/>
                <w:szCs w:val="18"/>
              </w:rPr>
            </w:pPr>
          </w:p>
          <w:p w:rsidR="00FD2FDD" w:rsidRPr="000E25C0" w:rsidRDefault="00750815" w:rsidP="00B843DE">
            <w:pPr>
              <w:spacing w:line="276" w:lineRule="auto"/>
              <w:jc w:val="both"/>
              <w:rPr>
                <w:rFonts w:ascii="Century Gothic" w:hAnsi="Century Gothic" w:cs="Arial"/>
                <w:sz w:val="18"/>
                <w:szCs w:val="18"/>
              </w:rPr>
            </w:pPr>
            <w:r w:rsidRPr="000E25C0">
              <w:rPr>
                <w:rFonts w:ascii="Century Gothic" w:hAnsi="Century Gothic" w:cs="Arial"/>
                <w:sz w:val="18"/>
                <w:szCs w:val="18"/>
              </w:rPr>
              <w:t>Mejora sus procesos de transferencia de tecnología según la re</w:t>
            </w:r>
            <w:r w:rsidR="00B843DE">
              <w:rPr>
                <w:rFonts w:ascii="Century Gothic" w:hAnsi="Century Gothic" w:cs="Arial"/>
                <w:sz w:val="18"/>
                <w:szCs w:val="18"/>
              </w:rPr>
              <w:t>a</w:t>
            </w:r>
            <w:r w:rsidRPr="000E25C0">
              <w:rPr>
                <w:rFonts w:ascii="Century Gothic" w:hAnsi="Century Gothic" w:cs="Arial"/>
                <w:sz w:val="18"/>
                <w:szCs w:val="18"/>
              </w:rPr>
              <w:t>lidad de la vereda.</w:t>
            </w:r>
          </w:p>
        </w:tc>
      </w:tr>
      <w:tr w:rsidR="00BA38DB" w:rsidRPr="000E25C0" w:rsidTr="006924BD">
        <w:tc>
          <w:tcPr>
            <w:tcW w:w="1838" w:type="dxa"/>
          </w:tcPr>
          <w:p w:rsidR="006924BD" w:rsidRDefault="006924BD" w:rsidP="00750815">
            <w:pPr>
              <w:spacing w:after="160" w:line="276" w:lineRule="auto"/>
              <w:rPr>
                <w:rFonts w:ascii="Century Gothic" w:hAnsi="Century Gothic" w:cs="Arial"/>
                <w:b/>
                <w:sz w:val="18"/>
                <w:szCs w:val="18"/>
                <w:shd w:val="clear" w:color="auto" w:fill="FFFFFF"/>
              </w:rPr>
            </w:pPr>
          </w:p>
          <w:p w:rsidR="00FD2FDD" w:rsidRPr="000E25C0" w:rsidRDefault="00FD2FDD" w:rsidP="00750815">
            <w:pPr>
              <w:spacing w:after="160" w:line="276" w:lineRule="auto"/>
              <w:rPr>
                <w:rFonts w:ascii="Century Gothic" w:hAnsi="Century Gothic" w:cs="Arial"/>
                <w:b/>
                <w:sz w:val="18"/>
                <w:szCs w:val="18"/>
                <w:shd w:val="clear" w:color="auto" w:fill="FFFFFF"/>
              </w:rPr>
            </w:pPr>
            <w:r w:rsidRPr="000E25C0">
              <w:rPr>
                <w:rFonts w:ascii="Century Gothic" w:hAnsi="Century Gothic" w:cs="Arial"/>
                <w:b/>
                <w:sz w:val="18"/>
                <w:szCs w:val="18"/>
                <w:shd w:val="clear" w:color="auto" w:fill="FFFFFF"/>
              </w:rPr>
              <w:t>SUBPROYECTO 4</w:t>
            </w:r>
          </w:p>
          <w:p w:rsidR="00FD2FDD" w:rsidRPr="000E25C0" w:rsidRDefault="00FD2FDD" w:rsidP="00750815">
            <w:pPr>
              <w:spacing w:after="160" w:line="276" w:lineRule="auto"/>
              <w:rPr>
                <w:rFonts w:ascii="Century Gothic" w:hAnsi="Century Gothic" w:cs="Arial"/>
                <w:sz w:val="18"/>
                <w:szCs w:val="18"/>
              </w:rPr>
            </w:pPr>
            <w:r w:rsidRPr="000E25C0">
              <w:rPr>
                <w:rFonts w:ascii="Century Gothic" w:hAnsi="Century Gothic" w:cs="Arial"/>
                <w:b/>
                <w:sz w:val="18"/>
                <w:szCs w:val="18"/>
                <w:shd w:val="clear" w:color="auto" w:fill="FFFFFF"/>
              </w:rPr>
              <w:t>MANTENIMIENTO PREVENTIVO Y CORRECTIVO DE LOS EQUIPOS Y RECURSOS PARA EL APRENDIZAJE</w:t>
            </w:r>
          </w:p>
        </w:tc>
        <w:tc>
          <w:tcPr>
            <w:tcW w:w="2268" w:type="dxa"/>
          </w:tcPr>
          <w:p w:rsidR="00FD2FDD" w:rsidRDefault="00FD2FDD" w:rsidP="00750815">
            <w:pPr>
              <w:spacing w:after="160" w:line="276" w:lineRule="auto"/>
              <w:rPr>
                <w:rFonts w:ascii="Century Gothic" w:hAnsi="Century Gothic" w:cs="Arial"/>
                <w:sz w:val="18"/>
                <w:szCs w:val="18"/>
              </w:rPr>
            </w:pPr>
          </w:p>
          <w:p w:rsidR="00B843DE" w:rsidRDefault="003C4701" w:rsidP="00750815">
            <w:pPr>
              <w:spacing w:after="160" w:line="276" w:lineRule="auto"/>
              <w:rPr>
                <w:rFonts w:ascii="Century Gothic" w:hAnsi="Century Gothic" w:cs="Arial"/>
                <w:sz w:val="18"/>
                <w:szCs w:val="18"/>
              </w:rPr>
            </w:pPr>
            <w:r>
              <w:rPr>
                <w:rFonts w:ascii="Century Gothic" w:hAnsi="Century Gothic" w:cs="Arial"/>
                <w:sz w:val="18"/>
                <w:szCs w:val="18"/>
              </w:rPr>
              <w:t>¿Cuáles son los cuidados de los equipos tecnológicos disponibles?</w:t>
            </w:r>
          </w:p>
          <w:p w:rsidR="003C4701" w:rsidRDefault="003C4701" w:rsidP="00750815">
            <w:pPr>
              <w:spacing w:after="160" w:line="276" w:lineRule="auto"/>
              <w:rPr>
                <w:rFonts w:ascii="Century Gothic" w:hAnsi="Century Gothic" w:cs="Arial"/>
                <w:sz w:val="18"/>
                <w:szCs w:val="18"/>
              </w:rPr>
            </w:pPr>
            <w:r>
              <w:rPr>
                <w:rFonts w:ascii="Century Gothic" w:hAnsi="Century Gothic" w:cs="Arial"/>
                <w:sz w:val="18"/>
                <w:szCs w:val="18"/>
              </w:rPr>
              <w:t>¿Cuál es el debido proceso de manejo de los equipos tecnológicos existentes?</w:t>
            </w:r>
          </w:p>
          <w:p w:rsidR="003C4701" w:rsidRPr="000E25C0" w:rsidRDefault="003C4701" w:rsidP="00750815">
            <w:pPr>
              <w:spacing w:after="160" w:line="276" w:lineRule="auto"/>
              <w:rPr>
                <w:rFonts w:ascii="Century Gothic" w:hAnsi="Century Gothic" w:cs="Arial"/>
                <w:sz w:val="18"/>
                <w:szCs w:val="18"/>
              </w:rPr>
            </w:pPr>
            <w:r>
              <w:rPr>
                <w:rFonts w:ascii="Century Gothic" w:hAnsi="Century Gothic" w:cs="Arial"/>
                <w:sz w:val="18"/>
                <w:szCs w:val="18"/>
              </w:rPr>
              <w:t>¿Quiénes son los encargados de velar por el cuidado y buen mantenimiento de los equipos y recursos institucionales)</w:t>
            </w:r>
          </w:p>
        </w:tc>
        <w:tc>
          <w:tcPr>
            <w:tcW w:w="2552" w:type="dxa"/>
          </w:tcPr>
          <w:p w:rsidR="00B843DE" w:rsidRDefault="00B843DE"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FD2FDD" w:rsidRPr="000E25C0" w:rsidRDefault="00FD2FDD"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sidRPr="000E25C0">
              <w:rPr>
                <w:rFonts w:ascii="Century Gothic" w:hAnsi="Century Gothic" w:cs="Arial"/>
                <w:bCs/>
                <w:sz w:val="18"/>
                <w:szCs w:val="18"/>
                <w:lang w:eastAsia="es-CO"/>
              </w:rPr>
              <w:t>Aplicación del manual de uso de cada equipo</w:t>
            </w:r>
          </w:p>
          <w:p w:rsidR="00750815" w:rsidRPr="000E25C0" w:rsidRDefault="00750815"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FD2FDD"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Pr>
                <w:rFonts w:ascii="Century Gothic" w:hAnsi="Century Gothic" w:cs="Arial"/>
                <w:bCs/>
                <w:sz w:val="18"/>
                <w:szCs w:val="18"/>
                <w:lang w:eastAsia="es-CO"/>
              </w:rPr>
              <w:t>Realización</w:t>
            </w:r>
            <w:r w:rsidR="00FD2FDD" w:rsidRPr="000E25C0">
              <w:rPr>
                <w:rFonts w:ascii="Century Gothic" w:hAnsi="Century Gothic" w:cs="Arial"/>
                <w:bCs/>
                <w:sz w:val="18"/>
                <w:szCs w:val="18"/>
                <w:lang w:eastAsia="es-CO"/>
              </w:rPr>
              <w:t xml:space="preserve"> </w:t>
            </w:r>
            <w:r>
              <w:rPr>
                <w:rFonts w:ascii="Century Gothic" w:hAnsi="Century Gothic" w:cs="Arial"/>
                <w:bCs/>
                <w:sz w:val="18"/>
                <w:szCs w:val="18"/>
                <w:lang w:eastAsia="es-CO"/>
              </w:rPr>
              <w:t>de</w:t>
            </w:r>
            <w:r w:rsidR="00FD2FDD" w:rsidRPr="000E25C0">
              <w:rPr>
                <w:rFonts w:ascii="Century Gothic" w:hAnsi="Century Gothic" w:cs="Arial"/>
                <w:bCs/>
                <w:sz w:val="18"/>
                <w:szCs w:val="18"/>
                <w:lang w:eastAsia="es-CO"/>
              </w:rPr>
              <w:t xml:space="preserve"> correcto proceso de encendido y apagado de los equipos.</w:t>
            </w:r>
          </w:p>
          <w:p w:rsidR="00750815" w:rsidRPr="000E25C0" w:rsidRDefault="00750815"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FD2FDD"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Pr>
                <w:rFonts w:ascii="Century Gothic" w:hAnsi="Century Gothic" w:cs="Arial"/>
                <w:bCs/>
                <w:sz w:val="18"/>
                <w:szCs w:val="18"/>
                <w:lang w:eastAsia="es-CO"/>
              </w:rPr>
              <w:t>Utilización</w:t>
            </w:r>
            <w:r w:rsidR="00FD2FDD" w:rsidRPr="000E25C0">
              <w:rPr>
                <w:rFonts w:ascii="Century Gothic" w:hAnsi="Century Gothic" w:cs="Arial"/>
                <w:bCs/>
                <w:sz w:val="18"/>
                <w:szCs w:val="18"/>
                <w:lang w:eastAsia="es-CO"/>
              </w:rPr>
              <w:t xml:space="preserve"> </w:t>
            </w:r>
            <w:r>
              <w:rPr>
                <w:rFonts w:ascii="Century Gothic" w:hAnsi="Century Gothic" w:cs="Arial"/>
                <w:bCs/>
                <w:sz w:val="18"/>
                <w:szCs w:val="18"/>
                <w:lang w:eastAsia="es-CO"/>
              </w:rPr>
              <w:t xml:space="preserve">de </w:t>
            </w:r>
            <w:r w:rsidR="00FD2FDD" w:rsidRPr="000E25C0">
              <w:rPr>
                <w:rFonts w:ascii="Century Gothic" w:hAnsi="Century Gothic" w:cs="Arial"/>
                <w:bCs/>
                <w:sz w:val="18"/>
                <w:szCs w:val="18"/>
                <w:lang w:eastAsia="es-CO"/>
              </w:rPr>
              <w:t>estabilizadores para conectar los equipos. En caso de lluvia o bajón de la energía eléctrica, mejor no encenderlos</w:t>
            </w:r>
          </w:p>
          <w:p w:rsidR="00750815" w:rsidRPr="000E25C0" w:rsidRDefault="00750815"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FD2FDD"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Pr>
                <w:rFonts w:ascii="Century Gothic" w:hAnsi="Century Gothic" w:cs="Arial"/>
                <w:bCs/>
                <w:sz w:val="18"/>
                <w:szCs w:val="18"/>
                <w:lang w:eastAsia="es-CO"/>
              </w:rPr>
              <w:t>Verificación de</w:t>
            </w:r>
            <w:r w:rsidR="00FD2FDD" w:rsidRPr="000E25C0">
              <w:rPr>
                <w:rFonts w:ascii="Century Gothic" w:hAnsi="Century Gothic" w:cs="Arial"/>
                <w:bCs/>
                <w:sz w:val="18"/>
                <w:szCs w:val="18"/>
                <w:lang w:eastAsia="es-CO"/>
              </w:rPr>
              <w:t xml:space="preserve"> que las ventanas y los programas sean cerrados al apa</w:t>
            </w:r>
            <w:r>
              <w:rPr>
                <w:rFonts w:ascii="Century Gothic" w:hAnsi="Century Gothic" w:cs="Arial"/>
                <w:bCs/>
                <w:sz w:val="18"/>
                <w:szCs w:val="18"/>
                <w:lang w:eastAsia="es-CO"/>
              </w:rPr>
              <w:t xml:space="preserve">gar los computadores y/o </w:t>
            </w:r>
            <w:proofErr w:type="spellStart"/>
            <w:r>
              <w:rPr>
                <w:rFonts w:ascii="Century Gothic" w:hAnsi="Century Gothic" w:cs="Arial"/>
                <w:bCs/>
                <w:sz w:val="18"/>
                <w:szCs w:val="18"/>
                <w:lang w:eastAsia="es-CO"/>
              </w:rPr>
              <w:t>tablet</w:t>
            </w:r>
            <w:r w:rsidR="00FD2FDD" w:rsidRPr="000E25C0">
              <w:rPr>
                <w:rFonts w:ascii="Century Gothic" w:hAnsi="Century Gothic" w:cs="Arial"/>
                <w:bCs/>
                <w:sz w:val="18"/>
                <w:szCs w:val="18"/>
                <w:lang w:eastAsia="es-CO"/>
              </w:rPr>
              <w:t>s</w:t>
            </w:r>
            <w:proofErr w:type="spellEnd"/>
            <w:r w:rsidR="00FD2FDD" w:rsidRPr="000E25C0">
              <w:rPr>
                <w:rFonts w:ascii="Century Gothic" w:hAnsi="Century Gothic" w:cs="Arial"/>
                <w:bCs/>
                <w:sz w:val="18"/>
                <w:szCs w:val="18"/>
                <w:lang w:eastAsia="es-CO"/>
              </w:rPr>
              <w:t>.</w:t>
            </w:r>
          </w:p>
          <w:p w:rsidR="00750815" w:rsidRPr="000E25C0" w:rsidRDefault="00750815"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FD2FDD"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Pr>
                <w:rFonts w:ascii="Century Gothic" w:hAnsi="Century Gothic" w:cs="Arial"/>
                <w:bCs/>
                <w:sz w:val="18"/>
                <w:szCs w:val="18"/>
                <w:lang w:eastAsia="es-CO"/>
              </w:rPr>
              <w:t>Disposición de</w:t>
            </w:r>
            <w:r w:rsidR="00FD2FDD" w:rsidRPr="000E25C0">
              <w:rPr>
                <w:rFonts w:ascii="Century Gothic" w:hAnsi="Century Gothic" w:cs="Arial"/>
                <w:bCs/>
                <w:sz w:val="18"/>
                <w:szCs w:val="18"/>
                <w:lang w:eastAsia="es-CO"/>
              </w:rPr>
              <w:t xml:space="preserve"> los equipos en el lugar destinado para ello</w:t>
            </w:r>
          </w:p>
          <w:p w:rsidR="00750815" w:rsidRPr="000E25C0" w:rsidRDefault="00750815"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FD2FDD"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Pr>
                <w:rFonts w:ascii="Century Gothic" w:hAnsi="Century Gothic" w:cs="Arial"/>
                <w:bCs/>
                <w:sz w:val="18"/>
                <w:szCs w:val="18"/>
                <w:lang w:eastAsia="es-CO"/>
              </w:rPr>
              <w:t>Verificación de</w:t>
            </w:r>
            <w:r w:rsidR="00FD2FDD" w:rsidRPr="000E25C0">
              <w:rPr>
                <w:rFonts w:ascii="Century Gothic" w:hAnsi="Century Gothic" w:cs="Arial"/>
                <w:bCs/>
                <w:sz w:val="18"/>
                <w:szCs w:val="18"/>
                <w:lang w:eastAsia="es-CO"/>
              </w:rPr>
              <w:t xml:space="preserve"> que las instalaciones (enchufes y polos a tierra) donde están los equipos estén en buen estado y no haya humedad.</w:t>
            </w:r>
          </w:p>
          <w:p w:rsidR="00750815" w:rsidRPr="000E25C0" w:rsidRDefault="00750815"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FD2FDD"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Pr>
                <w:rFonts w:ascii="Century Gothic" w:hAnsi="Century Gothic" w:cs="Arial"/>
                <w:bCs/>
                <w:sz w:val="18"/>
                <w:szCs w:val="18"/>
                <w:lang w:eastAsia="es-CO"/>
              </w:rPr>
              <w:t>Hábito de</w:t>
            </w:r>
            <w:r w:rsidR="00FD2FDD" w:rsidRPr="000E25C0">
              <w:rPr>
                <w:rFonts w:ascii="Century Gothic" w:hAnsi="Century Gothic" w:cs="Arial"/>
                <w:bCs/>
                <w:sz w:val="18"/>
                <w:szCs w:val="18"/>
                <w:lang w:eastAsia="es-CO"/>
              </w:rPr>
              <w:t xml:space="preserve"> manos limpias y secas para el uso de los </w:t>
            </w:r>
            <w:r w:rsidR="00FD2FDD" w:rsidRPr="000E25C0">
              <w:rPr>
                <w:rFonts w:ascii="Century Gothic" w:hAnsi="Century Gothic" w:cs="Arial"/>
                <w:bCs/>
                <w:sz w:val="18"/>
                <w:szCs w:val="18"/>
                <w:lang w:eastAsia="es-CO"/>
              </w:rPr>
              <w:lastRenderedPageBreak/>
              <w:t>equipos y recursos para el aprendizaje.</w:t>
            </w:r>
          </w:p>
          <w:p w:rsidR="00750815" w:rsidRPr="000E25C0" w:rsidRDefault="00750815"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750815" w:rsidRDefault="00FD2FDD"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sidRPr="000E25C0">
              <w:rPr>
                <w:rFonts w:ascii="Century Gothic" w:hAnsi="Century Gothic" w:cs="Arial"/>
                <w:bCs/>
                <w:sz w:val="18"/>
                <w:szCs w:val="18"/>
                <w:lang w:eastAsia="es-CO"/>
              </w:rPr>
              <w:t xml:space="preserve">Evitar comer cuando estén usando los equipos </w:t>
            </w:r>
          </w:p>
          <w:p w:rsidR="003C4701"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FD2FDD"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Pr>
                <w:rFonts w:ascii="Century Gothic" w:hAnsi="Century Gothic" w:cs="Arial"/>
                <w:bCs/>
                <w:sz w:val="18"/>
                <w:szCs w:val="18"/>
                <w:lang w:eastAsia="es-CO"/>
              </w:rPr>
              <w:t>No conexión</w:t>
            </w:r>
            <w:r w:rsidR="00FD2FDD" w:rsidRPr="000E25C0">
              <w:rPr>
                <w:rFonts w:ascii="Century Gothic" w:hAnsi="Century Gothic" w:cs="Arial"/>
                <w:bCs/>
                <w:sz w:val="18"/>
                <w:szCs w:val="18"/>
                <w:lang w:eastAsia="es-CO"/>
              </w:rPr>
              <w:t xml:space="preserve"> con las manos mojadas.</w:t>
            </w:r>
          </w:p>
          <w:p w:rsidR="00750815" w:rsidRPr="000E25C0" w:rsidRDefault="00750815"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p>
          <w:p w:rsidR="00750815" w:rsidRPr="000E25C0" w:rsidRDefault="003C4701" w:rsidP="00750815">
            <w:pPr>
              <w:pStyle w:val="Prrafodelista"/>
              <w:shd w:val="clear" w:color="auto" w:fill="FFFFFF"/>
              <w:spacing w:line="276" w:lineRule="auto"/>
              <w:ind w:left="0"/>
              <w:contextualSpacing/>
              <w:jc w:val="both"/>
              <w:rPr>
                <w:rFonts w:ascii="Century Gothic" w:hAnsi="Century Gothic" w:cs="Arial"/>
                <w:bCs/>
                <w:sz w:val="18"/>
                <w:szCs w:val="18"/>
                <w:lang w:eastAsia="es-CO"/>
              </w:rPr>
            </w:pPr>
            <w:r>
              <w:rPr>
                <w:rFonts w:ascii="Century Gothic" w:hAnsi="Century Gothic" w:cs="Arial"/>
                <w:bCs/>
                <w:sz w:val="18"/>
                <w:szCs w:val="18"/>
                <w:lang w:eastAsia="es-CO"/>
              </w:rPr>
              <w:t>C</w:t>
            </w:r>
            <w:r w:rsidR="00FD2FDD" w:rsidRPr="000E25C0">
              <w:rPr>
                <w:rFonts w:ascii="Century Gothic" w:hAnsi="Century Gothic" w:cs="Arial"/>
                <w:bCs/>
                <w:sz w:val="18"/>
                <w:szCs w:val="18"/>
                <w:lang w:eastAsia="es-CO"/>
              </w:rPr>
              <w:t>uidado al transportar los equipos a las aulas de clase.</w:t>
            </w:r>
          </w:p>
          <w:p w:rsidR="00FD2FDD" w:rsidRPr="000E25C0" w:rsidRDefault="00FD2FDD" w:rsidP="00B843DE">
            <w:pPr>
              <w:pStyle w:val="Prrafodelista"/>
              <w:shd w:val="clear" w:color="auto" w:fill="FFFFFF"/>
              <w:spacing w:line="276" w:lineRule="auto"/>
              <w:ind w:left="0"/>
              <w:contextualSpacing/>
              <w:jc w:val="both"/>
              <w:rPr>
                <w:rFonts w:ascii="Century Gothic" w:hAnsi="Century Gothic" w:cs="Arial"/>
                <w:sz w:val="18"/>
                <w:szCs w:val="18"/>
              </w:rPr>
            </w:pPr>
          </w:p>
        </w:tc>
        <w:tc>
          <w:tcPr>
            <w:tcW w:w="2170" w:type="dxa"/>
          </w:tcPr>
          <w:p w:rsidR="00B843DE" w:rsidRDefault="00B843DE" w:rsidP="00750815">
            <w:pPr>
              <w:spacing w:line="276" w:lineRule="auto"/>
              <w:jc w:val="both"/>
              <w:rPr>
                <w:rFonts w:ascii="Century Gothic" w:hAnsi="Century Gothic" w:cs="Arial"/>
                <w:sz w:val="18"/>
                <w:szCs w:val="18"/>
              </w:rPr>
            </w:pPr>
          </w:p>
          <w:p w:rsidR="00750815" w:rsidRPr="000E25C0" w:rsidRDefault="00750815" w:rsidP="00750815">
            <w:pPr>
              <w:spacing w:line="276" w:lineRule="auto"/>
              <w:jc w:val="both"/>
              <w:rPr>
                <w:rFonts w:ascii="Century Gothic" w:hAnsi="Century Gothic" w:cs="Arial"/>
                <w:sz w:val="18"/>
                <w:szCs w:val="18"/>
              </w:rPr>
            </w:pPr>
            <w:r w:rsidRPr="000E25C0">
              <w:rPr>
                <w:rFonts w:ascii="Century Gothic" w:hAnsi="Century Gothic" w:cs="Arial"/>
                <w:sz w:val="18"/>
                <w:szCs w:val="18"/>
              </w:rPr>
              <w:t>Se muestra cuidadosa en el manejo de instrumentos y procesos a su disposición.</w:t>
            </w:r>
          </w:p>
          <w:p w:rsidR="00750815" w:rsidRPr="000E25C0" w:rsidRDefault="00750815" w:rsidP="00750815">
            <w:pPr>
              <w:spacing w:line="276" w:lineRule="auto"/>
              <w:jc w:val="both"/>
              <w:rPr>
                <w:rFonts w:ascii="Century Gothic" w:hAnsi="Century Gothic" w:cs="Arial"/>
                <w:b/>
                <w:sz w:val="18"/>
                <w:szCs w:val="18"/>
              </w:rPr>
            </w:pPr>
          </w:p>
          <w:p w:rsidR="00750815" w:rsidRPr="000E25C0" w:rsidRDefault="00750815" w:rsidP="00750815">
            <w:pPr>
              <w:spacing w:line="276" w:lineRule="auto"/>
              <w:jc w:val="both"/>
              <w:rPr>
                <w:rFonts w:ascii="Century Gothic" w:hAnsi="Century Gothic" w:cs="Arial"/>
                <w:b/>
                <w:sz w:val="18"/>
                <w:szCs w:val="18"/>
              </w:rPr>
            </w:pPr>
            <w:r w:rsidRPr="000E25C0">
              <w:rPr>
                <w:rFonts w:ascii="Century Gothic" w:hAnsi="Century Gothic" w:cs="Arial"/>
                <w:sz w:val="18"/>
                <w:szCs w:val="18"/>
              </w:rPr>
              <w:t>Mejora sus procesos de transferencia de tecnología según la realidad de la vereda.</w:t>
            </w:r>
          </w:p>
          <w:p w:rsidR="00FD2FDD" w:rsidRPr="000E25C0" w:rsidRDefault="00FD2FDD" w:rsidP="00750815">
            <w:pPr>
              <w:spacing w:after="160" w:line="276" w:lineRule="auto"/>
              <w:rPr>
                <w:rFonts w:ascii="Century Gothic" w:hAnsi="Century Gothic" w:cs="Arial"/>
                <w:sz w:val="18"/>
                <w:szCs w:val="18"/>
              </w:rPr>
            </w:pPr>
          </w:p>
        </w:tc>
      </w:tr>
    </w:tbl>
    <w:p w:rsidR="00FD2FDD" w:rsidRDefault="00FD2FDD" w:rsidP="00750815">
      <w:pPr>
        <w:spacing w:after="160" w:line="276" w:lineRule="auto"/>
        <w:rPr>
          <w:rFonts w:ascii="Century Gothic" w:hAnsi="Century Gothic" w:cs="Arial"/>
        </w:rPr>
      </w:pPr>
    </w:p>
    <w:p w:rsidR="002E6043" w:rsidRPr="002E6043" w:rsidRDefault="002E6043" w:rsidP="002E6043">
      <w:pPr>
        <w:spacing w:line="276" w:lineRule="auto"/>
        <w:jc w:val="both"/>
        <w:rPr>
          <w:rFonts w:ascii="Century Gothic" w:hAnsi="Century Gothic" w:cs="Arial"/>
          <w:b/>
        </w:rPr>
      </w:pPr>
      <w:r w:rsidRPr="002E6043">
        <w:rPr>
          <w:rFonts w:ascii="Century Gothic" w:hAnsi="Century Gothic" w:cs="Arial"/>
          <w:b/>
        </w:rPr>
        <w:t>RESPONSABLES</w:t>
      </w:r>
    </w:p>
    <w:p w:rsidR="002E6043" w:rsidRDefault="002E6043" w:rsidP="002E6043">
      <w:pPr>
        <w:spacing w:line="276" w:lineRule="auto"/>
        <w:jc w:val="both"/>
        <w:rPr>
          <w:rFonts w:ascii="Century Gothic" w:hAnsi="Century Gothic" w:cs="Arial"/>
        </w:rPr>
      </w:pPr>
    </w:p>
    <w:p w:rsidR="002E6043" w:rsidRDefault="002E6043" w:rsidP="002E6043">
      <w:pPr>
        <w:pStyle w:val="Prrafodelista"/>
        <w:numPr>
          <w:ilvl w:val="0"/>
          <w:numId w:val="13"/>
        </w:numPr>
        <w:spacing w:line="276" w:lineRule="auto"/>
        <w:jc w:val="both"/>
        <w:rPr>
          <w:rFonts w:ascii="Century Gothic" w:hAnsi="Century Gothic" w:cs="Arial"/>
        </w:rPr>
      </w:pPr>
      <w:r w:rsidRPr="002E6043">
        <w:rPr>
          <w:rFonts w:ascii="Century Gothic" w:hAnsi="Century Gothic" w:cs="Arial"/>
        </w:rPr>
        <w:t>Director y docentes de cada una de las sedes</w:t>
      </w:r>
    </w:p>
    <w:p w:rsidR="002E6043" w:rsidRDefault="002E6043" w:rsidP="002E6043">
      <w:pPr>
        <w:spacing w:line="276" w:lineRule="auto"/>
        <w:jc w:val="both"/>
        <w:rPr>
          <w:rFonts w:ascii="Century Gothic" w:hAnsi="Century Gothic" w:cs="Arial"/>
        </w:rPr>
      </w:pPr>
    </w:p>
    <w:p w:rsidR="002E6043" w:rsidRPr="002E6043" w:rsidRDefault="002E6043" w:rsidP="002E6043">
      <w:pPr>
        <w:spacing w:line="276" w:lineRule="auto"/>
        <w:jc w:val="both"/>
        <w:rPr>
          <w:rFonts w:ascii="Century Gothic" w:hAnsi="Century Gothic" w:cs="Arial"/>
          <w:b/>
        </w:rPr>
      </w:pPr>
      <w:r w:rsidRPr="002E6043">
        <w:rPr>
          <w:rFonts w:ascii="Century Gothic" w:hAnsi="Century Gothic" w:cs="Arial"/>
          <w:b/>
        </w:rPr>
        <w:t>RECURSOS</w:t>
      </w:r>
    </w:p>
    <w:p w:rsidR="002E6043" w:rsidRDefault="002E6043" w:rsidP="002E6043">
      <w:pPr>
        <w:spacing w:line="276" w:lineRule="auto"/>
        <w:jc w:val="both"/>
        <w:rPr>
          <w:rFonts w:ascii="Century Gothic" w:hAnsi="Century Gothic" w:cs="Arial"/>
        </w:rPr>
      </w:pPr>
    </w:p>
    <w:p w:rsidR="002E6043" w:rsidRDefault="002E6043" w:rsidP="002E6043">
      <w:pPr>
        <w:pStyle w:val="Prrafodelista"/>
        <w:numPr>
          <w:ilvl w:val="0"/>
          <w:numId w:val="13"/>
        </w:numPr>
        <w:spacing w:line="276" w:lineRule="auto"/>
        <w:jc w:val="both"/>
        <w:rPr>
          <w:rFonts w:ascii="Century Gothic" w:hAnsi="Century Gothic" w:cs="Arial"/>
        </w:rPr>
      </w:pPr>
      <w:r>
        <w:rPr>
          <w:rFonts w:ascii="Century Gothic" w:hAnsi="Century Gothic" w:cs="Arial"/>
        </w:rPr>
        <w:t xml:space="preserve">Computadores, </w:t>
      </w:r>
      <w:proofErr w:type="spellStart"/>
      <w:r>
        <w:rPr>
          <w:rFonts w:ascii="Century Gothic" w:hAnsi="Century Gothic" w:cs="Arial"/>
        </w:rPr>
        <w:t>tablets</w:t>
      </w:r>
      <w:proofErr w:type="spellEnd"/>
      <w:r>
        <w:rPr>
          <w:rFonts w:ascii="Century Gothic" w:hAnsi="Century Gothic" w:cs="Arial"/>
        </w:rPr>
        <w:t xml:space="preserve">, impresora, </w:t>
      </w:r>
      <w:proofErr w:type="spellStart"/>
      <w:r>
        <w:rPr>
          <w:rFonts w:ascii="Century Gothic" w:hAnsi="Century Gothic" w:cs="Arial"/>
        </w:rPr>
        <w:t>videobeam</w:t>
      </w:r>
      <w:proofErr w:type="spellEnd"/>
      <w:r>
        <w:rPr>
          <w:rFonts w:ascii="Century Gothic" w:hAnsi="Century Gothic" w:cs="Arial"/>
        </w:rPr>
        <w:t>, planta de sonido, grabadoras…</w:t>
      </w:r>
    </w:p>
    <w:p w:rsidR="002E6043" w:rsidRDefault="002E6043" w:rsidP="002E6043">
      <w:pPr>
        <w:pStyle w:val="Prrafodelista"/>
        <w:numPr>
          <w:ilvl w:val="0"/>
          <w:numId w:val="13"/>
        </w:numPr>
        <w:spacing w:line="276" w:lineRule="auto"/>
        <w:jc w:val="both"/>
        <w:rPr>
          <w:rFonts w:ascii="Century Gothic" w:hAnsi="Century Gothic" w:cs="Arial"/>
        </w:rPr>
      </w:pPr>
      <w:r>
        <w:rPr>
          <w:rFonts w:ascii="Century Gothic" w:hAnsi="Century Gothic" w:cs="Arial"/>
        </w:rPr>
        <w:t xml:space="preserve">Herramientas del agro (palas, azadones, </w:t>
      </w:r>
      <w:proofErr w:type="spellStart"/>
      <w:r>
        <w:rPr>
          <w:rFonts w:ascii="Century Gothic" w:hAnsi="Century Gothic" w:cs="Arial"/>
        </w:rPr>
        <w:t>paladragas</w:t>
      </w:r>
      <w:proofErr w:type="spellEnd"/>
      <w:r>
        <w:rPr>
          <w:rFonts w:ascii="Century Gothic" w:hAnsi="Century Gothic" w:cs="Arial"/>
        </w:rPr>
        <w:t>, carretas, picas, barras…)</w:t>
      </w:r>
    </w:p>
    <w:p w:rsidR="002E6043" w:rsidRDefault="002E6043" w:rsidP="002E6043">
      <w:pPr>
        <w:pStyle w:val="Prrafodelista"/>
        <w:numPr>
          <w:ilvl w:val="0"/>
          <w:numId w:val="13"/>
        </w:numPr>
        <w:spacing w:line="276" w:lineRule="auto"/>
        <w:jc w:val="both"/>
        <w:rPr>
          <w:rFonts w:ascii="Century Gothic" w:hAnsi="Century Gothic" w:cs="Arial"/>
        </w:rPr>
      </w:pPr>
      <w:r>
        <w:rPr>
          <w:rFonts w:ascii="Century Gothic" w:hAnsi="Century Gothic" w:cs="Arial"/>
        </w:rPr>
        <w:t xml:space="preserve">Tijeras, cautín, </w:t>
      </w:r>
      <w:proofErr w:type="spellStart"/>
      <w:r>
        <w:rPr>
          <w:rFonts w:ascii="Century Gothic" w:hAnsi="Century Gothic" w:cs="Arial"/>
        </w:rPr>
        <w:t>pirograbador</w:t>
      </w:r>
      <w:proofErr w:type="spellEnd"/>
      <w:r>
        <w:rPr>
          <w:rFonts w:ascii="Century Gothic" w:hAnsi="Century Gothic" w:cs="Arial"/>
        </w:rPr>
        <w:t>, bisturí, brochas, pinceles, agujas, pistolas de silicona…</w:t>
      </w:r>
    </w:p>
    <w:p w:rsidR="002E6043" w:rsidRPr="002E6043" w:rsidRDefault="002E6043" w:rsidP="002E6043">
      <w:pPr>
        <w:spacing w:line="276" w:lineRule="auto"/>
        <w:jc w:val="both"/>
        <w:rPr>
          <w:rFonts w:ascii="Century Gothic" w:hAnsi="Century Gothic" w:cs="Arial"/>
        </w:rPr>
      </w:pPr>
    </w:p>
    <w:p w:rsidR="002E6043" w:rsidRDefault="002E6043" w:rsidP="002E6043">
      <w:pPr>
        <w:spacing w:line="276" w:lineRule="auto"/>
        <w:jc w:val="both"/>
        <w:rPr>
          <w:rFonts w:ascii="Century Gothic" w:hAnsi="Century Gothic" w:cs="Arial"/>
          <w:b/>
        </w:rPr>
      </w:pPr>
      <w:r w:rsidRPr="002E6043">
        <w:rPr>
          <w:rFonts w:ascii="Century Gothic" w:hAnsi="Century Gothic" w:cs="Arial"/>
          <w:b/>
        </w:rPr>
        <w:t>TIEMPOS</w:t>
      </w:r>
    </w:p>
    <w:p w:rsidR="002E6043" w:rsidRPr="002E6043" w:rsidRDefault="002E6043" w:rsidP="002E6043">
      <w:pPr>
        <w:pStyle w:val="Prrafodelista"/>
        <w:numPr>
          <w:ilvl w:val="0"/>
          <w:numId w:val="15"/>
        </w:numPr>
        <w:spacing w:line="276" w:lineRule="auto"/>
        <w:jc w:val="both"/>
        <w:rPr>
          <w:rFonts w:ascii="Century Gothic" w:hAnsi="Century Gothic" w:cs="Arial"/>
        </w:rPr>
      </w:pPr>
      <w:r>
        <w:rPr>
          <w:rFonts w:ascii="Century Gothic" w:hAnsi="Century Gothic" w:cs="Arial"/>
        </w:rPr>
        <w:t>De manera permanente según actividades y proyectos escolares</w:t>
      </w:r>
    </w:p>
    <w:p w:rsidR="00FD2FDD" w:rsidRPr="002E6043" w:rsidRDefault="00FD2FDD" w:rsidP="002E6043">
      <w:pPr>
        <w:pStyle w:val="Prrafodelista"/>
        <w:spacing w:line="276" w:lineRule="auto"/>
        <w:ind w:left="3240"/>
        <w:jc w:val="both"/>
        <w:rPr>
          <w:rFonts w:ascii="Century Gothic" w:hAnsi="Century Gothic" w:cs="Arial"/>
        </w:rPr>
      </w:pPr>
      <w:bookmarkStart w:id="0" w:name="_GoBack"/>
      <w:bookmarkEnd w:id="0"/>
    </w:p>
    <w:p w:rsidR="00AE283E" w:rsidRDefault="00AE283E" w:rsidP="00750815">
      <w:pPr>
        <w:spacing w:line="276" w:lineRule="auto"/>
      </w:pPr>
    </w:p>
    <w:sectPr w:rsidR="00AE28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128"/>
    <w:multiLevelType w:val="hybridMultilevel"/>
    <w:tmpl w:val="8AAEA332"/>
    <w:lvl w:ilvl="0" w:tplc="A896061A">
      <w:start w:val="1"/>
      <w:numFmt w:val="decimal"/>
      <w:lvlText w:val="%1."/>
      <w:lvlJc w:val="left"/>
      <w:pPr>
        <w:tabs>
          <w:tab w:val="num" w:pos="720"/>
        </w:tabs>
        <w:ind w:left="720" w:hanging="360"/>
      </w:pPr>
      <w:rPr>
        <w:b/>
      </w:rPr>
    </w:lvl>
    <w:lvl w:ilvl="1" w:tplc="5524CFEE">
      <w:start w:val="3"/>
      <w:numFmt w:val="decimal"/>
      <w:lvlText w:val="%2."/>
      <w:lvlJc w:val="left"/>
      <w:pPr>
        <w:tabs>
          <w:tab w:val="num" w:pos="1440"/>
        </w:tabs>
        <w:ind w:left="1440" w:hanging="360"/>
      </w:pPr>
      <w:rPr>
        <w:rFonts w:hint="default"/>
        <w:b/>
      </w:rPr>
    </w:lvl>
    <w:lvl w:ilvl="2" w:tplc="1A245478">
      <w:start w:val="1"/>
      <w:numFmt w:val="bullet"/>
      <w:lvlText w:val=""/>
      <w:lvlJc w:val="left"/>
      <w:pPr>
        <w:tabs>
          <w:tab w:val="num" w:pos="2340"/>
        </w:tabs>
        <w:ind w:left="2340" w:hanging="360"/>
      </w:pPr>
      <w:rPr>
        <w:rFonts w:ascii="Wingdings" w:hAnsi="Wingding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967606"/>
    <w:multiLevelType w:val="hybridMultilevel"/>
    <w:tmpl w:val="11DA2A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D037D5"/>
    <w:multiLevelType w:val="hybridMultilevel"/>
    <w:tmpl w:val="36E0A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CE090D"/>
    <w:multiLevelType w:val="multilevel"/>
    <w:tmpl w:val="85B268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D38E3"/>
    <w:multiLevelType w:val="hybridMultilevel"/>
    <w:tmpl w:val="4F3C49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34862E22"/>
    <w:multiLevelType w:val="hybridMultilevel"/>
    <w:tmpl w:val="BE100B3E"/>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BF1967"/>
    <w:multiLevelType w:val="hybridMultilevel"/>
    <w:tmpl w:val="42004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804211F"/>
    <w:multiLevelType w:val="hybridMultilevel"/>
    <w:tmpl w:val="510A83FE"/>
    <w:lvl w:ilvl="0" w:tplc="AD8C5F62">
      <w:start w:val="3"/>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29611FE"/>
    <w:multiLevelType w:val="hybridMultilevel"/>
    <w:tmpl w:val="C024A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D89138C"/>
    <w:multiLevelType w:val="hybridMultilevel"/>
    <w:tmpl w:val="B4D266FC"/>
    <w:lvl w:ilvl="0" w:tplc="240A0001">
      <w:start w:val="1"/>
      <w:numFmt w:val="bullet"/>
      <w:lvlText w:val=""/>
      <w:lvlJc w:val="left"/>
      <w:pPr>
        <w:ind w:left="720" w:hanging="360"/>
      </w:pPr>
      <w:rPr>
        <w:rFonts w:ascii="Symbol" w:hAnsi="Symbol" w:hint="default"/>
      </w:rPr>
    </w:lvl>
    <w:lvl w:ilvl="1" w:tplc="0C0A0009">
      <w:start w:val="1"/>
      <w:numFmt w:val="bullet"/>
      <w:lvlText w:val=""/>
      <w:lvlJc w:val="left"/>
      <w:pPr>
        <w:ind w:left="1440" w:hanging="360"/>
      </w:pPr>
      <w:rPr>
        <w:rFonts w:ascii="Wingdings" w:hAnsi="Wingdings"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49A2CC2"/>
    <w:multiLevelType w:val="hybridMultilevel"/>
    <w:tmpl w:val="821AA62A"/>
    <w:lvl w:ilvl="0" w:tplc="9DCE8602">
      <w:start w:val="4"/>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B7B254D"/>
    <w:multiLevelType w:val="hybridMultilevel"/>
    <w:tmpl w:val="4FA6E1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2F163CB"/>
    <w:multiLevelType w:val="hybridMultilevel"/>
    <w:tmpl w:val="CA6404AA"/>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360"/>
        </w:tabs>
        <w:ind w:left="360" w:hanging="360"/>
      </w:pPr>
      <w:rPr>
        <w:rFonts w:ascii="Wingdings" w:hAnsi="Wingding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5D955CB"/>
    <w:multiLevelType w:val="hybridMultilevel"/>
    <w:tmpl w:val="2C66D4D2"/>
    <w:lvl w:ilvl="0" w:tplc="240A0001">
      <w:start w:val="1"/>
      <w:numFmt w:val="bullet"/>
      <w:lvlText w:val=""/>
      <w:lvlJc w:val="left"/>
      <w:pPr>
        <w:ind w:left="3600" w:hanging="360"/>
      </w:pPr>
      <w:rPr>
        <w:rFonts w:ascii="Symbol" w:hAnsi="Symbol"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abstractNum w:abstractNumId="14">
    <w:nsid w:val="76043E46"/>
    <w:multiLevelType w:val="hybridMultilevel"/>
    <w:tmpl w:val="984E5A56"/>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0"/>
  </w:num>
  <w:num w:numId="5">
    <w:abstractNumId w:val="3"/>
  </w:num>
  <w:num w:numId="6">
    <w:abstractNumId w:val="11"/>
  </w:num>
  <w:num w:numId="7">
    <w:abstractNumId w:val="1"/>
  </w:num>
  <w:num w:numId="8">
    <w:abstractNumId w:val="4"/>
  </w:num>
  <w:num w:numId="9">
    <w:abstractNumId w:val="14"/>
  </w:num>
  <w:num w:numId="10">
    <w:abstractNumId w:val="12"/>
  </w:num>
  <w:num w:numId="11">
    <w:abstractNumId w:val="2"/>
  </w:num>
  <w:num w:numId="12">
    <w:abstractNumId w:val="9"/>
  </w:num>
  <w:num w:numId="13">
    <w:abstractNumId w:val="6"/>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3C"/>
    <w:rsid w:val="000A5B07"/>
    <w:rsid w:val="000E25C0"/>
    <w:rsid w:val="002E6043"/>
    <w:rsid w:val="003C4701"/>
    <w:rsid w:val="005F0C27"/>
    <w:rsid w:val="006924BD"/>
    <w:rsid w:val="00750815"/>
    <w:rsid w:val="009F6F3C"/>
    <w:rsid w:val="00AE283E"/>
    <w:rsid w:val="00B208BE"/>
    <w:rsid w:val="00B843DE"/>
    <w:rsid w:val="00BA38DB"/>
    <w:rsid w:val="00FD2F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92394-7BB9-493B-87E5-B0B71807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F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2FDD"/>
    <w:pPr>
      <w:ind w:left="708"/>
    </w:pPr>
  </w:style>
  <w:style w:type="table" w:styleId="Tablaconcuadrcula">
    <w:name w:val="Table Grid"/>
    <w:basedOn w:val="Tablanormal"/>
    <w:uiPriority w:val="39"/>
    <w:rsid w:val="00FD2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1857</Words>
  <Characters>10218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 evelia</dc:creator>
  <cp:keywords/>
  <dc:description/>
  <cp:lastModifiedBy>Profe evelia</cp:lastModifiedBy>
  <cp:revision>8</cp:revision>
  <dcterms:created xsi:type="dcterms:W3CDTF">2022-10-12T18:12:00Z</dcterms:created>
  <dcterms:modified xsi:type="dcterms:W3CDTF">2022-10-14T13:49:00Z</dcterms:modified>
</cp:coreProperties>
</file>