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88A4" w14:textId="77777777" w:rsidR="00A678CD" w:rsidRDefault="00A678CD">
      <w:pPr>
        <w:pStyle w:val="Textoindependiente"/>
        <w:ind w:left="0"/>
        <w:rPr>
          <w:rFonts w:ascii="Times New Roman"/>
          <w:sz w:val="20"/>
        </w:rPr>
      </w:pPr>
    </w:p>
    <w:p w14:paraId="1BA388A5" w14:textId="77777777" w:rsidR="00A678CD" w:rsidRDefault="00A678CD">
      <w:pPr>
        <w:pStyle w:val="Textoindependiente"/>
        <w:spacing w:before="9"/>
        <w:ind w:left="0"/>
        <w:rPr>
          <w:rFonts w:ascii="Times New Roman"/>
          <w:sz w:val="20"/>
        </w:rPr>
      </w:pPr>
    </w:p>
    <w:p w14:paraId="1BA388A6" w14:textId="77777777" w:rsidR="00A678CD" w:rsidRDefault="003E18CB">
      <w:pPr>
        <w:pStyle w:val="Ttulo2"/>
      </w:pPr>
      <w:r>
        <w:t>Presentación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tras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preservación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educativo</w:t>
      </w:r>
    </w:p>
    <w:p w14:paraId="1BA388A7" w14:textId="77777777" w:rsidR="00A678CD" w:rsidRDefault="003E18CB">
      <w:pPr>
        <w:pStyle w:val="Textoindependiente"/>
        <w:spacing w:before="182" w:line="259" w:lineRule="auto"/>
        <w:ind w:right="732"/>
        <w:jc w:val="both"/>
      </w:pP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experiencia</w:t>
      </w:r>
      <w:r>
        <w:rPr>
          <w:spacing w:val="-7"/>
        </w:rPr>
        <w:t xml:space="preserve"> </w:t>
      </w:r>
      <w:r>
        <w:rPr>
          <w:spacing w:val="-1"/>
        </w:rPr>
        <w:t>reciente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responsabilidad</w:t>
      </w:r>
      <w:r>
        <w:rPr>
          <w:spacing w:val="-48"/>
        </w:rPr>
        <w:t xml:space="preserve"> </w:t>
      </w:r>
      <w:r>
        <w:t>social, ha estado marcada por el reto de garantizar el servicio, en medio de procesos inusuales –</w:t>
      </w:r>
      <w:r>
        <w:rPr>
          <w:spacing w:val="1"/>
        </w:rPr>
        <w:t xml:space="preserve"> </w:t>
      </w:r>
      <w:r>
        <w:rPr>
          <w:spacing w:val="-1"/>
        </w:rPr>
        <w:t>resultantes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atención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tomadas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territorial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frente</w:t>
      </w:r>
      <w:r>
        <w:rPr>
          <w:spacing w:val="-47"/>
        </w:rPr>
        <w:t xml:space="preserve"> </w:t>
      </w:r>
      <w:r>
        <w:t>a la emergencia sanitaria por COVID-19 – que llevaron a la comunidad educativa a transitar en un</w:t>
      </w:r>
      <w:r>
        <w:rPr>
          <w:spacing w:val="1"/>
        </w:rPr>
        <w:t xml:space="preserve"> </w:t>
      </w:r>
      <w:r>
        <w:t>corto periodo: de la presencialidad en el escenario institucional (inicios del 2020) a la interacción</w:t>
      </w:r>
      <w:r>
        <w:rPr>
          <w:spacing w:val="1"/>
        </w:rPr>
        <w:t xml:space="preserve"> </w:t>
      </w:r>
      <w:r>
        <w:t>remota entre estudiantes y docentes desde sus hogares, mediadas por diferentes recursos (marzo</w:t>
      </w:r>
      <w:r>
        <w:rPr>
          <w:spacing w:val="1"/>
        </w:rPr>
        <w:t xml:space="preserve"> </w:t>
      </w:r>
      <w:r>
        <w:t>2020); de los hogares a la alternancia entre el trabajo educativo en casa y en las instituciones</w:t>
      </w:r>
      <w:r>
        <w:rPr>
          <w:spacing w:val="1"/>
        </w:rPr>
        <w:t xml:space="preserve"> </w:t>
      </w:r>
      <w:r>
        <w:t>(posibilidad abierta desde junio 2020), y a partir del 2021 de la alternancia, a asumir el retorno a la</w:t>
      </w:r>
      <w:r>
        <w:rPr>
          <w:spacing w:val="-47"/>
        </w:rPr>
        <w:t xml:space="preserve"> </w:t>
      </w:r>
      <w:r>
        <w:t>presencialidad</w:t>
      </w:r>
      <w:r>
        <w:rPr>
          <w:spacing w:val="-2"/>
        </w:rPr>
        <w:t xml:space="preserve"> </w:t>
      </w:r>
      <w:r>
        <w:t>plena.</w:t>
      </w:r>
    </w:p>
    <w:p w14:paraId="1BA388A8" w14:textId="77777777" w:rsidR="00A678CD" w:rsidRDefault="003E18CB">
      <w:pPr>
        <w:pStyle w:val="Textoindependiente"/>
        <w:spacing w:before="160" w:line="259" w:lineRule="auto"/>
        <w:ind w:right="738"/>
        <w:jc w:val="both"/>
      </w:pPr>
      <w:r>
        <w:t>Cada uno de estos tránsitos ha involucrado no solo a quienes tienen a cargo la gestión directiva,</w:t>
      </w:r>
      <w:r>
        <w:rPr>
          <w:spacing w:val="1"/>
        </w:rPr>
        <w:t xml:space="preserve"> </w:t>
      </w:r>
      <w:r>
        <w:t>académica, administrativa o financiera de los servicios educativos, sino a estudiantes y familias. Ha</w:t>
      </w:r>
      <w:r>
        <w:rPr>
          <w:spacing w:val="-47"/>
        </w:rPr>
        <w:t xml:space="preserve"> </w:t>
      </w:r>
      <w:r>
        <w:t>demandado flexibilidad en los procesos de acogida, bienestar y permanencia; en las prácticas, los</w:t>
      </w:r>
      <w:r>
        <w:rPr>
          <w:spacing w:val="1"/>
        </w:rPr>
        <w:t xml:space="preserve"> </w:t>
      </w:r>
      <w:r>
        <w:t>hábitos y los roles; capacidad para adaptarse a los cambios; y una importante dosis de conciencia</w:t>
      </w:r>
      <w:r>
        <w:rPr>
          <w:spacing w:val="1"/>
        </w:rPr>
        <w:t xml:space="preserve"> </w:t>
      </w:r>
      <w:r>
        <w:rPr>
          <w:spacing w:val="-1"/>
        </w:rPr>
        <w:t>emocional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fin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reconocer,</w:t>
      </w:r>
      <w:r>
        <w:rPr>
          <w:spacing w:val="-10"/>
        </w:rPr>
        <w:t xml:space="preserve"> </w:t>
      </w:r>
      <w:r>
        <w:t>asimilar</w:t>
      </w:r>
      <w:r>
        <w:rPr>
          <w:spacing w:val="-1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elaborar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4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actuar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asertividad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individuos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reconoce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configuración</w:t>
      </w:r>
      <w:r>
        <w:rPr>
          <w:spacing w:val="-1"/>
        </w:rPr>
        <w:t xml:space="preserve"> </w:t>
      </w:r>
      <w:r>
        <w:t>y el desarrollo</w:t>
      </w:r>
      <w:r>
        <w:rPr>
          <w:spacing w:val="-2"/>
        </w:rPr>
        <w:t xml:space="preserve"> </w:t>
      </w:r>
      <w:r>
        <w:t>personal y social.</w:t>
      </w:r>
    </w:p>
    <w:p w14:paraId="1BA388A9" w14:textId="77777777" w:rsidR="00A678CD" w:rsidRDefault="003E18CB">
      <w:pPr>
        <w:pStyle w:val="Textoindependiente"/>
        <w:spacing w:before="160" w:line="259" w:lineRule="auto"/>
        <w:ind w:right="733"/>
        <w:jc w:val="both"/>
      </w:pP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estudiantes, ajustado los planes de estudio y adaptado las estrategias y actividades educativas y de</w:t>
      </w:r>
      <w:r>
        <w:rPr>
          <w:spacing w:val="-48"/>
        </w:rPr>
        <w:t xml:space="preserve"> </w:t>
      </w:r>
      <w:r>
        <w:t>bienestar,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asegurar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pertinencia</w:t>
      </w:r>
      <w:r>
        <w:rPr>
          <w:spacing w:val="-8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realidades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hacen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47"/>
        </w:rPr>
        <w:t xml:space="preserve"> </w:t>
      </w:r>
      <w:r>
        <w:t>estudiantil, sus familias, sus contextos y las formas en las que ha sido necesario prestar el servicio</w:t>
      </w:r>
      <w:r>
        <w:rPr>
          <w:spacing w:val="1"/>
        </w:rPr>
        <w:t xml:space="preserve"> </w:t>
      </w:r>
      <w:r>
        <w:t>educativo.</w:t>
      </w:r>
    </w:p>
    <w:p w14:paraId="1BA388AA" w14:textId="77777777" w:rsidR="00A678CD" w:rsidRDefault="003E18CB">
      <w:pPr>
        <w:pStyle w:val="Textoindependiente"/>
        <w:spacing w:before="156" w:line="259" w:lineRule="auto"/>
        <w:ind w:right="737"/>
        <w:jc w:val="both"/>
      </w:pPr>
      <w:r>
        <w:t>De forma consecuente, la evaluación ha estado encaminada a reconocer aprendizajes, fortalezas,</w:t>
      </w:r>
      <w:r>
        <w:rPr>
          <w:spacing w:val="1"/>
        </w:rPr>
        <w:t xml:space="preserve"> </w:t>
      </w:r>
      <w:r>
        <w:t>aciertos,</w:t>
      </w:r>
      <w:r>
        <w:rPr>
          <w:spacing w:val="-9"/>
        </w:rPr>
        <w:t xml:space="preserve"> </w:t>
      </w:r>
      <w:r>
        <w:t>debilidades,</w:t>
      </w:r>
      <w:r>
        <w:rPr>
          <w:spacing w:val="-9"/>
        </w:rPr>
        <w:t xml:space="preserve"> </w:t>
      </w:r>
      <w:r>
        <w:t>desaciertos,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insumos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posibilitan</w:t>
      </w:r>
      <w:r>
        <w:rPr>
          <w:spacing w:val="-6"/>
        </w:rPr>
        <w:t xml:space="preserve"> </w:t>
      </w:r>
      <w:r>
        <w:t>corregir,</w:t>
      </w:r>
      <w:r>
        <w:rPr>
          <w:spacing w:val="-7"/>
        </w:rPr>
        <w:t xml:space="preserve"> </w:t>
      </w:r>
      <w:r>
        <w:t>mejorar,</w:t>
      </w:r>
      <w:r>
        <w:rPr>
          <w:spacing w:val="-9"/>
        </w:rPr>
        <w:t xml:space="preserve"> </w:t>
      </w:r>
      <w:r>
        <w:t>avanzar,</w:t>
      </w:r>
      <w:r>
        <w:rPr>
          <w:spacing w:val="-8"/>
        </w:rPr>
        <w:t xml:space="preserve"> </w:t>
      </w:r>
      <w:r>
        <w:t>ampliar</w:t>
      </w:r>
      <w:r>
        <w:rPr>
          <w:spacing w:val="-4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proyectarse</w:t>
      </w:r>
      <w:r>
        <w:rPr>
          <w:spacing w:val="-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posibilidades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aproximación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conocimiento.</w:t>
      </w:r>
    </w:p>
    <w:p w14:paraId="1BA388AB" w14:textId="77777777" w:rsidR="00A678CD" w:rsidRDefault="003E18CB">
      <w:pPr>
        <w:pStyle w:val="Textoindependiente"/>
        <w:spacing w:before="160" w:line="259" w:lineRule="auto"/>
        <w:ind w:right="733"/>
        <w:jc w:val="both"/>
      </w:pPr>
      <w:r>
        <w:t>Estas vivencias marcan la impronta de la agenda de trabajo que se invita a</w:t>
      </w:r>
      <w:r>
        <w:rPr>
          <w:spacing w:val="1"/>
        </w:rPr>
        <w:t xml:space="preserve"> </w:t>
      </w:r>
      <w:r>
        <w:t>desarrollar en el Día E</w:t>
      </w:r>
      <w:r>
        <w:rPr>
          <w:spacing w:val="1"/>
        </w:rPr>
        <w:t xml:space="preserve"> </w:t>
      </w:r>
      <w:r>
        <w:t>del año 2021.</w:t>
      </w:r>
      <w:r>
        <w:rPr>
          <w:spacing w:val="1"/>
        </w:rPr>
        <w:t xml:space="preserve"> </w:t>
      </w:r>
      <w:r>
        <w:t>Jornada en la</w:t>
      </w:r>
      <w:r>
        <w:rPr>
          <w:spacing w:val="1"/>
        </w:rPr>
        <w:t xml:space="preserve"> </w:t>
      </w:r>
      <w:r>
        <w:t>que las comunidades</w:t>
      </w:r>
      <w:r>
        <w:rPr>
          <w:spacing w:val="1"/>
        </w:rPr>
        <w:t xml:space="preserve"> </w:t>
      </w:r>
      <w:r>
        <w:t>educativas han estado</w:t>
      </w:r>
      <w:r>
        <w:rPr>
          <w:spacing w:val="1"/>
        </w:rPr>
        <w:t xml:space="preserve"> </w:t>
      </w:r>
      <w:r>
        <w:t>relacionadas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oportunidad de</w:t>
      </w:r>
      <w:r>
        <w:rPr>
          <w:spacing w:val="1"/>
        </w:rPr>
        <w:t xml:space="preserve"> </w:t>
      </w:r>
      <w:r>
        <w:t>reflexionar 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de</w:t>
      </w:r>
      <w:r>
        <w:rPr>
          <w:spacing w:val="1"/>
        </w:rPr>
        <w:t xml:space="preserve"> </w:t>
      </w:r>
      <w:r>
        <w:t>los procesos educativos y</w:t>
      </w:r>
      <w:r>
        <w:rPr>
          <w:spacing w:val="1"/>
        </w:rPr>
        <w:t xml:space="preserve"> </w:t>
      </w:r>
      <w:r>
        <w:t>establecer el nivel de los aprendizajes que se espera que logren los estudiantes de acuerdo con el</w:t>
      </w:r>
      <w:r>
        <w:rPr>
          <w:spacing w:val="1"/>
        </w:rPr>
        <w:t xml:space="preserve"> </w:t>
      </w:r>
      <w:r>
        <w:t>grado y nivel que están cursando y a partir del análisis de diagnósticos específicos (resultados de</w:t>
      </w:r>
      <w:r>
        <w:rPr>
          <w:spacing w:val="1"/>
        </w:rPr>
        <w:t xml:space="preserve"> </w:t>
      </w:r>
      <w:r>
        <w:t>evaluaciones internas y externas), identificar acciones de mejora que incidan en la pertinencia del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pedagógico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potenciar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aprendizajes.</w:t>
      </w:r>
    </w:p>
    <w:p w14:paraId="1BA388AC" w14:textId="77777777" w:rsidR="00A678CD" w:rsidRDefault="003E18CB">
      <w:pPr>
        <w:pStyle w:val="Textoindependiente"/>
        <w:spacing w:before="161" w:line="259" w:lineRule="auto"/>
        <w:ind w:right="914"/>
      </w:pPr>
      <w:r>
        <w:t>Los resultados de la gestión que se adelanta en el</w:t>
      </w:r>
      <w:r>
        <w:rPr>
          <w:spacing w:val="1"/>
        </w:rPr>
        <w:t xml:space="preserve"> </w:t>
      </w:r>
      <w:r>
        <w:t>Día E están enmarcados en la estrategia</w:t>
      </w:r>
      <w:r>
        <w:rPr>
          <w:spacing w:val="1"/>
        </w:rPr>
        <w:t xml:space="preserve"> </w:t>
      </w:r>
      <w:r>
        <w:rPr>
          <w:i/>
        </w:rPr>
        <w:t xml:space="preserve">Evaluación para aprendizajes de calidad </w:t>
      </w:r>
      <w:r>
        <w:t>del componente 2 Todos por una educación de calidad.</w:t>
      </w:r>
      <w:r>
        <w:rPr>
          <w:spacing w:val="1"/>
        </w:rPr>
        <w:t xml:space="preserve"> </w:t>
      </w:r>
      <w:r>
        <w:t>Brindar una educación con calidad y fomentar la permanencia en la educación inicial, preescolar,</w:t>
      </w:r>
      <w:r>
        <w:rPr>
          <w:spacing w:val="-47"/>
        </w:rPr>
        <w:t xml:space="preserve"> </w:t>
      </w:r>
      <w:r>
        <w:t xml:space="preserve">básica y media, establecidos en el Plan Nacional de Desarrollo – PND 2018 – 2022 </w:t>
      </w:r>
      <w:r>
        <w:rPr>
          <w:i/>
        </w:rPr>
        <w:t>Pacto por</w:t>
      </w:r>
      <w:r>
        <w:rPr>
          <w:i/>
          <w:spacing w:val="1"/>
        </w:rPr>
        <w:t xml:space="preserve"> </w:t>
      </w:r>
      <w:r>
        <w:rPr>
          <w:i/>
        </w:rPr>
        <w:t>Colombia,</w:t>
      </w:r>
      <w:r>
        <w:rPr>
          <w:i/>
          <w:spacing w:val="-1"/>
        </w:rPr>
        <w:t xml:space="preserve"> </w:t>
      </w:r>
      <w:r>
        <w:rPr>
          <w:i/>
        </w:rPr>
        <w:t>pacto</w:t>
      </w:r>
      <w:r>
        <w:rPr>
          <w:i/>
          <w:spacing w:val="1"/>
        </w:rPr>
        <w:t xml:space="preserve"> </w:t>
      </w:r>
      <w:r>
        <w:rPr>
          <w:i/>
        </w:rPr>
        <w:t>por la</w:t>
      </w:r>
      <w:r>
        <w:rPr>
          <w:i/>
          <w:spacing w:val="1"/>
        </w:rPr>
        <w:t xml:space="preserve"> </w:t>
      </w:r>
      <w:r>
        <w:rPr>
          <w:i/>
        </w:rPr>
        <w:t>equidad</w:t>
      </w:r>
      <w:r>
        <w:t>.</w:t>
      </w:r>
    </w:p>
    <w:p w14:paraId="1BA388AD" w14:textId="77777777" w:rsidR="00A678CD" w:rsidRDefault="00A678CD">
      <w:pPr>
        <w:spacing w:line="259" w:lineRule="auto"/>
        <w:sectPr w:rsidR="00A678CD">
          <w:headerReference w:type="default" r:id="rId7"/>
          <w:footerReference w:type="default" r:id="rId8"/>
          <w:type w:val="continuous"/>
          <w:pgSz w:w="12240" w:h="15840"/>
          <w:pgMar w:top="1620" w:right="960" w:bottom="1100" w:left="1600" w:header="710" w:footer="916" w:gutter="0"/>
          <w:pgNumType w:start="1"/>
          <w:cols w:space="720"/>
        </w:sectPr>
      </w:pPr>
    </w:p>
    <w:p w14:paraId="1BA388AE" w14:textId="77777777" w:rsidR="00A678CD" w:rsidRDefault="00A678CD">
      <w:pPr>
        <w:pStyle w:val="Textoindependiente"/>
        <w:ind w:left="0"/>
        <w:rPr>
          <w:sz w:val="20"/>
        </w:rPr>
      </w:pPr>
    </w:p>
    <w:p w14:paraId="1BA388AF" w14:textId="77777777" w:rsidR="00A678CD" w:rsidRDefault="00A678CD">
      <w:pPr>
        <w:pStyle w:val="Textoindependiente"/>
        <w:spacing w:before="5"/>
        <w:ind w:left="0"/>
        <w:rPr>
          <w:sz w:val="18"/>
        </w:rPr>
      </w:pPr>
    </w:p>
    <w:p w14:paraId="1BA388B0" w14:textId="77777777" w:rsidR="00A678CD" w:rsidRDefault="003E18CB">
      <w:pPr>
        <w:pStyle w:val="Ttulo1"/>
        <w:numPr>
          <w:ilvl w:val="0"/>
          <w:numId w:val="7"/>
        </w:numPr>
        <w:tabs>
          <w:tab w:val="left" w:pos="321"/>
        </w:tabs>
        <w:spacing w:before="55"/>
      </w:pPr>
      <w:r>
        <w:t>Objetivos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E 2021</w:t>
      </w:r>
    </w:p>
    <w:p w14:paraId="1BA388B1" w14:textId="77777777" w:rsidR="00A678CD" w:rsidRDefault="00A678CD">
      <w:pPr>
        <w:pStyle w:val="Textoindependiente"/>
        <w:ind w:left="0"/>
        <w:rPr>
          <w:b/>
        </w:rPr>
      </w:pPr>
    </w:p>
    <w:p w14:paraId="1BA388B2" w14:textId="77777777" w:rsidR="00A678CD" w:rsidRDefault="003E18CB">
      <w:pPr>
        <w:pStyle w:val="Prrafodelista"/>
        <w:numPr>
          <w:ilvl w:val="1"/>
          <w:numId w:val="7"/>
        </w:numPr>
        <w:tabs>
          <w:tab w:val="left" w:pos="821"/>
        </w:tabs>
        <w:spacing w:before="183" w:line="259" w:lineRule="auto"/>
        <w:ind w:right="737"/>
        <w:jc w:val="both"/>
      </w:pPr>
      <w:r>
        <w:t>Profundizar la reflexión sobre los resultados arrojados por la evaluación interna, externa y</w:t>
      </w:r>
      <w:r>
        <w:rPr>
          <w:spacing w:val="1"/>
        </w:rPr>
        <w:t xml:space="preserve"> </w:t>
      </w:r>
      <w:r>
        <w:t>el proceso de seguimiento a los aprendizajes alcanzados por los niños, niñas, adolescentes</w:t>
      </w:r>
      <w:r>
        <w:rPr>
          <w:spacing w:val="1"/>
        </w:rPr>
        <w:t xml:space="preserve"> </w:t>
      </w:r>
      <w:r>
        <w:t>y jóvenes durante la flexibilización de las formas de prestación del servicio que ha sido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emergencia</w:t>
      </w:r>
      <w:r>
        <w:rPr>
          <w:spacing w:val="-2"/>
        </w:rPr>
        <w:t xml:space="preserve"> </w:t>
      </w:r>
      <w:r>
        <w:t>sanitaria.</w:t>
      </w:r>
    </w:p>
    <w:p w14:paraId="1BA388B3" w14:textId="77777777" w:rsidR="00A678CD" w:rsidRDefault="00A678CD">
      <w:pPr>
        <w:pStyle w:val="Textoindependiente"/>
        <w:spacing w:before="10"/>
        <w:ind w:left="0"/>
        <w:rPr>
          <w:sz w:val="23"/>
        </w:rPr>
      </w:pPr>
    </w:p>
    <w:p w14:paraId="1BA388B4" w14:textId="77777777" w:rsidR="00A678CD" w:rsidRDefault="003E18CB">
      <w:pPr>
        <w:pStyle w:val="Prrafodelista"/>
        <w:numPr>
          <w:ilvl w:val="1"/>
          <w:numId w:val="7"/>
        </w:numPr>
        <w:tabs>
          <w:tab w:val="left" w:pos="821"/>
        </w:tabs>
        <w:spacing w:line="259" w:lineRule="auto"/>
        <w:ind w:right="739"/>
        <w:jc w:val="both"/>
      </w:pPr>
      <w:r>
        <w:t>Documentar los insumos derivados de la reflexión sobre las evidencias de evaluación y</w:t>
      </w:r>
      <w:r>
        <w:rPr>
          <w:spacing w:val="1"/>
        </w:rPr>
        <w:t xml:space="preserve"> </w:t>
      </w:r>
      <w:r>
        <w:t>seguimiento para diseñar el plan de fortalecimiento académico que implementará cada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educativos y pedagógicos para incentivar el desarrollo</w:t>
      </w:r>
      <w:r>
        <w:rPr>
          <w:spacing w:val="1"/>
        </w:rPr>
        <w:t xml:space="preserve"> </w:t>
      </w:r>
      <w:r>
        <w:t>y aprendizaje de su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estudiantil.</w:t>
      </w:r>
    </w:p>
    <w:p w14:paraId="1BA388B5" w14:textId="77777777" w:rsidR="00A678CD" w:rsidRDefault="00A678CD">
      <w:pPr>
        <w:pStyle w:val="Textoindependiente"/>
        <w:ind w:left="0"/>
      </w:pPr>
    </w:p>
    <w:p w14:paraId="1BA388B6" w14:textId="77777777" w:rsidR="00A678CD" w:rsidRDefault="003E18CB">
      <w:pPr>
        <w:pStyle w:val="Ttulo1"/>
        <w:numPr>
          <w:ilvl w:val="0"/>
          <w:numId w:val="7"/>
        </w:numPr>
        <w:tabs>
          <w:tab w:val="left" w:pos="321"/>
        </w:tabs>
        <w:spacing w:before="177"/>
        <w:ind w:left="320"/>
      </w:pPr>
      <w:r>
        <w:t>Contexto para</w:t>
      </w:r>
      <w:r>
        <w:rPr>
          <w:spacing w:val="-5"/>
        </w:rPr>
        <w:t xml:space="preserve"> </w:t>
      </w:r>
      <w:r>
        <w:t>la reflexión en 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2021</w:t>
      </w:r>
    </w:p>
    <w:p w14:paraId="1BA388B7" w14:textId="77777777" w:rsidR="00A678CD" w:rsidRDefault="003E18CB">
      <w:pPr>
        <w:pStyle w:val="Textoindependiente"/>
        <w:spacing w:before="181" w:line="259" w:lineRule="auto"/>
        <w:ind w:right="732"/>
        <w:jc w:val="both"/>
      </w:pPr>
      <w:r>
        <w:t>El esfuerzo puesto en la búsqueda de diversas estrategias para comunicarse con los colegas,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 sus familias, los proveedores e integrantes de otros sectores, evidenció que el acto</w:t>
      </w:r>
      <w:r>
        <w:rPr>
          <w:spacing w:val="1"/>
        </w:rPr>
        <w:t xml:space="preserve"> </w:t>
      </w:r>
      <w:r>
        <w:t>educativo es el resultado de la interacción entre sujetos situados en contextos y condiciones</w:t>
      </w:r>
      <w:r>
        <w:rPr>
          <w:spacing w:val="1"/>
        </w:rPr>
        <w:t xml:space="preserve"> </w:t>
      </w:r>
      <w:r>
        <w:t>particulares,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reconocen e</w:t>
      </w:r>
      <w:r>
        <w:rPr>
          <w:spacing w:val="-1"/>
        </w:rPr>
        <w:t xml:space="preserve"> </w:t>
      </w:r>
      <w:r>
        <w:t>influyen</w:t>
      </w:r>
      <w:r>
        <w:rPr>
          <w:spacing w:val="-1"/>
        </w:rPr>
        <w:t xml:space="preserve"> </w:t>
      </w:r>
      <w:r>
        <w:t>mutuamente.</w:t>
      </w:r>
    </w:p>
    <w:p w14:paraId="1BA388B8" w14:textId="77777777" w:rsidR="00A678CD" w:rsidRDefault="003E18CB">
      <w:pPr>
        <w:pStyle w:val="Textoindependiente"/>
        <w:spacing w:before="160" w:line="259" w:lineRule="auto"/>
        <w:ind w:right="738"/>
        <w:jc w:val="both"/>
      </w:pPr>
      <w:r>
        <w:t>No en vano, la alegría por el reencuentro ha sido la emoción que sobresale entre quienes retornan</w:t>
      </w:r>
      <w:r>
        <w:rPr>
          <w:spacing w:val="-47"/>
        </w:rPr>
        <w:t xml:space="preserve"> </w:t>
      </w:r>
      <w:r>
        <w:t>y la que les ha dispuesto a abrirse no solo a la apropiación de nuevas formas de estar juntos o a la</w:t>
      </w:r>
      <w:r>
        <w:rPr>
          <w:spacing w:val="1"/>
        </w:rPr>
        <w:t xml:space="preserve"> </w:t>
      </w:r>
      <w:r>
        <w:t>escucha de lo que esta experiencia ha representado para la historia personal y familiar de cada</w:t>
      </w:r>
      <w:r>
        <w:rPr>
          <w:spacing w:val="1"/>
        </w:rPr>
        <w:t xml:space="preserve"> </w:t>
      </w:r>
      <w:r>
        <w:rPr>
          <w:spacing w:val="-1"/>
        </w:rPr>
        <w:t>miembro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educativa,</w:t>
      </w:r>
      <w:r>
        <w:rPr>
          <w:spacing w:val="-11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defender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escenario</w:t>
      </w:r>
      <w:r>
        <w:rPr>
          <w:spacing w:val="-13"/>
        </w:rPr>
        <w:t xml:space="preserve"> </w:t>
      </w:r>
      <w:r>
        <w:t>educativo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esencial</w:t>
      </w:r>
      <w:r>
        <w:rPr>
          <w:spacing w:val="-4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acogida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socialización,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convivencia,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aprendizaje,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autonomía</w:t>
      </w:r>
      <w:r>
        <w:rPr>
          <w:spacing w:val="-2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identidad.</w:t>
      </w:r>
    </w:p>
    <w:p w14:paraId="1BA388B9" w14:textId="77777777" w:rsidR="00A678CD" w:rsidRDefault="003E18CB">
      <w:pPr>
        <w:pStyle w:val="Ttulo2"/>
        <w:spacing w:before="161"/>
      </w:pPr>
      <w:r>
        <w:t>Una</w:t>
      </w:r>
      <w:r>
        <w:rPr>
          <w:spacing w:val="-5"/>
        </w:rPr>
        <w:t xml:space="preserve"> </w:t>
      </w:r>
      <w:r>
        <w:t>mirada</w:t>
      </w:r>
      <w:r>
        <w:rPr>
          <w:spacing w:val="-4"/>
        </w:rPr>
        <w:t xml:space="preserve"> </w:t>
      </w:r>
      <w:r>
        <w:t>consciente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aprendizajes</w:t>
      </w:r>
    </w:p>
    <w:p w14:paraId="1BA388BA" w14:textId="77777777" w:rsidR="00A678CD" w:rsidRDefault="003E18CB">
      <w:pPr>
        <w:pStyle w:val="Textoindependiente"/>
        <w:spacing w:before="181" w:line="259" w:lineRule="auto"/>
        <w:ind w:right="733"/>
        <w:jc w:val="both"/>
      </w:pPr>
      <w:r>
        <w:t>Las diferentes transiciones que los y las estudiantes han tenido que encarar en relación con su</w:t>
      </w:r>
      <w:r>
        <w:rPr>
          <w:spacing w:val="1"/>
        </w:rPr>
        <w:t xml:space="preserve"> </w:t>
      </w:r>
      <w:r>
        <w:t>mundo educativo y escolar llevan a considerar la necesidad de reconocer los aprendizajes que este</w:t>
      </w:r>
      <w:r>
        <w:rPr>
          <w:spacing w:val="-47"/>
        </w:rPr>
        <w:t xml:space="preserve"> </w:t>
      </w:r>
      <w:r>
        <w:t>tiempo deja, pues los cambios vividos han tenido consecuencias relacionadas con las maneras en</w:t>
      </w:r>
      <w:r>
        <w:rPr>
          <w:spacing w:val="1"/>
        </w:rPr>
        <w:t xml:space="preserve"> </w:t>
      </w:r>
      <w:r>
        <w:t>que estudiamos, leemos y escribimos, los ritmos y las rutinas que asumimos, los intereses que</w:t>
      </w:r>
      <w:r>
        <w:rPr>
          <w:spacing w:val="1"/>
        </w:rPr>
        <w:t xml:space="preserve"> </w:t>
      </w:r>
      <w:r>
        <w:rPr>
          <w:spacing w:val="-1"/>
        </w:rPr>
        <w:t>generamos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aquellos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debilitaron.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t>vez,</w:t>
      </w:r>
      <w:r>
        <w:rPr>
          <w:spacing w:val="-5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sucedido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misma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nuestros</w:t>
      </w:r>
      <w:r>
        <w:rPr>
          <w:spacing w:val="-47"/>
        </w:rPr>
        <w:t xml:space="preserve"> </w:t>
      </w:r>
      <w:r>
        <w:t>ambientes</w:t>
      </w:r>
      <w:r>
        <w:rPr>
          <w:spacing w:val="-3"/>
        </w:rPr>
        <w:t xml:space="preserve"> </w:t>
      </w:r>
      <w:r>
        <w:t>familiares,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relaciones</w:t>
      </w:r>
      <w:r>
        <w:rPr>
          <w:spacing w:val="-5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interacciones,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encierro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soledad,</w:t>
      </w:r>
      <w:r>
        <w:rPr>
          <w:spacing w:val="-47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espacio</w:t>
      </w:r>
      <w:r>
        <w:rPr>
          <w:spacing w:val="-12"/>
        </w:rPr>
        <w:t xml:space="preserve"> </w:t>
      </w:r>
      <w:r>
        <w:rPr>
          <w:spacing w:val="-1"/>
        </w:rPr>
        <w:t>condensado</w:t>
      </w:r>
      <w:r>
        <w:rPr>
          <w:spacing w:val="-11"/>
        </w:rPr>
        <w:t xml:space="preserve"> </w:t>
      </w:r>
      <w:r>
        <w:rPr>
          <w:spacing w:val="-1"/>
        </w:rPr>
        <w:t>donde</w:t>
      </w:r>
      <w:r>
        <w:rPr>
          <w:spacing w:val="-10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transcurre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tiempo</w:t>
      </w:r>
      <w:r>
        <w:rPr>
          <w:spacing w:val="-12"/>
        </w:rPr>
        <w:t xml:space="preserve"> </w:t>
      </w:r>
      <w:r>
        <w:t>alterado</w:t>
      </w:r>
      <w:r>
        <w:rPr>
          <w:spacing w:val="-47"/>
        </w:rPr>
        <w:t xml:space="preserve"> </w:t>
      </w:r>
      <w:r>
        <w:t>por nuevos movimientos y dinámicas en donde nos encontramos, han impactado la manera de</w:t>
      </w:r>
      <w:r>
        <w:rPr>
          <w:spacing w:val="1"/>
        </w:rPr>
        <w:t xml:space="preserve"> </w:t>
      </w:r>
      <w:r>
        <w:t>vincularnos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 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comprometidos</w:t>
      </w:r>
      <w:r>
        <w:rPr>
          <w:spacing w:val="-3"/>
        </w:rPr>
        <w:t xml:space="preserve"> </w:t>
      </w:r>
      <w:r>
        <w:t>escolarmente.</w:t>
      </w:r>
    </w:p>
    <w:p w14:paraId="1BA388BB" w14:textId="77777777" w:rsidR="00A678CD" w:rsidRDefault="003E18CB">
      <w:pPr>
        <w:pStyle w:val="Textoindependiente"/>
        <w:spacing w:before="161" w:line="259" w:lineRule="auto"/>
        <w:ind w:right="733"/>
        <w:jc w:val="both"/>
      </w:pPr>
      <w:r>
        <w:t>En términos generales, han pasado tantas cosas, hemos tenido tantas experiencias, hemos vivido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maneras</w:t>
      </w:r>
      <w:r>
        <w:rPr>
          <w:spacing w:val="-11"/>
        </w:rPr>
        <w:t xml:space="preserve"> </w:t>
      </w:r>
      <w:r>
        <w:rPr>
          <w:spacing w:val="-1"/>
        </w:rPr>
        <w:t>inéditas</w:t>
      </w:r>
      <w:r>
        <w:rPr>
          <w:spacing w:val="-12"/>
        </w:rPr>
        <w:t xml:space="preserve"> </w:t>
      </w:r>
      <w:r>
        <w:rPr>
          <w:spacing w:val="-1"/>
        </w:rPr>
        <w:t>nuestra</w:t>
      </w:r>
      <w:r>
        <w:rPr>
          <w:spacing w:val="-11"/>
        </w:rPr>
        <w:t xml:space="preserve"> </w:t>
      </w:r>
      <w:r>
        <w:rPr>
          <w:spacing w:val="-1"/>
        </w:rPr>
        <w:t>construcción</w:t>
      </w:r>
      <w:r>
        <w:rPr>
          <w:spacing w:val="-10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colectiva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imposible</w:t>
      </w:r>
      <w:r>
        <w:rPr>
          <w:spacing w:val="-10"/>
        </w:rPr>
        <w:t xml:space="preserve"> </w:t>
      </w:r>
      <w:r>
        <w:t>dejar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considerar</w:t>
      </w:r>
    </w:p>
    <w:p w14:paraId="1BA388BC" w14:textId="77777777" w:rsidR="00A678CD" w:rsidRDefault="00A678CD">
      <w:pPr>
        <w:spacing w:line="259" w:lineRule="auto"/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8BD" w14:textId="77777777" w:rsidR="00A678CD" w:rsidRDefault="003E18CB">
      <w:pPr>
        <w:pStyle w:val="Textoindependiente"/>
        <w:spacing w:before="74" w:line="259" w:lineRule="auto"/>
        <w:ind w:right="747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aludir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acontecimiento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pedagógicas.</w:t>
      </w:r>
    </w:p>
    <w:p w14:paraId="1BA388BE" w14:textId="77777777" w:rsidR="00A678CD" w:rsidRDefault="003E18CB">
      <w:pPr>
        <w:pStyle w:val="Textoindependiente"/>
        <w:spacing w:before="160" w:line="259" w:lineRule="auto"/>
        <w:ind w:right="736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cambios,</w:t>
      </w:r>
      <w:r>
        <w:rPr>
          <w:spacing w:val="1"/>
        </w:rPr>
        <w:t xml:space="preserve"> </w:t>
      </w:r>
      <w:r>
        <w:t>experiencias, expectativas, conocimientos, sentimientos y aprendizajes de este tiempo y encontrar</w:t>
      </w:r>
      <w:r>
        <w:rPr>
          <w:spacing w:val="-47"/>
        </w:rPr>
        <w:t xml:space="preserve"> </w:t>
      </w:r>
      <w:r>
        <w:t>en ellos referentes que permitan potenciar este espacio escolar de convivencia, amistad y acogida,</w:t>
      </w:r>
      <w:r>
        <w:rPr>
          <w:spacing w:val="-47"/>
        </w:rPr>
        <w:t xml:space="preserve"> </w:t>
      </w:r>
      <w:r>
        <w:t>priorizando el objetivo de continuar incentivando aprendizajes que reconozcan las capacidades</w:t>
      </w:r>
      <w:r>
        <w:rPr>
          <w:spacing w:val="1"/>
        </w:rPr>
        <w:t xml:space="preserve"> </w:t>
      </w:r>
      <w:r>
        <w:t>individuales,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amplíen</w:t>
      </w:r>
      <w:r>
        <w:rPr>
          <w:spacing w:val="-3"/>
        </w:rPr>
        <w:t xml:space="preserve"> </w:t>
      </w:r>
      <w:r>
        <w:t>oportunidades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impulsar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desarrollo.</w:t>
      </w:r>
    </w:p>
    <w:p w14:paraId="1BA388BF" w14:textId="77777777" w:rsidR="00A678CD" w:rsidRDefault="003E18CB">
      <w:pPr>
        <w:pStyle w:val="Textoindependiente"/>
        <w:spacing w:before="161" w:line="259" w:lineRule="auto"/>
        <w:ind w:right="739"/>
        <w:jc w:val="both"/>
      </w:pPr>
      <w:r>
        <w:t>En el espacio de reflexión propuesto para el Día E es de gran importancia,</w:t>
      </w:r>
      <w:r>
        <w:rPr>
          <w:spacing w:val="1"/>
        </w:rPr>
        <w:t xml:space="preserve"> </w:t>
      </w:r>
      <w:r>
        <w:t>proponernos consciente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intencionadamente</w:t>
      </w:r>
      <w:r>
        <w:rPr>
          <w:spacing w:val="1"/>
        </w:rPr>
        <w:t xml:space="preserve"> </w:t>
      </w:r>
      <w:r>
        <w:t>movilizar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conversación</w:t>
      </w:r>
      <w:r>
        <w:rPr>
          <w:spacing w:val="1"/>
        </w:rPr>
        <w:t xml:space="preserve"> </w:t>
      </w:r>
      <w:r>
        <w:t>fluida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libremente,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adolescentes,</w:t>
      </w:r>
      <w:r>
        <w:rPr>
          <w:spacing w:val="-7"/>
        </w:rPr>
        <w:t xml:space="preserve"> </w:t>
      </w:r>
      <w:r>
        <w:t>jóvenes,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familias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docentes,</w:t>
      </w:r>
      <w:r>
        <w:rPr>
          <w:spacing w:val="-6"/>
        </w:rPr>
        <w:t xml:space="preserve"> </w:t>
      </w:r>
      <w:r>
        <w:t>experimenten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interacción</w:t>
      </w:r>
      <w:r>
        <w:rPr>
          <w:spacing w:val="-6"/>
        </w:rPr>
        <w:t xml:space="preserve"> </w:t>
      </w:r>
      <w:r>
        <w:t>enriquecida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escucha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posibilidad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aportes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intercambios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todas.</w:t>
      </w:r>
      <w:r>
        <w:rPr>
          <w:spacing w:val="-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comentario,</w:t>
      </w:r>
      <w:r>
        <w:rPr>
          <w:spacing w:val="-4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referencia,</w:t>
      </w:r>
      <w:r>
        <w:rPr>
          <w:spacing w:val="-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vivencia,</w:t>
      </w:r>
      <w:r>
        <w:rPr>
          <w:spacing w:val="-7"/>
        </w:rPr>
        <w:t xml:space="preserve"> </w:t>
      </w:r>
      <w:r>
        <w:t>expresada</w:t>
      </w:r>
      <w:r>
        <w:rPr>
          <w:spacing w:val="-8"/>
        </w:rPr>
        <w:t xml:space="preserve"> </w:t>
      </w:r>
      <w:r>
        <w:t>permiten</w:t>
      </w:r>
      <w:r>
        <w:rPr>
          <w:spacing w:val="-7"/>
        </w:rPr>
        <w:t xml:space="preserve"> </w:t>
      </w:r>
      <w:r>
        <w:t>entender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logros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estudiantes,</w:t>
      </w:r>
      <w:r>
        <w:rPr>
          <w:spacing w:val="-8"/>
        </w:rPr>
        <w:t xml:space="preserve"> </w:t>
      </w:r>
      <w:r>
        <w:t>leer</w:t>
      </w:r>
      <w:r>
        <w:rPr>
          <w:spacing w:val="-47"/>
        </w:rPr>
        <w:t xml:space="preserve"> </w:t>
      </w:r>
      <w:r>
        <w:t>sus aprendizajes y visualizar estrategias para</w:t>
      </w:r>
      <w:r>
        <w:rPr>
          <w:spacing w:val="1"/>
        </w:rPr>
        <w:t xml:space="preserve"> </w:t>
      </w:r>
      <w:r>
        <w:t>impactar en aquello que es necesario, valioso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fortalecer.</w:t>
      </w:r>
    </w:p>
    <w:p w14:paraId="1BA388C0" w14:textId="77777777" w:rsidR="00A678CD" w:rsidRDefault="003E18CB">
      <w:pPr>
        <w:pStyle w:val="Textoindependiente"/>
        <w:spacing w:before="160" w:line="259" w:lineRule="auto"/>
        <w:ind w:right="735"/>
        <w:jc w:val="both"/>
      </w:pPr>
      <w:r>
        <w:t>Lo anterior significa que al reconocernos en estas diferentes experiencias podamos sentir que</w:t>
      </w:r>
      <w:r>
        <w:rPr>
          <w:spacing w:val="1"/>
        </w:rPr>
        <w:t xml:space="preserve"> </w:t>
      </w:r>
      <w:r>
        <w:t>nuevamente el conocimiento que circula en el escenario escolar es significativo, útil, necesario y</w:t>
      </w:r>
      <w:r>
        <w:rPr>
          <w:spacing w:val="1"/>
        </w:rPr>
        <w:t xml:space="preserve"> </w:t>
      </w:r>
      <w:r>
        <w:t>pertinente para los y las estudiantes. Respondernos preguntas</w:t>
      </w:r>
      <w:r>
        <w:rPr>
          <w:spacing w:val="1"/>
        </w:rPr>
        <w:t xml:space="preserve"> </w:t>
      </w:r>
      <w:r>
        <w:t>relacionadas con los aprendizajes</w:t>
      </w:r>
      <w:r>
        <w:rPr>
          <w:spacing w:val="1"/>
        </w:rPr>
        <w:t xml:space="preserve"> </w:t>
      </w:r>
      <w:r>
        <w:t>logrados en estos 20 meses, cómo se lograron, cuáles son aquellos que corresponde profundizar y</w:t>
      </w:r>
      <w:r>
        <w:rPr>
          <w:spacing w:val="1"/>
        </w:rPr>
        <w:t xml:space="preserve"> </w:t>
      </w:r>
      <w:r>
        <w:t>qué se necesita para favorecerlos, nos ayuda a hacer un balance de las consecuencias que han</w:t>
      </w:r>
      <w:r>
        <w:rPr>
          <w:spacing w:val="1"/>
        </w:rPr>
        <w:t xml:space="preserve"> </w:t>
      </w:r>
      <w:r>
        <w:t>tenido los acontecimientos desatados por la pandemia y nos permite profundizar mejor en cómo</w:t>
      </w:r>
      <w:r>
        <w:rPr>
          <w:spacing w:val="1"/>
        </w:rPr>
        <w:t xml:space="preserve"> </w:t>
      </w:r>
      <w:r>
        <w:t>aprovechar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diversidad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vivencias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narrativas</w:t>
      </w:r>
      <w:r>
        <w:rPr>
          <w:spacing w:val="-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aprendiendo.</w:t>
      </w:r>
    </w:p>
    <w:p w14:paraId="1BA388C1" w14:textId="77777777" w:rsidR="00A678CD" w:rsidRDefault="003E18CB">
      <w:pPr>
        <w:pStyle w:val="Textoindependiente"/>
        <w:spacing w:before="155" w:line="259" w:lineRule="auto"/>
        <w:ind w:right="739"/>
        <w:jc w:val="both"/>
      </w:pPr>
      <w:r>
        <w:t>Esta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acude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constituyan en insumos para ser tenidos en cuenta en lo que planeamos, o sea, con resultados que</w:t>
      </w:r>
      <w:r>
        <w:rPr>
          <w:spacing w:val="-4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hacen</w:t>
      </w:r>
      <w:r>
        <w:rPr>
          <w:spacing w:val="-7"/>
        </w:rPr>
        <w:t xml:space="preserve"> </w:t>
      </w:r>
      <w:r>
        <w:t>visibles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determinado</w:t>
      </w:r>
      <w:r>
        <w:rPr>
          <w:spacing w:val="-7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hacemos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alto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reflexionar</w:t>
      </w:r>
      <w:r>
        <w:rPr>
          <w:spacing w:val="-9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cómo</w:t>
      </w:r>
      <w:r>
        <w:rPr>
          <w:spacing w:val="-47"/>
        </w:rPr>
        <w:t xml:space="preserve"> </w:t>
      </w:r>
      <w:r>
        <w:t>vamos. Este insumo contribuye a proponer una toma de decisiones del maestro en el aula sobre lo</w:t>
      </w:r>
      <w:r>
        <w:rPr>
          <w:spacing w:val="-47"/>
        </w:rPr>
        <w:t xml:space="preserve"> </w:t>
      </w:r>
      <w:r>
        <w:t>que requiere enfatizarse para enseñar y que los estudiantes aprendan, disponiendo de todo lo que</w:t>
      </w:r>
      <w:r>
        <w:rPr>
          <w:spacing w:val="-47"/>
        </w:rPr>
        <w:t xml:space="preserve"> </w:t>
      </w:r>
      <w:r>
        <w:t>se requiera para que ello ocurra a través de las acciones que se realicen con base en los resultados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 evaluación</w:t>
      </w:r>
      <w:r>
        <w:rPr>
          <w:spacing w:val="-1"/>
        </w:rPr>
        <w:t xml:space="preserve"> </w:t>
      </w:r>
      <w:r>
        <w:t>y seguimiento.</w:t>
      </w:r>
    </w:p>
    <w:p w14:paraId="1BA388C2" w14:textId="77777777" w:rsidR="00A678CD" w:rsidRDefault="003E18CB">
      <w:pPr>
        <w:pStyle w:val="Textoindependiente"/>
        <w:spacing w:before="161" w:line="259" w:lineRule="auto"/>
        <w:ind w:right="732"/>
        <w:jc w:val="both"/>
      </w:pPr>
      <w:r>
        <w:t>Desde esta perspectiva, los docentes logran que</w:t>
      </w:r>
      <w:r>
        <w:rPr>
          <w:spacing w:val="1"/>
        </w:rPr>
        <w:t xml:space="preserve"> </w:t>
      </w:r>
      <w:r>
        <w:t>las evidencias de las evaluaciones internas y</w:t>
      </w:r>
      <w:r>
        <w:rPr>
          <w:spacing w:val="1"/>
        </w:rPr>
        <w:t xml:space="preserve"> </w:t>
      </w:r>
      <w:r>
        <w:t>externas, junto con las narrativas de los y las estudiantes, agudicen las miradas sobre lo aprendido</w:t>
      </w:r>
      <w:r>
        <w:rPr>
          <w:spacing w:val="1"/>
        </w:rPr>
        <w:t xml:space="preserve"> </w:t>
      </w:r>
      <w:r>
        <w:t>por sus estudiantes y así puedan diseñar actividades, estrategias, proyectos; puedan proponer</w:t>
      </w:r>
      <w:r>
        <w:rPr>
          <w:spacing w:val="1"/>
        </w:rPr>
        <w:t xml:space="preserve"> </w:t>
      </w:r>
      <w:r>
        <w:t>énfasis, articulaciones, mediaciones, vínculos con todo aquello que se proponen enseñar; puedan</w:t>
      </w:r>
      <w:r>
        <w:rPr>
          <w:spacing w:val="1"/>
        </w:rPr>
        <w:t xml:space="preserve"> </w:t>
      </w:r>
      <w:r>
        <w:t>avanzar en</w:t>
      </w:r>
      <w:r>
        <w:rPr>
          <w:spacing w:val="1"/>
        </w:rPr>
        <w:t xml:space="preserve"> </w:t>
      </w:r>
      <w:r>
        <w:t>conceptualizaciones,</w:t>
      </w:r>
      <w:r>
        <w:rPr>
          <w:spacing w:val="1"/>
        </w:rPr>
        <w:t xml:space="preserve"> </w:t>
      </w:r>
      <w:r>
        <w:t>descripciones, explicaciones e interpretaciones;</w:t>
      </w:r>
      <w:r>
        <w:rPr>
          <w:spacing w:val="1"/>
        </w:rPr>
        <w:t xml:space="preserve"> </w:t>
      </w:r>
      <w:r>
        <w:t>puedan elegir</w:t>
      </w:r>
      <w:r>
        <w:rPr>
          <w:spacing w:val="1"/>
        </w:rPr>
        <w:t xml:space="preserve"> </w:t>
      </w:r>
      <w:r>
        <w:t>métodos para abordar el conocimiento teniendo en cuenta que va dirigido a personas situadas en</w:t>
      </w:r>
      <w:r>
        <w:rPr>
          <w:spacing w:val="1"/>
        </w:rPr>
        <w:t xml:space="preserve"> </w:t>
      </w:r>
      <w:r>
        <w:t>sus realidades y dinámicas vitales; y puedan seleccionar las mejores estrategias para lograr lo que</w:t>
      </w:r>
      <w:r>
        <w:rPr>
          <w:spacing w:val="1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impulsar</w:t>
      </w:r>
      <w:r>
        <w:rPr>
          <w:spacing w:val="-2"/>
        </w:rPr>
        <w:t xml:space="preserve"> </w:t>
      </w:r>
      <w:r>
        <w:t>el 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estudiantes.</w:t>
      </w:r>
    </w:p>
    <w:p w14:paraId="1BA388C3" w14:textId="77777777" w:rsidR="00A678CD" w:rsidRDefault="003E18CB">
      <w:pPr>
        <w:pStyle w:val="Ttulo2"/>
        <w:spacing w:before="160"/>
      </w:pPr>
      <w:r>
        <w:t>Todas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trabajando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renovada</w:t>
      </w:r>
    </w:p>
    <w:p w14:paraId="1BA388C4" w14:textId="77777777" w:rsidR="00A678CD" w:rsidRDefault="003E18CB">
      <w:pPr>
        <w:pStyle w:val="Textoindependiente"/>
        <w:spacing w:before="182" w:line="259" w:lineRule="auto"/>
        <w:ind w:right="740"/>
        <w:jc w:val="both"/>
      </w:pPr>
      <w:r>
        <w:t>La fuerza del ser y estar se afianza en la interacción y la construcción colectiva. La contundencia de</w:t>
      </w:r>
      <w:r>
        <w:rPr>
          <w:spacing w:val="-4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adversidad</w:t>
      </w:r>
      <w:r>
        <w:rPr>
          <w:spacing w:val="8"/>
        </w:rPr>
        <w:t xml:space="preserve"> </w:t>
      </w:r>
      <w:r>
        <w:t>impuesta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pandemia</w:t>
      </w:r>
      <w:r>
        <w:rPr>
          <w:spacing w:val="8"/>
        </w:rPr>
        <w:t xml:space="preserve"> </w:t>
      </w:r>
      <w:r>
        <w:t>derivada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COVID-19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privilegio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preservar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vida</w:t>
      </w:r>
    </w:p>
    <w:p w14:paraId="1BA388C5" w14:textId="77777777" w:rsidR="00A678CD" w:rsidRDefault="00A678CD">
      <w:pPr>
        <w:spacing w:line="259" w:lineRule="auto"/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8C6" w14:textId="77777777" w:rsidR="00A678CD" w:rsidRDefault="003E18CB">
      <w:pPr>
        <w:pStyle w:val="Textoindependiente"/>
        <w:spacing w:before="74" w:line="259" w:lineRule="auto"/>
        <w:ind w:right="740"/>
        <w:jc w:val="both"/>
      </w:pPr>
      <w:r>
        <w:lastRenderedPageBreak/>
        <w:t>reconociendo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fragilidad</w:t>
      </w:r>
      <w:r>
        <w:rPr>
          <w:spacing w:val="-10"/>
        </w:rPr>
        <w:t xml:space="preserve"> </w:t>
      </w:r>
      <w:r>
        <w:t>humana,</w:t>
      </w:r>
      <w:r>
        <w:rPr>
          <w:spacing w:val="-9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convoca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repensar</w:t>
      </w:r>
      <w:r>
        <w:rPr>
          <w:spacing w:val="-10"/>
        </w:rPr>
        <w:t xml:space="preserve"> </w:t>
      </w:r>
      <w:r>
        <w:t>nuestras</w:t>
      </w:r>
      <w:r>
        <w:rPr>
          <w:spacing w:val="-10"/>
        </w:rPr>
        <w:t xml:space="preserve"> </w:t>
      </w:r>
      <w:r>
        <w:t>formas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actuar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encontrar</w:t>
      </w:r>
      <w:r>
        <w:rPr>
          <w:spacing w:val="-47"/>
        </w:rPr>
        <w:t xml:space="preserve"> </w:t>
      </w:r>
      <w:r>
        <w:t>juntos opciones que contribuyan a priorizar el autocuidado y cuidado de otros para sostener la</w:t>
      </w:r>
      <w:r>
        <w:rPr>
          <w:spacing w:val="1"/>
        </w:rPr>
        <w:t xml:space="preserve"> </w:t>
      </w:r>
      <w:r>
        <w:t>especie, promoviendo el máximo desarrollo de capacidades de cada persona, la formación en</w:t>
      </w:r>
      <w:r>
        <w:rPr>
          <w:spacing w:val="1"/>
        </w:rPr>
        <w:t xml:space="preserve"> </w:t>
      </w:r>
      <w:r>
        <w:t>autonomía,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equitativa.</w:t>
      </w:r>
    </w:p>
    <w:p w14:paraId="1BA388C7" w14:textId="77777777" w:rsidR="00A678CD" w:rsidRDefault="003E18CB">
      <w:pPr>
        <w:pStyle w:val="Textoindependiente"/>
        <w:spacing w:before="160" w:line="259" w:lineRule="auto"/>
        <w:ind w:right="738"/>
        <w:jc w:val="both"/>
      </w:pP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propósitos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acogida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lideran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 para incentivar que las y los estudiantes estén motivados a aprender y se sientan</w:t>
      </w:r>
      <w:r>
        <w:rPr>
          <w:spacing w:val="-47"/>
        </w:rPr>
        <w:t xml:space="preserve"> </w:t>
      </w:r>
      <w:r>
        <w:t>capaces</w:t>
      </w:r>
      <w:r>
        <w:rPr>
          <w:spacing w:val="-1"/>
        </w:rPr>
        <w:t xml:space="preserve"> </w:t>
      </w:r>
      <w:r>
        <w:t>de hacerlo.</w:t>
      </w:r>
    </w:p>
    <w:p w14:paraId="1BA388C8" w14:textId="77777777" w:rsidR="00A678CD" w:rsidRDefault="003E18CB">
      <w:pPr>
        <w:pStyle w:val="Textoindependiente"/>
        <w:spacing w:before="161" w:line="259" w:lineRule="auto"/>
        <w:ind w:right="728"/>
        <w:jc w:val="both"/>
      </w:pPr>
      <w:r>
        <w:t>La</w:t>
      </w:r>
      <w:r>
        <w:rPr>
          <w:spacing w:val="1"/>
        </w:rPr>
        <w:t xml:space="preserve"> </w:t>
      </w:r>
      <w:r>
        <w:t>desestabilización</w:t>
      </w:r>
      <w:r>
        <w:rPr>
          <w:spacing w:val="1"/>
        </w:rPr>
        <w:t xml:space="preserve"> </w:t>
      </w:r>
      <w:r>
        <w:t>provocada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sinnúmero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necesario incorporar para mantener la prestación del servicio permitió</w:t>
      </w:r>
      <w:r>
        <w:rPr>
          <w:spacing w:val="1"/>
        </w:rPr>
        <w:t xml:space="preserve"> </w:t>
      </w:r>
      <w:r>
        <w:t>lecciones de orden personal, institucional, comunitario y territorial que aportan elementos para</w:t>
      </w:r>
      <w:r>
        <w:rPr>
          <w:spacing w:val="1"/>
        </w:rPr>
        <w:t xml:space="preserve"> </w:t>
      </w:r>
      <w:r>
        <w:t>comprender la importancia de asumir lo que implica hacer frente al cambio constante y a la</w:t>
      </w:r>
      <w:r>
        <w:rPr>
          <w:spacing w:val="1"/>
        </w:rPr>
        <w:t xml:space="preserve"> </w:t>
      </w:r>
      <w:r>
        <w:t>incertidumbre.</w:t>
      </w:r>
    </w:p>
    <w:p w14:paraId="1BA388C9" w14:textId="77777777" w:rsidR="00A678CD" w:rsidRDefault="003E18CB">
      <w:pPr>
        <w:pStyle w:val="Textoindependiente"/>
        <w:spacing w:before="160" w:line="259" w:lineRule="auto"/>
        <w:ind w:right="738"/>
        <w:jc w:val="both"/>
      </w:pPr>
      <w:r>
        <w:t>En el caso particular del sector educativo, la sensibilidad y el afecto que expresaron los diferentes</w:t>
      </w:r>
      <w:r>
        <w:rPr>
          <w:spacing w:val="1"/>
        </w:rPr>
        <w:t xml:space="preserve"> </w:t>
      </w:r>
      <w:r>
        <w:t>actores posibilitó encontrar distintas alternativas que ayudaran a eliminar barreras para que los</w:t>
      </w:r>
      <w:r>
        <w:rPr>
          <w:spacing w:val="1"/>
        </w:rPr>
        <w:t xml:space="preserve"> </w:t>
      </w:r>
      <w:r>
        <w:t>niños, niñas, adolescentes y jóvenes continuaran vinculados a las actividades académicas en medio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accesibles</w:t>
      </w:r>
      <w:r>
        <w:rPr>
          <w:spacing w:val="3"/>
        </w:rPr>
        <w:t xml:space="preserve"> </w:t>
      </w:r>
      <w:r>
        <w:t>fortaleciendo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aprendizajes.</w:t>
      </w:r>
    </w:p>
    <w:p w14:paraId="1BA388CA" w14:textId="77777777" w:rsidR="00A678CD" w:rsidRDefault="003E18CB">
      <w:pPr>
        <w:pStyle w:val="Textoindependiente"/>
        <w:spacing w:before="160" w:line="256" w:lineRule="auto"/>
        <w:ind w:right="741"/>
        <w:jc w:val="both"/>
      </w:pPr>
      <w:r>
        <w:t>Si bien es claro que todo fue complejo por la sorpresa y las circunstancias en que sucedieron los</w:t>
      </w:r>
      <w:r>
        <w:rPr>
          <w:spacing w:val="1"/>
        </w:rPr>
        <w:t xml:space="preserve"> </w:t>
      </w:r>
      <w:r>
        <w:t>hechos,</w:t>
      </w:r>
      <w:r>
        <w:rPr>
          <w:spacing w:val="-6"/>
        </w:rPr>
        <w:t xml:space="preserve"> </w:t>
      </w:r>
      <w:r>
        <w:t>tenemos</w:t>
      </w:r>
      <w:r>
        <w:rPr>
          <w:spacing w:val="-7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actuar</w:t>
      </w:r>
      <w:r>
        <w:rPr>
          <w:spacing w:val="-8"/>
        </w:rPr>
        <w:t xml:space="preserve"> </w:t>
      </w:r>
      <w:r>
        <w:t>gracias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actitud</w:t>
      </w:r>
      <w:r>
        <w:rPr>
          <w:spacing w:val="-7"/>
        </w:rPr>
        <w:t xml:space="preserve"> </w:t>
      </w:r>
      <w:r>
        <w:t>dispuesta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los actores involucrados, quienes se atrevieron a iniciar el despeje de los caminos que al comienzo</w:t>
      </w:r>
      <w:r>
        <w:rPr>
          <w:spacing w:val="1"/>
        </w:rPr>
        <w:t xml:space="preserve"> </w:t>
      </w:r>
      <w:r>
        <w:t>parecían</w:t>
      </w:r>
      <w:r>
        <w:rPr>
          <w:spacing w:val="-2"/>
        </w:rPr>
        <w:t xml:space="preserve"> </w:t>
      </w:r>
      <w:r>
        <w:t>intransitables.</w:t>
      </w:r>
    </w:p>
    <w:p w14:paraId="1BA388CB" w14:textId="77777777" w:rsidR="00A678CD" w:rsidRDefault="003E18CB">
      <w:pPr>
        <w:pStyle w:val="Textoindependiente"/>
        <w:spacing w:before="166" w:line="259" w:lineRule="auto"/>
        <w:ind w:right="737"/>
        <w:jc w:val="both"/>
      </w:pPr>
      <w:r>
        <w:t>Los insumos esenciales de la movilización lograda fueron los saberes, las experiencias y la apertura</w:t>
      </w:r>
      <w:r>
        <w:rPr>
          <w:spacing w:val="-47"/>
        </w:rPr>
        <w:t xml:space="preserve"> </w:t>
      </w:r>
      <w:r>
        <w:t>para introducir cambios y plantear nuevas estrategias. En varios momentos desde marzo de 2020</w:t>
      </w:r>
      <w:r>
        <w:rPr>
          <w:spacing w:val="1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encontramos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sabíamos</w:t>
      </w:r>
      <w:r>
        <w:rPr>
          <w:spacing w:val="-6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conveniente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presentes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adoptar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ágil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propuestas.</w:t>
      </w:r>
    </w:p>
    <w:p w14:paraId="1BA388CC" w14:textId="77777777" w:rsidR="00A678CD" w:rsidRDefault="003E18CB">
      <w:pPr>
        <w:pStyle w:val="Textoindependiente"/>
        <w:spacing w:before="160" w:line="259" w:lineRule="auto"/>
        <w:ind w:right="733"/>
        <w:jc w:val="both"/>
      </w:pPr>
      <w:r>
        <w:t>La empatía, la comunicación, el trabajo colaborativo y la valoración de las características de cada</w:t>
      </w:r>
      <w:r>
        <w:rPr>
          <w:spacing w:val="1"/>
        </w:rPr>
        <w:t xml:space="preserve"> </w:t>
      </w:r>
      <w:r>
        <w:t>contexto fueron entonces aliados de construcciones novedosas que posicionaron las ideas de</w:t>
      </w:r>
      <w:r>
        <w:rPr>
          <w:spacing w:val="1"/>
        </w:rPr>
        <w:t xml:space="preserve"> </w:t>
      </w:r>
      <w:r>
        <w:t>fortaleza, comprensión y aceptación del cambio, capacidad de gestión para la renovación y el logro</w:t>
      </w:r>
      <w:r>
        <w:rPr>
          <w:spacing w:val="-47"/>
        </w:rPr>
        <w:t xml:space="preserve"> </w:t>
      </w:r>
      <w:r>
        <w:t>del objetivo compartido que ha sido la promoción del desarrollo integral de las niñas, niños,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y jóvenes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entorno</w:t>
      </w:r>
      <w:r>
        <w:rPr>
          <w:spacing w:val="-2"/>
        </w:rPr>
        <w:t xml:space="preserve"> </w:t>
      </w:r>
      <w:r>
        <w:t>educativo.</w:t>
      </w:r>
    </w:p>
    <w:p w14:paraId="1BA388CD" w14:textId="77777777" w:rsidR="00A678CD" w:rsidRDefault="003E18CB">
      <w:pPr>
        <w:pStyle w:val="Textoindependiente"/>
        <w:spacing w:before="160" w:line="259" w:lineRule="auto"/>
        <w:ind w:right="737"/>
        <w:jc w:val="both"/>
      </w:pPr>
      <w:r>
        <w:t>Luego de superar los momentos más tensos y avanzar en la asimilación de los impactos de la</w:t>
      </w:r>
      <w:r>
        <w:rPr>
          <w:spacing w:val="1"/>
        </w:rPr>
        <w:t xml:space="preserve"> </w:t>
      </w:r>
      <w:r>
        <w:t>pandemia,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vuelven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encontrarse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espacio común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acuerdos que les animen a ampliar oportunidades y a vislumbrar un horizonte enriquecido que</w:t>
      </w:r>
      <w:r>
        <w:rPr>
          <w:spacing w:val="1"/>
        </w:rPr>
        <w:t xml:space="preserve"> </w:t>
      </w:r>
      <w:r>
        <w:t>asegure la acogida de cada uno de los integrantes de la población estudiantil y responda a sus</w:t>
      </w:r>
      <w:r>
        <w:rPr>
          <w:spacing w:val="1"/>
        </w:rPr>
        <w:t xml:space="preserve"> </w:t>
      </w:r>
      <w:r>
        <w:t>características.</w:t>
      </w:r>
    </w:p>
    <w:p w14:paraId="1BA388CE" w14:textId="77777777" w:rsidR="00A678CD" w:rsidRDefault="003E18CB">
      <w:pPr>
        <w:pStyle w:val="Textoindependiente"/>
        <w:spacing w:before="161" w:line="259" w:lineRule="auto"/>
        <w:ind w:right="737"/>
        <w:jc w:val="both"/>
      </w:pPr>
      <w:r>
        <w:t>En este contexto, la mirada reflexiva sobre la evaluación entendida como una estrategia inherente</w:t>
      </w:r>
      <w:r>
        <w:rPr>
          <w:spacing w:val="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enseñanza</w:t>
      </w:r>
      <w:r>
        <w:rPr>
          <w:spacing w:val="38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aprendizaje</w:t>
      </w:r>
      <w:r>
        <w:rPr>
          <w:spacing w:val="39"/>
        </w:rPr>
        <w:t xml:space="preserve"> </w:t>
      </w:r>
      <w:r>
        <w:t>constituye</w:t>
      </w:r>
      <w:r>
        <w:rPr>
          <w:spacing w:val="39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recurso</w:t>
      </w:r>
      <w:r>
        <w:rPr>
          <w:spacing w:val="41"/>
        </w:rPr>
        <w:t xml:space="preserve"> </w:t>
      </w:r>
      <w:r>
        <w:t>clave</w:t>
      </w:r>
      <w:r>
        <w:rPr>
          <w:spacing w:val="40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dar</w:t>
      </w:r>
      <w:r>
        <w:rPr>
          <w:spacing w:val="37"/>
        </w:rPr>
        <w:t xml:space="preserve"> </w:t>
      </w:r>
      <w:r>
        <w:t>sentido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apuesta</w:t>
      </w:r>
      <w:r>
        <w:rPr>
          <w:spacing w:val="38"/>
        </w:rPr>
        <w:t xml:space="preserve"> </w:t>
      </w:r>
      <w:r>
        <w:t>de</w:t>
      </w:r>
    </w:p>
    <w:p w14:paraId="1BA388CF" w14:textId="77777777" w:rsidR="00A678CD" w:rsidRDefault="00A678CD">
      <w:pPr>
        <w:spacing w:line="259" w:lineRule="auto"/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8D0" w14:textId="77777777" w:rsidR="00A678CD" w:rsidRDefault="003E18CB">
      <w:pPr>
        <w:pStyle w:val="Textoindependiente"/>
        <w:spacing w:before="74" w:line="259" w:lineRule="auto"/>
        <w:ind w:right="742"/>
        <w:jc w:val="both"/>
      </w:pPr>
      <w:r>
        <w:lastRenderedPageBreak/>
        <w:t>transformación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desafío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liderando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prioricen</w:t>
      </w:r>
      <w:r>
        <w:rPr>
          <w:spacing w:val="-1"/>
        </w:rPr>
        <w:t xml:space="preserve"> </w:t>
      </w:r>
      <w:r>
        <w:t>el desarrollo</w:t>
      </w:r>
      <w:r>
        <w:rPr>
          <w:spacing w:val="-2"/>
        </w:rPr>
        <w:t xml:space="preserve"> </w:t>
      </w:r>
      <w:r>
        <w:t>y aprendizaje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niñas, niños,</w:t>
      </w:r>
      <w:r>
        <w:rPr>
          <w:spacing w:val="-1"/>
        </w:rPr>
        <w:t xml:space="preserve"> </w:t>
      </w:r>
      <w:r>
        <w:t>adolescentes y</w:t>
      </w:r>
      <w:r>
        <w:rPr>
          <w:spacing w:val="-1"/>
        </w:rPr>
        <w:t xml:space="preserve"> </w:t>
      </w:r>
      <w:r>
        <w:t>jóvenes.</w:t>
      </w:r>
    </w:p>
    <w:p w14:paraId="1BA388D1" w14:textId="77777777" w:rsidR="00A678CD" w:rsidRDefault="003E18CB">
      <w:pPr>
        <w:pStyle w:val="Textoindependiente"/>
        <w:spacing w:before="160" w:line="259" w:lineRule="auto"/>
        <w:ind w:right="733"/>
        <w:jc w:val="both"/>
      </w:pPr>
      <w:r>
        <w:t>Con la sensibilidad que dejó la necesidad de realizar ajustes constantes y efectivos en este tiempo</w:t>
      </w:r>
      <w:r>
        <w:rPr>
          <w:spacing w:val="1"/>
        </w:rPr>
        <w:t xml:space="preserve"> </w:t>
      </w:r>
      <w:r>
        <w:t>de crisis, es oportuno trascender la mirada convencional del concepto de evaluación, centrada en</w:t>
      </w:r>
      <w:r>
        <w:rPr>
          <w:spacing w:val="1"/>
        </w:rPr>
        <w:t xml:space="preserve"> </w:t>
      </w:r>
      <w:r>
        <w:t>control, clasificación, sanción y trascender</w:t>
      </w:r>
      <w:r>
        <w:rPr>
          <w:spacing w:val="1"/>
        </w:rPr>
        <w:t xml:space="preserve"> </w:t>
      </w:r>
      <w:r>
        <w:t>a un</w:t>
      </w:r>
      <w:r>
        <w:rPr>
          <w:spacing w:val="1"/>
        </w:rPr>
        <w:t xml:space="preserve"> </w:t>
      </w:r>
      <w:r>
        <w:t>sentido y atribución</w:t>
      </w:r>
      <w:r>
        <w:rPr>
          <w:spacing w:val="1"/>
        </w:rPr>
        <w:t xml:space="preserve"> </w:t>
      </w:r>
      <w:r>
        <w:t>de la evaluación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del aprendizaje.</w:t>
      </w:r>
    </w:p>
    <w:p w14:paraId="1BA388D2" w14:textId="77777777" w:rsidR="00A678CD" w:rsidRDefault="003E18CB">
      <w:pPr>
        <w:pStyle w:val="Textoindependiente"/>
        <w:spacing w:before="161" w:line="259" w:lineRule="auto"/>
        <w:ind w:right="738"/>
        <w:jc w:val="both"/>
      </w:pPr>
      <w:r>
        <w:t>Esto</w:t>
      </w:r>
      <w:r>
        <w:rPr>
          <w:spacing w:val="-9"/>
        </w:rPr>
        <w:t xml:space="preserve"> </w:t>
      </w:r>
      <w:r>
        <w:t>supone</w:t>
      </w:r>
      <w:r>
        <w:rPr>
          <w:spacing w:val="-8"/>
        </w:rPr>
        <w:t xml:space="preserve"> </w:t>
      </w:r>
      <w:r>
        <w:t>también,</w:t>
      </w:r>
      <w:r>
        <w:rPr>
          <w:spacing w:val="-3"/>
        </w:rPr>
        <w:t xml:space="preserve"> </w:t>
      </w:r>
      <w:r>
        <w:t>revisar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definiciones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desarrollo,</w:t>
      </w:r>
      <w:r>
        <w:rPr>
          <w:spacing w:val="-7"/>
        </w:rPr>
        <w:t xml:space="preserve"> </w:t>
      </w:r>
      <w:r>
        <w:t>valorar</w:t>
      </w:r>
      <w:r>
        <w:rPr>
          <w:spacing w:val="-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otorgar un rol activo a los sujetos que participan en estos procesos y entender qué quiere decir,</w:t>
      </w:r>
      <w:r>
        <w:rPr>
          <w:spacing w:val="1"/>
        </w:rPr>
        <w:t xml:space="preserve"> </w:t>
      </w:r>
      <w:r>
        <w:t>incentivar aprendizajes a lo largo de la vida, facilitando construir comprensiones significativas que</w:t>
      </w:r>
      <w:r>
        <w:rPr>
          <w:spacing w:val="1"/>
        </w:rPr>
        <w:t xml:space="preserve"> </w:t>
      </w:r>
      <w:r>
        <w:t>contribuyan a que las personas entiendan por ejemplo, qué hacer con la información disponible,</w:t>
      </w:r>
      <w:r>
        <w:rPr>
          <w:spacing w:val="1"/>
        </w:rPr>
        <w:t xml:space="preserve"> </w:t>
      </w:r>
      <w:r>
        <w:t>cómo procesarla, seleccionarla y transformarla en conocimiento que permita generar soluciones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vida.</w:t>
      </w:r>
    </w:p>
    <w:p w14:paraId="1BA388D3" w14:textId="77777777" w:rsidR="00A678CD" w:rsidRDefault="003E18CB">
      <w:pPr>
        <w:pStyle w:val="Textoindependiente"/>
        <w:spacing w:before="160" w:line="259" w:lineRule="auto"/>
        <w:ind w:right="736"/>
        <w:jc w:val="both"/>
      </w:pPr>
      <w:r>
        <w:t>Así, la evaluación debe ser fuente de ideas y posibilidades para adaptar las prácticas de enseñanza</w:t>
      </w:r>
      <w:r>
        <w:rPr>
          <w:spacing w:val="1"/>
        </w:rPr>
        <w:t xml:space="preserve"> </w:t>
      </w:r>
      <w:r>
        <w:t>de modo que respondan mejor a las necesidades de aprendizaje; que motiven, retroalimenten y</w:t>
      </w:r>
      <w:r>
        <w:rPr>
          <w:spacing w:val="1"/>
        </w:rPr>
        <w:t xml:space="preserve"> </w:t>
      </w:r>
      <w:r>
        <w:t>proyecten.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énfasis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concentrarse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diagnosticar,</w:t>
      </w:r>
      <w:r>
        <w:rPr>
          <w:spacing w:val="-9"/>
        </w:rPr>
        <w:t xml:space="preserve"> </w:t>
      </w:r>
      <w:r>
        <w:t>comprender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contexto,</w:t>
      </w:r>
      <w:r>
        <w:rPr>
          <w:spacing w:val="-8"/>
        </w:rPr>
        <w:t xml:space="preserve"> </w:t>
      </w:r>
      <w:r>
        <w:t>orientar,</w:t>
      </w:r>
      <w:r>
        <w:rPr>
          <w:spacing w:val="-4"/>
        </w:rPr>
        <w:t xml:space="preserve"> </w:t>
      </w:r>
      <w:r>
        <w:t>ampliar</w:t>
      </w:r>
      <w:r>
        <w:rPr>
          <w:spacing w:val="-1"/>
        </w:rPr>
        <w:t xml:space="preserve"> </w:t>
      </w:r>
      <w:r>
        <w:t>aprendizajes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integrar</w:t>
      </w:r>
      <w:r>
        <w:rPr>
          <w:spacing w:val="-5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en ningún caso, discriminar, subvalorar, restringir capacidades desconociendo el potencial de cada</w:t>
      </w:r>
      <w:r>
        <w:rPr>
          <w:spacing w:val="-47"/>
        </w:rPr>
        <w:t xml:space="preserve"> </w:t>
      </w:r>
      <w:r>
        <w:t>estudiante y poniendo en riesgo el logro de trayectorias completas desde la educación inicial hasta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superior.</w:t>
      </w:r>
    </w:p>
    <w:p w14:paraId="1BA388D4" w14:textId="77777777" w:rsidR="00A678CD" w:rsidRDefault="003E18CB">
      <w:pPr>
        <w:pStyle w:val="Textoindependiente"/>
        <w:spacing w:before="155" w:line="259" w:lineRule="auto"/>
        <w:ind w:right="737"/>
        <w:jc w:val="both"/>
      </w:pPr>
      <w:r>
        <w:t>Este abordaje abierto conlleva entender las prácticas tradicionales, rígidas, conservadoras que han</w:t>
      </w:r>
      <w:r>
        <w:rPr>
          <w:spacing w:val="-47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instaladas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educativos,</w:t>
      </w:r>
      <w:r>
        <w:rPr>
          <w:spacing w:val="1"/>
        </w:rPr>
        <w:t xml:space="preserve"> </w:t>
      </w:r>
      <w:r>
        <w:t>fundamentadas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cuantitativos,</w:t>
      </w:r>
      <w:r>
        <w:rPr>
          <w:spacing w:val="1"/>
        </w:rPr>
        <w:t xml:space="preserve"> </w:t>
      </w:r>
      <w:r>
        <w:t>estandarizados que desvanecen la fuerza del proceso de construcción individual</w:t>
      </w:r>
      <w:r>
        <w:rPr>
          <w:spacing w:val="1"/>
        </w:rPr>
        <w:t xml:space="preserve"> </w:t>
      </w:r>
      <w:r>
        <w:rPr>
          <w:spacing w:val="-1"/>
        </w:rPr>
        <w:t>emergente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interacción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cada</w:t>
      </w:r>
      <w:r>
        <w:rPr>
          <w:spacing w:val="-11"/>
        </w:rPr>
        <w:t xml:space="preserve"> </w:t>
      </w:r>
      <w:r>
        <w:rPr>
          <w:spacing w:val="-1"/>
        </w:rPr>
        <w:t>estudiante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t>pares,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maestros,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familia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contexto</w:t>
      </w:r>
      <w:r>
        <w:rPr>
          <w:spacing w:val="-47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 territorial.</w:t>
      </w:r>
    </w:p>
    <w:p w14:paraId="1BA388D5" w14:textId="77777777" w:rsidR="00A678CD" w:rsidRDefault="003E18CB">
      <w:pPr>
        <w:pStyle w:val="Textoindependiente"/>
        <w:spacing w:before="160" w:line="259" w:lineRule="auto"/>
        <w:ind w:right="729"/>
        <w:jc w:val="both"/>
      </w:pPr>
      <w:r>
        <w:t>En este tiempo de reencuentro en el que se destaca la valentía por mantenerse e insistir en la</w:t>
      </w:r>
      <w:r>
        <w:rPr>
          <w:spacing w:val="1"/>
        </w:rPr>
        <w:t xml:space="preserve"> </w:t>
      </w:r>
      <w:r>
        <w:t>garantía del derecho a la educación para procurar desarrollo de los niños, niñas, adolescentes y</w:t>
      </w:r>
      <w:r>
        <w:rPr>
          <w:spacing w:val="1"/>
        </w:rPr>
        <w:t xml:space="preserve"> </w:t>
      </w:r>
      <w:r>
        <w:t>jóvenes, todos los actores educativos están convocados a observar y analizar qué opciones tienen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contextualizados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estandarizadas y lo conjuguen con la relevancia del trabajo de aula en donde está en juego la</w:t>
      </w:r>
      <w:r>
        <w:rPr>
          <w:spacing w:val="1"/>
        </w:rPr>
        <w:t xml:space="preserve"> </w:t>
      </w:r>
      <w:r>
        <w:t>empatía, la acogida de la singularidad de cada estudiante, la creatividad de los maestros para</w:t>
      </w:r>
      <w:r>
        <w:rPr>
          <w:spacing w:val="1"/>
        </w:rPr>
        <w:t xml:space="preserve"> </w:t>
      </w:r>
      <w:r>
        <w:t>motivar aprendizajes a través de diferentes mediaciones y</w:t>
      </w:r>
      <w:r>
        <w:rPr>
          <w:spacing w:val="1"/>
        </w:rPr>
        <w:t xml:space="preserve"> </w:t>
      </w:r>
      <w:r>
        <w:t>la participación de las familias, entre</w:t>
      </w:r>
      <w:r>
        <w:rPr>
          <w:spacing w:val="1"/>
        </w:rPr>
        <w:t xml:space="preserve"> </w:t>
      </w:r>
      <w:r>
        <w:t>otros.</w:t>
      </w:r>
    </w:p>
    <w:p w14:paraId="1BA388D6" w14:textId="77777777" w:rsidR="00A678CD" w:rsidRDefault="003E18CB">
      <w:pPr>
        <w:pStyle w:val="Textoindependiente"/>
        <w:spacing w:before="161" w:line="259" w:lineRule="auto"/>
        <w:ind w:right="738"/>
        <w:jc w:val="both"/>
      </w:pPr>
      <w:r>
        <w:t>Lo anterior equivale a resignificar el sentido de la evaluación en torno al propósito educativo 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valoraciones</w:t>
      </w:r>
      <w:r>
        <w:rPr>
          <w:spacing w:val="1"/>
        </w:rPr>
        <w:t xml:space="preserve"> </w:t>
      </w:r>
      <w:r>
        <w:t>contextualizadas</w:t>
      </w:r>
      <w:r>
        <w:rPr>
          <w:spacing w:val="1"/>
        </w:rPr>
        <w:t xml:space="preserve"> </w:t>
      </w:r>
      <w:r>
        <w:t>alternativas para cualificar de manera innovadora las prácticas de enseñanza y derivar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transitorios</w:t>
      </w:r>
      <w:r>
        <w:rPr>
          <w:spacing w:val="-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Institucional de</w:t>
      </w:r>
      <w:r>
        <w:rPr>
          <w:spacing w:val="-1"/>
        </w:rPr>
        <w:t xml:space="preserve"> </w:t>
      </w:r>
      <w:r>
        <w:t>Evaluación.</w:t>
      </w:r>
    </w:p>
    <w:p w14:paraId="1BA388D7" w14:textId="77777777" w:rsidR="00A678CD" w:rsidRDefault="003E18CB">
      <w:pPr>
        <w:pStyle w:val="Textoindependiente"/>
        <w:spacing w:before="160" w:line="259" w:lineRule="auto"/>
        <w:ind w:right="732"/>
        <w:jc w:val="both"/>
      </w:pPr>
      <w:r>
        <w:t>Seguir este derrotero reivindica las lecciones de cambio que ha dejado la situación de pandemia y</w:t>
      </w:r>
      <w:r>
        <w:rPr>
          <w:spacing w:val="1"/>
        </w:rPr>
        <w:t xml:space="preserve"> </w:t>
      </w:r>
      <w:r>
        <w:t>asegura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retorno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presencialidad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encaminar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establecimientos</w:t>
      </w:r>
      <w:r>
        <w:rPr>
          <w:spacing w:val="-7"/>
        </w:rPr>
        <w:t xml:space="preserve"> </w:t>
      </w:r>
      <w:r>
        <w:t>educativos</w:t>
      </w:r>
      <w:r>
        <w:rPr>
          <w:spacing w:val="-7"/>
        </w:rPr>
        <w:t xml:space="preserve"> </w:t>
      </w:r>
      <w:r>
        <w:t>procesos</w:t>
      </w:r>
    </w:p>
    <w:p w14:paraId="1BA388D8" w14:textId="77777777" w:rsidR="00A678CD" w:rsidRDefault="00A678CD">
      <w:pPr>
        <w:spacing w:line="259" w:lineRule="auto"/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8D9" w14:textId="77777777" w:rsidR="00A678CD" w:rsidRDefault="003E18CB">
      <w:pPr>
        <w:pStyle w:val="Textoindependiente"/>
        <w:spacing w:before="74" w:line="259" w:lineRule="auto"/>
        <w:ind w:right="741"/>
        <w:jc w:val="both"/>
      </w:pPr>
      <w:r>
        <w:lastRenderedPageBreak/>
        <w:t>que hagan realidad el reconocimiento del derecho que tienen los niños, niñas, adolescentes y</w:t>
      </w:r>
      <w:r>
        <w:rPr>
          <w:spacing w:val="1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educarse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propuestas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calidad,</w:t>
      </w:r>
      <w:r>
        <w:rPr>
          <w:spacing w:val="-1"/>
        </w:rPr>
        <w:t xml:space="preserve"> </w:t>
      </w:r>
      <w:r>
        <w:t>pertinencia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expandan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desarrollo.</w:t>
      </w:r>
    </w:p>
    <w:p w14:paraId="1BA388DA" w14:textId="77777777" w:rsidR="00A678CD" w:rsidRDefault="003E18CB">
      <w:pPr>
        <w:pStyle w:val="Textoindependiente"/>
        <w:spacing w:before="160" w:line="259" w:lineRule="auto"/>
        <w:ind w:right="738"/>
        <w:jc w:val="both"/>
      </w:pPr>
      <w:r>
        <w:t>Esta decisión alimentará la esperanza de vida y convivencia edificante para docentes, directivos,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familias,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disfrutando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flexibilidad para innovar y vivir el goce de propiciar aprendizajes significativos en contextos de</w:t>
      </w:r>
      <w:r>
        <w:rPr>
          <w:spacing w:val="1"/>
        </w:rPr>
        <w:t xml:space="preserve"> </w:t>
      </w:r>
      <w:r>
        <w:t>renovación</w:t>
      </w:r>
      <w:r>
        <w:rPr>
          <w:spacing w:val="-2"/>
        </w:rPr>
        <w:t xml:space="preserve"> </w:t>
      </w:r>
      <w:r>
        <w:t>y cambio</w:t>
      </w:r>
      <w:r>
        <w:rPr>
          <w:spacing w:val="-1"/>
        </w:rPr>
        <w:t xml:space="preserve"> </w:t>
      </w:r>
      <w:r>
        <w:t>constante.</w:t>
      </w:r>
    </w:p>
    <w:p w14:paraId="1BA388DB" w14:textId="77777777" w:rsidR="00A678CD" w:rsidRDefault="00A678CD">
      <w:pPr>
        <w:pStyle w:val="Textoindependiente"/>
        <w:ind w:left="0"/>
      </w:pPr>
    </w:p>
    <w:p w14:paraId="1BA388DC" w14:textId="77777777" w:rsidR="00A678CD" w:rsidRDefault="00A678CD">
      <w:pPr>
        <w:pStyle w:val="Textoindependiente"/>
        <w:ind w:left="0"/>
        <w:rPr>
          <w:sz w:val="28"/>
        </w:rPr>
      </w:pPr>
    </w:p>
    <w:p w14:paraId="1BA388DD" w14:textId="77777777" w:rsidR="00A678CD" w:rsidRDefault="003E18CB">
      <w:pPr>
        <w:pStyle w:val="Ttulo1"/>
        <w:numPr>
          <w:ilvl w:val="0"/>
          <w:numId w:val="7"/>
        </w:numPr>
        <w:tabs>
          <w:tab w:val="left" w:pos="321"/>
        </w:tabs>
        <w:ind w:left="320"/>
        <w:jc w:val="both"/>
      </w:pPr>
      <w:proofErr w:type="gramStart"/>
      <w:r>
        <w:t>Preguntas</w:t>
      </w:r>
      <w:r>
        <w:rPr>
          <w:spacing w:val="-6"/>
        </w:rPr>
        <w:t xml:space="preserve"> </w:t>
      </w:r>
      <w:r>
        <w:t>orientadores</w:t>
      </w:r>
      <w:proofErr w:type="gramEnd"/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E 2021</w:t>
      </w:r>
    </w:p>
    <w:p w14:paraId="1BA388DE" w14:textId="77777777" w:rsidR="00A678CD" w:rsidRDefault="003E18CB">
      <w:pPr>
        <w:pStyle w:val="Textoindependiente"/>
        <w:spacing w:before="182" w:line="328" w:lineRule="auto"/>
        <w:ind w:right="732"/>
        <w:jc w:val="both"/>
      </w:pPr>
      <w:r>
        <w:t>Previo al desarrollo de la jornada del Día E, es necesario establecer un plan de trabajo en el que se</w:t>
      </w:r>
      <w:r>
        <w:rPr>
          <w:spacing w:val="1"/>
        </w:rPr>
        <w:t xml:space="preserve"> </w:t>
      </w:r>
      <w:r>
        <w:t>defina un cronograma de reunión de docentes por áreas, y los insumos para la identificación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(planes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área,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valoración,</w:t>
      </w:r>
      <w:r>
        <w:rPr>
          <w:spacing w:val="1"/>
        </w:rPr>
        <w:t xml:space="preserve"> </w:t>
      </w:r>
      <w:r>
        <w:t>mallas</w:t>
      </w:r>
      <w:r>
        <w:rPr>
          <w:spacing w:val="1"/>
        </w:rPr>
        <w:t xml:space="preserve"> </w:t>
      </w:r>
      <w:r>
        <w:t>curriculares, resultados de la evaluación interna y externa, como Evaluar para Avanzar, etc.). Estos</w:t>
      </w:r>
      <w:r>
        <w:rPr>
          <w:spacing w:val="1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liderazgo</w:t>
      </w:r>
      <w:r>
        <w:rPr>
          <w:spacing w:val="-1"/>
        </w:rPr>
        <w:t xml:space="preserve"> </w:t>
      </w:r>
      <w:r>
        <w:t>directivo.</w:t>
      </w:r>
    </w:p>
    <w:p w14:paraId="1BA388DF" w14:textId="2CC31756" w:rsidR="00A678CD" w:rsidRDefault="00494826">
      <w:pPr>
        <w:pStyle w:val="Textoindependiente"/>
        <w:spacing w:before="4"/>
        <w:ind w:left="0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A3899D" wp14:editId="04758D87">
                <wp:simplePos x="0" y="0"/>
                <wp:positionH relativeFrom="page">
                  <wp:posOffset>1108710</wp:posOffset>
                </wp:positionH>
                <wp:positionV relativeFrom="paragraph">
                  <wp:posOffset>133350</wp:posOffset>
                </wp:positionV>
                <wp:extent cx="5727700" cy="3309620"/>
                <wp:effectExtent l="0" t="0" r="0" b="0"/>
                <wp:wrapTopAndBottom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3096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E64A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389AF" w14:textId="77777777" w:rsidR="00A678CD" w:rsidRDefault="003E18CB">
                            <w:pPr>
                              <w:pStyle w:val="Textoindependiente"/>
                              <w:spacing w:line="331" w:lineRule="auto"/>
                              <w:ind w:left="65" w:right="63"/>
                              <w:jc w:val="both"/>
                            </w:pPr>
                            <w:r>
                              <w:t>RECUERDE: Si el establecimiento educativo participó de la estrategia Evaluar para Avanzar, cada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docente según el área y grados educativos puede revisar los resultados en la plataforma habilitada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ICFES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estrategia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hyperlink r:id="rId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https://www.icfes.gov.co/web/guest/acceda-a-la-plataforma</w:t>
                              </w:r>
                            </w:hyperlink>
                            <w:r>
                              <w:t>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utilizando los usuarios y contraseñas asignados y que les permitieron aplicar los instrumentos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valoración.</w:t>
                            </w:r>
                          </w:p>
                          <w:p w14:paraId="1BA389B0" w14:textId="77777777" w:rsidR="00A678CD" w:rsidRDefault="003E18CB">
                            <w:pPr>
                              <w:pStyle w:val="Textoindependiente"/>
                              <w:spacing w:before="153" w:line="331" w:lineRule="auto"/>
                              <w:ind w:left="65" w:right="59"/>
                              <w:jc w:val="both"/>
                            </w:pPr>
                            <w:r>
                              <w:t>Además,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invitación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consultar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Guía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Interpretación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Resultados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ofrece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herramientas para la interpretación y comprensión del reporte de resultados de los instrumentos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valoración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Avanzar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establecimiento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brinda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orientaciones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diagnóstico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estudiantes que le permita establecer su actual situación e identificar posibles fortalezas, además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identificar y observar los retos en las cinco áreas del conocimiento que se abordan en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instrumentos de valoración y en los Cuestionarios Auxiliares. Para su consulta ingresar al siguiente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link: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https://www.icfes.gov.co/web/guest/guias-y-cuadernillos-evaluar-para-avanzar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3899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7.3pt;margin-top:10.5pt;width:451pt;height:260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" filled="f" strokecolor="#3e64aa" strokeweight="4.5pt">
                <v:stroke dashstyle="1 1"/>
                <v:textbox inset="0,0,0,0">
                  <w:txbxContent>
                    <w:p w14:paraId="1BA389AF" w14:textId="77777777" w:rsidR="00A678CD" w:rsidRDefault="003E18CB">
                      <w:pPr>
                        <w:pStyle w:val="Textoindependiente"/>
                        <w:spacing w:line="331" w:lineRule="auto"/>
                        <w:ind w:left="65" w:right="63"/>
                        <w:jc w:val="both"/>
                      </w:pPr>
                      <w:r>
                        <w:t>RECUERDE: Si el establecimiento educativo participó de la estrategia Evaluar para Avanzar, cada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docente según el área y grados educativos puede revisar los resultados en la plataforma habilitada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ICFES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estrategia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</w:t>
                      </w:r>
                      <w:hyperlink r:id="rId11">
                        <w:r>
                          <w:rPr>
                            <w:color w:val="0462C1"/>
                            <w:u w:val="single" w:color="0462C1"/>
                          </w:rPr>
                          <w:t>https://www.icfes.gov.co/web/guest/acceda-a-la-plataforma</w:t>
                        </w:r>
                      </w:hyperlink>
                      <w:r>
                        <w:t>),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utilizando los usuarios y contraseñas asignados y que les permitieron aplicar los instrumentos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valoración.</w:t>
                      </w:r>
                    </w:p>
                    <w:p w14:paraId="1BA389B0" w14:textId="77777777" w:rsidR="00A678CD" w:rsidRDefault="003E18CB">
                      <w:pPr>
                        <w:pStyle w:val="Textoindependiente"/>
                        <w:spacing w:before="153" w:line="331" w:lineRule="auto"/>
                        <w:ind w:left="65" w:right="59"/>
                        <w:jc w:val="both"/>
                      </w:pPr>
                      <w:r>
                        <w:t>Además,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invitación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consultar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Guía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Interpretación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Resultados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ofrece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herramientas para la interpretación y comprensión del reporte de resultados de los instrumentos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valoración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Avanzar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establecimiento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brinda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orientaciones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diagnóstico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estudiantes que le permita establecer su actual situación e identificar posibles fortalezas, además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identificar y observar los retos en las cinco áreas del conocimiento que se abordan en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instrumentos de valoración y en los Cuestionarios Auxiliares. Para su consulta ingresar al siguiente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link: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12">
                        <w:r>
                          <w:rPr>
                            <w:color w:val="0462C1"/>
                            <w:u w:val="single" w:color="0462C1"/>
                          </w:rPr>
                          <w:t>https://www.icfes.gov.co/web/guest/guias-y-cuadernillos-evaluar-para-avanzar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388E0" w14:textId="77777777" w:rsidR="00A678CD" w:rsidRDefault="00A678CD">
      <w:pPr>
        <w:pStyle w:val="Textoindependiente"/>
        <w:spacing w:before="12"/>
        <w:ind w:left="0"/>
        <w:rPr>
          <w:sz w:val="29"/>
        </w:rPr>
      </w:pPr>
    </w:p>
    <w:p w14:paraId="1BA388E1" w14:textId="77777777" w:rsidR="00A678CD" w:rsidRDefault="003E18CB">
      <w:pPr>
        <w:pStyle w:val="Textoindependiente"/>
        <w:spacing w:before="55" w:line="259" w:lineRule="auto"/>
        <w:ind w:right="738"/>
        <w:jc w:val="both"/>
      </w:pPr>
      <w:r>
        <w:t>Para</w:t>
      </w:r>
      <w:r>
        <w:rPr>
          <w:spacing w:val="-7"/>
        </w:rPr>
        <w:t xml:space="preserve"> </w:t>
      </w:r>
      <w:r>
        <w:t>favorecer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diálogo</w:t>
      </w:r>
      <w:r>
        <w:rPr>
          <w:spacing w:val="-7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participen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jornada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proponen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</w:t>
      </w:r>
      <w:r>
        <w:rPr>
          <w:spacing w:val="-47"/>
        </w:rPr>
        <w:t xml:space="preserve"> </w:t>
      </w:r>
      <w:r>
        <w:t>académico.</w:t>
      </w:r>
    </w:p>
    <w:p w14:paraId="1BA388E2" w14:textId="77777777" w:rsidR="00A678CD" w:rsidRDefault="00A678CD">
      <w:pPr>
        <w:spacing w:line="259" w:lineRule="auto"/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8E3" w14:textId="764D6AA7" w:rsidR="00A678CD" w:rsidRDefault="00A678CD">
      <w:pPr>
        <w:pStyle w:val="Textoindependiente"/>
        <w:ind w:left="0"/>
        <w:rPr>
          <w:sz w:val="6"/>
        </w:rPr>
      </w:pPr>
    </w:p>
    <w:p w14:paraId="130173BE" w14:textId="39C2093B" w:rsidR="005077BF" w:rsidRDefault="005077BF">
      <w:pPr>
        <w:pStyle w:val="Textoindependiente"/>
        <w:ind w:left="0"/>
        <w:rPr>
          <w:sz w:val="6"/>
        </w:rPr>
      </w:pPr>
    </w:p>
    <w:p w14:paraId="63E8E1AA" w14:textId="782630AA" w:rsidR="005077BF" w:rsidRDefault="005077BF">
      <w:pPr>
        <w:pStyle w:val="Textoindependiente"/>
        <w:ind w:left="0"/>
        <w:rPr>
          <w:sz w:val="6"/>
        </w:rPr>
      </w:pPr>
    </w:p>
    <w:p w14:paraId="6C25D7E6" w14:textId="02D8935C" w:rsidR="005077BF" w:rsidRDefault="005077BF">
      <w:pPr>
        <w:pStyle w:val="Textoindependiente"/>
        <w:ind w:left="0"/>
        <w:rPr>
          <w:sz w:val="6"/>
        </w:rPr>
      </w:pPr>
    </w:p>
    <w:p w14:paraId="4999ED30" w14:textId="312D3032" w:rsidR="005077BF" w:rsidRDefault="005077BF">
      <w:pPr>
        <w:pStyle w:val="Textoindependiente"/>
        <w:ind w:left="0"/>
        <w:rPr>
          <w:sz w:val="6"/>
        </w:rPr>
      </w:pPr>
    </w:p>
    <w:p w14:paraId="2D9EABE8" w14:textId="3B35B088" w:rsidR="005077BF" w:rsidRDefault="005077BF">
      <w:pPr>
        <w:pStyle w:val="Textoindependiente"/>
        <w:ind w:left="0"/>
        <w:rPr>
          <w:sz w:val="6"/>
        </w:rPr>
      </w:pPr>
    </w:p>
    <w:p w14:paraId="15C235AA" w14:textId="56916F95" w:rsidR="005077BF" w:rsidRDefault="005077BF">
      <w:pPr>
        <w:pStyle w:val="Textoindependiente"/>
        <w:ind w:left="0"/>
        <w:rPr>
          <w:sz w:val="6"/>
        </w:rPr>
      </w:pPr>
    </w:p>
    <w:p w14:paraId="24728325" w14:textId="581DD804" w:rsidR="005077BF" w:rsidRDefault="005077BF">
      <w:pPr>
        <w:pStyle w:val="Textoindependiente"/>
        <w:ind w:left="0"/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0"/>
      </w:tblGrid>
      <w:tr w:rsidR="005077BF" w14:paraId="3B9EB2BD" w14:textId="77777777" w:rsidTr="005077BF">
        <w:tc>
          <w:tcPr>
            <w:tcW w:w="9820" w:type="dxa"/>
          </w:tcPr>
          <w:p w14:paraId="2AD3B24F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3FE603BD" w14:textId="77777777" w:rsidR="005077BF" w:rsidRPr="004E6A06" w:rsidRDefault="005077BF" w:rsidP="005077BF">
            <w:pPr>
              <w:spacing w:line="259" w:lineRule="auto"/>
              <w:ind w:right="109"/>
              <w:jc w:val="both"/>
              <w:rPr>
                <w:sz w:val="24"/>
                <w:szCs w:val="24"/>
              </w:rPr>
            </w:pPr>
            <w:r w:rsidRPr="004E6A06">
              <w:rPr>
                <w:sz w:val="24"/>
                <w:szCs w:val="24"/>
              </w:rPr>
              <w:t>¿Qué elementos encontraron en las narrativas que hicieron los niños, niñas, adolescentes y</w:t>
            </w:r>
            <w:r w:rsidRPr="004E6A06">
              <w:rPr>
                <w:spacing w:val="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jóvenes en el momento de regreso a la presencialidad sobre los logros y retos que estuvieron</w:t>
            </w:r>
            <w:r w:rsidRPr="004E6A06">
              <w:rPr>
                <w:spacing w:val="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implicados</w:t>
            </w:r>
            <w:r w:rsidRPr="004E6A06">
              <w:rPr>
                <w:spacing w:val="-3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en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la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asunción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del trabajo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autónomo?</w:t>
            </w:r>
          </w:p>
          <w:p w14:paraId="762A3748" w14:textId="77777777" w:rsidR="005077BF" w:rsidRPr="004E6A06" w:rsidRDefault="005077BF" w:rsidP="005077BF">
            <w:pPr>
              <w:spacing w:before="161" w:line="259" w:lineRule="auto"/>
              <w:ind w:left="105"/>
              <w:rPr>
                <w:sz w:val="24"/>
                <w:szCs w:val="24"/>
              </w:rPr>
            </w:pPr>
            <w:r w:rsidRPr="004E6A06">
              <w:rPr>
                <w:sz w:val="24"/>
                <w:szCs w:val="24"/>
              </w:rPr>
              <w:t>Recuerden</w:t>
            </w:r>
            <w:r w:rsidRPr="004E6A06">
              <w:rPr>
                <w:spacing w:val="-5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incluir</w:t>
            </w:r>
            <w:r w:rsidRPr="004E6A06">
              <w:rPr>
                <w:spacing w:val="-6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en</w:t>
            </w:r>
            <w:r w:rsidRPr="004E6A06">
              <w:rPr>
                <w:spacing w:val="-4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este</w:t>
            </w:r>
            <w:r w:rsidRPr="004E6A06">
              <w:rPr>
                <w:spacing w:val="-3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reconocimiento:</w:t>
            </w:r>
            <w:r w:rsidRPr="004E6A06">
              <w:rPr>
                <w:spacing w:val="43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nuevos</w:t>
            </w:r>
            <w:r w:rsidRPr="004E6A06">
              <w:rPr>
                <w:spacing w:val="-5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hábitos</w:t>
            </w:r>
            <w:r w:rsidRPr="004E6A06">
              <w:rPr>
                <w:spacing w:val="-6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y</w:t>
            </w:r>
            <w:r w:rsidRPr="004E6A06">
              <w:rPr>
                <w:spacing w:val="-3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costumbres</w:t>
            </w:r>
            <w:r w:rsidRPr="004E6A06">
              <w:rPr>
                <w:spacing w:val="-3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adoptadas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durante</w:t>
            </w:r>
            <w:r w:rsidRPr="004E6A06">
              <w:rPr>
                <w:spacing w:val="-3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el</w:t>
            </w:r>
            <w:r w:rsidRPr="004E6A06">
              <w:rPr>
                <w:spacing w:val="-47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trabajo</w:t>
            </w:r>
            <w:r w:rsidRPr="004E6A06">
              <w:rPr>
                <w:spacing w:val="-2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académico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en</w:t>
            </w:r>
            <w:r w:rsidRPr="004E6A06">
              <w:rPr>
                <w:spacing w:val="-1"/>
                <w:sz w:val="24"/>
                <w:szCs w:val="24"/>
              </w:rPr>
              <w:t xml:space="preserve"> </w:t>
            </w:r>
            <w:r w:rsidRPr="004E6A06">
              <w:rPr>
                <w:sz w:val="24"/>
                <w:szCs w:val="24"/>
              </w:rPr>
              <w:t>casa</w:t>
            </w:r>
          </w:p>
          <w:p w14:paraId="0C1CFF66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461748F6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32D1F487" w14:textId="4F7E949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</w:tc>
      </w:tr>
      <w:tr w:rsidR="005077BF" w14:paraId="5C02A549" w14:textId="77777777" w:rsidTr="005077BF">
        <w:tc>
          <w:tcPr>
            <w:tcW w:w="9820" w:type="dxa"/>
          </w:tcPr>
          <w:p w14:paraId="57528BA5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428FA321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7E2B8479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3DBCFAB8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4ACB7B90" w14:textId="2F9771EF" w:rsidR="005077BF" w:rsidRDefault="00527812" w:rsidP="002D4D39">
            <w:pPr>
              <w:pStyle w:val="Textoindependiente"/>
              <w:numPr>
                <w:ilvl w:val="0"/>
                <w:numId w:val="8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trabajo </w:t>
            </w:r>
            <w:r w:rsidR="00835450">
              <w:rPr>
                <w:sz w:val="24"/>
                <w:szCs w:val="24"/>
              </w:rPr>
              <w:t>autónomo</w:t>
            </w:r>
            <w:r w:rsidR="00D71208">
              <w:rPr>
                <w:sz w:val="24"/>
                <w:szCs w:val="24"/>
              </w:rPr>
              <w:t xml:space="preserve"> durante </w:t>
            </w:r>
            <w:r w:rsidR="00835450">
              <w:rPr>
                <w:sz w:val="24"/>
                <w:szCs w:val="24"/>
              </w:rPr>
              <w:t>los procesos</w:t>
            </w:r>
            <w:r w:rsidR="00D71208">
              <w:rPr>
                <w:sz w:val="24"/>
                <w:szCs w:val="24"/>
              </w:rPr>
              <w:t xml:space="preserve"> virtual</w:t>
            </w:r>
            <w:r w:rsidR="00835450">
              <w:rPr>
                <w:sz w:val="24"/>
                <w:szCs w:val="24"/>
              </w:rPr>
              <w:t xml:space="preserve">es, </w:t>
            </w:r>
            <w:r w:rsidR="00184698">
              <w:rPr>
                <w:sz w:val="24"/>
                <w:szCs w:val="24"/>
              </w:rPr>
              <w:t>según los estudiantes, desencaden</w:t>
            </w:r>
            <w:r w:rsidR="00C94819">
              <w:rPr>
                <w:sz w:val="24"/>
                <w:szCs w:val="24"/>
              </w:rPr>
              <w:t>ó</w:t>
            </w:r>
            <w:r w:rsidR="00184698">
              <w:rPr>
                <w:sz w:val="24"/>
                <w:szCs w:val="24"/>
              </w:rPr>
              <w:t xml:space="preserve"> como logros el determinar niveles de responsabilidad</w:t>
            </w:r>
            <w:r w:rsidR="00D125D6">
              <w:rPr>
                <w:sz w:val="24"/>
                <w:szCs w:val="24"/>
              </w:rPr>
              <w:t>, interés</w:t>
            </w:r>
            <w:r w:rsidR="00184698">
              <w:rPr>
                <w:sz w:val="24"/>
                <w:szCs w:val="24"/>
              </w:rPr>
              <w:t xml:space="preserve"> y disciplina para el cumplimiento de las actividades escolares, ya que estas se desarrollaron en un 100</w:t>
            </w:r>
            <w:proofErr w:type="gramStart"/>
            <w:r w:rsidR="00184698">
              <w:rPr>
                <w:sz w:val="24"/>
                <w:szCs w:val="24"/>
              </w:rPr>
              <w:t xml:space="preserve">%  </w:t>
            </w:r>
            <w:r w:rsidR="00333180">
              <w:rPr>
                <w:sz w:val="24"/>
                <w:szCs w:val="24"/>
              </w:rPr>
              <w:t>co</w:t>
            </w:r>
            <w:r w:rsidR="00C94819">
              <w:rPr>
                <w:sz w:val="24"/>
                <w:szCs w:val="24"/>
              </w:rPr>
              <w:t>n</w:t>
            </w:r>
            <w:proofErr w:type="gramEnd"/>
            <w:r w:rsidR="00333180">
              <w:rPr>
                <w:sz w:val="24"/>
                <w:szCs w:val="24"/>
              </w:rPr>
              <w:t xml:space="preserve"> </w:t>
            </w:r>
            <w:r w:rsidR="00C94819">
              <w:rPr>
                <w:sz w:val="24"/>
                <w:szCs w:val="24"/>
              </w:rPr>
              <w:t>guías</w:t>
            </w:r>
            <w:r w:rsidR="00333180">
              <w:rPr>
                <w:sz w:val="24"/>
                <w:szCs w:val="24"/>
              </w:rPr>
              <w:t xml:space="preserve"> talleres, donde se evidenci</w:t>
            </w:r>
            <w:r w:rsidR="0069797C">
              <w:rPr>
                <w:sz w:val="24"/>
                <w:szCs w:val="24"/>
              </w:rPr>
              <w:t>ó</w:t>
            </w:r>
            <w:r w:rsidR="00333180">
              <w:rPr>
                <w:sz w:val="24"/>
                <w:szCs w:val="24"/>
              </w:rPr>
              <w:t xml:space="preserve"> el compromiso que el niño debería adquirir para la asertiva resolución de las temáticas</w:t>
            </w:r>
            <w:r w:rsidR="00C94819">
              <w:rPr>
                <w:sz w:val="24"/>
                <w:szCs w:val="24"/>
              </w:rPr>
              <w:t>.</w:t>
            </w:r>
          </w:p>
          <w:p w14:paraId="5D60DFFE" w14:textId="174FD7B0" w:rsidR="002E43F7" w:rsidRDefault="0091613D" w:rsidP="002D4D39">
            <w:pPr>
              <w:pStyle w:val="Textoindependiente"/>
              <w:numPr>
                <w:ilvl w:val="0"/>
                <w:numId w:val="8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69797C">
              <w:rPr>
                <w:sz w:val="24"/>
                <w:szCs w:val="24"/>
              </w:rPr>
              <w:t xml:space="preserve">Se presentó dificultad en la asimilación de las temáticas abordadas por la </w:t>
            </w:r>
            <w:r w:rsidR="00577FE7" w:rsidRPr="0069797C">
              <w:rPr>
                <w:sz w:val="24"/>
                <w:szCs w:val="24"/>
              </w:rPr>
              <w:t xml:space="preserve">ausencia pedagógica para la explicación de las mismas, de igual manera, los procesos de lectura débiles, carentes </w:t>
            </w:r>
            <w:r w:rsidR="00FE2989" w:rsidRPr="0069797C">
              <w:rPr>
                <w:sz w:val="24"/>
                <w:szCs w:val="24"/>
              </w:rPr>
              <w:t>de comprensión, análisis e interpretac</w:t>
            </w:r>
            <w:r w:rsidR="002E43F7">
              <w:rPr>
                <w:sz w:val="24"/>
                <w:szCs w:val="24"/>
              </w:rPr>
              <w:t>ión</w:t>
            </w:r>
            <w:r w:rsidR="0069797C">
              <w:rPr>
                <w:sz w:val="24"/>
                <w:szCs w:val="24"/>
              </w:rPr>
              <w:t xml:space="preserve"> ya que estas solo se podían facilitar vía </w:t>
            </w:r>
            <w:r w:rsidR="002E43F7">
              <w:rPr>
                <w:sz w:val="24"/>
                <w:szCs w:val="24"/>
              </w:rPr>
              <w:t>WhatsApp, y no todos los padres contaban con la herramienta</w:t>
            </w:r>
            <w:r w:rsidR="00FE2989" w:rsidRPr="0069797C">
              <w:rPr>
                <w:sz w:val="24"/>
                <w:szCs w:val="24"/>
              </w:rPr>
              <w:t xml:space="preserve">. </w:t>
            </w:r>
          </w:p>
          <w:p w14:paraId="6CE31DB6" w14:textId="328D8025" w:rsidR="0091613D" w:rsidRPr="0069797C" w:rsidRDefault="00FE2989" w:rsidP="002D4D39">
            <w:pPr>
              <w:pStyle w:val="Textoindependiente"/>
              <w:numPr>
                <w:ilvl w:val="0"/>
                <w:numId w:val="8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69797C">
              <w:rPr>
                <w:sz w:val="24"/>
                <w:szCs w:val="24"/>
              </w:rPr>
              <w:t xml:space="preserve"> En los grados transición y primero </w:t>
            </w:r>
            <w:r w:rsidR="00BC0BA5" w:rsidRPr="0069797C">
              <w:rPr>
                <w:sz w:val="24"/>
                <w:szCs w:val="24"/>
              </w:rPr>
              <w:t>se observaron falencias en los procesos por el acompañamiento inapropiado de los padres de fami</w:t>
            </w:r>
            <w:r w:rsidR="00327C08" w:rsidRPr="0069797C">
              <w:rPr>
                <w:sz w:val="24"/>
                <w:szCs w:val="24"/>
              </w:rPr>
              <w:t>l</w:t>
            </w:r>
            <w:r w:rsidR="00BC0BA5" w:rsidRPr="0069797C">
              <w:rPr>
                <w:sz w:val="24"/>
                <w:szCs w:val="24"/>
              </w:rPr>
              <w:t xml:space="preserve">ia, por </w:t>
            </w:r>
            <w:r w:rsidR="007D3348">
              <w:rPr>
                <w:sz w:val="24"/>
                <w:szCs w:val="24"/>
              </w:rPr>
              <w:t>no poseer</w:t>
            </w:r>
            <w:r w:rsidR="00BC0BA5" w:rsidRPr="0069797C">
              <w:rPr>
                <w:sz w:val="24"/>
                <w:szCs w:val="24"/>
              </w:rPr>
              <w:t xml:space="preserve"> </w:t>
            </w:r>
            <w:r w:rsidR="00327C08" w:rsidRPr="0069797C">
              <w:rPr>
                <w:sz w:val="24"/>
                <w:szCs w:val="24"/>
              </w:rPr>
              <w:t>claro</w:t>
            </w:r>
            <w:r w:rsidR="007D3348">
              <w:rPr>
                <w:sz w:val="24"/>
                <w:szCs w:val="24"/>
              </w:rPr>
              <w:t>, los</w:t>
            </w:r>
            <w:r w:rsidR="00327C08" w:rsidRPr="0069797C">
              <w:rPr>
                <w:sz w:val="24"/>
                <w:szCs w:val="24"/>
              </w:rPr>
              <w:t xml:space="preserve"> aspectos pedagógicos y didácticos, que permitieran abordar los mismos.  Desencadenando con ello problemas </w:t>
            </w:r>
            <w:r w:rsidR="007D3348">
              <w:rPr>
                <w:sz w:val="24"/>
                <w:szCs w:val="24"/>
              </w:rPr>
              <w:t xml:space="preserve">de aprendizaje en procesos lecto escritor, como de actitud y pensamiento matemático, llevando </w:t>
            </w:r>
            <w:r w:rsidR="002D4D39">
              <w:rPr>
                <w:sz w:val="24"/>
                <w:szCs w:val="24"/>
              </w:rPr>
              <w:t xml:space="preserve">a </w:t>
            </w:r>
            <w:r w:rsidR="002D4D39" w:rsidRPr="0069797C">
              <w:rPr>
                <w:sz w:val="24"/>
                <w:szCs w:val="24"/>
              </w:rPr>
              <w:t>la</w:t>
            </w:r>
            <w:r w:rsidR="0069797C" w:rsidRPr="0069797C">
              <w:rPr>
                <w:sz w:val="24"/>
                <w:szCs w:val="24"/>
              </w:rPr>
              <w:t xml:space="preserve"> </w:t>
            </w:r>
            <w:r w:rsidR="007D3348">
              <w:rPr>
                <w:sz w:val="24"/>
                <w:szCs w:val="24"/>
              </w:rPr>
              <w:t xml:space="preserve">no </w:t>
            </w:r>
            <w:r w:rsidR="0069797C" w:rsidRPr="0069797C">
              <w:rPr>
                <w:sz w:val="24"/>
                <w:szCs w:val="24"/>
              </w:rPr>
              <w:t>aprobación en un gran porcentaje de los niños de primero a segundo.</w:t>
            </w:r>
          </w:p>
          <w:p w14:paraId="4A366174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3BFCBE52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219A5DE3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297C8934" w14:textId="0CDA888F" w:rsidR="005077BF" w:rsidRDefault="00D125D6" w:rsidP="002D4D39">
            <w:pPr>
              <w:pStyle w:val="Textoindependiente"/>
              <w:ind w:left="0"/>
              <w:jc w:val="both"/>
              <w:rPr>
                <w:sz w:val="6"/>
              </w:rPr>
            </w:pPr>
            <w:r>
              <w:rPr>
                <w:sz w:val="6"/>
              </w:rPr>
              <w:t xml:space="preserve"> </w:t>
            </w:r>
          </w:p>
          <w:p w14:paraId="398323EC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3793269D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7A95B791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6B443632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57AD9659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4399934C" w14:textId="77777777" w:rsidR="005077BF" w:rsidRDefault="005077BF" w:rsidP="002D4D39">
            <w:pPr>
              <w:pStyle w:val="Textoindependiente"/>
              <w:ind w:left="0"/>
              <w:jc w:val="both"/>
              <w:rPr>
                <w:sz w:val="6"/>
              </w:rPr>
            </w:pPr>
          </w:p>
          <w:p w14:paraId="2EE77803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22BD0885" w14:textId="77777777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  <w:p w14:paraId="523BD261" w14:textId="00F3C444" w:rsidR="005077BF" w:rsidRDefault="005077BF">
            <w:pPr>
              <w:pStyle w:val="Textoindependiente"/>
              <w:ind w:left="0"/>
              <w:rPr>
                <w:sz w:val="6"/>
              </w:rPr>
            </w:pPr>
          </w:p>
        </w:tc>
      </w:tr>
    </w:tbl>
    <w:p w14:paraId="0BF4E66D" w14:textId="4D389653" w:rsidR="005077BF" w:rsidRDefault="005077BF">
      <w:pPr>
        <w:pStyle w:val="Textoindependiente"/>
        <w:ind w:left="0"/>
        <w:rPr>
          <w:sz w:val="6"/>
        </w:rPr>
      </w:pPr>
    </w:p>
    <w:p w14:paraId="0EEBC6DF" w14:textId="06390EE4" w:rsidR="005077BF" w:rsidRDefault="005077BF">
      <w:pPr>
        <w:pStyle w:val="Textoindependiente"/>
        <w:ind w:left="0"/>
        <w:rPr>
          <w:sz w:val="6"/>
        </w:rPr>
      </w:pPr>
    </w:p>
    <w:p w14:paraId="55FCE4F1" w14:textId="61E7E085" w:rsidR="005077BF" w:rsidRDefault="005077BF">
      <w:pPr>
        <w:pStyle w:val="Textoindependiente"/>
        <w:ind w:left="0"/>
        <w:rPr>
          <w:sz w:val="6"/>
        </w:rPr>
      </w:pPr>
    </w:p>
    <w:p w14:paraId="179D2888" w14:textId="0328B78F" w:rsidR="005077BF" w:rsidRDefault="005077BF">
      <w:pPr>
        <w:pStyle w:val="Textoindependiente"/>
        <w:ind w:left="0"/>
        <w:rPr>
          <w:sz w:val="6"/>
        </w:rPr>
      </w:pPr>
    </w:p>
    <w:p w14:paraId="4C16ADBC" w14:textId="1D13D566" w:rsidR="005077BF" w:rsidRDefault="005077BF">
      <w:pPr>
        <w:pStyle w:val="Textoindependiente"/>
        <w:ind w:left="0"/>
        <w:rPr>
          <w:sz w:val="6"/>
        </w:rPr>
      </w:pPr>
    </w:p>
    <w:p w14:paraId="1CEE7B34" w14:textId="03F948DE" w:rsidR="005077BF" w:rsidRDefault="005077BF">
      <w:pPr>
        <w:pStyle w:val="Textoindependiente"/>
        <w:ind w:left="0"/>
        <w:rPr>
          <w:sz w:val="6"/>
        </w:rPr>
      </w:pPr>
    </w:p>
    <w:p w14:paraId="0D6D315C" w14:textId="310B5F8E" w:rsidR="005077BF" w:rsidRDefault="005077BF">
      <w:pPr>
        <w:pStyle w:val="Textoindependiente"/>
        <w:ind w:left="0"/>
        <w:rPr>
          <w:sz w:val="6"/>
        </w:rPr>
      </w:pPr>
    </w:p>
    <w:p w14:paraId="1C5D88DB" w14:textId="77777777" w:rsidR="005077BF" w:rsidRDefault="005077BF">
      <w:pPr>
        <w:pStyle w:val="Textoindependiente"/>
        <w:ind w:left="0"/>
        <w:rPr>
          <w:sz w:val="6"/>
        </w:rPr>
      </w:pP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9570"/>
      </w:tblGrid>
      <w:tr w:rsidR="005077BF" w14:paraId="474866BD" w14:textId="77777777" w:rsidTr="005077BF">
        <w:tc>
          <w:tcPr>
            <w:tcW w:w="9820" w:type="dxa"/>
          </w:tcPr>
          <w:p w14:paraId="659160BA" w14:textId="1BC55C05" w:rsidR="005077BF" w:rsidRDefault="005077BF" w:rsidP="005077BF">
            <w:pPr>
              <w:spacing w:before="1" w:line="259" w:lineRule="auto"/>
              <w:ind w:left="105"/>
            </w:pPr>
            <w:r>
              <w:t>¿Qué</w:t>
            </w:r>
            <w:r>
              <w:rPr>
                <w:spacing w:val="6"/>
              </w:rPr>
              <w:t xml:space="preserve"> </w:t>
            </w:r>
            <w:r>
              <w:t>relación</w:t>
            </w:r>
            <w:r>
              <w:rPr>
                <w:spacing w:val="7"/>
              </w:rPr>
              <w:t xml:space="preserve"> </w:t>
            </w:r>
            <w:r>
              <w:t>establecen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estudiantes</w:t>
            </w:r>
            <w:r>
              <w:rPr>
                <w:spacing w:val="7"/>
              </w:rPr>
              <w:t xml:space="preserve"> </w:t>
            </w:r>
            <w:r>
              <w:t>entre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logros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retos</w:t>
            </w:r>
            <w:r>
              <w:rPr>
                <w:spacing w:val="6"/>
              </w:rPr>
              <w:t xml:space="preserve"> </w:t>
            </w:r>
            <w:r>
              <w:t>señalados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pregunta</w:t>
            </w:r>
            <w:r>
              <w:rPr>
                <w:spacing w:val="-47"/>
              </w:rPr>
              <w:t xml:space="preserve"> </w:t>
            </w:r>
            <w:r w:rsidR="002D4D39">
              <w:rPr>
                <w:spacing w:val="-47"/>
              </w:rPr>
              <w:t xml:space="preserve">    </w:t>
            </w: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fortalezas</w:t>
            </w:r>
            <w:r>
              <w:rPr>
                <w:spacing w:val="-3"/>
              </w:rPr>
              <w:t xml:space="preserve"> </w:t>
            </w:r>
            <w:r>
              <w:t>y debilidades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reconocen en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aprendizajes?</w:t>
            </w:r>
          </w:p>
          <w:p w14:paraId="5B4A2A5F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</w:tc>
      </w:tr>
      <w:tr w:rsidR="005077BF" w14:paraId="18D1C88C" w14:textId="77777777" w:rsidTr="005077BF">
        <w:tc>
          <w:tcPr>
            <w:tcW w:w="9820" w:type="dxa"/>
          </w:tcPr>
          <w:p w14:paraId="38117AEE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  <w:p w14:paraId="020A30EB" w14:textId="77777777" w:rsidR="00A010A9" w:rsidRDefault="006F5250" w:rsidP="00A010A9">
            <w:pPr>
              <w:pStyle w:val="Textoindependiente"/>
              <w:numPr>
                <w:ilvl w:val="0"/>
                <w:numId w:val="12"/>
              </w:numPr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adqui</w:t>
            </w:r>
            <w:r w:rsidR="00376167">
              <w:rPr>
                <w:sz w:val="24"/>
                <w:szCs w:val="24"/>
              </w:rPr>
              <w:t>rieron y fortalecieron cualidades importantes</w:t>
            </w:r>
            <w:r w:rsidR="00B15DA1">
              <w:rPr>
                <w:sz w:val="24"/>
                <w:szCs w:val="24"/>
              </w:rPr>
              <w:t xml:space="preserve"> en</w:t>
            </w:r>
            <w:r w:rsidR="00376167">
              <w:rPr>
                <w:sz w:val="24"/>
                <w:szCs w:val="24"/>
              </w:rPr>
              <w:t xml:space="preserve"> el trabajo de aprendizaje </w:t>
            </w:r>
            <w:r w:rsidR="00B15DA1">
              <w:rPr>
                <w:sz w:val="24"/>
                <w:szCs w:val="24"/>
              </w:rPr>
              <w:t>en casa</w:t>
            </w:r>
            <w:r w:rsidR="00376167">
              <w:rPr>
                <w:sz w:val="24"/>
                <w:szCs w:val="24"/>
              </w:rPr>
              <w:t>, pero a</w:t>
            </w:r>
            <w:r w:rsidR="00F1760E">
              <w:rPr>
                <w:sz w:val="24"/>
                <w:szCs w:val="24"/>
              </w:rPr>
              <w:t xml:space="preserve"> </w:t>
            </w:r>
            <w:r w:rsidR="00376167">
              <w:rPr>
                <w:sz w:val="24"/>
                <w:szCs w:val="24"/>
              </w:rPr>
              <w:t xml:space="preserve">su vez </w:t>
            </w:r>
            <w:r w:rsidR="00F1760E">
              <w:rPr>
                <w:sz w:val="24"/>
                <w:szCs w:val="24"/>
              </w:rPr>
              <w:t>l</w:t>
            </w:r>
            <w:r w:rsidR="00B42CB8" w:rsidRPr="007618E7">
              <w:rPr>
                <w:sz w:val="24"/>
                <w:szCs w:val="24"/>
              </w:rPr>
              <w:t xml:space="preserve">os estudiantes determinan la importancia de los </w:t>
            </w:r>
            <w:r w:rsidR="00B15DA1">
              <w:rPr>
                <w:sz w:val="24"/>
                <w:szCs w:val="24"/>
              </w:rPr>
              <w:t>mismos,</w:t>
            </w:r>
            <w:r w:rsidR="00B42CB8" w:rsidRPr="007618E7">
              <w:rPr>
                <w:sz w:val="24"/>
                <w:szCs w:val="24"/>
              </w:rPr>
              <w:t xml:space="preserve"> bajo </w:t>
            </w:r>
            <w:r w:rsidR="007618E7">
              <w:rPr>
                <w:sz w:val="24"/>
                <w:szCs w:val="24"/>
              </w:rPr>
              <w:t xml:space="preserve">procesos pedagógicos, que le permitan llegar al conocimiento de una manera significativa y contextualizada, </w:t>
            </w:r>
            <w:r w:rsidR="0004325E">
              <w:rPr>
                <w:sz w:val="24"/>
                <w:szCs w:val="24"/>
              </w:rPr>
              <w:t xml:space="preserve">pues fue clara la necesidad de ellos en la adquisición </w:t>
            </w:r>
            <w:r>
              <w:rPr>
                <w:sz w:val="24"/>
                <w:szCs w:val="24"/>
              </w:rPr>
              <w:t xml:space="preserve">y abordaje de cada una de las temáticas. </w:t>
            </w:r>
          </w:p>
          <w:p w14:paraId="1EDC5F06" w14:textId="3355EA4C" w:rsidR="005077BF" w:rsidRPr="007618E7" w:rsidRDefault="00F1760E" w:rsidP="00A010A9">
            <w:pPr>
              <w:pStyle w:val="Textoindependiente"/>
              <w:numPr>
                <w:ilvl w:val="0"/>
                <w:numId w:val="12"/>
              </w:numPr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Reconocen que es el docente qu</w:t>
            </w:r>
            <w:r w:rsidR="005609B3">
              <w:rPr>
                <w:sz w:val="24"/>
                <w:szCs w:val="24"/>
              </w:rPr>
              <w:t>ien</w:t>
            </w:r>
            <w:r>
              <w:rPr>
                <w:sz w:val="24"/>
                <w:szCs w:val="24"/>
              </w:rPr>
              <w:t xml:space="preserve"> abre la mente y el pensamiento a nuevos abordajes, </w:t>
            </w:r>
            <w:r w:rsidR="005609B3">
              <w:rPr>
                <w:sz w:val="24"/>
                <w:szCs w:val="24"/>
              </w:rPr>
              <w:t>e</w:t>
            </w:r>
            <w:r w:rsidR="000617BA">
              <w:rPr>
                <w:sz w:val="24"/>
                <w:szCs w:val="24"/>
              </w:rPr>
              <w:t xml:space="preserve"> interpretaciones, a exploración del conocimiento, a llegar a</w:t>
            </w:r>
            <w:r w:rsidR="005609B3">
              <w:rPr>
                <w:sz w:val="24"/>
                <w:szCs w:val="24"/>
              </w:rPr>
              <w:t xml:space="preserve"> tomar</w:t>
            </w:r>
            <w:r w:rsidR="000617BA">
              <w:rPr>
                <w:sz w:val="24"/>
                <w:szCs w:val="24"/>
              </w:rPr>
              <w:t xml:space="preserve"> lo que es esencial en cada</w:t>
            </w:r>
            <w:r w:rsidR="00B15DA1">
              <w:rPr>
                <w:sz w:val="24"/>
                <w:szCs w:val="24"/>
              </w:rPr>
              <w:t xml:space="preserve"> aprendizaje.</w:t>
            </w:r>
          </w:p>
          <w:p w14:paraId="42270881" w14:textId="77777777" w:rsidR="005077BF" w:rsidRPr="007618E7" w:rsidRDefault="005077BF" w:rsidP="00A010A9">
            <w:pPr>
              <w:pStyle w:val="Textoindependiente"/>
              <w:ind w:left="357" w:hanging="357"/>
              <w:rPr>
                <w:sz w:val="24"/>
                <w:szCs w:val="24"/>
              </w:rPr>
            </w:pPr>
          </w:p>
          <w:p w14:paraId="77285E53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  <w:p w14:paraId="387D2DE4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  <w:p w14:paraId="3F9A2D89" w14:textId="62B79933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</w:tc>
      </w:tr>
    </w:tbl>
    <w:p w14:paraId="1BA388E4" w14:textId="780CBBDA" w:rsidR="00A678CD" w:rsidRDefault="00A678CD">
      <w:pPr>
        <w:pStyle w:val="Textoindependiente"/>
        <w:rPr>
          <w:sz w:val="20"/>
        </w:rPr>
      </w:pPr>
    </w:p>
    <w:p w14:paraId="1BA388E5" w14:textId="77777777" w:rsidR="00A678CD" w:rsidRDefault="00A678CD">
      <w:pPr>
        <w:pStyle w:val="Textoindependiente"/>
        <w:ind w:left="0"/>
        <w:rPr>
          <w:sz w:val="20"/>
        </w:rPr>
      </w:pPr>
    </w:p>
    <w:p w14:paraId="1BA388E6" w14:textId="3556610A" w:rsidR="00A678CD" w:rsidRDefault="00A678CD">
      <w:pPr>
        <w:pStyle w:val="Textoindependiente"/>
        <w:spacing w:before="6"/>
        <w:ind w:left="0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0"/>
      </w:tblGrid>
      <w:tr w:rsidR="005077BF" w14:paraId="7633962A" w14:textId="77777777" w:rsidTr="005077BF">
        <w:tc>
          <w:tcPr>
            <w:tcW w:w="9820" w:type="dxa"/>
          </w:tcPr>
          <w:p w14:paraId="008CAC78" w14:textId="77777777" w:rsidR="005077BF" w:rsidRDefault="005077BF" w:rsidP="005077BF">
            <w:pPr>
              <w:spacing w:line="259" w:lineRule="auto"/>
              <w:ind w:left="105"/>
            </w:pPr>
            <w:r>
              <w:t>¿Cuál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sido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análisis</w:t>
            </w:r>
            <w:r>
              <w:rPr>
                <w:spacing w:val="2"/>
              </w:rPr>
              <w:t xml:space="preserve"> </w:t>
            </w:r>
            <w:r>
              <w:t>desde el</w:t>
            </w:r>
            <w:r>
              <w:rPr>
                <w:spacing w:val="3"/>
              </w:rPr>
              <w:t xml:space="preserve"> </w:t>
            </w:r>
            <w:r>
              <w:t>ejercicio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rol</w:t>
            </w:r>
            <w:r>
              <w:rPr>
                <w:spacing w:val="3"/>
              </w:rPr>
              <w:t xml:space="preserve"> </w:t>
            </w:r>
            <w:r>
              <w:t>(estudiante/familia/docente)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evidencias</w:t>
            </w:r>
            <w:r>
              <w:rPr>
                <w:spacing w:val="-46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aprendizajes identificados</w:t>
            </w:r>
            <w:r>
              <w:rPr>
                <w:spacing w:val="-1"/>
              </w:rPr>
              <w:t xml:space="preserve"> </w:t>
            </w:r>
            <w:r>
              <w:t>en el retorno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presencialidad?</w:t>
            </w:r>
          </w:p>
          <w:p w14:paraId="4A0D2AE6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</w:tc>
      </w:tr>
      <w:tr w:rsidR="005077BF" w14:paraId="19AD2635" w14:textId="77777777" w:rsidTr="005077BF">
        <w:tc>
          <w:tcPr>
            <w:tcW w:w="9820" w:type="dxa"/>
          </w:tcPr>
          <w:p w14:paraId="0DC530A0" w14:textId="5281E761" w:rsidR="005077BF" w:rsidRPr="004E6A06" w:rsidRDefault="00EC242B" w:rsidP="004E6A06">
            <w:pPr>
              <w:pStyle w:val="Textoindependient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E6A06">
              <w:rPr>
                <w:b/>
                <w:bCs/>
                <w:sz w:val="24"/>
                <w:szCs w:val="24"/>
              </w:rPr>
              <w:t xml:space="preserve">Estudiante:  </w:t>
            </w:r>
          </w:p>
          <w:p w14:paraId="1FAE29AB" w14:textId="77777777" w:rsidR="00724A24" w:rsidRPr="004E6A06" w:rsidRDefault="000C185B" w:rsidP="004E6A06">
            <w:pPr>
              <w:pStyle w:val="Textoindependiente"/>
              <w:ind w:left="0"/>
              <w:jc w:val="both"/>
              <w:rPr>
                <w:sz w:val="24"/>
                <w:szCs w:val="24"/>
              </w:rPr>
            </w:pPr>
            <w:r w:rsidRPr="004E6A06">
              <w:rPr>
                <w:sz w:val="24"/>
                <w:szCs w:val="24"/>
              </w:rPr>
              <w:t xml:space="preserve">Cumplieron con las actividades asignadas, </w:t>
            </w:r>
            <w:r w:rsidR="00213131" w:rsidRPr="004E6A06">
              <w:rPr>
                <w:sz w:val="24"/>
                <w:szCs w:val="24"/>
              </w:rPr>
              <w:t>dieron lo mejor de sí, sin estar preparados para enfrentar el reto de un autoaprendizaje</w:t>
            </w:r>
            <w:r w:rsidR="00AD4DE9" w:rsidRPr="004E6A06">
              <w:rPr>
                <w:sz w:val="24"/>
                <w:szCs w:val="24"/>
              </w:rPr>
              <w:t>;</w:t>
            </w:r>
            <w:r w:rsidR="00213131" w:rsidRPr="004E6A06">
              <w:rPr>
                <w:sz w:val="24"/>
                <w:szCs w:val="24"/>
              </w:rPr>
              <w:t xml:space="preserve"> reconociendo que no existían las herramientas </w:t>
            </w:r>
            <w:r w:rsidR="005B6DAB" w:rsidRPr="004E6A06">
              <w:rPr>
                <w:sz w:val="24"/>
                <w:szCs w:val="24"/>
              </w:rPr>
              <w:t xml:space="preserve">para realizarlo, reconocen a su vez las falencias </w:t>
            </w:r>
            <w:r w:rsidR="00AD4DE9" w:rsidRPr="004E6A06">
              <w:rPr>
                <w:sz w:val="24"/>
                <w:szCs w:val="24"/>
              </w:rPr>
              <w:t>en el proceso lector, que es la base de la comprensión de</w:t>
            </w:r>
            <w:r w:rsidR="00724A24" w:rsidRPr="004E6A06">
              <w:rPr>
                <w:sz w:val="24"/>
                <w:szCs w:val="24"/>
              </w:rPr>
              <w:t xml:space="preserve"> un conocimiento.</w:t>
            </w:r>
          </w:p>
          <w:p w14:paraId="7885F2BB" w14:textId="77777777" w:rsidR="00724A24" w:rsidRPr="004E6A06" w:rsidRDefault="00724A24" w:rsidP="004E6A06">
            <w:pPr>
              <w:pStyle w:val="Textoindependient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E6A06">
              <w:rPr>
                <w:b/>
                <w:bCs/>
                <w:sz w:val="24"/>
                <w:szCs w:val="24"/>
              </w:rPr>
              <w:t>Padres de familia</w:t>
            </w:r>
          </w:p>
          <w:p w14:paraId="07088017" w14:textId="4EAD74E4" w:rsidR="000C185B" w:rsidRPr="004E6A06" w:rsidRDefault="00724A24" w:rsidP="004E6A06">
            <w:pPr>
              <w:pStyle w:val="Textoindependiente"/>
              <w:ind w:left="0"/>
              <w:jc w:val="both"/>
              <w:rPr>
                <w:sz w:val="24"/>
                <w:szCs w:val="24"/>
              </w:rPr>
            </w:pPr>
            <w:r w:rsidRPr="004E6A06">
              <w:rPr>
                <w:sz w:val="24"/>
                <w:szCs w:val="24"/>
              </w:rPr>
              <w:t>Fueron los guías</w:t>
            </w:r>
            <w:r w:rsidR="004E6A06">
              <w:rPr>
                <w:sz w:val="24"/>
                <w:szCs w:val="24"/>
              </w:rPr>
              <w:t xml:space="preserve"> directos,</w:t>
            </w:r>
            <w:r w:rsidRPr="004E6A06">
              <w:rPr>
                <w:sz w:val="24"/>
                <w:szCs w:val="24"/>
              </w:rPr>
              <w:t xml:space="preserve"> de igual manera, sin tener las bases pedagógicas</w:t>
            </w:r>
            <w:r w:rsidR="00630362">
              <w:rPr>
                <w:sz w:val="24"/>
                <w:szCs w:val="24"/>
              </w:rPr>
              <w:t xml:space="preserve"> y</w:t>
            </w:r>
            <w:r w:rsidR="000F7621">
              <w:rPr>
                <w:sz w:val="24"/>
                <w:szCs w:val="24"/>
              </w:rPr>
              <w:t xml:space="preserve"> didácticas que brindara</w:t>
            </w:r>
            <w:r w:rsidRPr="004E6A06">
              <w:rPr>
                <w:sz w:val="24"/>
                <w:szCs w:val="24"/>
              </w:rPr>
              <w:t xml:space="preserve">n </w:t>
            </w:r>
            <w:r w:rsidR="00A97115" w:rsidRPr="004E6A06">
              <w:rPr>
                <w:sz w:val="24"/>
                <w:szCs w:val="24"/>
              </w:rPr>
              <w:t xml:space="preserve">respuestas asertivas al mismo, reconocen sus bajos niveles académicos que les impedía ofrecer una orientación </w:t>
            </w:r>
            <w:r w:rsidR="00630362">
              <w:rPr>
                <w:sz w:val="24"/>
                <w:szCs w:val="24"/>
              </w:rPr>
              <w:t>adecuada</w:t>
            </w:r>
            <w:r w:rsidR="00D7393B" w:rsidRPr="004E6A06">
              <w:rPr>
                <w:sz w:val="24"/>
                <w:szCs w:val="24"/>
              </w:rPr>
              <w:t>.</w:t>
            </w:r>
          </w:p>
          <w:p w14:paraId="6B89245B" w14:textId="0C244224" w:rsidR="00D7393B" w:rsidRPr="004E6A06" w:rsidRDefault="00D7393B" w:rsidP="004E6A06">
            <w:pPr>
              <w:pStyle w:val="Textoindependient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E6A06">
              <w:rPr>
                <w:b/>
                <w:bCs/>
                <w:sz w:val="24"/>
                <w:szCs w:val="24"/>
              </w:rPr>
              <w:t>Docentes</w:t>
            </w:r>
            <w:r w:rsidR="00F60AE4" w:rsidRPr="004E6A06">
              <w:rPr>
                <w:b/>
                <w:bCs/>
                <w:sz w:val="24"/>
                <w:szCs w:val="24"/>
              </w:rPr>
              <w:t>:</w:t>
            </w:r>
          </w:p>
          <w:p w14:paraId="2D930AF2" w14:textId="7E9C1821" w:rsidR="00F60AE4" w:rsidRPr="004E6A06" w:rsidRDefault="00F60AE4" w:rsidP="004E6A06">
            <w:pPr>
              <w:pStyle w:val="Textoindependiente"/>
              <w:ind w:left="0"/>
              <w:jc w:val="both"/>
              <w:rPr>
                <w:sz w:val="24"/>
                <w:szCs w:val="24"/>
              </w:rPr>
            </w:pPr>
            <w:r w:rsidRPr="004E6A06">
              <w:rPr>
                <w:sz w:val="24"/>
                <w:szCs w:val="24"/>
              </w:rPr>
              <w:t xml:space="preserve">No tuvieron la posibilidad de ofrecer </w:t>
            </w:r>
            <w:r w:rsidR="00720D9D" w:rsidRPr="004E6A06">
              <w:rPr>
                <w:sz w:val="24"/>
                <w:szCs w:val="24"/>
              </w:rPr>
              <w:t>clases virtuales, por la ausencia de internet en las sedes y en las veredas</w:t>
            </w:r>
            <w:r w:rsidR="003E2430" w:rsidRPr="004E6A06">
              <w:rPr>
                <w:sz w:val="24"/>
                <w:szCs w:val="24"/>
              </w:rPr>
              <w:t xml:space="preserve">; se abordó una </w:t>
            </w:r>
            <w:r w:rsidR="00720D9D" w:rsidRPr="004E6A06">
              <w:rPr>
                <w:sz w:val="24"/>
                <w:szCs w:val="24"/>
              </w:rPr>
              <w:t>herramienta básica de talleres, donde se exponía un tema</w:t>
            </w:r>
            <w:r w:rsidR="00463994" w:rsidRPr="004E6A06">
              <w:rPr>
                <w:sz w:val="24"/>
                <w:szCs w:val="24"/>
              </w:rPr>
              <w:t xml:space="preserve"> para </w:t>
            </w:r>
            <w:r w:rsidR="00020CC8" w:rsidRPr="004E6A06">
              <w:rPr>
                <w:sz w:val="24"/>
                <w:szCs w:val="24"/>
              </w:rPr>
              <w:t>acercarse a su conocimiento</w:t>
            </w:r>
            <w:r w:rsidR="00463994" w:rsidRPr="004E6A06">
              <w:rPr>
                <w:sz w:val="24"/>
                <w:szCs w:val="24"/>
              </w:rPr>
              <w:t xml:space="preserve">, aunque se manejaron de </w:t>
            </w:r>
            <w:r w:rsidR="00481CAB" w:rsidRPr="004E6A06">
              <w:rPr>
                <w:sz w:val="24"/>
                <w:szCs w:val="24"/>
              </w:rPr>
              <w:t>manera</w:t>
            </w:r>
            <w:r w:rsidR="00463994" w:rsidRPr="004E6A06">
              <w:rPr>
                <w:sz w:val="24"/>
                <w:szCs w:val="24"/>
              </w:rPr>
              <w:t xml:space="preserve"> </w:t>
            </w:r>
            <w:r w:rsidR="001204A6" w:rsidRPr="004E6A06">
              <w:rPr>
                <w:sz w:val="24"/>
                <w:szCs w:val="24"/>
              </w:rPr>
              <w:t>sencilla, se evidencia la falta del docente interactuando con el estudiante</w:t>
            </w:r>
            <w:r w:rsidR="00481CAB" w:rsidRPr="004E6A06">
              <w:rPr>
                <w:sz w:val="24"/>
                <w:szCs w:val="24"/>
              </w:rPr>
              <w:t xml:space="preserve">, en cada momento del aprendizaje.  </w:t>
            </w:r>
            <w:r w:rsidR="001204A6" w:rsidRPr="004E6A06">
              <w:rPr>
                <w:sz w:val="24"/>
                <w:szCs w:val="24"/>
              </w:rPr>
              <w:t xml:space="preserve"> </w:t>
            </w:r>
          </w:p>
          <w:p w14:paraId="149C443C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  <w:p w14:paraId="3414B694" w14:textId="7C34E759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</w:tc>
      </w:tr>
    </w:tbl>
    <w:p w14:paraId="1BA388E7" w14:textId="77777777" w:rsidR="00A678CD" w:rsidRDefault="00A678CD">
      <w:pPr>
        <w:pStyle w:val="Textoindependiente"/>
        <w:ind w:left="0"/>
        <w:rPr>
          <w:sz w:val="20"/>
        </w:rPr>
      </w:pPr>
    </w:p>
    <w:p w14:paraId="1BA388E8" w14:textId="2FC12C7F" w:rsidR="00A678CD" w:rsidRDefault="00A678CD">
      <w:pPr>
        <w:pStyle w:val="Textoindependiente"/>
        <w:spacing w:before="3"/>
        <w:ind w:left="0"/>
        <w:rPr>
          <w:sz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0"/>
      </w:tblGrid>
      <w:tr w:rsidR="005077BF" w14:paraId="5F238B91" w14:textId="77777777" w:rsidTr="005077BF">
        <w:tc>
          <w:tcPr>
            <w:tcW w:w="9820" w:type="dxa"/>
          </w:tcPr>
          <w:p w14:paraId="4D9E5232" w14:textId="77777777" w:rsidR="005077BF" w:rsidRDefault="005077BF" w:rsidP="005077BF">
            <w:pPr>
              <w:spacing w:line="259" w:lineRule="auto"/>
              <w:ind w:left="105" w:right="104"/>
              <w:jc w:val="both"/>
            </w:pPr>
            <w:r>
              <w:t>¿Qué</w:t>
            </w:r>
            <w:r>
              <w:rPr>
                <w:spacing w:val="-10"/>
              </w:rPr>
              <w:t xml:space="preserve"> </w:t>
            </w:r>
            <w:r>
              <w:t>recursos</w:t>
            </w:r>
            <w:r>
              <w:rPr>
                <w:spacing w:val="-10"/>
              </w:rPr>
              <w:t xml:space="preserve"> </w:t>
            </w:r>
            <w:r>
              <w:t>ofrecen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31"/>
              </w:rPr>
              <w:t xml:space="preserve"> </w:t>
            </w:r>
            <w:r>
              <w:t>actividades</w:t>
            </w:r>
            <w:r>
              <w:rPr>
                <w:spacing w:val="-9"/>
              </w:rPr>
              <w:t xml:space="preserve"> </w:t>
            </w:r>
            <w:r>
              <w:t>escolares</w:t>
            </w:r>
            <w:r>
              <w:rPr>
                <w:spacing w:val="-10"/>
              </w:rPr>
              <w:t xml:space="preserve"> </w:t>
            </w:r>
            <w:r>
              <w:t>presenciales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afianzar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relación</w:t>
            </w:r>
            <w:r>
              <w:rPr>
                <w:spacing w:val="-10"/>
              </w:rPr>
              <w:t xml:space="preserve"> </w:t>
            </w:r>
            <w:r>
              <w:t>enseñanza,</w:t>
            </w:r>
            <w:r>
              <w:rPr>
                <w:spacing w:val="-47"/>
              </w:rPr>
              <w:t xml:space="preserve"> </w:t>
            </w:r>
            <w:r>
              <w:t>aprendizaje y evaluación en términos de oportunidades para fortalecer y proyectar el desarrollo</w:t>
            </w:r>
            <w:r>
              <w:rPr>
                <w:spacing w:val="-47"/>
              </w:rPr>
              <w:t xml:space="preserve"> </w:t>
            </w:r>
            <w:r>
              <w:t>y aprendizaje de los niños, niñas, adolescentes y jóvenes considerando la participación de las</w:t>
            </w:r>
            <w:r>
              <w:rPr>
                <w:spacing w:val="1"/>
              </w:rPr>
              <w:t xml:space="preserve"> </w:t>
            </w:r>
            <w:r>
              <w:t>familias?</w:t>
            </w:r>
          </w:p>
          <w:p w14:paraId="4DC42A2B" w14:textId="77777777" w:rsidR="005077BF" w:rsidRDefault="005077BF" w:rsidP="005077BF">
            <w:pPr>
              <w:spacing w:before="161" w:line="259" w:lineRule="auto"/>
              <w:ind w:left="105" w:right="143"/>
            </w:pPr>
            <w:r>
              <w:t>Recuerde incluir en esta pregunta</w:t>
            </w:r>
            <w:r>
              <w:rPr>
                <w:spacing w:val="1"/>
              </w:rPr>
              <w:t xml:space="preserve"> </w:t>
            </w:r>
            <w:r>
              <w:t>observaciones sobre las transformaciones que se han</w:t>
            </w:r>
            <w:r>
              <w:rPr>
                <w:spacing w:val="1"/>
              </w:rPr>
              <w:t xml:space="preserve"> </w:t>
            </w:r>
            <w:r>
              <w:t>incorporado en las prácticas</w:t>
            </w:r>
            <w:r>
              <w:rPr>
                <w:spacing w:val="1"/>
              </w:rPr>
              <w:t xml:space="preserve"> </w:t>
            </w:r>
            <w:r>
              <w:t>de enseñanza que ofrece la escuela con base en los aprendizajes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pandemia.</w:t>
            </w:r>
          </w:p>
          <w:p w14:paraId="77825C80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</w:tc>
      </w:tr>
      <w:tr w:rsidR="005077BF" w14:paraId="3EBF3A29" w14:textId="77777777" w:rsidTr="005077BF">
        <w:tc>
          <w:tcPr>
            <w:tcW w:w="9820" w:type="dxa"/>
          </w:tcPr>
          <w:p w14:paraId="09A812BF" w14:textId="77777777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  <w:p w14:paraId="3243EB7A" w14:textId="2F6A83C7" w:rsidR="005077BF" w:rsidRDefault="009358C6" w:rsidP="004E6A06">
            <w:pPr>
              <w:pStyle w:val="Textoindependiente"/>
              <w:numPr>
                <w:ilvl w:val="0"/>
                <w:numId w:val="1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5431FB">
              <w:rPr>
                <w:sz w:val="24"/>
                <w:szCs w:val="24"/>
              </w:rPr>
              <w:t>Se inicia a trabajar en presencialidad, re</w:t>
            </w:r>
            <w:r w:rsidR="009736AC" w:rsidRPr="005431FB">
              <w:rPr>
                <w:sz w:val="24"/>
                <w:szCs w:val="24"/>
              </w:rPr>
              <w:t xml:space="preserve">tomando la importancia de la lectura comprensiva, como mecanismo para fortalecer el proceso de enseñanza aprendizaje, se </w:t>
            </w:r>
            <w:r w:rsidR="00DD48CC" w:rsidRPr="005431FB">
              <w:rPr>
                <w:sz w:val="24"/>
                <w:szCs w:val="24"/>
              </w:rPr>
              <w:t>da</w:t>
            </w:r>
            <w:r w:rsidR="009736AC" w:rsidRPr="005431FB">
              <w:rPr>
                <w:sz w:val="24"/>
                <w:szCs w:val="24"/>
              </w:rPr>
              <w:t xml:space="preserve"> mayor fuerza al proyecto lector, en cada una de las áreas </w:t>
            </w:r>
            <w:r w:rsidR="007E7415" w:rsidRPr="005431FB">
              <w:rPr>
                <w:sz w:val="24"/>
                <w:szCs w:val="24"/>
              </w:rPr>
              <w:t xml:space="preserve">para hacer entrar al niño a comprender </w:t>
            </w:r>
            <w:r w:rsidR="00DD48CC">
              <w:rPr>
                <w:sz w:val="24"/>
                <w:szCs w:val="24"/>
              </w:rPr>
              <w:t>el valor</w:t>
            </w:r>
            <w:r w:rsidR="007E7415" w:rsidRPr="005431FB">
              <w:rPr>
                <w:sz w:val="24"/>
                <w:szCs w:val="24"/>
              </w:rPr>
              <w:t xml:space="preserve"> del adecuado desarrollo del mismo.</w:t>
            </w:r>
          </w:p>
          <w:p w14:paraId="661C876E" w14:textId="26681D59" w:rsidR="00DD48CC" w:rsidRDefault="00DD48CC" w:rsidP="004E6A06">
            <w:pPr>
              <w:pStyle w:val="Textoindependiente"/>
              <w:numPr>
                <w:ilvl w:val="0"/>
                <w:numId w:val="11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hace un análisis de las temáticas abordadas en cada área y grado, haciendo hincapié en los aspectos relevantes y que a su vez forman parte </w:t>
            </w:r>
            <w:r w:rsidR="00B31205">
              <w:rPr>
                <w:sz w:val="24"/>
                <w:szCs w:val="24"/>
              </w:rPr>
              <w:t xml:space="preserve">de aprendizajes consecutivos, para el logro de los estándares </w:t>
            </w:r>
            <w:r w:rsidR="00205B97">
              <w:rPr>
                <w:sz w:val="24"/>
                <w:szCs w:val="24"/>
              </w:rPr>
              <w:t>mínimos</w:t>
            </w:r>
            <w:r w:rsidR="00B31205">
              <w:rPr>
                <w:sz w:val="24"/>
                <w:szCs w:val="24"/>
              </w:rPr>
              <w:t xml:space="preserve"> </w:t>
            </w:r>
            <w:r w:rsidR="00205B97">
              <w:rPr>
                <w:sz w:val="24"/>
                <w:szCs w:val="24"/>
              </w:rPr>
              <w:t>que todo niño, niña debe adquirir para la aprobación de su grado.</w:t>
            </w:r>
          </w:p>
          <w:p w14:paraId="7E7A032E" w14:textId="5C1ABD7E" w:rsidR="00205B97" w:rsidRDefault="00FA1880" w:rsidP="004E6A06">
            <w:pPr>
              <w:pStyle w:val="Textoindependiente"/>
              <w:numPr>
                <w:ilvl w:val="0"/>
                <w:numId w:val="11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una evaluación de retroalimentación constante para que el estudiante reconozca donde están sus debilidades y a su vez fortalezas, para que </w:t>
            </w:r>
            <w:r w:rsidR="00C762B5">
              <w:rPr>
                <w:sz w:val="24"/>
                <w:szCs w:val="24"/>
              </w:rPr>
              <w:t xml:space="preserve">potencialice su aprendizaje, a través de las </w:t>
            </w:r>
            <w:r w:rsidR="0003681C">
              <w:rPr>
                <w:sz w:val="24"/>
                <w:szCs w:val="24"/>
              </w:rPr>
              <w:t>estrategia</w:t>
            </w:r>
            <w:r w:rsidR="00C762B5">
              <w:rPr>
                <w:sz w:val="24"/>
                <w:szCs w:val="24"/>
              </w:rPr>
              <w:t>s que nos ofrece la metodología escuela nueva.</w:t>
            </w:r>
          </w:p>
          <w:p w14:paraId="1F9ABE09" w14:textId="36DA70BF" w:rsidR="005077BF" w:rsidRPr="00F47A95" w:rsidRDefault="00F47A95" w:rsidP="004E6A06">
            <w:pPr>
              <w:pStyle w:val="Textoindependiente"/>
              <w:numPr>
                <w:ilvl w:val="0"/>
                <w:numId w:val="11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Continuar incentivo en los niños el desarrollo de las guías y talleres de una manera significativa e interpretativa, llevándolos a su contexto y realidad cercana, haciendo de estas temáticas </w:t>
            </w:r>
            <w:r>
              <w:rPr>
                <w:sz w:val="24"/>
                <w:szCs w:val="24"/>
              </w:rPr>
              <w:lastRenderedPageBreak/>
              <w:t>abordajes de problemas cotidianos.</w:t>
            </w:r>
          </w:p>
          <w:p w14:paraId="71AE1742" w14:textId="77269E7B" w:rsidR="005077BF" w:rsidRDefault="005077BF">
            <w:pPr>
              <w:pStyle w:val="Textoindependiente"/>
              <w:ind w:left="0"/>
              <w:rPr>
                <w:sz w:val="20"/>
              </w:rPr>
            </w:pPr>
          </w:p>
        </w:tc>
      </w:tr>
    </w:tbl>
    <w:p w14:paraId="1BA388E9" w14:textId="77777777" w:rsidR="00A678CD" w:rsidRDefault="00A678CD">
      <w:pPr>
        <w:pStyle w:val="Textoindependiente"/>
        <w:ind w:left="0"/>
        <w:rPr>
          <w:sz w:val="20"/>
        </w:rPr>
      </w:pPr>
    </w:p>
    <w:p w14:paraId="7BFB1155" w14:textId="77777777" w:rsidR="0099566B" w:rsidRDefault="0099566B">
      <w:pPr>
        <w:pStyle w:val="Textoindependiente"/>
        <w:ind w:left="0"/>
        <w:rPr>
          <w:sz w:val="20"/>
        </w:rPr>
      </w:pPr>
    </w:p>
    <w:p w14:paraId="2A0AC372" w14:textId="77777777" w:rsidR="0099566B" w:rsidRDefault="0099566B">
      <w:pPr>
        <w:pStyle w:val="Textoindependiente"/>
        <w:ind w:left="0"/>
        <w:rPr>
          <w:sz w:val="20"/>
        </w:rPr>
      </w:pPr>
    </w:p>
    <w:p w14:paraId="1EC10935" w14:textId="77777777" w:rsidR="0099566B" w:rsidRDefault="0099566B">
      <w:pPr>
        <w:pStyle w:val="Textoindependiente"/>
        <w:ind w:left="0"/>
        <w:rPr>
          <w:sz w:val="20"/>
        </w:rPr>
      </w:pPr>
    </w:p>
    <w:p w14:paraId="637D395D" w14:textId="77777777" w:rsidR="0099566B" w:rsidRDefault="0099566B">
      <w:pPr>
        <w:pStyle w:val="Textoindependiente"/>
        <w:ind w:left="0"/>
        <w:rPr>
          <w:sz w:val="20"/>
        </w:rPr>
      </w:pPr>
    </w:p>
    <w:p w14:paraId="05D48986" w14:textId="77777777" w:rsidR="0099566B" w:rsidRDefault="0099566B">
      <w:pPr>
        <w:pStyle w:val="Textoindependiente"/>
        <w:ind w:left="0"/>
        <w:rPr>
          <w:sz w:val="20"/>
        </w:rPr>
      </w:pPr>
    </w:p>
    <w:p w14:paraId="0856C1B5" w14:textId="77777777" w:rsidR="0099566B" w:rsidRDefault="0099566B">
      <w:pPr>
        <w:pStyle w:val="Textoindependiente"/>
        <w:ind w:left="0"/>
        <w:rPr>
          <w:sz w:val="20"/>
        </w:rPr>
      </w:pPr>
    </w:p>
    <w:p w14:paraId="78156924" w14:textId="77777777" w:rsidR="0099566B" w:rsidRDefault="0099566B">
      <w:pPr>
        <w:pStyle w:val="Textoindependiente"/>
        <w:ind w:left="0"/>
        <w:rPr>
          <w:sz w:val="20"/>
        </w:rPr>
      </w:pPr>
    </w:p>
    <w:p w14:paraId="161F429E" w14:textId="77777777" w:rsidR="0099566B" w:rsidRDefault="0099566B">
      <w:pPr>
        <w:pStyle w:val="Textoindependiente"/>
        <w:ind w:left="0"/>
        <w:rPr>
          <w:sz w:val="20"/>
        </w:rPr>
      </w:pPr>
    </w:p>
    <w:p w14:paraId="0CA543AA" w14:textId="77777777" w:rsidR="0099566B" w:rsidRDefault="0099566B">
      <w:pPr>
        <w:pStyle w:val="Textoindependiente"/>
        <w:ind w:left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0"/>
      </w:tblGrid>
      <w:tr w:rsidR="0099566B" w14:paraId="704B83BA" w14:textId="77777777" w:rsidTr="0099566B">
        <w:tc>
          <w:tcPr>
            <w:tcW w:w="9820" w:type="dxa"/>
          </w:tcPr>
          <w:p w14:paraId="05A40D4E" w14:textId="77777777" w:rsidR="0099566B" w:rsidRDefault="0099566B" w:rsidP="0099566B">
            <w:pPr>
              <w:spacing w:line="259" w:lineRule="auto"/>
              <w:ind w:left="105" w:right="110"/>
              <w:jc w:val="both"/>
            </w:pPr>
            <w:r>
              <w:t>Especifiquen ¿cómo se puede evidenciar en las prácticas de enseñanza y evaluación el nuevo</w:t>
            </w:r>
            <w:r>
              <w:rPr>
                <w:spacing w:val="1"/>
              </w:rPr>
              <w:t xml:space="preserve"> </w:t>
            </w:r>
            <w:r>
              <w:t>sentido de un servicio educativo que prioriza la promoción del desarrollo y el aprendizaje de la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-2"/>
              </w:rPr>
              <w:t xml:space="preserve"> </w:t>
            </w:r>
            <w:r>
              <w:t>estudiantil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fortalezas</w:t>
            </w:r>
            <w:r>
              <w:rPr>
                <w:spacing w:val="-3"/>
              </w:rPr>
              <w:t xml:space="preserve"> </w:t>
            </w:r>
            <w:r>
              <w:t>y debilidades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han</w:t>
            </w:r>
            <w:r>
              <w:rPr>
                <w:spacing w:val="-2"/>
              </w:rPr>
              <w:t xml:space="preserve"> </w:t>
            </w:r>
            <w:r>
              <w:t>sido</w:t>
            </w:r>
            <w:r>
              <w:rPr>
                <w:spacing w:val="-1"/>
              </w:rPr>
              <w:t xml:space="preserve"> </w:t>
            </w:r>
            <w:r>
              <w:t>identificadas?</w:t>
            </w:r>
          </w:p>
          <w:p w14:paraId="019F1EC4" w14:textId="77777777" w:rsidR="0099566B" w:rsidRDefault="0099566B" w:rsidP="0099566B">
            <w:pPr>
              <w:rPr>
                <w:sz w:val="11"/>
              </w:rPr>
            </w:pPr>
          </w:p>
          <w:p w14:paraId="54843E01" w14:textId="77777777" w:rsidR="0099566B" w:rsidRDefault="0099566B">
            <w:pPr>
              <w:pStyle w:val="Textoindependiente"/>
              <w:ind w:left="0"/>
              <w:rPr>
                <w:sz w:val="20"/>
              </w:rPr>
            </w:pPr>
          </w:p>
        </w:tc>
      </w:tr>
      <w:tr w:rsidR="0099566B" w14:paraId="30EDA963" w14:textId="77777777" w:rsidTr="0099566B">
        <w:tc>
          <w:tcPr>
            <w:tcW w:w="9820" w:type="dxa"/>
          </w:tcPr>
          <w:p w14:paraId="7587B57B" w14:textId="44107A55" w:rsidR="00C25A58" w:rsidRPr="00C25A58" w:rsidRDefault="00C25A58" w:rsidP="00C25A58">
            <w:pPr>
              <w:pStyle w:val="Textoindependiente"/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Continuar abordando el aprendizaje y la evaluación dentro de una introspección, buscando la reflexión sobre el por qué, el para qué, de los aprendizajes, llevando al niño a comprender lo valioso que es el logro de cada uno de ellos.</w:t>
            </w:r>
          </w:p>
          <w:p w14:paraId="63C34FCD" w14:textId="7F880626" w:rsidR="0099566B" w:rsidRDefault="008C229F" w:rsidP="003E18CB">
            <w:pPr>
              <w:pStyle w:val="Textoindependiente"/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debe fortalecer </w:t>
            </w:r>
            <w:r w:rsidR="00C25A58">
              <w:rPr>
                <w:sz w:val="20"/>
              </w:rPr>
              <w:t xml:space="preserve">en los niños, </w:t>
            </w:r>
            <w:r>
              <w:rPr>
                <w:sz w:val="20"/>
              </w:rPr>
              <w:t xml:space="preserve">desde el </w:t>
            </w:r>
            <w:r w:rsidR="0089461E">
              <w:rPr>
                <w:sz w:val="20"/>
              </w:rPr>
              <w:t>grado primero</w:t>
            </w:r>
            <w:r w:rsidR="00EE51E1">
              <w:rPr>
                <w:sz w:val="20"/>
              </w:rPr>
              <w:t xml:space="preserve"> el proceso lecto escritor, al igual que sus capacidades de</w:t>
            </w:r>
            <w:r w:rsidR="009B20F6">
              <w:rPr>
                <w:sz w:val="20"/>
              </w:rPr>
              <w:t xml:space="preserve"> comprensión </w:t>
            </w:r>
            <w:r w:rsidR="00276C34">
              <w:rPr>
                <w:sz w:val="20"/>
              </w:rPr>
              <w:t>de las temáticas de manera sencilla de acuerdo al nivel de desarrollo físico, intelectual y de aprendizaje</w:t>
            </w:r>
            <w:r w:rsidR="00AA60C6">
              <w:rPr>
                <w:sz w:val="20"/>
              </w:rPr>
              <w:t>; continuar potenciando el</w:t>
            </w:r>
            <w:r w:rsidR="00EE51E1">
              <w:rPr>
                <w:sz w:val="20"/>
              </w:rPr>
              <w:t xml:space="preserve"> análisis e interpretación en </w:t>
            </w:r>
            <w:r w:rsidR="00451FEE">
              <w:rPr>
                <w:sz w:val="20"/>
              </w:rPr>
              <w:t>el abordaje de los procesos</w:t>
            </w:r>
            <w:r w:rsidR="004C13AA">
              <w:rPr>
                <w:sz w:val="20"/>
              </w:rPr>
              <w:t>.</w:t>
            </w:r>
          </w:p>
          <w:p w14:paraId="34C43A97" w14:textId="380AEC0C" w:rsidR="004C13AA" w:rsidRDefault="004C13AA" w:rsidP="003E18CB">
            <w:pPr>
              <w:pStyle w:val="Textoindependiente"/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Continuar explorando las herramientas virtuales, su manejo</w:t>
            </w:r>
            <w:r w:rsidR="004D62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AB0004">
              <w:rPr>
                <w:sz w:val="20"/>
              </w:rPr>
              <w:t>haciendo participe al niño dentro de este nuevo mundo de tecnología</w:t>
            </w:r>
            <w:r w:rsidR="002E4BC7">
              <w:rPr>
                <w:sz w:val="20"/>
              </w:rPr>
              <w:t>; ofreciéndole las herramientas necesarias para su abordaje.</w:t>
            </w:r>
          </w:p>
          <w:p w14:paraId="1C096ED5" w14:textId="796B7629" w:rsidR="001807AF" w:rsidRDefault="001807AF" w:rsidP="009A7979">
            <w:pPr>
              <w:pStyle w:val="Textoindependiente"/>
              <w:ind w:left="0"/>
              <w:rPr>
                <w:sz w:val="20"/>
              </w:rPr>
            </w:pPr>
          </w:p>
        </w:tc>
      </w:tr>
    </w:tbl>
    <w:p w14:paraId="7E7C96DD" w14:textId="77777777" w:rsidR="0099566B" w:rsidRDefault="0099566B">
      <w:pPr>
        <w:pStyle w:val="Textoindependiente"/>
        <w:ind w:left="0"/>
        <w:rPr>
          <w:sz w:val="20"/>
        </w:rPr>
      </w:pPr>
    </w:p>
    <w:p w14:paraId="6E2B2181" w14:textId="77777777" w:rsidR="0099566B" w:rsidRDefault="0099566B">
      <w:pPr>
        <w:pStyle w:val="Textoindependiente"/>
        <w:ind w:left="0"/>
        <w:rPr>
          <w:sz w:val="20"/>
        </w:rPr>
      </w:pPr>
    </w:p>
    <w:p w14:paraId="34C95469" w14:textId="77777777" w:rsidR="0099566B" w:rsidRDefault="0099566B">
      <w:pPr>
        <w:pStyle w:val="Textoindependiente"/>
        <w:ind w:left="0"/>
        <w:rPr>
          <w:sz w:val="20"/>
        </w:rPr>
      </w:pPr>
    </w:p>
    <w:p w14:paraId="747EC211" w14:textId="77777777" w:rsidR="0099566B" w:rsidRDefault="0099566B">
      <w:pPr>
        <w:pStyle w:val="Textoindependiente"/>
        <w:ind w:left="0"/>
        <w:rPr>
          <w:sz w:val="20"/>
        </w:rPr>
      </w:pPr>
    </w:p>
    <w:p w14:paraId="1BA388EA" w14:textId="0E7921BC" w:rsidR="00A678CD" w:rsidRDefault="00A678CD">
      <w:pPr>
        <w:pStyle w:val="Textoindependiente"/>
        <w:spacing w:before="3"/>
        <w:ind w:left="0"/>
        <w:rPr>
          <w:sz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0"/>
      </w:tblGrid>
      <w:tr w:rsidR="0099566B" w14:paraId="6BDEAAB0" w14:textId="77777777" w:rsidTr="0099566B">
        <w:tc>
          <w:tcPr>
            <w:tcW w:w="9820" w:type="dxa"/>
          </w:tcPr>
          <w:p w14:paraId="0E9EEE4F" w14:textId="77777777" w:rsidR="0099566B" w:rsidRDefault="0099566B">
            <w:pPr>
              <w:rPr>
                <w:sz w:val="11"/>
              </w:rPr>
            </w:pPr>
          </w:p>
          <w:p w14:paraId="1F5A3547" w14:textId="77777777" w:rsidR="0099566B" w:rsidRDefault="0099566B" w:rsidP="0099566B">
            <w:pPr>
              <w:spacing w:line="259" w:lineRule="auto"/>
              <w:ind w:left="105" w:right="105"/>
              <w:jc w:val="both"/>
            </w:pPr>
            <w:r>
              <w:t>Definan los elementos que permiten evidenciar en el diseño e implementación de los planes de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compromiso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reconozca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-47"/>
              </w:rPr>
              <w:t xml:space="preserve"> </w:t>
            </w:r>
            <w:r>
              <w:t>motivaciones,</w:t>
            </w:r>
            <w:r>
              <w:rPr>
                <w:spacing w:val="-1"/>
              </w:rPr>
              <w:t xml:space="preserve"> </w:t>
            </w:r>
            <w:r>
              <w:t>capacidades, fortalezas,</w:t>
            </w:r>
            <w:r>
              <w:rPr>
                <w:spacing w:val="-1"/>
              </w:rPr>
              <w:t xml:space="preserve"> </w:t>
            </w:r>
            <w:r>
              <w:t>debilidades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potencialidades</w:t>
            </w:r>
          </w:p>
          <w:p w14:paraId="7B48E0E3" w14:textId="77777777" w:rsidR="0099566B" w:rsidRDefault="0099566B">
            <w:pPr>
              <w:rPr>
                <w:sz w:val="11"/>
              </w:rPr>
            </w:pPr>
          </w:p>
          <w:p w14:paraId="3558C5D8" w14:textId="77777777" w:rsidR="0099566B" w:rsidRDefault="0099566B">
            <w:pPr>
              <w:rPr>
                <w:sz w:val="11"/>
              </w:rPr>
            </w:pPr>
          </w:p>
          <w:p w14:paraId="5F1CB87E" w14:textId="221C5E42" w:rsidR="0099566B" w:rsidRDefault="0099566B">
            <w:pPr>
              <w:rPr>
                <w:sz w:val="11"/>
              </w:rPr>
            </w:pPr>
          </w:p>
        </w:tc>
      </w:tr>
      <w:tr w:rsidR="0099566B" w14:paraId="3A6BC29E" w14:textId="77777777" w:rsidTr="0099566B">
        <w:tc>
          <w:tcPr>
            <w:tcW w:w="9820" w:type="dxa"/>
          </w:tcPr>
          <w:p w14:paraId="0A8E5A4D" w14:textId="77777777" w:rsidR="0099566B" w:rsidRDefault="0099566B">
            <w:pPr>
              <w:rPr>
                <w:sz w:val="11"/>
              </w:rPr>
            </w:pPr>
          </w:p>
          <w:p w14:paraId="13538A69" w14:textId="77777777" w:rsidR="0099566B" w:rsidRDefault="0099566B">
            <w:pPr>
              <w:rPr>
                <w:sz w:val="11"/>
              </w:rPr>
            </w:pPr>
          </w:p>
          <w:p w14:paraId="1672767E" w14:textId="1978DF95" w:rsidR="0077347F" w:rsidRDefault="0003681C" w:rsidP="00DE407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72543">
              <w:rPr>
                <w:sz w:val="24"/>
                <w:szCs w:val="24"/>
              </w:rPr>
              <w:t>strategias</w:t>
            </w:r>
            <w:r w:rsidR="0077347F">
              <w:rPr>
                <w:sz w:val="24"/>
                <w:szCs w:val="24"/>
              </w:rPr>
              <w:t xml:space="preserve"> que globalicen lo </w:t>
            </w:r>
            <w:r w:rsidR="00872543">
              <w:rPr>
                <w:sz w:val="24"/>
                <w:szCs w:val="24"/>
              </w:rPr>
              <w:t>estipulado en el PEI, PMI, SIEE, PROYECTOS TRASVERSALES.</w:t>
            </w:r>
          </w:p>
          <w:p w14:paraId="77FB72B8" w14:textId="212811A1" w:rsidR="0099566B" w:rsidRPr="00DE4071" w:rsidRDefault="0003681C" w:rsidP="00DE407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E5178" w:rsidRPr="00DE4071">
              <w:rPr>
                <w:sz w:val="24"/>
                <w:szCs w:val="24"/>
              </w:rPr>
              <w:t>stándares y derechos básicos de aprendizaje que orienten el fin y propósito del aprendizaje</w:t>
            </w:r>
            <w:r w:rsidR="005E4B83">
              <w:rPr>
                <w:sz w:val="24"/>
                <w:szCs w:val="24"/>
              </w:rPr>
              <w:t>, de acuerdo a las temáticas priorizadas</w:t>
            </w:r>
            <w:r w:rsidR="00872543">
              <w:rPr>
                <w:sz w:val="24"/>
                <w:szCs w:val="24"/>
              </w:rPr>
              <w:t>, y a las dificultades encontradas</w:t>
            </w:r>
            <w:r w:rsidR="00900B00" w:rsidRPr="00DE4071">
              <w:rPr>
                <w:sz w:val="24"/>
                <w:szCs w:val="24"/>
              </w:rPr>
              <w:t>.</w:t>
            </w:r>
          </w:p>
          <w:p w14:paraId="2F50E795" w14:textId="446F6A58" w:rsidR="00DE4071" w:rsidRPr="00DE4071" w:rsidRDefault="0003681C" w:rsidP="00DE407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E4071" w:rsidRPr="00DE4071">
              <w:rPr>
                <w:sz w:val="24"/>
                <w:szCs w:val="24"/>
              </w:rPr>
              <w:t>rocesos pedagógicos contextualizados y motivadores que lleven al niño a aprendizajes significativos</w:t>
            </w:r>
          </w:p>
          <w:p w14:paraId="1E8AF09F" w14:textId="1DC534F2" w:rsidR="00900B00" w:rsidRPr="00DE4071" w:rsidRDefault="0003681C" w:rsidP="00DE407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00B00" w:rsidRPr="00DE4071">
              <w:rPr>
                <w:sz w:val="24"/>
                <w:szCs w:val="24"/>
              </w:rPr>
              <w:t>rácticas didácticas motivadores basadas en procesos lectores de comprensión y discriminación de las temáticas, como abordaje para la vida dia</w:t>
            </w:r>
            <w:r w:rsidR="00B46CB8" w:rsidRPr="00DE4071">
              <w:rPr>
                <w:sz w:val="24"/>
                <w:szCs w:val="24"/>
              </w:rPr>
              <w:t>ria.</w:t>
            </w:r>
          </w:p>
          <w:p w14:paraId="588233C8" w14:textId="3A97AAC8" w:rsidR="00B46CB8" w:rsidRPr="00DE4071" w:rsidRDefault="0003681C" w:rsidP="00DE407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46CB8" w:rsidRPr="00DE4071">
              <w:rPr>
                <w:sz w:val="24"/>
                <w:szCs w:val="24"/>
              </w:rPr>
              <w:t>uías y talleres, que lleven al niño a adquirir el conocimiento a través de la exploración del mismo.</w:t>
            </w:r>
          </w:p>
          <w:p w14:paraId="498B2EEA" w14:textId="3239E1D7" w:rsidR="00B46CB8" w:rsidRPr="00DE4071" w:rsidRDefault="00B46CB8" w:rsidP="00DE407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 xml:space="preserve">Evaluaciones donde el niño determine sus niveles de aprendizaje, reconozca sus dificultades y </w:t>
            </w:r>
            <w:r w:rsidR="00DE4071" w:rsidRPr="00DE4071">
              <w:rPr>
                <w:sz w:val="24"/>
                <w:szCs w:val="24"/>
              </w:rPr>
              <w:t>debilidades, para convertirlas en logros por conseguir y fortalezas por adquirir.</w:t>
            </w:r>
          </w:p>
          <w:p w14:paraId="32F2DF1E" w14:textId="77777777" w:rsidR="00DE4071" w:rsidRDefault="00DE4071" w:rsidP="00DE4071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14:paraId="6FB1DF62" w14:textId="0480E137" w:rsidR="00900B00" w:rsidRDefault="00900B00" w:rsidP="00DE4071">
            <w:pPr>
              <w:ind w:left="284" w:hanging="284"/>
              <w:jc w:val="both"/>
              <w:rPr>
                <w:sz w:val="11"/>
              </w:rPr>
            </w:pPr>
          </w:p>
          <w:p w14:paraId="584717E0" w14:textId="392C6A6C" w:rsidR="0099566B" w:rsidRDefault="0099566B">
            <w:pPr>
              <w:rPr>
                <w:sz w:val="11"/>
              </w:rPr>
            </w:pPr>
          </w:p>
        </w:tc>
      </w:tr>
    </w:tbl>
    <w:p w14:paraId="1BA388EB" w14:textId="77777777" w:rsidR="00A678CD" w:rsidRDefault="00A678CD">
      <w:pPr>
        <w:rPr>
          <w:sz w:val="11"/>
        </w:rPr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8EC" w14:textId="77777777" w:rsidR="00A678CD" w:rsidRDefault="00A678CD">
      <w:pPr>
        <w:pStyle w:val="Textoindependiente"/>
        <w:ind w:left="0"/>
        <w:rPr>
          <w:sz w:val="6"/>
        </w:rPr>
      </w:pPr>
    </w:p>
    <w:p w14:paraId="1BA388ED" w14:textId="75241BBC" w:rsidR="00A678CD" w:rsidRDefault="00A678CD">
      <w:pPr>
        <w:pStyle w:val="Textoindependiente"/>
        <w:rPr>
          <w:sz w:val="20"/>
        </w:rPr>
      </w:pPr>
    </w:p>
    <w:p w14:paraId="1BA388EE" w14:textId="77777777" w:rsidR="00A678CD" w:rsidRDefault="00A678CD">
      <w:pPr>
        <w:pStyle w:val="Textoindependiente"/>
        <w:ind w:left="0"/>
        <w:rPr>
          <w:sz w:val="20"/>
        </w:rPr>
      </w:pPr>
    </w:p>
    <w:p w14:paraId="1BA388F2" w14:textId="77777777" w:rsidR="00A678CD" w:rsidRDefault="00A678CD">
      <w:pPr>
        <w:pStyle w:val="Textoindependiente"/>
        <w:spacing w:before="12"/>
        <w:ind w:left="0"/>
        <w:rPr>
          <w:sz w:val="29"/>
        </w:rPr>
      </w:pPr>
    </w:p>
    <w:p w14:paraId="1BA388F3" w14:textId="77777777" w:rsidR="00A678CD" w:rsidRDefault="003E18CB">
      <w:pPr>
        <w:pStyle w:val="Ttulo1"/>
        <w:numPr>
          <w:ilvl w:val="0"/>
          <w:numId w:val="7"/>
        </w:numPr>
        <w:tabs>
          <w:tab w:val="left" w:pos="321"/>
        </w:tabs>
        <w:spacing w:before="55"/>
      </w:pP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  <w:r>
        <w:rPr>
          <w:spacing w:val="-3"/>
        </w:rPr>
        <w:t xml:space="preserve"> </w:t>
      </w:r>
      <w:r>
        <w:t>académico</w:t>
      </w:r>
    </w:p>
    <w:p w14:paraId="1BA388F4" w14:textId="77777777" w:rsidR="00A678CD" w:rsidRPr="00FF1859" w:rsidRDefault="003E18CB">
      <w:pPr>
        <w:pStyle w:val="Textoindependiente"/>
        <w:spacing w:before="197" w:line="276" w:lineRule="auto"/>
        <w:ind w:right="734"/>
        <w:jc w:val="both"/>
        <w:rPr>
          <w:color w:val="000000" w:themeColor="text1"/>
        </w:rPr>
      </w:pPr>
      <w:r w:rsidRPr="00FF1859">
        <w:rPr>
          <w:color w:val="000000" w:themeColor="text1"/>
        </w:rPr>
        <w:t>Es la materialización de las acciones del currículo como sistema una vez identificado el estado de</w:t>
      </w:r>
      <w:r w:rsidRPr="00FF1859">
        <w:rPr>
          <w:color w:val="000000" w:themeColor="text1"/>
          <w:spacing w:val="1"/>
        </w:rPr>
        <w:t xml:space="preserve"> </w:t>
      </w:r>
      <w:r w:rsidRPr="00FF1859">
        <w:rPr>
          <w:color w:val="000000" w:themeColor="text1"/>
        </w:rPr>
        <w:t>avance en el desarrollo de los aprendizajes para posibilitar el fortalecimiento de estos en los</w:t>
      </w:r>
      <w:r w:rsidRPr="00FF1859">
        <w:rPr>
          <w:color w:val="000000" w:themeColor="text1"/>
          <w:spacing w:val="1"/>
        </w:rPr>
        <w:t xml:space="preserve"> </w:t>
      </w:r>
      <w:r w:rsidRPr="00FF1859">
        <w:rPr>
          <w:color w:val="000000" w:themeColor="text1"/>
        </w:rPr>
        <w:t>estudiantes. Es la hoja de ruta en la que los establecimientos educativos pueden armonizar los</w:t>
      </w:r>
      <w:r w:rsidRPr="00FF1859">
        <w:rPr>
          <w:color w:val="000000" w:themeColor="text1"/>
          <w:spacing w:val="1"/>
        </w:rPr>
        <w:t xml:space="preserve"> </w:t>
      </w:r>
      <w:r w:rsidRPr="00FF1859">
        <w:rPr>
          <w:color w:val="000000" w:themeColor="text1"/>
          <w:spacing w:val="-1"/>
        </w:rPr>
        <w:t>procesos</w:t>
      </w:r>
      <w:r w:rsidRPr="00FF1859">
        <w:rPr>
          <w:color w:val="000000" w:themeColor="text1"/>
          <w:spacing w:val="-12"/>
        </w:rPr>
        <w:t xml:space="preserve"> </w:t>
      </w:r>
      <w:r w:rsidRPr="00FF1859">
        <w:rPr>
          <w:color w:val="000000" w:themeColor="text1"/>
          <w:spacing w:val="-1"/>
        </w:rPr>
        <w:t>de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  <w:spacing w:val="-1"/>
        </w:rPr>
        <w:t>acompañamiento,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  <w:spacing w:val="-1"/>
        </w:rPr>
        <w:t>enseñanza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y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</w:rPr>
        <w:t>aprendizaje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por</w:t>
      </w:r>
      <w:r w:rsidRPr="00FF1859">
        <w:rPr>
          <w:color w:val="000000" w:themeColor="text1"/>
          <w:spacing w:val="-12"/>
        </w:rPr>
        <w:t xml:space="preserve"> </w:t>
      </w:r>
      <w:r w:rsidRPr="00FF1859">
        <w:rPr>
          <w:color w:val="000000" w:themeColor="text1"/>
        </w:rPr>
        <w:t>áreas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y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</w:rPr>
        <w:t>grados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a</w:t>
      </w:r>
      <w:r w:rsidRPr="00FF1859">
        <w:rPr>
          <w:color w:val="000000" w:themeColor="text1"/>
          <w:spacing w:val="-9"/>
        </w:rPr>
        <w:t xml:space="preserve"> </w:t>
      </w:r>
      <w:r w:rsidRPr="00FF1859">
        <w:rPr>
          <w:color w:val="000000" w:themeColor="text1"/>
        </w:rPr>
        <w:t>fin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de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</w:rPr>
        <w:t>alcanzar</w:t>
      </w:r>
      <w:r w:rsidRPr="00FF1859">
        <w:rPr>
          <w:color w:val="000000" w:themeColor="text1"/>
          <w:spacing w:val="-12"/>
        </w:rPr>
        <w:t xml:space="preserve"> </w:t>
      </w:r>
      <w:r w:rsidRPr="00FF1859">
        <w:rPr>
          <w:color w:val="000000" w:themeColor="text1"/>
        </w:rPr>
        <w:t>un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saber</w:t>
      </w:r>
      <w:r w:rsidRPr="00FF1859">
        <w:rPr>
          <w:color w:val="000000" w:themeColor="text1"/>
          <w:spacing w:val="-48"/>
        </w:rPr>
        <w:t xml:space="preserve"> </w:t>
      </w:r>
      <w:r w:rsidRPr="00FF1859">
        <w:rPr>
          <w:color w:val="000000" w:themeColor="text1"/>
        </w:rPr>
        <w:t>colectivo</w:t>
      </w:r>
      <w:r w:rsidRPr="00FF1859">
        <w:rPr>
          <w:color w:val="000000" w:themeColor="text1"/>
          <w:spacing w:val="-2"/>
        </w:rPr>
        <w:t xml:space="preserve"> </w:t>
      </w:r>
      <w:r w:rsidRPr="00FF1859">
        <w:rPr>
          <w:color w:val="000000" w:themeColor="text1"/>
        </w:rPr>
        <w:t>en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el marco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del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horizonte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institucional.</w:t>
      </w:r>
    </w:p>
    <w:p w14:paraId="1BA388F5" w14:textId="77777777" w:rsidR="00A678CD" w:rsidRDefault="003E18CB">
      <w:pPr>
        <w:pStyle w:val="Textoindependiente"/>
        <w:spacing w:before="161" w:line="276" w:lineRule="auto"/>
        <w:ind w:right="739"/>
        <w:jc w:val="both"/>
      </w:pPr>
      <w:r>
        <w:t>El plan de fortalecimiento académico 2022 tiene la particularidad de nutrirse de los elementos</w:t>
      </w:r>
      <w:r>
        <w:rPr>
          <w:spacing w:val="1"/>
        </w:rPr>
        <w:t xml:space="preserve"> </w:t>
      </w:r>
      <w:r>
        <w:t>aportados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reflexión</w:t>
      </w:r>
      <w:r>
        <w:rPr>
          <w:spacing w:val="-11"/>
        </w:rPr>
        <w:t xml:space="preserve"> </w:t>
      </w:r>
      <w:r>
        <w:t>conjunta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integrantes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vivencias</w:t>
      </w:r>
      <w:r>
        <w:rPr>
          <w:spacing w:val="-4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excepcional</w:t>
      </w:r>
      <w:r>
        <w:rPr>
          <w:spacing w:val="3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central</w:t>
      </w:r>
      <w:r>
        <w:rPr>
          <w:spacing w:val="-47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planificación de un currículo flexible, que surge para dar respuestas pertinentes y fortalecer</w:t>
      </w:r>
      <w:r>
        <w:rPr>
          <w:spacing w:val="1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estudiantes.</w:t>
      </w:r>
    </w:p>
    <w:p w14:paraId="1BA388F7" w14:textId="43514710" w:rsidR="00A678CD" w:rsidRDefault="003E18CB" w:rsidP="00FF1859">
      <w:pPr>
        <w:pStyle w:val="Textoindependiente"/>
        <w:spacing w:before="162" w:line="276" w:lineRule="auto"/>
        <w:ind w:right="734"/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  <w:r>
        <w:t>En su estructura, el plan incluye: la priorización de aprendizajes, identificación, disposición, uso y</w:t>
      </w:r>
      <w:r>
        <w:rPr>
          <w:spacing w:val="1"/>
        </w:rPr>
        <w:t xml:space="preserve"> </w:t>
      </w:r>
      <w:r>
        <w:t>apropiación de recursos educativos de calidad y, el seguimiento y valoración de los procesos de</w:t>
      </w:r>
      <w:r>
        <w:rPr>
          <w:spacing w:val="1"/>
        </w:rPr>
        <w:t xml:space="preserve"> </w:t>
      </w:r>
      <w:r>
        <w:t>enseñanza y aprendizaje; teniendo en cuenta estrategias de evaluación formativa. Si bien este se</w:t>
      </w:r>
      <w:r>
        <w:rPr>
          <w:spacing w:val="1"/>
        </w:rPr>
        <w:t xml:space="preserve"> </w:t>
      </w:r>
      <w:r>
        <w:t>apoya en los referentes de calidad para su estructuración, tiene un carácter diferente al diseño</w:t>
      </w:r>
      <w:r>
        <w:rPr>
          <w:spacing w:val="1"/>
        </w:rPr>
        <w:t xml:space="preserve"> </w:t>
      </w:r>
      <w:r>
        <w:t>curricular,</w:t>
      </w:r>
      <w:r>
        <w:rPr>
          <w:spacing w:val="-7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fortalecimiento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aprendizajes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proofErr w:type="gramStart"/>
      <w:r>
        <w:t>las</w:t>
      </w:r>
      <w:r>
        <w:rPr>
          <w:spacing w:val="-3"/>
        </w:rPr>
        <w:t xml:space="preserve"> </w:t>
      </w:r>
      <w:r>
        <w:t>experiencia</w:t>
      </w:r>
      <w:proofErr w:type="gramEnd"/>
    </w:p>
    <w:p w14:paraId="1BA388F8" w14:textId="77777777" w:rsidR="00A678CD" w:rsidRDefault="003E18CB" w:rsidP="00FF1859">
      <w:pPr>
        <w:pStyle w:val="Textoindependiente"/>
        <w:spacing w:before="74" w:line="276" w:lineRule="auto"/>
        <w:ind w:left="0" w:right="747"/>
        <w:jc w:val="both"/>
      </w:pPr>
      <w:r>
        <w:lastRenderedPageBreak/>
        <w:t>del trabajo académico en casa, la alternancia y la posibilidad de armonización en el retorno a la</w:t>
      </w:r>
      <w:r>
        <w:rPr>
          <w:spacing w:val="1"/>
        </w:rPr>
        <w:t xml:space="preserve"> </w:t>
      </w:r>
      <w:r>
        <w:t>presencialidad.</w:t>
      </w:r>
    </w:p>
    <w:p w14:paraId="1BA388F9" w14:textId="77777777" w:rsidR="00A678CD" w:rsidRDefault="003E18CB">
      <w:pPr>
        <w:pStyle w:val="Textoindependiente"/>
        <w:spacing w:before="163" w:line="276" w:lineRule="auto"/>
        <w:ind w:right="736"/>
        <w:jc w:val="both"/>
      </w:pPr>
      <w:r>
        <w:t>En la siguiente tabla, se presentan los componentes del plan de fortalecimiento y sus descriptores,</w:t>
      </w:r>
      <w:r>
        <w:rPr>
          <w:spacing w:val="-47"/>
        </w:rPr>
        <w:t xml:space="preserve"> </w:t>
      </w:r>
      <w:r>
        <w:t>en relación con los elementos del currículo como sistema. Dichos componentes promueven la</w:t>
      </w:r>
      <w:r>
        <w:rPr>
          <w:spacing w:val="1"/>
        </w:rPr>
        <w:t xml:space="preserve"> </w:t>
      </w:r>
      <w:r>
        <w:t>reflexión de los directivos y docentes en la formulación de los planes y la toma de decisiones 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pedagógica.</w:t>
      </w:r>
    </w:p>
    <w:p w14:paraId="1BA388FA" w14:textId="77777777" w:rsidR="00A678CD" w:rsidRDefault="00A678CD">
      <w:pPr>
        <w:pStyle w:val="Textoindependiente"/>
        <w:ind w:left="0"/>
      </w:pPr>
    </w:p>
    <w:p w14:paraId="1BA388FB" w14:textId="77777777" w:rsidR="00A678CD" w:rsidRDefault="00A678CD">
      <w:pPr>
        <w:pStyle w:val="Textoindependiente"/>
        <w:ind w:left="0"/>
      </w:pPr>
    </w:p>
    <w:p w14:paraId="1BA388FC" w14:textId="77777777" w:rsidR="00A678CD" w:rsidRDefault="00A678CD">
      <w:pPr>
        <w:pStyle w:val="Textoindependiente"/>
        <w:ind w:left="0"/>
      </w:pPr>
    </w:p>
    <w:p w14:paraId="1BA388FD" w14:textId="77777777" w:rsidR="00A678CD" w:rsidRDefault="00A678CD">
      <w:pPr>
        <w:pStyle w:val="Textoindependiente"/>
        <w:spacing w:before="10"/>
        <w:ind w:left="0"/>
        <w:rPr>
          <w:sz w:val="20"/>
        </w:rPr>
      </w:pPr>
    </w:p>
    <w:p w14:paraId="1BA388FE" w14:textId="77777777" w:rsidR="00A678CD" w:rsidRDefault="003E18CB">
      <w:pPr>
        <w:ind w:left="100"/>
        <w:jc w:val="both"/>
        <w:rPr>
          <w:i/>
        </w:rPr>
      </w:pPr>
      <w:r>
        <w:rPr>
          <w:b/>
          <w:i/>
        </w:rPr>
        <w:t>Tabla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rPr>
          <w:i/>
        </w:rPr>
        <w:t>componentes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plan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fortalecimiento</w:t>
      </w:r>
    </w:p>
    <w:p w14:paraId="1BA388FF" w14:textId="77777777" w:rsidR="00A678CD" w:rsidRDefault="00A678CD">
      <w:pPr>
        <w:pStyle w:val="Textoindependiente"/>
        <w:ind w:left="0"/>
        <w:rPr>
          <w:i/>
          <w:sz w:val="20"/>
        </w:rPr>
      </w:pPr>
    </w:p>
    <w:p w14:paraId="1BA38900" w14:textId="77777777" w:rsidR="00A678CD" w:rsidRDefault="00A678CD">
      <w:pPr>
        <w:pStyle w:val="Textoindependiente"/>
        <w:ind w:left="0"/>
        <w:rPr>
          <w:i/>
          <w:sz w:val="20"/>
        </w:rPr>
      </w:pPr>
    </w:p>
    <w:p w14:paraId="1BA38901" w14:textId="77777777" w:rsidR="00A678CD" w:rsidRDefault="00A678CD">
      <w:pPr>
        <w:pStyle w:val="Textoindependiente"/>
        <w:spacing w:before="9"/>
        <w:ind w:left="0"/>
        <w:rPr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1"/>
        <w:gridCol w:w="3161"/>
      </w:tblGrid>
      <w:tr w:rsidR="00A678CD" w14:paraId="1BA38905" w14:textId="77777777">
        <w:trPr>
          <w:trHeight w:val="740"/>
        </w:trPr>
        <w:tc>
          <w:tcPr>
            <w:tcW w:w="2411" w:type="dxa"/>
          </w:tcPr>
          <w:p w14:paraId="1BA38902" w14:textId="77777777" w:rsidR="00A678CD" w:rsidRDefault="003E18CB">
            <w:pPr>
              <w:pStyle w:val="TableParagraph"/>
              <w:spacing w:line="259" w:lineRule="auto"/>
              <w:ind w:left="575" w:right="146" w:hanging="400"/>
              <w:rPr>
                <w:b/>
              </w:rPr>
            </w:pPr>
            <w:r>
              <w:rPr>
                <w:b/>
              </w:rPr>
              <w:t>Elemento del currículo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como sistema</w:t>
            </w:r>
          </w:p>
        </w:tc>
        <w:tc>
          <w:tcPr>
            <w:tcW w:w="3261" w:type="dxa"/>
          </w:tcPr>
          <w:p w14:paraId="1BA38903" w14:textId="77777777" w:rsidR="00A678CD" w:rsidRDefault="003E18CB">
            <w:pPr>
              <w:pStyle w:val="TableParagraph"/>
              <w:spacing w:before="145"/>
              <w:ind w:left="1040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3161" w:type="dxa"/>
          </w:tcPr>
          <w:p w14:paraId="1BA38904" w14:textId="77777777" w:rsidR="00A678CD" w:rsidRDefault="003E18CB">
            <w:pPr>
              <w:pStyle w:val="TableParagraph"/>
              <w:spacing w:before="145"/>
              <w:ind w:left="105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678CD" w14:paraId="1BA3891E" w14:textId="77777777">
        <w:trPr>
          <w:trHeight w:val="3345"/>
        </w:trPr>
        <w:tc>
          <w:tcPr>
            <w:tcW w:w="2411" w:type="dxa"/>
            <w:vMerge w:val="restart"/>
          </w:tcPr>
          <w:p w14:paraId="1BA38906" w14:textId="77777777" w:rsidR="00A678CD" w:rsidRDefault="00A678CD">
            <w:pPr>
              <w:pStyle w:val="TableParagraph"/>
              <w:rPr>
                <w:i/>
              </w:rPr>
            </w:pPr>
          </w:p>
          <w:p w14:paraId="1BA38907" w14:textId="77777777" w:rsidR="00A678CD" w:rsidRDefault="00A678CD">
            <w:pPr>
              <w:pStyle w:val="TableParagraph"/>
              <w:rPr>
                <w:i/>
              </w:rPr>
            </w:pPr>
          </w:p>
          <w:p w14:paraId="1BA38908" w14:textId="77777777" w:rsidR="00A678CD" w:rsidRDefault="00A678CD">
            <w:pPr>
              <w:pStyle w:val="TableParagraph"/>
              <w:rPr>
                <w:i/>
              </w:rPr>
            </w:pPr>
          </w:p>
          <w:p w14:paraId="1BA38909" w14:textId="77777777" w:rsidR="00A678CD" w:rsidRDefault="00A678CD">
            <w:pPr>
              <w:pStyle w:val="TableParagraph"/>
              <w:rPr>
                <w:i/>
              </w:rPr>
            </w:pPr>
          </w:p>
          <w:p w14:paraId="1BA3890A" w14:textId="77777777" w:rsidR="00A678CD" w:rsidRDefault="00A678CD">
            <w:pPr>
              <w:pStyle w:val="TableParagraph"/>
              <w:rPr>
                <w:i/>
              </w:rPr>
            </w:pPr>
          </w:p>
          <w:p w14:paraId="1BA3890B" w14:textId="77777777" w:rsidR="00A678CD" w:rsidRDefault="00A678CD">
            <w:pPr>
              <w:pStyle w:val="TableParagraph"/>
              <w:rPr>
                <w:i/>
              </w:rPr>
            </w:pPr>
          </w:p>
          <w:p w14:paraId="1BA3890C" w14:textId="77777777" w:rsidR="00A678CD" w:rsidRDefault="00A678CD">
            <w:pPr>
              <w:pStyle w:val="TableParagraph"/>
              <w:rPr>
                <w:i/>
              </w:rPr>
            </w:pPr>
          </w:p>
          <w:p w14:paraId="1BA3890D" w14:textId="77777777" w:rsidR="00A678CD" w:rsidRDefault="00A678CD">
            <w:pPr>
              <w:pStyle w:val="TableParagraph"/>
              <w:rPr>
                <w:i/>
              </w:rPr>
            </w:pPr>
          </w:p>
          <w:p w14:paraId="1BA3890E" w14:textId="77777777" w:rsidR="00A678CD" w:rsidRDefault="00A678CD">
            <w:pPr>
              <w:pStyle w:val="TableParagraph"/>
              <w:rPr>
                <w:i/>
              </w:rPr>
            </w:pPr>
          </w:p>
          <w:p w14:paraId="1BA3890F" w14:textId="77777777" w:rsidR="00A678CD" w:rsidRDefault="00A678CD">
            <w:pPr>
              <w:pStyle w:val="TableParagraph"/>
              <w:rPr>
                <w:i/>
              </w:rPr>
            </w:pPr>
          </w:p>
          <w:p w14:paraId="1BA38910" w14:textId="77777777" w:rsidR="00A678CD" w:rsidRDefault="00A678CD">
            <w:pPr>
              <w:pStyle w:val="TableParagraph"/>
              <w:rPr>
                <w:i/>
              </w:rPr>
            </w:pPr>
          </w:p>
          <w:p w14:paraId="1BA38911" w14:textId="77777777" w:rsidR="00A678CD" w:rsidRDefault="00A678CD">
            <w:pPr>
              <w:pStyle w:val="TableParagraph"/>
              <w:rPr>
                <w:i/>
              </w:rPr>
            </w:pPr>
          </w:p>
          <w:p w14:paraId="1BA38912" w14:textId="77777777" w:rsidR="00A678CD" w:rsidRDefault="00A678CD">
            <w:pPr>
              <w:pStyle w:val="TableParagraph"/>
              <w:rPr>
                <w:i/>
              </w:rPr>
            </w:pPr>
          </w:p>
          <w:p w14:paraId="1BA38913" w14:textId="77777777" w:rsidR="00A678CD" w:rsidRDefault="00A678CD">
            <w:pPr>
              <w:pStyle w:val="TableParagraph"/>
              <w:rPr>
                <w:i/>
              </w:rPr>
            </w:pPr>
          </w:p>
          <w:p w14:paraId="1BA38914" w14:textId="77777777" w:rsidR="00A678CD" w:rsidRDefault="00A678CD">
            <w:pPr>
              <w:pStyle w:val="TableParagraph"/>
              <w:rPr>
                <w:i/>
              </w:rPr>
            </w:pPr>
          </w:p>
          <w:p w14:paraId="1BA38915" w14:textId="77777777" w:rsidR="00A678CD" w:rsidRDefault="00A678CD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1BA38916" w14:textId="77777777" w:rsidR="00A678CD" w:rsidRDefault="003E18CB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enseñar?</w:t>
            </w:r>
          </w:p>
        </w:tc>
        <w:tc>
          <w:tcPr>
            <w:tcW w:w="3261" w:type="dxa"/>
          </w:tcPr>
          <w:p w14:paraId="1BA38917" w14:textId="77777777" w:rsidR="00A678CD" w:rsidRDefault="00A678CD">
            <w:pPr>
              <w:pStyle w:val="TableParagraph"/>
              <w:rPr>
                <w:i/>
              </w:rPr>
            </w:pPr>
          </w:p>
          <w:p w14:paraId="1BA38918" w14:textId="77777777" w:rsidR="00A678CD" w:rsidRDefault="00A678CD">
            <w:pPr>
              <w:pStyle w:val="TableParagraph"/>
              <w:rPr>
                <w:i/>
              </w:rPr>
            </w:pPr>
          </w:p>
          <w:p w14:paraId="1BA38919" w14:textId="77777777" w:rsidR="00A678CD" w:rsidRDefault="00A678CD">
            <w:pPr>
              <w:pStyle w:val="TableParagraph"/>
              <w:rPr>
                <w:i/>
              </w:rPr>
            </w:pPr>
          </w:p>
          <w:p w14:paraId="1BA3891A" w14:textId="77777777" w:rsidR="00A678CD" w:rsidRDefault="00A678CD">
            <w:pPr>
              <w:pStyle w:val="TableParagraph"/>
              <w:rPr>
                <w:i/>
              </w:rPr>
            </w:pPr>
          </w:p>
          <w:p w14:paraId="1BA3891B" w14:textId="77777777" w:rsidR="00A678CD" w:rsidRDefault="00A678CD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1BA3891C" w14:textId="77777777" w:rsidR="00A678CD" w:rsidRDefault="003E18CB">
            <w:pPr>
              <w:pStyle w:val="TableParagraph"/>
              <w:spacing w:before="1" w:line="259" w:lineRule="auto"/>
              <w:ind w:left="1055" w:right="188" w:hanging="845"/>
              <w:rPr>
                <w:b/>
              </w:rPr>
            </w:pPr>
            <w:r>
              <w:rPr>
                <w:b/>
              </w:rPr>
              <w:t>Identificación del estado de los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aprendizajes</w:t>
            </w:r>
          </w:p>
        </w:tc>
        <w:tc>
          <w:tcPr>
            <w:tcW w:w="3161" w:type="dxa"/>
          </w:tcPr>
          <w:p w14:paraId="1BA3891D" w14:textId="77777777" w:rsidR="00A678CD" w:rsidRDefault="003E18CB">
            <w:pPr>
              <w:pStyle w:val="TableParagraph"/>
              <w:spacing w:line="259" w:lineRule="auto"/>
              <w:ind w:left="110" w:right="108"/>
            </w:pP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instrumentos probados y</w:t>
            </w:r>
            <w:r>
              <w:rPr>
                <w:spacing w:val="1"/>
              </w:rPr>
              <w:t xml:space="preserve"> </w:t>
            </w:r>
            <w:r>
              <w:t>comparables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hacen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la Evaluación Formativa y que</w:t>
            </w:r>
            <w:r>
              <w:rPr>
                <w:spacing w:val="1"/>
              </w:rPr>
              <w:t xml:space="preserve"> </w:t>
            </w:r>
            <w:r>
              <w:t>permiten la comprensión de las</w:t>
            </w:r>
            <w:r>
              <w:rPr>
                <w:spacing w:val="1"/>
              </w:rPr>
              <w:t xml:space="preserve"> </w:t>
            </w:r>
            <w:r>
              <w:t>necesidades diferenciadas en el</w:t>
            </w:r>
            <w:r>
              <w:rPr>
                <w:spacing w:val="1"/>
              </w:rPr>
              <w:t xml:space="preserve"> </w:t>
            </w:r>
            <w:r>
              <w:t>proceso de aprendizaje de</w:t>
            </w:r>
            <w:r>
              <w:rPr>
                <w:spacing w:val="1"/>
              </w:rPr>
              <w:t xml:space="preserve"> </w:t>
            </w:r>
            <w:r>
              <w:t>acuerdo con el desarrollo</w:t>
            </w:r>
            <w:r>
              <w:rPr>
                <w:spacing w:val="1"/>
              </w:rPr>
              <w:t xml:space="preserve"> </w:t>
            </w:r>
            <w:r>
              <w:t>esperado, el grado escolar y el</w:t>
            </w:r>
            <w:r>
              <w:rPr>
                <w:spacing w:val="1"/>
              </w:rPr>
              <w:t xml:space="preserve"> </w:t>
            </w:r>
            <w:r>
              <w:t>contexto institucional y</w:t>
            </w:r>
            <w:r>
              <w:rPr>
                <w:spacing w:val="1"/>
              </w:rPr>
              <w:t xml:space="preserve"> </w:t>
            </w:r>
            <w:r>
              <w:t>territorial.</w:t>
            </w:r>
          </w:p>
        </w:tc>
      </w:tr>
      <w:tr w:rsidR="00A678CD" w14:paraId="1BA38926" w14:textId="77777777">
        <w:trPr>
          <w:trHeight w:val="2771"/>
        </w:trPr>
        <w:tc>
          <w:tcPr>
            <w:tcW w:w="2411" w:type="dxa"/>
            <w:vMerge/>
            <w:tcBorders>
              <w:top w:val="nil"/>
            </w:tcBorders>
          </w:tcPr>
          <w:p w14:paraId="1BA3891F" w14:textId="77777777" w:rsidR="00A678CD" w:rsidRDefault="00A678C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BA38920" w14:textId="77777777" w:rsidR="00A678CD" w:rsidRDefault="00A678CD">
            <w:pPr>
              <w:pStyle w:val="TableParagraph"/>
              <w:rPr>
                <w:i/>
              </w:rPr>
            </w:pPr>
          </w:p>
          <w:p w14:paraId="1BA38921" w14:textId="77777777" w:rsidR="00A678CD" w:rsidRDefault="00A678CD">
            <w:pPr>
              <w:pStyle w:val="TableParagraph"/>
              <w:rPr>
                <w:i/>
              </w:rPr>
            </w:pPr>
          </w:p>
          <w:p w14:paraId="1BA38922" w14:textId="77777777" w:rsidR="00A678CD" w:rsidRDefault="00A678CD">
            <w:pPr>
              <w:pStyle w:val="TableParagraph"/>
              <w:rPr>
                <w:i/>
              </w:rPr>
            </w:pPr>
          </w:p>
          <w:p w14:paraId="1BA38923" w14:textId="77777777" w:rsidR="00A678CD" w:rsidRDefault="00A678CD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1BA38924" w14:textId="77777777" w:rsidR="00A678CD" w:rsidRDefault="003E18CB">
            <w:pPr>
              <w:pStyle w:val="TableParagraph"/>
              <w:spacing w:line="259" w:lineRule="auto"/>
              <w:ind w:left="1055" w:right="606" w:hanging="420"/>
              <w:rPr>
                <w:b/>
              </w:rPr>
            </w:pPr>
            <w:r>
              <w:rPr>
                <w:b/>
              </w:rPr>
              <w:t>Caracterización de los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aprendizajes</w:t>
            </w:r>
          </w:p>
        </w:tc>
        <w:tc>
          <w:tcPr>
            <w:tcW w:w="3161" w:type="dxa"/>
          </w:tcPr>
          <w:p w14:paraId="1BA38925" w14:textId="77777777" w:rsidR="00A678CD" w:rsidRDefault="003E18CB">
            <w:pPr>
              <w:pStyle w:val="TableParagraph"/>
              <w:spacing w:line="259" w:lineRule="auto"/>
              <w:ind w:left="110" w:right="95"/>
            </w:pPr>
            <w:r>
              <w:t>Interpretación y análisis de los</w:t>
            </w:r>
            <w:r>
              <w:rPr>
                <w:spacing w:val="1"/>
              </w:rPr>
              <w:t xml:space="preserve"> </w:t>
            </w:r>
            <w:r>
              <w:t>resultados de la evaluación</w:t>
            </w:r>
            <w:r>
              <w:rPr>
                <w:spacing w:val="1"/>
              </w:rPr>
              <w:t xml:space="preserve"> </w:t>
            </w:r>
            <w:r>
              <w:t>interna y externa, como Evaluar</w:t>
            </w:r>
            <w:r>
              <w:rPr>
                <w:spacing w:val="1"/>
              </w:rPr>
              <w:t xml:space="preserve"> </w:t>
            </w:r>
            <w:r>
              <w:t xml:space="preserve">para Avanzar – </w:t>
            </w:r>
            <w:proofErr w:type="spellStart"/>
            <w:r>
              <w:t>EvpA</w:t>
            </w:r>
            <w:proofErr w:type="spellEnd"/>
            <w:r>
              <w:t>, pues</w:t>
            </w:r>
            <w:r>
              <w:rPr>
                <w:spacing w:val="1"/>
              </w:rPr>
              <w:t xml:space="preserve"> </w:t>
            </w:r>
            <w:r>
              <w:t>permitirá reconocer y avanzar</w:t>
            </w:r>
            <w:r>
              <w:rPr>
                <w:spacing w:val="1"/>
              </w:rPr>
              <w:t xml:space="preserve"> </w:t>
            </w:r>
            <w:r>
              <w:t>hacia el logro de los propósitos</w:t>
            </w:r>
            <w:r>
              <w:rPr>
                <w:spacing w:val="1"/>
              </w:rPr>
              <w:t xml:space="preserve"> </w:t>
            </w:r>
            <w:r>
              <w:t>educativos</w:t>
            </w:r>
            <w:r>
              <w:rPr>
                <w:spacing w:val="-4"/>
              </w:rPr>
              <w:t xml:space="preserve"> </w:t>
            </w:r>
            <w:r>
              <w:t>definidos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áreas</w:t>
            </w:r>
            <w:r>
              <w:rPr>
                <w:spacing w:val="-47"/>
              </w:rPr>
              <w:t xml:space="preserve"> </w:t>
            </w:r>
            <w:r>
              <w:t>y grados con base en los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-3"/>
              </w:rPr>
              <w:t xml:space="preserve"> </w:t>
            </w:r>
            <w:r>
              <w:t>institucionales.</w:t>
            </w:r>
          </w:p>
        </w:tc>
      </w:tr>
      <w:tr w:rsidR="00A678CD" w14:paraId="1BA3892B" w14:textId="77777777">
        <w:trPr>
          <w:trHeight w:val="1450"/>
        </w:trPr>
        <w:tc>
          <w:tcPr>
            <w:tcW w:w="2411" w:type="dxa"/>
            <w:vMerge/>
            <w:tcBorders>
              <w:top w:val="nil"/>
            </w:tcBorders>
          </w:tcPr>
          <w:p w14:paraId="1BA38927" w14:textId="77777777" w:rsidR="00A678CD" w:rsidRDefault="00A678C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BA38928" w14:textId="77777777" w:rsidR="00A678CD" w:rsidRDefault="003E18CB">
            <w:pPr>
              <w:pStyle w:val="TableParagraph"/>
              <w:spacing w:before="65" w:line="259" w:lineRule="auto"/>
              <w:ind w:left="405" w:right="393" w:firstLine="5"/>
              <w:jc w:val="center"/>
              <w:rPr>
                <w:b/>
              </w:rPr>
            </w:pPr>
            <w:r>
              <w:rPr>
                <w:b/>
              </w:rPr>
              <w:t>Referentes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Estándares básicos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aprendizaje, Orientaciones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pedagógicas</w:t>
            </w:r>
          </w:p>
        </w:tc>
        <w:tc>
          <w:tcPr>
            <w:tcW w:w="3161" w:type="dxa"/>
          </w:tcPr>
          <w:p w14:paraId="1BA38929" w14:textId="77777777" w:rsidR="00A678CD" w:rsidRDefault="003E18CB">
            <w:pPr>
              <w:pStyle w:val="TableParagraph"/>
              <w:spacing w:line="259" w:lineRule="auto"/>
              <w:ind w:left="110" w:right="288"/>
            </w:pPr>
            <w:r>
              <w:t>Definición de aprendizajes a</w:t>
            </w:r>
            <w:r>
              <w:rPr>
                <w:spacing w:val="1"/>
              </w:rPr>
              <w:t xml:space="preserve"> </w:t>
            </w:r>
            <w:r>
              <w:t>fortalecer (priorización) con</w:t>
            </w:r>
            <w:r>
              <w:rPr>
                <w:spacing w:val="1"/>
              </w:rPr>
              <w:t xml:space="preserve"> </w:t>
            </w:r>
            <w:r>
              <w:t>base en los resultados de la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interna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externa,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  <w:p w14:paraId="1BA3892A" w14:textId="77777777" w:rsidR="00A678CD" w:rsidRDefault="003E18CB">
            <w:pPr>
              <w:pStyle w:val="TableParagraph"/>
              <w:spacing w:before="1"/>
              <w:ind w:left="110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necesidades</w:t>
            </w:r>
            <w:r>
              <w:rPr>
                <w:spacing w:val="-3"/>
              </w:rPr>
              <w:t xml:space="preserve"> </w:t>
            </w:r>
            <w:r>
              <w:t>detectadas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</w:tc>
      </w:tr>
    </w:tbl>
    <w:p w14:paraId="1BA3892C" w14:textId="77777777" w:rsidR="00A678CD" w:rsidRDefault="00A678CD">
      <w:pPr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92D" w14:textId="77777777" w:rsidR="00A678CD" w:rsidRDefault="00A678CD">
      <w:pPr>
        <w:pStyle w:val="Textoindependiente"/>
        <w:ind w:left="0"/>
        <w:rPr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1"/>
        <w:gridCol w:w="3161"/>
      </w:tblGrid>
      <w:tr w:rsidR="00A678CD" w14:paraId="1BA38931" w14:textId="77777777">
        <w:trPr>
          <w:trHeight w:val="740"/>
        </w:trPr>
        <w:tc>
          <w:tcPr>
            <w:tcW w:w="2411" w:type="dxa"/>
          </w:tcPr>
          <w:p w14:paraId="1BA3892E" w14:textId="77777777" w:rsidR="00A678CD" w:rsidRDefault="003E18CB">
            <w:pPr>
              <w:pStyle w:val="TableParagraph"/>
              <w:spacing w:line="259" w:lineRule="auto"/>
              <w:ind w:left="575" w:right="146" w:hanging="400"/>
              <w:rPr>
                <w:b/>
              </w:rPr>
            </w:pPr>
            <w:r>
              <w:rPr>
                <w:b/>
              </w:rPr>
              <w:t>Elemento del currículo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como sistema</w:t>
            </w:r>
          </w:p>
        </w:tc>
        <w:tc>
          <w:tcPr>
            <w:tcW w:w="3261" w:type="dxa"/>
          </w:tcPr>
          <w:p w14:paraId="1BA3892F" w14:textId="77777777" w:rsidR="00A678CD" w:rsidRDefault="003E18CB">
            <w:pPr>
              <w:pStyle w:val="TableParagraph"/>
              <w:spacing w:before="145"/>
              <w:ind w:left="1040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3161" w:type="dxa"/>
          </w:tcPr>
          <w:p w14:paraId="1BA38930" w14:textId="77777777" w:rsidR="00A678CD" w:rsidRDefault="003E18CB">
            <w:pPr>
              <w:pStyle w:val="TableParagraph"/>
              <w:spacing w:before="145"/>
              <w:ind w:left="105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678CD" w14:paraId="1BA38935" w14:textId="77777777">
        <w:trPr>
          <w:trHeight w:val="1030"/>
        </w:trPr>
        <w:tc>
          <w:tcPr>
            <w:tcW w:w="2411" w:type="dxa"/>
          </w:tcPr>
          <w:p w14:paraId="1BA38932" w14:textId="77777777" w:rsidR="00A678CD" w:rsidRDefault="00A67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BA38933" w14:textId="77777777" w:rsidR="00A678CD" w:rsidRDefault="00A67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14:paraId="1BA38934" w14:textId="77777777" w:rsidR="00A678CD" w:rsidRDefault="003E18CB">
            <w:pPr>
              <w:pStyle w:val="TableParagraph"/>
              <w:spacing w:line="259" w:lineRule="auto"/>
              <w:ind w:left="110" w:right="386"/>
            </w:pPr>
            <w:r>
              <w:t>trabajo académico en casa, la</w:t>
            </w:r>
            <w:r>
              <w:rPr>
                <w:spacing w:val="-48"/>
              </w:rPr>
              <w:t xml:space="preserve"> </w:t>
            </w:r>
            <w:r>
              <w:t>alternancia y el retorno a la</w:t>
            </w:r>
            <w:r>
              <w:rPr>
                <w:spacing w:val="1"/>
              </w:rPr>
              <w:t xml:space="preserve"> </w:t>
            </w:r>
            <w:r>
              <w:t>presencialidad.</w:t>
            </w:r>
          </w:p>
        </w:tc>
      </w:tr>
      <w:tr w:rsidR="00A678CD" w14:paraId="1BA3893E" w14:textId="77777777">
        <w:trPr>
          <w:trHeight w:val="2481"/>
        </w:trPr>
        <w:tc>
          <w:tcPr>
            <w:tcW w:w="2411" w:type="dxa"/>
          </w:tcPr>
          <w:p w14:paraId="1BA38936" w14:textId="77777777" w:rsidR="00A678CD" w:rsidRDefault="00A678CD">
            <w:pPr>
              <w:pStyle w:val="TableParagraph"/>
              <w:rPr>
                <w:i/>
              </w:rPr>
            </w:pPr>
          </w:p>
          <w:p w14:paraId="1BA38937" w14:textId="77777777" w:rsidR="00A678CD" w:rsidRDefault="00A678CD">
            <w:pPr>
              <w:pStyle w:val="TableParagraph"/>
              <w:rPr>
                <w:i/>
              </w:rPr>
            </w:pPr>
          </w:p>
          <w:p w14:paraId="1BA38938" w14:textId="77777777" w:rsidR="00A678CD" w:rsidRDefault="00A678CD">
            <w:pPr>
              <w:pStyle w:val="TableParagraph"/>
              <w:spacing w:before="4"/>
              <w:rPr>
                <w:i/>
                <w:sz w:val="27"/>
              </w:rPr>
            </w:pPr>
          </w:p>
          <w:p w14:paraId="1BA38939" w14:textId="77777777" w:rsidR="00A678CD" w:rsidRDefault="003E18CB">
            <w:pPr>
              <w:pStyle w:val="TableParagraph"/>
              <w:spacing w:line="259" w:lineRule="auto"/>
              <w:ind w:left="790" w:right="393" w:hanging="365"/>
              <w:rPr>
                <w:b/>
              </w:rPr>
            </w:pPr>
            <w:r>
              <w:rPr>
                <w:b/>
              </w:rPr>
              <w:t>¿Cómo y con qué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enseñar?</w:t>
            </w:r>
          </w:p>
        </w:tc>
        <w:tc>
          <w:tcPr>
            <w:tcW w:w="3261" w:type="dxa"/>
          </w:tcPr>
          <w:p w14:paraId="1BA3893A" w14:textId="77777777" w:rsidR="00A678CD" w:rsidRDefault="00A678CD">
            <w:pPr>
              <w:pStyle w:val="TableParagraph"/>
              <w:rPr>
                <w:i/>
              </w:rPr>
            </w:pPr>
          </w:p>
          <w:p w14:paraId="1BA3893B" w14:textId="77777777" w:rsidR="00A678CD" w:rsidRDefault="00A678CD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1BA3893C" w14:textId="77777777" w:rsidR="00A678CD" w:rsidRDefault="003E18CB">
            <w:pPr>
              <w:pStyle w:val="TableParagraph"/>
              <w:spacing w:line="259" w:lineRule="auto"/>
              <w:ind w:left="150" w:right="138" w:hanging="7"/>
              <w:jc w:val="center"/>
              <w:rPr>
                <w:b/>
              </w:rPr>
            </w:pPr>
            <w:r>
              <w:rPr>
                <w:b/>
              </w:rPr>
              <w:t>Estrategias didácticas y recursos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educativos con los que cuenta 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establecimiento educativo y 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docentes</w:t>
            </w:r>
          </w:p>
        </w:tc>
        <w:tc>
          <w:tcPr>
            <w:tcW w:w="3161" w:type="dxa"/>
          </w:tcPr>
          <w:p w14:paraId="1BA3893D" w14:textId="77777777" w:rsidR="00A678CD" w:rsidRDefault="003E18CB">
            <w:pPr>
              <w:pStyle w:val="TableParagraph"/>
              <w:spacing w:line="259" w:lineRule="auto"/>
              <w:ind w:left="110" w:right="146"/>
            </w:pPr>
            <w:r>
              <w:t>Definición de opciones</w:t>
            </w:r>
            <w:r>
              <w:rPr>
                <w:spacing w:val="1"/>
              </w:rPr>
              <w:t xml:space="preserve"> </w:t>
            </w:r>
            <w:r>
              <w:t>didácticas y ambientes de</w:t>
            </w:r>
            <w:r>
              <w:rPr>
                <w:spacing w:val="1"/>
              </w:rPr>
              <w:t xml:space="preserve"> </w:t>
            </w:r>
            <w:r>
              <w:t>aprendizaje, promoviendo un</w:t>
            </w:r>
            <w:r>
              <w:rPr>
                <w:spacing w:val="1"/>
              </w:rPr>
              <w:t xml:space="preserve"> </w:t>
            </w:r>
            <w:r>
              <w:t>ecosistema educativo que se</w:t>
            </w:r>
            <w:r>
              <w:rPr>
                <w:spacing w:val="1"/>
              </w:rPr>
              <w:t xml:space="preserve"> </w:t>
            </w:r>
            <w:r>
              <w:t>centre en la planeación de</w:t>
            </w:r>
            <w:r>
              <w:rPr>
                <w:spacing w:val="1"/>
              </w:rPr>
              <w:t xml:space="preserve"> </w:t>
            </w:r>
            <w:r>
              <w:t>experiencias significativas</w:t>
            </w:r>
            <w:r>
              <w:rPr>
                <w:spacing w:val="1"/>
              </w:rPr>
              <w:t xml:space="preserve"> </w:t>
            </w:r>
            <w:r>
              <w:t>apoyadas en el uso pedagógico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diversos</w:t>
            </w:r>
            <w:r>
              <w:rPr>
                <w:spacing w:val="-6"/>
              </w:rPr>
              <w:t xml:space="preserve"> </w:t>
            </w:r>
            <w:r>
              <w:t>recursos</w:t>
            </w:r>
            <w:r>
              <w:rPr>
                <w:spacing w:val="-7"/>
              </w:rPr>
              <w:t xml:space="preserve"> </w:t>
            </w:r>
            <w:r>
              <w:t>educativos.</w:t>
            </w:r>
          </w:p>
        </w:tc>
      </w:tr>
      <w:tr w:rsidR="00A678CD" w14:paraId="1BA3894B" w14:textId="77777777">
        <w:trPr>
          <w:trHeight w:val="3055"/>
        </w:trPr>
        <w:tc>
          <w:tcPr>
            <w:tcW w:w="2411" w:type="dxa"/>
          </w:tcPr>
          <w:p w14:paraId="1BA3893F" w14:textId="77777777" w:rsidR="00A678CD" w:rsidRDefault="00A678CD">
            <w:pPr>
              <w:pStyle w:val="TableParagraph"/>
              <w:rPr>
                <w:i/>
              </w:rPr>
            </w:pPr>
          </w:p>
          <w:p w14:paraId="1BA38940" w14:textId="77777777" w:rsidR="00A678CD" w:rsidRDefault="00A678CD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1BA38941" w14:textId="77777777" w:rsidR="00A678CD" w:rsidRDefault="003E18CB">
            <w:pPr>
              <w:pStyle w:val="TableParagraph"/>
              <w:spacing w:before="1"/>
              <w:ind w:left="345" w:right="329"/>
              <w:jc w:val="center"/>
              <w:rPr>
                <w:b/>
              </w:rPr>
            </w:pPr>
            <w:r>
              <w:rPr>
                <w:b/>
              </w:rPr>
              <w:t>¿Cómo?</w:t>
            </w:r>
          </w:p>
          <w:p w14:paraId="1BA38942" w14:textId="77777777" w:rsidR="00A678CD" w:rsidRDefault="003E18CB">
            <w:pPr>
              <w:pStyle w:val="TableParagraph"/>
              <w:spacing w:before="182"/>
              <w:ind w:left="344" w:right="329"/>
              <w:jc w:val="center"/>
              <w:rPr>
                <w:b/>
              </w:rPr>
            </w:pPr>
            <w:r>
              <w:rPr>
                <w:b/>
              </w:rPr>
              <w:t>¿Cuándo?</w:t>
            </w:r>
          </w:p>
          <w:p w14:paraId="1BA38943" w14:textId="77777777" w:rsidR="00A678CD" w:rsidRDefault="003E18CB">
            <w:pPr>
              <w:pStyle w:val="TableParagraph"/>
              <w:spacing w:before="181"/>
              <w:ind w:left="345" w:right="329"/>
              <w:jc w:val="center"/>
              <w:rPr>
                <w:b/>
              </w:rPr>
            </w:pPr>
            <w:r>
              <w:rPr>
                <w:b/>
              </w:rPr>
              <w:t>¿Para qué?</w:t>
            </w:r>
          </w:p>
          <w:p w14:paraId="1BA38944" w14:textId="77777777" w:rsidR="00A678CD" w:rsidRDefault="003E18CB">
            <w:pPr>
              <w:pStyle w:val="TableParagraph"/>
              <w:spacing w:before="176"/>
              <w:ind w:left="348" w:right="329"/>
              <w:jc w:val="center"/>
              <w:rPr>
                <w:b/>
              </w:rPr>
            </w:pPr>
            <w:r>
              <w:rPr>
                <w:b/>
              </w:rPr>
              <w:t>¿Con qué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evaluar?</w:t>
            </w:r>
          </w:p>
        </w:tc>
        <w:tc>
          <w:tcPr>
            <w:tcW w:w="3261" w:type="dxa"/>
          </w:tcPr>
          <w:p w14:paraId="1BA38945" w14:textId="77777777" w:rsidR="00A678CD" w:rsidRDefault="00A678CD">
            <w:pPr>
              <w:pStyle w:val="TableParagraph"/>
              <w:rPr>
                <w:i/>
              </w:rPr>
            </w:pPr>
          </w:p>
          <w:p w14:paraId="1BA38946" w14:textId="77777777" w:rsidR="00A678CD" w:rsidRDefault="00A678CD">
            <w:pPr>
              <w:pStyle w:val="TableParagraph"/>
              <w:rPr>
                <w:i/>
              </w:rPr>
            </w:pPr>
          </w:p>
          <w:p w14:paraId="1BA38947" w14:textId="77777777" w:rsidR="00A678CD" w:rsidRDefault="00A678CD">
            <w:pPr>
              <w:pStyle w:val="TableParagraph"/>
              <w:rPr>
                <w:i/>
              </w:rPr>
            </w:pPr>
          </w:p>
          <w:p w14:paraId="1BA38948" w14:textId="77777777" w:rsidR="00A678CD" w:rsidRDefault="00A678CD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1BA38949" w14:textId="77777777" w:rsidR="00A678CD" w:rsidRDefault="003E18CB">
            <w:pPr>
              <w:pStyle w:val="TableParagraph"/>
              <w:spacing w:line="259" w:lineRule="auto"/>
              <w:ind w:left="120" w:right="112" w:hanging="3"/>
              <w:jc w:val="center"/>
              <w:rPr>
                <w:b/>
              </w:rPr>
            </w:pPr>
            <w:r>
              <w:rPr>
                <w:b/>
              </w:rPr>
              <w:t>Evaluación formativa que apoya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 seguimiento y el monitoreo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aprendizajes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fortalecer</w:t>
            </w:r>
          </w:p>
        </w:tc>
        <w:tc>
          <w:tcPr>
            <w:tcW w:w="3161" w:type="dxa"/>
          </w:tcPr>
          <w:p w14:paraId="1BA3894A" w14:textId="77777777" w:rsidR="00A678CD" w:rsidRDefault="003E18CB">
            <w:pPr>
              <w:pStyle w:val="TableParagraph"/>
              <w:spacing w:line="259" w:lineRule="auto"/>
              <w:ind w:left="110" w:right="249"/>
            </w:pPr>
            <w:r>
              <w:t>Estrategias de seguimiento,</w:t>
            </w:r>
            <w:r>
              <w:rPr>
                <w:spacing w:val="1"/>
              </w:rPr>
              <w:t xml:space="preserve"> </w:t>
            </w:r>
            <w:r>
              <w:t>valoración y acompañamiento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aprendizajes,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uso pedagógico de los</w:t>
            </w:r>
            <w:r>
              <w:rPr>
                <w:spacing w:val="1"/>
              </w:rPr>
              <w:t xml:space="preserve"> </w:t>
            </w:r>
            <w:r>
              <w:t>resultados de la evaluación</w:t>
            </w:r>
            <w:r>
              <w:rPr>
                <w:spacing w:val="1"/>
              </w:rPr>
              <w:t xml:space="preserve"> </w:t>
            </w:r>
            <w:r>
              <w:t>(interna y externa) para el</w:t>
            </w:r>
            <w:r>
              <w:rPr>
                <w:spacing w:val="1"/>
              </w:rPr>
              <w:t xml:space="preserve"> </w:t>
            </w:r>
            <w:r>
              <w:t>mejoramiento del proceso</w:t>
            </w:r>
            <w:r>
              <w:rPr>
                <w:spacing w:val="1"/>
              </w:rPr>
              <w:t xml:space="preserve"> </w:t>
            </w:r>
            <w:r>
              <w:t>educativo y el avance en las</w:t>
            </w:r>
            <w:r>
              <w:rPr>
                <w:spacing w:val="1"/>
              </w:rPr>
              <w:t xml:space="preserve"> </w:t>
            </w:r>
            <w:r>
              <w:t>trayectorias educativas</w:t>
            </w:r>
            <w:r>
              <w:rPr>
                <w:spacing w:val="1"/>
              </w:rPr>
              <w:t xml:space="preserve"> </w:t>
            </w:r>
            <w:r>
              <w:t>completas.</w:t>
            </w:r>
          </w:p>
        </w:tc>
      </w:tr>
    </w:tbl>
    <w:p w14:paraId="1BA3894C" w14:textId="77777777" w:rsidR="00A678CD" w:rsidRDefault="00A678CD">
      <w:pPr>
        <w:pStyle w:val="Textoindependiente"/>
        <w:ind w:left="0"/>
        <w:rPr>
          <w:i/>
          <w:sz w:val="20"/>
        </w:rPr>
      </w:pPr>
    </w:p>
    <w:p w14:paraId="1BA3894D" w14:textId="77777777" w:rsidR="00A678CD" w:rsidRDefault="00A678CD">
      <w:pPr>
        <w:pStyle w:val="Textoindependiente"/>
        <w:spacing w:before="11"/>
        <w:ind w:left="0"/>
        <w:rPr>
          <w:i/>
          <w:sz w:val="16"/>
        </w:rPr>
      </w:pPr>
    </w:p>
    <w:p w14:paraId="1BA3894E" w14:textId="77777777" w:rsidR="00A678CD" w:rsidRDefault="003E18CB">
      <w:pPr>
        <w:pStyle w:val="Ttulo1"/>
        <w:numPr>
          <w:ilvl w:val="0"/>
          <w:numId w:val="7"/>
        </w:numPr>
        <w:tabs>
          <w:tab w:val="left" w:pos="321"/>
        </w:tabs>
        <w:spacing w:line="403" w:lineRule="auto"/>
        <w:ind w:left="150" w:right="3896" w:hanging="50"/>
        <w:jc w:val="both"/>
      </w:pPr>
      <w:r>
        <w:t>Ruta para la estructuración de los planes de fortalecimiento</w:t>
      </w:r>
      <w:r>
        <w:rPr>
          <w:spacing w:val="-47"/>
        </w:rPr>
        <w:t xml:space="preserve"> </w:t>
      </w:r>
      <w:r>
        <w:t>Elaboración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 de</w:t>
      </w:r>
      <w:r>
        <w:rPr>
          <w:spacing w:val="-1"/>
        </w:rPr>
        <w:t xml:space="preserve"> </w:t>
      </w:r>
      <w:r>
        <w:t>fortalecimiento</w:t>
      </w:r>
    </w:p>
    <w:p w14:paraId="1BA3894F" w14:textId="77777777" w:rsidR="00A678CD" w:rsidRDefault="003E18CB">
      <w:pPr>
        <w:pStyle w:val="Textoindependiente"/>
        <w:spacing w:line="276" w:lineRule="auto"/>
        <w:ind w:right="735"/>
        <w:jc w:val="both"/>
      </w:pPr>
      <w:r>
        <w:t>Con los insumos obtenidos a partir del desarrollo del día E 2021, los establecimientos educativos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  <w:i/>
        </w:rPr>
        <w:t>Plan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Fortalecimiento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Académico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2022</w:t>
      </w:r>
      <w:r>
        <w:rPr>
          <w:b/>
          <w:i/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 y necesidades de aprendizaje de los estudiantes, teniendo en cuenta las características</w:t>
      </w:r>
      <w:r>
        <w:rPr>
          <w:spacing w:val="-47"/>
        </w:rPr>
        <w:t xml:space="preserve"> </w:t>
      </w:r>
      <w:r>
        <w:t>de los procesos de gestión escolar en el marco del retorno a la presencialidad. Esta planificación</w:t>
      </w:r>
      <w:r>
        <w:rPr>
          <w:spacing w:val="1"/>
        </w:rPr>
        <w:t xml:space="preserve"> </w:t>
      </w:r>
      <w:r>
        <w:t>educativa,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perspectiva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flexibilización</w:t>
      </w:r>
      <w:r>
        <w:rPr>
          <w:spacing w:val="-6"/>
        </w:rPr>
        <w:t xml:space="preserve"> </w:t>
      </w:r>
      <w:r>
        <w:t>curricular,</w:t>
      </w:r>
      <w:r>
        <w:rPr>
          <w:spacing w:val="-8"/>
        </w:rPr>
        <w:t xml:space="preserve"> </w:t>
      </w:r>
      <w:r>
        <w:t>conlleva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reflexión</w:t>
      </w:r>
      <w:r>
        <w:rPr>
          <w:spacing w:val="-9"/>
        </w:rPr>
        <w:t xml:space="preserve"> </w:t>
      </w:r>
      <w:r>
        <w:t>sobre</w:t>
      </w:r>
      <w:r>
        <w:rPr>
          <w:spacing w:val="-48"/>
        </w:rPr>
        <w:t xml:space="preserve"> </w:t>
      </w:r>
      <w:r>
        <w:t>el currículo por parte de la comunidad educativa y, por lo tanto, deben considerarse acciones y</w:t>
      </w:r>
      <w:r>
        <w:rPr>
          <w:spacing w:val="1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corto,</w:t>
      </w:r>
      <w:r>
        <w:rPr>
          <w:spacing w:val="-6"/>
        </w:rPr>
        <w:t xml:space="preserve"> </w:t>
      </w:r>
      <w:r>
        <w:t>mediano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largo</w:t>
      </w:r>
      <w:r>
        <w:rPr>
          <w:spacing w:val="-7"/>
        </w:rPr>
        <w:t xml:space="preserve"> </w:t>
      </w:r>
      <w:r>
        <w:t>plazo;</w:t>
      </w:r>
      <w:r>
        <w:rPr>
          <w:spacing w:val="-4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grupales.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ahí</w:t>
      </w:r>
      <w:r>
        <w:rPr>
          <w:spacing w:val="-7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recomienda</w:t>
      </w:r>
      <w:r>
        <w:rPr>
          <w:spacing w:val="-2"/>
        </w:rPr>
        <w:t xml:space="preserve"> </w:t>
      </w:r>
      <w:r>
        <w:t>llevar</w:t>
      </w:r>
      <w:r>
        <w:rPr>
          <w:spacing w:val="-47"/>
        </w:rPr>
        <w:t xml:space="preserve"> </w:t>
      </w:r>
      <w:r>
        <w:t>a cabo el seguimiento continuo a los planes de fortalecimiento académico y evaluar el logro de las</w:t>
      </w:r>
      <w:r>
        <w:rPr>
          <w:spacing w:val="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previstas.</w:t>
      </w:r>
    </w:p>
    <w:p w14:paraId="1BA38950" w14:textId="77777777" w:rsidR="00A678CD" w:rsidRDefault="003E18CB">
      <w:pPr>
        <w:pStyle w:val="Textoindependiente"/>
        <w:spacing w:before="160"/>
        <w:jc w:val="both"/>
      </w:pPr>
      <w:r>
        <w:t>Este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orientador.</w:t>
      </w:r>
    </w:p>
    <w:p w14:paraId="1BA38951" w14:textId="77777777" w:rsidR="00A678CD" w:rsidRDefault="00A678CD">
      <w:pPr>
        <w:pStyle w:val="Textoindependiente"/>
        <w:spacing w:before="6"/>
        <w:ind w:left="0"/>
        <w:rPr>
          <w:sz w:val="16"/>
        </w:rPr>
      </w:pPr>
    </w:p>
    <w:p w14:paraId="1BA38952" w14:textId="77777777" w:rsidR="00A678CD" w:rsidRDefault="003E18CB">
      <w:pPr>
        <w:pStyle w:val="Ttulo1"/>
        <w:ind w:firstLine="0"/>
        <w:jc w:val="both"/>
      </w:pPr>
      <w:r>
        <w:t>¿Cuál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académico?</w:t>
      </w:r>
    </w:p>
    <w:p w14:paraId="1BA38953" w14:textId="77777777" w:rsidR="00A678CD" w:rsidRDefault="00A678CD">
      <w:pPr>
        <w:jc w:val="both"/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p w14:paraId="1BA38954" w14:textId="77777777" w:rsidR="00A678CD" w:rsidRDefault="003E18CB">
      <w:pPr>
        <w:pStyle w:val="Textoindependiente"/>
        <w:spacing w:before="74" w:line="276" w:lineRule="auto"/>
        <w:ind w:right="729"/>
        <w:jc w:val="both"/>
      </w:pPr>
      <w:r>
        <w:lastRenderedPageBreak/>
        <w:t>Como elementos de referencia, la estructura del plan tiene en cuenta los referentes de calidad,</w:t>
      </w:r>
      <w:r>
        <w:rPr>
          <w:spacing w:val="1"/>
        </w:rPr>
        <w:t xml:space="preserve"> </w:t>
      </w:r>
      <w:r>
        <w:t>específicamente, los Estándares Básicos de Competencia – EBC, Lineamientos Curriculares – LC y</w:t>
      </w:r>
      <w:r>
        <w:rPr>
          <w:spacing w:val="1"/>
        </w:rPr>
        <w:t xml:space="preserve"> </w:t>
      </w:r>
      <w:r>
        <w:rPr>
          <w:spacing w:val="-1"/>
        </w:rPr>
        <w:t>Orientaciones</w:t>
      </w:r>
      <w:r>
        <w:rPr>
          <w:spacing w:val="-11"/>
        </w:rPr>
        <w:t xml:space="preserve"> </w:t>
      </w:r>
      <w:r>
        <w:rPr>
          <w:spacing w:val="-1"/>
        </w:rPr>
        <w:t>Curriculares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OC,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definir</w:t>
      </w:r>
      <w:r>
        <w:rPr>
          <w:spacing w:val="-12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priorización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fundamentales con base en las interacciones, mediaciones, ritmos y estilos de aprendizajes de los</w:t>
      </w:r>
      <w:r>
        <w:rPr>
          <w:spacing w:val="1"/>
        </w:rPr>
        <w:t xml:space="preserve"> </w:t>
      </w:r>
      <w:r>
        <w:t>niños, niñas, adolescentes y jóvenes. Sin duda, la interpretación y apropiación de dichos referentes</w:t>
      </w:r>
      <w:r>
        <w:rPr>
          <w:spacing w:val="-47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pedagógicas,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sugeridas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conllevan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didácticas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situado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curricular;</w:t>
      </w:r>
      <w:r>
        <w:rPr>
          <w:spacing w:val="-1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aula</w:t>
      </w:r>
      <w:r>
        <w:rPr>
          <w:spacing w:val="-7"/>
        </w:rPr>
        <w:t xml:space="preserve"> </w:t>
      </w:r>
      <w:r>
        <w:t>invertida,</w:t>
      </w:r>
      <w:r>
        <w:rPr>
          <w:spacing w:val="-7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clubes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lectura,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transversales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apoyo</w:t>
      </w:r>
      <w:r>
        <w:rPr>
          <w:spacing w:val="-1"/>
        </w:rPr>
        <w:t xml:space="preserve"> </w:t>
      </w:r>
      <w:r>
        <w:t>tutorial.</w:t>
      </w:r>
    </w:p>
    <w:p w14:paraId="1BA38955" w14:textId="77777777" w:rsidR="00A678CD" w:rsidRDefault="003E18CB">
      <w:pPr>
        <w:pStyle w:val="Textoindependiente"/>
        <w:spacing w:before="161" w:line="259" w:lineRule="auto"/>
        <w:ind w:right="738"/>
        <w:jc w:val="both"/>
      </w:pPr>
      <w:r>
        <w:t>Para la elaboración de los planes de fortalecimiento se invita a completar los siguientes pasos en el</w:t>
      </w:r>
      <w:r>
        <w:rPr>
          <w:spacing w:val="-47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Excel:</w:t>
      </w:r>
    </w:p>
    <w:p w14:paraId="1BA38956" w14:textId="77777777" w:rsidR="00A678CD" w:rsidRDefault="003E18CB">
      <w:pPr>
        <w:pStyle w:val="Prrafodelista"/>
        <w:numPr>
          <w:ilvl w:val="0"/>
          <w:numId w:val="6"/>
        </w:numPr>
        <w:tabs>
          <w:tab w:val="left" w:pos="455"/>
          <w:tab w:val="left" w:pos="456"/>
        </w:tabs>
        <w:spacing w:before="161"/>
      </w:pPr>
      <w:r>
        <w:rPr>
          <w:b/>
        </w:rPr>
        <w:t>Paso</w:t>
      </w:r>
      <w:r>
        <w:rPr>
          <w:b/>
          <w:spacing w:val="-2"/>
        </w:rPr>
        <w:t xml:space="preserve"> </w:t>
      </w:r>
      <w:r>
        <w:rPr>
          <w:b/>
        </w:rPr>
        <w:t xml:space="preserve">1. </w:t>
      </w:r>
      <w:r>
        <w:t>Registre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Educativo.</w:t>
      </w:r>
    </w:p>
    <w:p w14:paraId="1BA38957" w14:textId="77777777" w:rsidR="00A678CD" w:rsidRDefault="003E18CB">
      <w:pPr>
        <w:pStyle w:val="Prrafodelista"/>
        <w:numPr>
          <w:ilvl w:val="0"/>
          <w:numId w:val="6"/>
        </w:numPr>
        <w:tabs>
          <w:tab w:val="left" w:pos="455"/>
          <w:tab w:val="left" w:pos="456"/>
        </w:tabs>
        <w:spacing w:before="21"/>
      </w:pPr>
      <w:r>
        <w:rPr>
          <w:b/>
        </w:rPr>
        <w:t>Paso</w:t>
      </w:r>
      <w:r>
        <w:rPr>
          <w:b/>
          <w:spacing w:val="-2"/>
        </w:rPr>
        <w:t xml:space="preserve"> </w:t>
      </w:r>
      <w:r>
        <w:rPr>
          <w:b/>
        </w:rPr>
        <w:t xml:space="preserve">2. </w:t>
      </w:r>
      <w:r>
        <w:t>Registre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curso,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elabora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</w:p>
    <w:p w14:paraId="1BA38958" w14:textId="77777777" w:rsidR="00A678CD" w:rsidRDefault="003E18CB">
      <w:pPr>
        <w:spacing w:before="21"/>
        <w:ind w:left="455"/>
        <w:rPr>
          <w:i/>
        </w:rPr>
      </w:pPr>
      <w:r>
        <w:rPr>
          <w:b/>
        </w:rPr>
        <w:t>Paso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6"/>
        </w:rPr>
        <w:t xml:space="preserve"> </w:t>
      </w:r>
      <w:r>
        <w:t>Diligencie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solicitada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i/>
        </w:rPr>
        <w:t>Pasos</w:t>
      </w:r>
      <w:r>
        <w:rPr>
          <w:i/>
          <w:spacing w:val="3"/>
        </w:rPr>
        <w:t xml:space="preserve"> </w:t>
      </w:r>
      <w:r>
        <w:rPr>
          <w:i/>
        </w:rPr>
        <w:t>3.1.</w:t>
      </w:r>
      <w:r>
        <w:rPr>
          <w:i/>
          <w:spacing w:val="2"/>
        </w:rPr>
        <w:t xml:space="preserve"> </w:t>
      </w:r>
      <w:r>
        <w:rPr>
          <w:i/>
        </w:rPr>
        <w:t>Identificar</w:t>
      </w:r>
      <w:r>
        <w:rPr>
          <w:i/>
          <w:spacing w:val="3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i/>
        </w:rPr>
        <w:t>3.5.</w:t>
      </w:r>
      <w:r>
        <w:rPr>
          <w:i/>
          <w:spacing w:val="2"/>
        </w:rPr>
        <w:t xml:space="preserve"> </w:t>
      </w:r>
      <w:r>
        <w:rPr>
          <w:i/>
        </w:rPr>
        <w:t>Monitoreo</w:t>
      </w:r>
    </w:p>
    <w:p w14:paraId="1BA38959" w14:textId="77777777" w:rsidR="00A678CD" w:rsidRDefault="003E18CB">
      <w:pPr>
        <w:pStyle w:val="Textoindependiente"/>
        <w:spacing w:before="22"/>
        <w:ind w:left="455"/>
        <w:rPr>
          <w:b/>
        </w:rPr>
      </w:pPr>
      <w:r>
        <w:t>con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dinamizadoras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8"/>
        </w:rPr>
        <w:t xml:space="preserve"> </w:t>
      </w:r>
      <w:r>
        <w:rPr>
          <w:b/>
        </w:rPr>
        <w:t>Tabla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14:paraId="1BA3895A" w14:textId="77777777" w:rsidR="00A678CD" w:rsidRDefault="00A678CD">
      <w:pPr>
        <w:pStyle w:val="Textoindependiente"/>
        <w:spacing w:before="6"/>
        <w:ind w:left="0"/>
        <w:rPr>
          <w:b/>
          <w:sz w:val="25"/>
        </w:rPr>
      </w:pPr>
    </w:p>
    <w:p w14:paraId="1BA3895B" w14:textId="77777777" w:rsidR="00A678CD" w:rsidRDefault="003E18CB">
      <w:pPr>
        <w:ind w:left="100"/>
        <w:jc w:val="both"/>
        <w:rPr>
          <w:i/>
        </w:rPr>
      </w:pPr>
      <w:r>
        <w:rPr>
          <w:b/>
          <w:i/>
        </w:rPr>
        <w:t>Tabla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2. </w:t>
      </w:r>
      <w:r>
        <w:rPr>
          <w:i/>
        </w:rPr>
        <w:t>Estructura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plan de</w:t>
      </w:r>
      <w:r>
        <w:rPr>
          <w:i/>
          <w:spacing w:val="-2"/>
        </w:rPr>
        <w:t xml:space="preserve"> </w:t>
      </w:r>
      <w:r>
        <w:rPr>
          <w:i/>
        </w:rPr>
        <w:t>fortalecimiento</w:t>
      </w:r>
    </w:p>
    <w:p w14:paraId="1BA3895C" w14:textId="77777777" w:rsidR="00A678CD" w:rsidRDefault="00A678CD">
      <w:pPr>
        <w:pStyle w:val="Textoindependiente"/>
        <w:spacing w:before="10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183"/>
      </w:tblGrid>
      <w:tr w:rsidR="00A678CD" w14:paraId="1BA3895F" w14:textId="77777777">
        <w:trPr>
          <w:trHeight w:val="450"/>
        </w:trPr>
        <w:tc>
          <w:tcPr>
            <w:tcW w:w="1836" w:type="dxa"/>
          </w:tcPr>
          <w:p w14:paraId="1BA3895D" w14:textId="77777777" w:rsidR="00A678CD" w:rsidRDefault="003E18CB">
            <w:pPr>
              <w:pStyle w:val="TableParagraph"/>
              <w:ind w:left="374" w:right="362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183" w:type="dxa"/>
          </w:tcPr>
          <w:p w14:paraId="1BA3895E" w14:textId="77777777" w:rsidR="00A678CD" w:rsidRDefault="003E18CB">
            <w:pPr>
              <w:pStyle w:val="TableParagraph"/>
              <w:ind w:left="3041" w:right="303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678CD" w14:paraId="1BA38969" w14:textId="77777777">
        <w:trPr>
          <w:trHeight w:val="4296"/>
        </w:trPr>
        <w:tc>
          <w:tcPr>
            <w:tcW w:w="1836" w:type="dxa"/>
          </w:tcPr>
          <w:p w14:paraId="1BA38960" w14:textId="77777777" w:rsidR="00A678CD" w:rsidRDefault="003E18CB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Identificar</w:t>
            </w:r>
          </w:p>
        </w:tc>
        <w:tc>
          <w:tcPr>
            <w:tcW w:w="7183" w:type="dxa"/>
          </w:tcPr>
          <w:p w14:paraId="1BA38961" w14:textId="77777777" w:rsidR="00A678CD" w:rsidRDefault="003E18CB">
            <w:pPr>
              <w:pStyle w:val="TableParagraph"/>
              <w:spacing w:line="259" w:lineRule="auto"/>
              <w:ind w:left="110" w:right="26"/>
              <w:rPr>
                <w:b/>
              </w:rPr>
            </w:pPr>
            <w:r>
              <w:rPr>
                <w:b/>
              </w:rPr>
              <w:t>Aprendizajes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fortalecer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según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instrumentos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externa,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Avanzar.</w:t>
            </w:r>
          </w:p>
          <w:p w14:paraId="1BA38962" w14:textId="77777777" w:rsidR="00A678CD" w:rsidRDefault="00A678CD">
            <w:pPr>
              <w:pStyle w:val="TableParagraph"/>
              <w:rPr>
                <w:i/>
                <w:sz w:val="23"/>
              </w:rPr>
            </w:pPr>
          </w:p>
          <w:p w14:paraId="1BA38963" w14:textId="77777777" w:rsidR="00A678CD" w:rsidRDefault="003E18C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1BA38964" w14:textId="77777777" w:rsidR="00A678CD" w:rsidRDefault="00A678CD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1BA38965" w14:textId="77777777" w:rsidR="00A678CD" w:rsidRDefault="003E18C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6"/>
              <w:jc w:val="both"/>
            </w:pPr>
            <w:r>
              <w:t>¿Cuáles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aquellos</w:t>
            </w:r>
            <w:r>
              <w:rPr>
                <w:spacing w:val="1"/>
              </w:rPr>
              <w:t xml:space="preserve"> </w:t>
            </w:r>
            <w:r>
              <w:t>aprendizajes,</w:t>
            </w:r>
            <w:r>
              <w:rPr>
                <w:spacing w:val="1"/>
              </w:rPr>
              <w:t xml:space="preserve"> </w:t>
            </w:r>
            <w:r>
              <w:t>competencias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pensamiento esenciales a desarrollar en los estudiantes en su área de</w:t>
            </w:r>
            <w:r>
              <w:rPr>
                <w:spacing w:val="1"/>
              </w:rPr>
              <w:t xml:space="preserve"> </w:t>
            </w:r>
            <w:r>
              <w:t>conocimiento en este grado? ¿Por qué son esenciales? ¿Qué sucede en la</w:t>
            </w:r>
            <w:r>
              <w:rPr>
                <w:spacing w:val="-47"/>
              </w:rPr>
              <w:t xml:space="preserve"> </w:t>
            </w:r>
            <w:r>
              <w:t>trayectoria</w:t>
            </w:r>
            <w:r>
              <w:rPr>
                <w:spacing w:val="-2"/>
              </w:rPr>
              <w:t xml:space="preserve"> </w:t>
            </w:r>
            <w:r>
              <w:t>educativa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  <w:r>
              <w:rPr>
                <w:spacing w:val="-1"/>
              </w:rPr>
              <w:t xml:space="preserve"> </w:t>
            </w:r>
            <w:r>
              <w:t>si no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desarrolla?</w:t>
            </w:r>
          </w:p>
          <w:p w14:paraId="1BA38966" w14:textId="77777777" w:rsidR="00A678CD" w:rsidRDefault="003E18C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"/>
              <w:ind w:hanging="356"/>
              <w:jc w:val="both"/>
            </w:pPr>
            <w:r>
              <w:t>¿En</w:t>
            </w:r>
            <w:r>
              <w:rPr>
                <w:spacing w:val="-4"/>
              </w:rPr>
              <w:t xml:space="preserve"> </w:t>
            </w:r>
            <w:r>
              <w:t>qué</w:t>
            </w:r>
            <w:r>
              <w:rPr>
                <w:spacing w:val="-4"/>
              </w:rPr>
              <w:t xml:space="preserve"> </w:t>
            </w:r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estudiantes</w:t>
            </w:r>
            <w:r>
              <w:rPr>
                <w:spacing w:val="-3"/>
              </w:rPr>
              <w:t xml:space="preserve"> </w:t>
            </w:r>
            <w:r>
              <w:t>tienen</w:t>
            </w:r>
            <w:r>
              <w:rPr>
                <w:spacing w:val="-3"/>
              </w:rPr>
              <w:t xml:space="preserve"> </w:t>
            </w:r>
            <w:r>
              <w:t>mayores</w:t>
            </w:r>
            <w:r>
              <w:rPr>
                <w:spacing w:val="2"/>
              </w:rPr>
              <w:t xml:space="preserve"> </w:t>
            </w:r>
            <w:r>
              <w:t>fortalezas?</w:t>
            </w:r>
          </w:p>
          <w:p w14:paraId="1BA38967" w14:textId="77777777" w:rsidR="00A678CD" w:rsidRDefault="003E18C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ind w:hanging="356"/>
              <w:jc w:val="both"/>
            </w:pPr>
            <w:r>
              <w:t>¿En</w:t>
            </w:r>
            <w:r>
              <w:rPr>
                <w:spacing w:val="-3"/>
              </w:rPr>
              <w:t xml:space="preserve"> </w:t>
            </w:r>
            <w:r>
              <w:t>qué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observan</w:t>
            </w:r>
            <w:r>
              <w:rPr>
                <w:spacing w:val="-2"/>
              </w:rPr>
              <w:t xml:space="preserve"> </w:t>
            </w:r>
            <w:r>
              <w:t>mayores</w:t>
            </w:r>
            <w:r>
              <w:rPr>
                <w:spacing w:val="-2"/>
              </w:rPr>
              <w:t xml:space="preserve"> </w:t>
            </w:r>
            <w:r>
              <w:t>dificultades?</w:t>
            </w:r>
          </w:p>
          <w:p w14:paraId="1BA38968" w14:textId="77777777" w:rsidR="00A678CD" w:rsidRDefault="003E18C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"/>
              <w:ind w:right="97"/>
              <w:jc w:val="both"/>
            </w:pPr>
            <w:r>
              <w:t>¿Qué referentes se van a priorizar y cómo se definen los criterios de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desarrollar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esos</w:t>
            </w:r>
            <w:r>
              <w:rPr>
                <w:spacing w:val="1"/>
              </w:rPr>
              <w:t xml:space="preserve"> </w:t>
            </w:r>
            <w:r>
              <w:t>referentes?</w:t>
            </w:r>
          </w:p>
        </w:tc>
      </w:tr>
      <w:tr w:rsidR="00A678CD" w14:paraId="1BA3896C" w14:textId="77777777">
        <w:trPr>
          <w:trHeight w:val="860"/>
        </w:trPr>
        <w:tc>
          <w:tcPr>
            <w:tcW w:w="1836" w:type="dxa"/>
          </w:tcPr>
          <w:p w14:paraId="1BA3896A" w14:textId="77777777" w:rsidR="00A678CD" w:rsidRDefault="003E18CB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Armonizar</w:t>
            </w:r>
          </w:p>
        </w:tc>
        <w:tc>
          <w:tcPr>
            <w:tcW w:w="7183" w:type="dxa"/>
          </w:tcPr>
          <w:p w14:paraId="1BA3896B" w14:textId="77777777" w:rsidR="00A678CD" w:rsidRDefault="003E18CB">
            <w:pPr>
              <w:pStyle w:val="TableParagraph"/>
              <w:spacing w:line="259" w:lineRule="auto"/>
              <w:ind w:left="110" w:right="26"/>
              <w:rPr>
                <w:b/>
              </w:rPr>
            </w:pPr>
            <w:r>
              <w:rPr>
                <w:b/>
              </w:rPr>
              <w:t>Aprendizajes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fortalecer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principios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institucionales</w:t>
            </w:r>
          </w:p>
        </w:tc>
      </w:tr>
    </w:tbl>
    <w:p w14:paraId="1BA3896D" w14:textId="1B2715F9" w:rsidR="00A678CD" w:rsidRDefault="00494826">
      <w:pPr>
        <w:pStyle w:val="Textoindependiente"/>
        <w:spacing w:before="1"/>
        <w:ind w:left="0"/>
        <w:rPr>
          <w:i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A389A7" wp14:editId="4ABEF76E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0682" id="Rectangle 2" o:spid="_x0000_s1026" style="position:absolute;margin-left:85.05pt;margin-top:18.5pt;width:144.1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BA3896E" w14:textId="77777777" w:rsidR="00A678CD" w:rsidRDefault="003E18CB">
      <w:pPr>
        <w:spacing w:before="91" w:line="242" w:lineRule="auto"/>
        <w:ind w:left="100" w:right="1056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Secuencias didácticas, Aprendizaje Basado en Problemas (ABP), Aprendizaje Basado Proyecto (</w:t>
      </w:r>
      <w:proofErr w:type="spellStart"/>
      <w:r>
        <w:rPr>
          <w:rFonts w:ascii="Times New Roman" w:hAnsi="Times New Roman"/>
          <w:sz w:val="20"/>
        </w:rPr>
        <w:t>ABPr</w:t>
      </w:r>
      <w:proofErr w:type="spellEnd"/>
      <w:r>
        <w:rPr>
          <w:rFonts w:ascii="Times New Roman" w:hAnsi="Times New Roman"/>
          <w:sz w:val="20"/>
        </w:rPr>
        <w:t>),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Aprendizaje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Basado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Retos (ABR),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Aprendizaje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Basado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Investigación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(ABI),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Aprendizaje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Basado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Casos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(ABC), etc.</w:t>
      </w:r>
    </w:p>
    <w:p w14:paraId="1BA3896F" w14:textId="77777777" w:rsidR="00A678CD" w:rsidRDefault="00A678CD">
      <w:pPr>
        <w:spacing w:line="242" w:lineRule="auto"/>
        <w:rPr>
          <w:rFonts w:ascii="Times New Roman" w:hAnsi="Times New Roman"/>
          <w:sz w:val="20"/>
        </w:rPr>
        <w:sectPr w:rsidR="00A678CD">
          <w:pgSz w:w="12240" w:h="15840"/>
          <w:pgMar w:top="1620" w:right="960" w:bottom="1180" w:left="1600" w:header="710" w:footer="91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183"/>
      </w:tblGrid>
      <w:tr w:rsidR="00A678CD" w14:paraId="1BA38976" w14:textId="77777777">
        <w:trPr>
          <w:trHeight w:val="1645"/>
        </w:trPr>
        <w:tc>
          <w:tcPr>
            <w:tcW w:w="1836" w:type="dxa"/>
          </w:tcPr>
          <w:p w14:paraId="1BA38970" w14:textId="77777777" w:rsidR="00A678CD" w:rsidRDefault="00A67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3" w:type="dxa"/>
          </w:tcPr>
          <w:p w14:paraId="1BA38971" w14:textId="77777777" w:rsidR="00A678CD" w:rsidRDefault="003E18C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1BA38972" w14:textId="77777777" w:rsidR="00A678CD" w:rsidRDefault="00A678C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BA38973" w14:textId="77777777" w:rsidR="00A678CD" w:rsidRDefault="003E18C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right="101"/>
            </w:pPr>
            <w:r>
              <w:t>¿Cuáles</w:t>
            </w:r>
            <w:r>
              <w:rPr>
                <w:spacing w:val="-5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aprendizajes</w:t>
            </w:r>
            <w:r>
              <w:rPr>
                <w:spacing w:val="-3"/>
              </w:rPr>
              <w:t xml:space="preserve"> </w:t>
            </w:r>
            <w:r>
              <w:t>previos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deben</w:t>
            </w:r>
            <w:r>
              <w:rPr>
                <w:spacing w:val="-4"/>
              </w:rPr>
              <w:t xml:space="preserve"> </w:t>
            </w:r>
            <w:r>
              <w:t>considerar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estudiantes</w:t>
            </w:r>
            <w:r>
              <w:rPr>
                <w:spacing w:val="-1"/>
              </w:rPr>
              <w:t xml:space="preserve"> </w:t>
            </w:r>
            <w:r>
              <w:t>alcancen los</w:t>
            </w:r>
            <w:r>
              <w:rPr>
                <w:spacing w:val="-3"/>
              </w:rPr>
              <w:t xml:space="preserve"> </w:t>
            </w:r>
            <w:r>
              <w:t>aprendizajes propuestos?</w:t>
            </w:r>
          </w:p>
          <w:p w14:paraId="1BA38974" w14:textId="77777777" w:rsidR="00A678CD" w:rsidRDefault="003E18C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66" w:lineRule="exact"/>
              <w:ind w:hanging="356"/>
            </w:pPr>
            <w:r>
              <w:t>¿Qué</w:t>
            </w:r>
            <w:r>
              <w:rPr>
                <w:spacing w:val="25"/>
              </w:rPr>
              <w:t xml:space="preserve"> </w:t>
            </w:r>
            <w:r>
              <w:t>aprendizajes</w:t>
            </w:r>
            <w:r>
              <w:rPr>
                <w:spacing w:val="72"/>
              </w:rPr>
              <w:t xml:space="preserve"> </w:t>
            </w:r>
            <w:r>
              <w:t>del</w:t>
            </w:r>
            <w:r>
              <w:rPr>
                <w:spacing w:val="73"/>
              </w:rPr>
              <w:t xml:space="preserve"> </w:t>
            </w:r>
            <w:r>
              <w:t>plan</w:t>
            </w:r>
            <w:r>
              <w:rPr>
                <w:spacing w:val="72"/>
              </w:rPr>
              <w:t xml:space="preserve"> </w:t>
            </w:r>
            <w:r>
              <w:t>de</w:t>
            </w:r>
            <w:r>
              <w:rPr>
                <w:spacing w:val="73"/>
              </w:rPr>
              <w:t xml:space="preserve"> </w:t>
            </w:r>
            <w:r>
              <w:t>área</w:t>
            </w:r>
            <w:r>
              <w:rPr>
                <w:spacing w:val="78"/>
              </w:rPr>
              <w:t xml:space="preserve"> </w:t>
            </w:r>
            <w:r>
              <w:t>se</w:t>
            </w:r>
            <w:r>
              <w:rPr>
                <w:spacing w:val="74"/>
              </w:rPr>
              <w:t xml:space="preserve"> </w:t>
            </w:r>
            <w:r>
              <w:t>deben</w:t>
            </w:r>
            <w:r>
              <w:rPr>
                <w:spacing w:val="72"/>
              </w:rPr>
              <w:t xml:space="preserve"> </w:t>
            </w:r>
            <w:r>
              <w:t>priorizar</w:t>
            </w:r>
            <w:r>
              <w:rPr>
                <w:spacing w:val="71"/>
              </w:rPr>
              <w:t xml:space="preserve"> </w:t>
            </w:r>
            <w:r>
              <w:t>para</w:t>
            </w:r>
            <w:r>
              <w:rPr>
                <w:spacing w:val="72"/>
              </w:rPr>
              <w:t xml:space="preserve"> </w:t>
            </w:r>
            <w:r>
              <w:t>seguir</w:t>
            </w:r>
          </w:p>
          <w:p w14:paraId="1BA38975" w14:textId="77777777" w:rsidR="00A678CD" w:rsidRDefault="003E18CB">
            <w:pPr>
              <w:pStyle w:val="TableParagraph"/>
              <w:spacing w:before="2" w:line="249" w:lineRule="exact"/>
              <w:ind w:left="465"/>
            </w:pPr>
            <w:r>
              <w:t>trabajando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fortalecimiento?</w:t>
            </w:r>
          </w:p>
        </w:tc>
      </w:tr>
      <w:tr w:rsidR="00A678CD" w14:paraId="1BA3897D" w14:textId="77777777">
        <w:trPr>
          <w:trHeight w:val="3881"/>
        </w:trPr>
        <w:tc>
          <w:tcPr>
            <w:tcW w:w="1836" w:type="dxa"/>
          </w:tcPr>
          <w:p w14:paraId="1BA38977" w14:textId="77777777" w:rsidR="00A678CD" w:rsidRDefault="003E18CB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Analizar</w:t>
            </w:r>
          </w:p>
        </w:tc>
        <w:tc>
          <w:tcPr>
            <w:tcW w:w="7183" w:type="dxa"/>
          </w:tcPr>
          <w:p w14:paraId="1BA38978" w14:textId="77777777" w:rsidR="00A678CD" w:rsidRDefault="003E18CB">
            <w:pPr>
              <w:pStyle w:val="TableParagraph"/>
              <w:spacing w:line="259" w:lineRule="auto"/>
              <w:ind w:left="110" w:right="102"/>
              <w:jc w:val="both"/>
              <w:rPr>
                <w:b/>
              </w:rPr>
            </w:pPr>
            <w:r>
              <w:rPr>
                <w:b/>
              </w:rPr>
              <w:t>Mediaciones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educativos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disponibles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fortalecer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aprendizajes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priorizados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según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contexto,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necesidades,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fortalezas,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rezagos y potencialidades identificadas</w:t>
            </w:r>
          </w:p>
          <w:p w14:paraId="1BA38979" w14:textId="77777777" w:rsidR="00A678CD" w:rsidRDefault="00A678C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BA3897A" w14:textId="77777777" w:rsidR="00A678CD" w:rsidRDefault="003E18C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1BA3897B" w14:textId="77777777" w:rsidR="00A678CD" w:rsidRDefault="003E18C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21"/>
              <w:ind w:right="311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educativos</w:t>
            </w:r>
            <w:r>
              <w:rPr>
                <w:spacing w:val="-4"/>
              </w:rPr>
              <w:t xml:space="preserve"> </w:t>
            </w:r>
            <w:r>
              <w:t>existentes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pueden</w:t>
            </w:r>
            <w:r>
              <w:rPr>
                <w:spacing w:val="-3"/>
              </w:rPr>
              <w:t xml:space="preserve"> </w:t>
            </w:r>
            <w:r>
              <w:t>emplear y</w:t>
            </w:r>
            <w:r>
              <w:rPr>
                <w:spacing w:val="-2"/>
              </w:rPr>
              <w:t xml:space="preserve"> </w:t>
            </w:r>
            <w:r>
              <w:t>cuáles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pueden diseñar? y ¿cómo convergen con las características del</w:t>
            </w:r>
            <w:r>
              <w:rPr>
                <w:spacing w:val="1"/>
              </w:rPr>
              <w:t xml:space="preserve"> </w:t>
            </w:r>
            <w:r>
              <w:t>contexto</w:t>
            </w:r>
            <w:r>
              <w:rPr>
                <w:spacing w:val="-2"/>
              </w:rPr>
              <w:t xml:space="preserve"> </w:t>
            </w:r>
            <w:r>
              <w:t>y las</w:t>
            </w:r>
            <w:r>
              <w:rPr>
                <w:spacing w:val="-2"/>
              </w:rPr>
              <w:t xml:space="preserve"> </w:t>
            </w:r>
            <w:r>
              <w:t>posibilidades de acceso?</w:t>
            </w:r>
          </w:p>
          <w:p w14:paraId="1BA3897C" w14:textId="77777777" w:rsidR="00A678CD" w:rsidRDefault="003E18C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235"/>
            </w:pPr>
            <w:r>
              <w:t>¿Qué</w:t>
            </w:r>
            <w:r>
              <w:rPr>
                <w:spacing w:val="-5"/>
              </w:rPr>
              <w:t xml:space="preserve"> </w:t>
            </w:r>
            <w:r>
              <w:t>mediaciones</w:t>
            </w:r>
            <w:r>
              <w:rPr>
                <w:spacing w:val="-5"/>
              </w:rPr>
              <w:t xml:space="preserve"> </w:t>
            </w:r>
            <w:r>
              <w:t>pedagógicas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pueden</w:t>
            </w:r>
            <w:r>
              <w:rPr>
                <w:spacing w:val="-3"/>
              </w:rPr>
              <w:t xml:space="preserve"> </w:t>
            </w:r>
            <w:r>
              <w:t>implementar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ayudar</w:t>
            </w:r>
            <w:r>
              <w:rPr>
                <w:spacing w:val="-47"/>
              </w:rPr>
              <w:t xml:space="preserve"> </w:t>
            </w:r>
            <w:r>
              <w:t>a superar estas dificultades teniendo en cuenta los recursos</w:t>
            </w:r>
            <w:r>
              <w:rPr>
                <w:spacing w:val="1"/>
              </w:rPr>
              <w:t xml:space="preserve"> </w:t>
            </w:r>
            <w:r>
              <w:t>educativos disponibles?, ¿cómo se puede involucrar el contexto</w:t>
            </w:r>
            <w:r>
              <w:rPr>
                <w:spacing w:val="1"/>
              </w:rPr>
              <w:t xml:space="preserve"> </w:t>
            </w:r>
            <w:r>
              <w:t>familiar y social de los estudiantes para favorecer el desarrollo de</w:t>
            </w:r>
            <w:r>
              <w:rPr>
                <w:spacing w:val="1"/>
              </w:rPr>
              <w:t xml:space="preserve"> </w:t>
            </w:r>
            <w:r>
              <w:t>aprendizajes?</w:t>
            </w:r>
          </w:p>
        </w:tc>
      </w:tr>
      <w:tr w:rsidR="00A678CD" w14:paraId="1BA38986" w14:textId="77777777">
        <w:trPr>
          <w:trHeight w:val="3296"/>
        </w:trPr>
        <w:tc>
          <w:tcPr>
            <w:tcW w:w="1836" w:type="dxa"/>
          </w:tcPr>
          <w:p w14:paraId="1BA3897E" w14:textId="77777777" w:rsidR="00A678CD" w:rsidRDefault="003E18CB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Diseñar</w:t>
            </w:r>
          </w:p>
        </w:tc>
        <w:tc>
          <w:tcPr>
            <w:tcW w:w="7183" w:type="dxa"/>
          </w:tcPr>
          <w:p w14:paraId="1BA3897F" w14:textId="77777777" w:rsidR="00A678CD" w:rsidRDefault="003E18C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Estrategias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didácticas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promuevan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integración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curricular</w:t>
            </w:r>
          </w:p>
          <w:p w14:paraId="1BA38980" w14:textId="77777777" w:rsidR="00A678CD" w:rsidRDefault="00A678CD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A38981" w14:textId="77777777" w:rsidR="00A678CD" w:rsidRDefault="003E18C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1BA38982" w14:textId="77777777" w:rsidR="00A678CD" w:rsidRDefault="003E18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2"/>
              <w:ind w:right="936"/>
            </w:pPr>
            <w:r>
              <w:t>¿Qué ambientes de aprendizaje y qué actividades se pueden</w:t>
            </w:r>
            <w:r>
              <w:rPr>
                <w:spacing w:val="-48"/>
              </w:rPr>
              <w:t xml:space="preserve"> </w:t>
            </w:r>
            <w:r>
              <w:t>implementar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47"/>
              </w:rPr>
              <w:t xml:space="preserve"> </w:t>
            </w:r>
            <w:r>
              <w:t>el fortalecimiento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aprendizajes?</w:t>
            </w:r>
          </w:p>
          <w:p w14:paraId="1BA38983" w14:textId="77777777" w:rsidR="00A678CD" w:rsidRDefault="003E18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575"/>
            </w:pPr>
            <w:r>
              <w:t>¿Qué estrategias se necesitan para que los estudiantes logren</w:t>
            </w:r>
            <w:r>
              <w:rPr>
                <w:spacing w:val="1"/>
              </w:rPr>
              <w:t xml:space="preserve"> </w:t>
            </w:r>
            <w:r>
              <w:t>desarrollar las competencias necesarias a corto, mediano y largo</w:t>
            </w:r>
            <w:r>
              <w:rPr>
                <w:spacing w:val="-48"/>
              </w:rPr>
              <w:t xml:space="preserve"> </w:t>
            </w:r>
            <w:r>
              <w:t>plazo,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coherencia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horizonte institucional?</w:t>
            </w:r>
          </w:p>
          <w:p w14:paraId="1BA38984" w14:textId="77777777" w:rsidR="00A678CD" w:rsidRDefault="003E18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¿Cuándo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deben</w:t>
            </w:r>
            <w:r>
              <w:rPr>
                <w:spacing w:val="-3"/>
              </w:rPr>
              <w:t xml:space="preserve"> </w:t>
            </w:r>
            <w:r>
              <w:t>emplear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estrategias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cuánto</w:t>
            </w:r>
            <w:r>
              <w:rPr>
                <w:spacing w:val="-3"/>
              </w:rPr>
              <w:t xml:space="preserve"> </w:t>
            </w:r>
            <w:r>
              <w:t>tiempo?</w:t>
            </w:r>
          </w:p>
          <w:p w14:paraId="1BA38985" w14:textId="77777777" w:rsidR="00A678CD" w:rsidRDefault="003E18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819"/>
            </w:pPr>
            <w:r>
              <w:t>¿Cómo se involucran las familias y otros actores en el proceso</w:t>
            </w:r>
            <w:r>
              <w:rPr>
                <w:spacing w:val="-47"/>
              </w:rPr>
              <w:t xml:space="preserve"> </w:t>
            </w:r>
            <w:r>
              <w:t>educativo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estudiantes?</w:t>
            </w:r>
          </w:p>
        </w:tc>
      </w:tr>
      <w:tr w:rsidR="00A678CD" w14:paraId="1BA3898C" w14:textId="77777777">
        <w:trPr>
          <w:trHeight w:val="3041"/>
        </w:trPr>
        <w:tc>
          <w:tcPr>
            <w:tcW w:w="1836" w:type="dxa"/>
          </w:tcPr>
          <w:p w14:paraId="1BA38987" w14:textId="77777777" w:rsidR="00A678CD" w:rsidRDefault="003E18CB">
            <w:pPr>
              <w:pStyle w:val="TableParagraph"/>
              <w:ind w:left="374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Monitorear</w:t>
            </w:r>
          </w:p>
        </w:tc>
        <w:tc>
          <w:tcPr>
            <w:tcW w:w="7183" w:type="dxa"/>
          </w:tcPr>
          <w:p w14:paraId="1BA38988" w14:textId="77777777" w:rsidR="00A678CD" w:rsidRDefault="003E18CB">
            <w:pPr>
              <w:pStyle w:val="TableParagraph"/>
              <w:spacing w:line="508" w:lineRule="auto"/>
              <w:ind w:left="110" w:right="3273"/>
              <w:rPr>
                <w:b/>
              </w:rPr>
            </w:pPr>
            <w:r>
              <w:rPr>
                <w:b/>
              </w:rPr>
              <w:t>Avance del desarrollo de los aprendizajes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Preguntas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1BA38989" w14:textId="77777777" w:rsidR="00A678CD" w:rsidRDefault="003E18C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4" w:line="237" w:lineRule="auto"/>
              <w:ind w:right="600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permitirá</w:t>
            </w:r>
            <w:r>
              <w:rPr>
                <w:spacing w:val="-3"/>
              </w:rPr>
              <w:t xml:space="preserve"> </w:t>
            </w:r>
            <w:r>
              <w:t>evidenciar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estudiantes</w:t>
            </w:r>
            <w:r>
              <w:rPr>
                <w:spacing w:val="-2"/>
              </w:rPr>
              <w:t xml:space="preserve"> </w:t>
            </w:r>
            <w:r>
              <w:t>han</w:t>
            </w:r>
            <w:r>
              <w:rPr>
                <w:spacing w:val="-3"/>
              </w:rPr>
              <w:t xml:space="preserve"> </w:t>
            </w:r>
            <w:r>
              <w:t>alcanzado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aprendizajes?</w:t>
            </w:r>
          </w:p>
          <w:p w14:paraId="1BA3898A" w14:textId="77777777" w:rsidR="00A678CD" w:rsidRDefault="003E18C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right="185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estrategias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formativa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pertinentes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hacer</w:t>
            </w:r>
            <w:r>
              <w:rPr>
                <w:spacing w:val="-47"/>
              </w:rPr>
              <w:t xml:space="preserve"> </w:t>
            </w:r>
            <w:r>
              <w:t>seguimiento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enseñanza-aprendizaje?</w:t>
            </w:r>
          </w:p>
          <w:p w14:paraId="1BA3898B" w14:textId="77777777" w:rsidR="00A678CD" w:rsidRDefault="003E18C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5" w:line="237" w:lineRule="auto"/>
              <w:ind w:right="307"/>
            </w:pPr>
            <w:r>
              <w:t>¿Qué</w:t>
            </w:r>
            <w:r>
              <w:rPr>
                <w:spacing w:val="-3"/>
              </w:rPr>
              <w:t xml:space="preserve"> </w:t>
            </w:r>
            <w:r>
              <w:t>acciones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pueden</w:t>
            </w:r>
            <w:r>
              <w:rPr>
                <w:spacing w:val="-1"/>
              </w:rPr>
              <w:t xml:space="preserve"> </w:t>
            </w:r>
            <w:r>
              <w:t>implementar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educativo?, ¿Cuándo</w:t>
            </w:r>
            <w:r>
              <w:rPr>
                <w:spacing w:val="-2"/>
              </w:rPr>
              <w:t xml:space="preserve"> </w:t>
            </w:r>
            <w:r>
              <w:t>se deben</w:t>
            </w:r>
            <w:r>
              <w:rPr>
                <w:spacing w:val="-2"/>
              </w:rPr>
              <w:t xml:space="preserve"> </w:t>
            </w:r>
            <w:r>
              <w:t>realizar?</w:t>
            </w:r>
          </w:p>
        </w:tc>
      </w:tr>
    </w:tbl>
    <w:p w14:paraId="1BA3898D" w14:textId="77777777" w:rsidR="00A678CD" w:rsidRDefault="00A678CD">
      <w:pPr>
        <w:spacing w:line="237" w:lineRule="auto"/>
        <w:sectPr w:rsidR="00A678CD">
          <w:pgSz w:w="12240" w:h="15840"/>
          <w:pgMar w:top="1700" w:right="960" w:bottom="1100" w:left="1600" w:header="710" w:footer="916" w:gutter="0"/>
          <w:cols w:space="720"/>
        </w:sectPr>
      </w:pPr>
    </w:p>
    <w:p w14:paraId="1BA3898E" w14:textId="77777777" w:rsidR="00A678CD" w:rsidRDefault="003E18CB">
      <w:pPr>
        <w:pStyle w:val="Ttulo1"/>
        <w:spacing w:before="74"/>
        <w:ind w:firstLine="0"/>
      </w:pPr>
      <w:r>
        <w:lastRenderedPageBreak/>
        <w:t>Ejecución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</w:p>
    <w:p w14:paraId="1BA3898F" w14:textId="77777777" w:rsidR="00A678CD" w:rsidRDefault="003E18CB">
      <w:pPr>
        <w:pStyle w:val="Textoindependiente"/>
        <w:spacing w:before="182" w:line="276" w:lineRule="auto"/>
        <w:ind w:right="739"/>
        <w:jc w:val="both"/>
      </w:pPr>
      <w:r>
        <w:t>Aplicación sistemática de los planes de fortalecimiento de los aprendizajes de acuerdo con las</w:t>
      </w:r>
      <w:r>
        <w:rPr>
          <w:spacing w:val="1"/>
        </w:rPr>
        <w:t xml:space="preserve"> </w:t>
      </w:r>
      <w:r>
        <w:t>estrategias didácticas previstas por las instituciones educativas en articulación con los Sistemas</w:t>
      </w:r>
      <w:r>
        <w:rPr>
          <w:spacing w:val="1"/>
        </w:rPr>
        <w:t xml:space="preserve"> </w:t>
      </w:r>
      <w:r>
        <w:t>Institucionales de Evaluación de los Estudiantes – SIEE, los Proyectos Educativos Institucionales –</w:t>
      </w:r>
      <w:r>
        <w:rPr>
          <w:spacing w:val="1"/>
        </w:rPr>
        <w:t xml:space="preserve"> </w:t>
      </w:r>
      <w:r>
        <w:t>PEI,</w:t>
      </w:r>
      <w:r>
        <w:rPr>
          <w:spacing w:val="-1"/>
        </w:rPr>
        <w:t xml:space="preserve"> </w:t>
      </w:r>
      <w:r>
        <w:t>Comunitarios</w:t>
      </w:r>
      <w:r>
        <w:rPr>
          <w:spacing w:val="1"/>
        </w:rPr>
        <w:t xml:space="preserve"> </w:t>
      </w:r>
      <w:r>
        <w:t>– PEC</w:t>
      </w:r>
      <w:r>
        <w:rPr>
          <w:spacing w:val="-3"/>
        </w:rPr>
        <w:t xml:space="preserve"> </w:t>
      </w:r>
      <w:r>
        <w:t>y Propios – PEP.</w:t>
      </w:r>
    </w:p>
    <w:p w14:paraId="1BA38990" w14:textId="77777777" w:rsidR="00A678CD" w:rsidRDefault="003E18CB">
      <w:pPr>
        <w:pStyle w:val="Textoindependiente"/>
        <w:spacing w:before="159" w:line="259" w:lineRule="auto"/>
        <w:ind w:right="729"/>
      </w:pPr>
      <w:r>
        <w:t>Para hacer el seguimiento, se propone la recolección de información sobre el desarrollo 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y los resultados obtenidos. Se invita a llevar a cabo un acompañamiento permanente 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directivos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monitorear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aprendizajes,</w:t>
      </w:r>
      <w:r>
        <w:rPr>
          <w:spacing w:val="-2"/>
        </w:rPr>
        <w:t xml:space="preserve"> </w:t>
      </w:r>
      <w:r>
        <w:t>revisar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llevar</w:t>
      </w:r>
      <w:r>
        <w:rPr>
          <w:spacing w:val="-46"/>
        </w:rPr>
        <w:t xml:space="preserve"> </w:t>
      </w:r>
      <w:r>
        <w:t>a cabo los ajustes del plan de fortalecimiento para el mejoramiento continuo. Se recomienda que</w:t>
      </w:r>
      <w:r>
        <w:rPr>
          <w:spacing w:val="1"/>
        </w:rPr>
        <w:t xml:space="preserve"> </w:t>
      </w:r>
      <w:r>
        <w:t>las semanas de desarrollo institucional del mes de diciembre y enero se pueda fortalecer este</w:t>
      </w:r>
      <w:r>
        <w:rPr>
          <w:spacing w:val="1"/>
        </w:rPr>
        <w:t xml:space="preserve"> </w:t>
      </w:r>
      <w:r>
        <w:t>ejercicio del plan de fortalecimiento académico de tal manera que durante el 2022 se pueda</w:t>
      </w:r>
      <w:r>
        <w:rPr>
          <w:spacing w:val="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y seguimiento.</w:t>
      </w:r>
    </w:p>
    <w:p w14:paraId="1BA38991" w14:textId="77777777" w:rsidR="00A678CD" w:rsidRDefault="003E18CB">
      <w:pPr>
        <w:pStyle w:val="Ttulo1"/>
        <w:spacing w:before="161"/>
        <w:ind w:firstLine="0"/>
      </w:pPr>
      <w:r>
        <w:t>Referencias</w:t>
      </w:r>
      <w:r>
        <w:rPr>
          <w:spacing w:val="-7"/>
        </w:rPr>
        <w:t xml:space="preserve"> </w:t>
      </w:r>
      <w:r>
        <w:t>bibliográficas</w:t>
      </w:r>
    </w:p>
    <w:p w14:paraId="1BA38992" w14:textId="77777777" w:rsidR="00A678CD" w:rsidRDefault="003E18CB">
      <w:pPr>
        <w:pStyle w:val="Textoindependiente"/>
        <w:spacing w:before="181" w:line="267" w:lineRule="exact"/>
      </w:pPr>
      <w:r>
        <w:t>Fondo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Naciones</w:t>
      </w:r>
      <w:r>
        <w:rPr>
          <w:spacing w:val="-4"/>
        </w:rPr>
        <w:t xml:space="preserve"> </w:t>
      </w:r>
      <w:r>
        <w:t>Unidas 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Infancia</w:t>
      </w:r>
      <w:r>
        <w:rPr>
          <w:spacing w:val="-1"/>
        </w:rPr>
        <w:t xml:space="preserve"> </w:t>
      </w:r>
      <w:r>
        <w:t>- UNICEF</w:t>
      </w:r>
      <w:r>
        <w:rPr>
          <w:spacing w:val="-3"/>
        </w:rPr>
        <w:t xml:space="preserve"> </w:t>
      </w:r>
      <w:r>
        <w:t>(2020).</w:t>
      </w:r>
      <w:r>
        <w:rPr>
          <w:spacing w:val="4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reapertura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escuelas.</w:t>
      </w:r>
    </w:p>
    <w:p w14:paraId="1BA38993" w14:textId="77777777" w:rsidR="00A678CD" w:rsidRPr="00A010A9" w:rsidRDefault="003E18CB">
      <w:pPr>
        <w:pStyle w:val="Textoindependiente"/>
        <w:ind w:left="811" w:right="446"/>
        <w:rPr>
          <w:lang w:val="en-US"/>
        </w:rPr>
      </w:pPr>
      <w:r w:rsidRPr="00A010A9">
        <w:rPr>
          <w:spacing w:val="-1"/>
          <w:lang w:val="en-US"/>
        </w:rPr>
        <w:t xml:space="preserve">Disponible </w:t>
      </w:r>
      <w:proofErr w:type="spellStart"/>
      <w:r w:rsidRPr="00A010A9">
        <w:rPr>
          <w:lang w:val="en-US"/>
        </w:rPr>
        <w:t>en</w:t>
      </w:r>
      <w:proofErr w:type="spellEnd"/>
      <w:r w:rsidRPr="00A010A9">
        <w:rPr>
          <w:lang w:val="en-US"/>
        </w:rPr>
        <w:t>: https:</w:t>
      </w:r>
      <w:hyperlink r:id="rId13">
        <w:r w:rsidRPr="00A010A9">
          <w:rPr>
            <w:lang w:val="en-US"/>
          </w:rPr>
          <w:t>//w</w:t>
        </w:r>
      </w:hyperlink>
      <w:r w:rsidRPr="00A010A9">
        <w:rPr>
          <w:lang w:val="en-US"/>
        </w:rPr>
        <w:t>ww</w:t>
      </w:r>
      <w:hyperlink r:id="rId14">
        <w:r w:rsidRPr="00A010A9">
          <w:rPr>
            <w:lang w:val="en-US"/>
          </w:rPr>
          <w:t>.unicef.org/media/68871/file/SPANISH-Framework-for-reopening-</w:t>
        </w:r>
      </w:hyperlink>
      <w:r w:rsidRPr="00A010A9">
        <w:rPr>
          <w:spacing w:val="-47"/>
          <w:lang w:val="en-US"/>
        </w:rPr>
        <w:t xml:space="preserve"> </w:t>
      </w:r>
      <w:r w:rsidRPr="00A010A9">
        <w:rPr>
          <w:lang w:val="en-US"/>
        </w:rPr>
        <w:t>schools-2020.pdf</w:t>
      </w:r>
    </w:p>
    <w:p w14:paraId="1BA38994" w14:textId="77777777" w:rsidR="00A678CD" w:rsidRDefault="003E18CB">
      <w:pPr>
        <w:pStyle w:val="Textoindependiente"/>
        <w:spacing w:before="162"/>
      </w:pP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(2014).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Preescolar.</w:t>
      </w:r>
    </w:p>
    <w:p w14:paraId="1BA38995" w14:textId="77777777" w:rsidR="00A678CD" w:rsidRDefault="003E18CB">
      <w:pPr>
        <w:pStyle w:val="Textoindependiente"/>
        <w:spacing w:before="1"/>
        <w:ind w:left="811"/>
      </w:pPr>
      <w:r>
        <w:t>República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Colombia.</w:t>
      </w:r>
      <w:r>
        <w:rPr>
          <w:spacing w:val="-4"/>
        </w:rPr>
        <w:t xml:space="preserve"> </w:t>
      </w:r>
      <w:r>
        <w:t>Bogotá –</w:t>
      </w:r>
      <w:r>
        <w:rPr>
          <w:spacing w:val="-2"/>
        </w:rPr>
        <w:t xml:space="preserve"> </w:t>
      </w:r>
      <w:r>
        <w:t>Colombia.</w:t>
      </w:r>
    </w:p>
    <w:p w14:paraId="1BA38996" w14:textId="77777777" w:rsidR="00A678CD" w:rsidRDefault="003E18CB">
      <w:pPr>
        <w:pStyle w:val="Textoindependiente"/>
        <w:spacing w:before="157"/>
      </w:pP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Nacional –</w:t>
      </w:r>
      <w:r>
        <w:rPr>
          <w:spacing w:val="-2"/>
        </w:rPr>
        <w:t xml:space="preserve"> </w:t>
      </w:r>
      <w:r>
        <w:t>MEN</w:t>
      </w:r>
      <w:r>
        <w:rPr>
          <w:spacing w:val="-6"/>
        </w:rPr>
        <w:t xml:space="preserve"> </w:t>
      </w:r>
      <w:r>
        <w:t>(2017).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Preescolar.</w:t>
      </w:r>
    </w:p>
    <w:p w14:paraId="1BA38997" w14:textId="77777777" w:rsidR="00A678CD" w:rsidRDefault="003E18CB">
      <w:pPr>
        <w:pStyle w:val="Textoindependiente"/>
        <w:spacing w:before="1"/>
        <w:ind w:left="811"/>
      </w:pPr>
      <w:r>
        <w:t>Referentes</w:t>
      </w:r>
      <w:r>
        <w:rPr>
          <w:spacing w:val="-3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integral.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Colombia.</w:t>
      </w:r>
      <w:r>
        <w:rPr>
          <w:spacing w:val="-2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Colombia.</w:t>
      </w:r>
    </w:p>
    <w:p w14:paraId="1BA38998" w14:textId="77777777" w:rsidR="00A678CD" w:rsidRDefault="003E18CB">
      <w:pPr>
        <w:pStyle w:val="Textoindependiente"/>
        <w:spacing w:before="159"/>
        <w:ind w:left="811" w:right="112" w:hanging="711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Nacional - MEN</w:t>
      </w:r>
      <w:r>
        <w:rPr>
          <w:spacing w:val="-5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Lineamientos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7"/>
        </w:rPr>
        <w:t xml:space="preserve"> </w:t>
      </w:r>
      <w:r>
        <w:t>en casa y en presencialidad bajo el esquema de alternancia y la implementación de prácticas de</w:t>
      </w:r>
      <w:r>
        <w:rPr>
          <w:spacing w:val="1"/>
        </w:rPr>
        <w:t xml:space="preserve"> </w:t>
      </w:r>
      <w:r>
        <w:t>bioseguridad en la comunidad educativa.</w:t>
      </w:r>
      <w:r>
        <w:rPr>
          <w:spacing w:val="1"/>
        </w:rPr>
        <w:t xml:space="preserve"> </w:t>
      </w:r>
      <w:r>
        <w:t>Disponible en:</w:t>
      </w:r>
      <w:r>
        <w:rPr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https://www.mineducacion.gov.co/1759/w3-article-399094.html?_noredirect=1</w:t>
        </w:r>
      </w:hyperlink>
    </w:p>
    <w:p w14:paraId="1BA38999" w14:textId="77777777" w:rsidR="00A678CD" w:rsidRDefault="00A678CD">
      <w:pPr>
        <w:pStyle w:val="Textoindependiente"/>
        <w:ind w:left="0"/>
        <w:rPr>
          <w:sz w:val="20"/>
        </w:rPr>
      </w:pPr>
    </w:p>
    <w:p w14:paraId="1BA3899A" w14:textId="77777777" w:rsidR="00A678CD" w:rsidRDefault="00A678CD">
      <w:pPr>
        <w:pStyle w:val="Textoindependiente"/>
        <w:spacing w:before="10"/>
        <w:ind w:left="0"/>
        <w:rPr>
          <w:sz w:val="23"/>
        </w:rPr>
      </w:pPr>
    </w:p>
    <w:p w14:paraId="1BA3899B" w14:textId="77777777" w:rsidR="00A678CD" w:rsidRDefault="003E18CB">
      <w:pPr>
        <w:pStyle w:val="Ttulo1"/>
        <w:spacing w:before="56"/>
        <w:ind w:left="3037" w:right="719" w:firstLine="300"/>
      </w:pPr>
      <w:r>
        <w:t>Documento orientador y anexo elaborado por equipo técnico</w:t>
      </w:r>
      <w:r>
        <w:rPr>
          <w:spacing w:val="-47"/>
        </w:rPr>
        <w:t xml:space="preserve"> </w:t>
      </w:r>
      <w:r>
        <w:t>Subdirección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Educativa.</w:t>
      </w:r>
    </w:p>
    <w:sectPr w:rsidR="00A678CD">
      <w:pgSz w:w="12240" w:h="15840"/>
      <w:pgMar w:top="1620" w:right="960" w:bottom="1100" w:left="1600" w:header="71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9375" w14:textId="77777777" w:rsidR="00815D14" w:rsidRDefault="00815D14">
      <w:r>
        <w:separator/>
      </w:r>
    </w:p>
  </w:endnote>
  <w:endnote w:type="continuationSeparator" w:id="0">
    <w:p w14:paraId="21588862" w14:textId="77777777" w:rsidR="00815D14" w:rsidRDefault="008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89A9" w14:textId="742B3A33" w:rsidR="00A678CD" w:rsidRDefault="00494826">
    <w:pPr>
      <w:pStyle w:val="Textoindependiente"/>
      <w:spacing w:line="14" w:lineRule="auto"/>
      <w:ind w:left="0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A389AE" wp14:editId="157CEA0A">
              <wp:simplePos x="0" y="0"/>
              <wp:positionH relativeFrom="page">
                <wp:posOffset>6514465</wp:posOffset>
              </wp:positionH>
              <wp:positionV relativeFrom="page">
                <wp:posOffset>9286240</wp:posOffset>
              </wp:positionV>
              <wp:extent cx="22034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389B9" w14:textId="293CF6D2" w:rsidR="00A678CD" w:rsidRDefault="003E18CB">
                          <w:pPr>
                            <w:pStyle w:val="Textoindependien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621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389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95pt;margin-top:731.2pt;width:17.3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tnrQIAAKg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" filled="f" stroked="f">
              <v:textbox inset="0,0,0,0">
                <w:txbxContent>
                  <w:p w14:paraId="1BA389B9" w14:textId="293CF6D2" w:rsidR="00A678CD" w:rsidRDefault="003E18CB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7621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DBBF" w14:textId="77777777" w:rsidR="00815D14" w:rsidRDefault="00815D14">
      <w:r>
        <w:separator/>
      </w:r>
    </w:p>
  </w:footnote>
  <w:footnote w:type="continuationSeparator" w:id="0">
    <w:p w14:paraId="668AEA2B" w14:textId="77777777" w:rsidR="00815D14" w:rsidRDefault="0081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89A8" w14:textId="77777777" w:rsidR="00A678CD" w:rsidRDefault="003E18CB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 wp14:anchorId="1BA389AA" wp14:editId="1BA389AB">
          <wp:simplePos x="0" y="0"/>
          <wp:positionH relativeFrom="page">
            <wp:posOffset>1080135</wp:posOffset>
          </wp:positionH>
          <wp:positionV relativeFrom="page">
            <wp:posOffset>450850</wp:posOffset>
          </wp:positionV>
          <wp:extent cx="2968498" cy="565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8498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728" behindDoc="1" locked="0" layoutInCell="1" allowOverlap="1" wp14:anchorId="1BA389AC" wp14:editId="1BA389AD">
          <wp:simplePos x="0" y="0"/>
          <wp:positionH relativeFrom="page">
            <wp:posOffset>5587365</wp:posOffset>
          </wp:positionH>
          <wp:positionV relativeFrom="page">
            <wp:posOffset>537844</wp:posOffset>
          </wp:positionV>
          <wp:extent cx="11049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FEB"/>
    <w:multiLevelType w:val="hybridMultilevel"/>
    <w:tmpl w:val="A5AC4D0C"/>
    <w:lvl w:ilvl="0" w:tplc="3406459A">
      <w:numFmt w:val="bullet"/>
      <w:lvlText w:val="●"/>
      <w:lvlJc w:val="left"/>
      <w:pPr>
        <w:ind w:left="456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5A2DB8A">
      <w:numFmt w:val="bullet"/>
      <w:lvlText w:val="•"/>
      <w:lvlJc w:val="left"/>
      <w:pPr>
        <w:ind w:left="1382" w:hanging="356"/>
      </w:pPr>
      <w:rPr>
        <w:rFonts w:hint="default"/>
        <w:lang w:val="es-ES" w:eastAsia="en-US" w:bidi="ar-SA"/>
      </w:rPr>
    </w:lvl>
    <w:lvl w:ilvl="2" w:tplc="BBC059B8">
      <w:numFmt w:val="bullet"/>
      <w:lvlText w:val="•"/>
      <w:lvlJc w:val="left"/>
      <w:pPr>
        <w:ind w:left="2304" w:hanging="356"/>
      </w:pPr>
      <w:rPr>
        <w:rFonts w:hint="default"/>
        <w:lang w:val="es-ES" w:eastAsia="en-US" w:bidi="ar-SA"/>
      </w:rPr>
    </w:lvl>
    <w:lvl w:ilvl="3" w:tplc="6EF2A508">
      <w:numFmt w:val="bullet"/>
      <w:lvlText w:val="•"/>
      <w:lvlJc w:val="left"/>
      <w:pPr>
        <w:ind w:left="3226" w:hanging="356"/>
      </w:pPr>
      <w:rPr>
        <w:rFonts w:hint="default"/>
        <w:lang w:val="es-ES" w:eastAsia="en-US" w:bidi="ar-SA"/>
      </w:rPr>
    </w:lvl>
    <w:lvl w:ilvl="4" w:tplc="C7626DEE">
      <w:numFmt w:val="bullet"/>
      <w:lvlText w:val="•"/>
      <w:lvlJc w:val="left"/>
      <w:pPr>
        <w:ind w:left="4148" w:hanging="356"/>
      </w:pPr>
      <w:rPr>
        <w:rFonts w:hint="default"/>
        <w:lang w:val="es-ES" w:eastAsia="en-US" w:bidi="ar-SA"/>
      </w:rPr>
    </w:lvl>
    <w:lvl w:ilvl="5" w:tplc="D3C81F40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4D02A6D0">
      <w:numFmt w:val="bullet"/>
      <w:lvlText w:val="•"/>
      <w:lvlJc w:val="left"/>
      <w:pPr>
        <w:ind w:left="5992" w:hanging="356"/>
      </w:pPr>
      <w:rPr>
        <w:rFonts w:hint="default"/>
        <w:lang w:val="es-ES" w:eastAsia="en-US" w:bidi="ar-SA"/>
      </w:rPr>
    </w:lvl>
    <w:lvl w:ilvl="7" w:tplc="1A8CB89C">
      <w:numFmt w:val="bullet"/>
      <w:lvlText w:val="•"/>
      <w:lvlJc w:val="left"/>
      <w:pPr>
        <w:ind w:left="6914" w:hanging="356"/>
      </w:pPr>
      <w:rPr>
        <w:rFonts w:hint="default"/>
        <w:lang w:val="es-ES" w:eastAsia="en-US" w:bidi="ar-SA"/>
      </w:rPr>
    </w:lvl>
    <w:lvl w:ilvl="8" w:tplc="B47EF3A8">
      <w:numFmt w:val="bullet"/>
      <w:lvlText w:val="•"/>
      <w:lvlJc w:val="left"/>
      <w:pPr>
        <w:ind w:left="7836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5EB1E96"/>
    <w:multiLevelType w:val="hybridMultilevel"/>
    <w:tmpl w:val="2B0AA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3140"/>
    <w:multiLevelType w:val="hybridMultilevel"/>
    <w:tmpl w:val="2D440B2A"/>
    <w:lvl w:ilvl="0" w:tplc="8D988BCC">
      <w:numFmt w:val="bullet"/>
      <w:lvlText w:val="●"/>
      <w:lvlJc w:val="left"/>
      <w:pPr>
        <w:ind w:left="465" w:hanging="35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57CFF72">
      <w:numFmt w:val="bullet"/>
      <w:lvlText w:val="•"/>
      <w:lvlJc w:val="left"/>
      <w:pPr>
        <w:ind w:left="1131" w:hanging="355"/>
      </w:pPr>
      <w:rPr>
        <w:rFonts w:hint="default"/>
        <w:lang w:val="es-ES" w:eastAsia="en-US" w:bidi="ar-SA"/>
      </w:rPr>
    </w:lvl>
    <w:lvl w:ilvl="2" w:tplc="6C34A19E">
      <w:numFmt w:val="bullet"/>
      <w:lvlText w:val="•"/>
      <w:lvlJc w:val="left"/>
      <w:pPr>
        <w:ind w:left="1802" w:hanging="355"/>
      </w:pPr>
      <w:rPr>
        <w:rFonts w:hint="default"/>
        <w:lang w:val="es-ES" w:eastAsia="en-US" w:bidi="ar-SA"/>
      </w:rPr>
    </w:lvl>
    <w:lvl w:ilvl="3" w:tplc="CCC8B2E0">
      <w:numFmt w:val="bullet"/>
      <w:lvlText w:val="•"/>
      <w:lvlJc w:val="left"/>
      <w:pPr>
        <w:ind w:left="2473" w:hanging="355"/>
      </w:pPr>
      <w:rPr>
        <w:rFonts w:hint="default"/>
        <w:lang w:val="es-ES" w:eastAsia="en-US" w:bidi="ar-SA"/>
      </w:rPr>
    </w:lvl>
    <w:lvl w:ilvl="4" w:tplc="EC4236D4">
      <w:numFmt w:val="bullet"/>
      <w:lvlText w:val="•"/>
      <w:lvlJc w:val="left"/>
      <w:pPr>
        <w:ind w:left="3145" w:hanging="355"/>
      </w:pPr>
      <w:rPr>
        <w:rFonts w:hint="default"/>
        <w:lang w:val="es-ES" w:eastAsia="en-US" w:bidi="ar-SA"/>
      </w:rPr>
    </w:lvl>
    <w:lvl w:ilvl="5" w:tplc="EB1E8A54">
      <w:numFmt w:val="bullet"/>
      <w:lvlText w:val="•"/>
      <w:lvlJc w:val="left"/>
      <w:pPr>
        <w:ind w:left="3816" w:hanging="355"/>
      </w:pPr>
      <w:rPr>
        <w:rFonts w:hint="default"/>
        <w:lang w:val="es-ES" w:eastAsia="en-US" w:bidi="ar-SA"/>
      </w:rPr>
    </w:lvl>
    <w:lvl w:ilvl="6" w:tplc="33FA6DB0">
      <w:numFmt w:val="bullet"/>
      <w:lvlText w:val="•"/>
      <w:lvlJc w:val="left"/>
      <w:pPr>
        <w:ind w:left="4487" w:hanging="355"/>
      </w:pPr>
      <w:rPr>
        <w:rFonts w:hint="default"/>
        <w:lang w:val="es-ES" w:eastAsia="en-US" w:bidi="ar-SA"/>
      </w:rPr>
    </w:lvl>
    <w:lvl w:ilvl="7" w:tplc="9C8071BA">
      <w:numFmt w:val="bullet"/>
      <w:lvlText w:val="•"/>
      <w:lvlJc w:val="left"/>
      <w:pPr>
        <w:ind w:left="5159" w:hanging="355"/>
      </w:pPr>
      <w:rPr>
        <w:rFonts w:hint="default"/>
        <w:lang w:val="es-ES" w:eastAsia="en-US" w:bidi="ar-SA"/>
      </w:rPr>
    </w:lvl>
    <w:lvl w:ilvl="8" w:tplc="5CCA1606">
      <w:numFmt w:val="bullet"/>
      <w:lvlText w:val="•"/>
      <w:lvlJc w:val="left"/>
      <w:pPr>
        <w:ind w:left="5830" w:hanging="355"/>
      </w:pPr>
      <w:rPr>
        <w:rFonts w:hint="default"/>
        <w:lang w:val="es-ES" w:eastAsia="en-US" w:bidi="ar-SA"/>
      </w:rPr>
    </w:lvl>
  </w:abstractNum>
  <w:abstractNum w:abstractNumId="3" w15:restartNumberingAfterBreak="0">
    <w:nsid w:val="2DD159A8"/>
    <w:multiLevelType w:val="hybridMultilevel"/>
    <w:tmpl w:val="B79A2326"/>
    <w:lvl w:ilvl="0" w:tplc="B996293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72ACB"/>
    <w:multiLevelType w:val="hybridMultilevel"/>
    <w:tmpl w:val="B61C068E"/>
    <w:lvl w:ilvl="0" w:tplc="F2A4174E">
      <w:numFmt w:val="bullet"/>
      <w:lvlText w:val="●"/>
      <w:lvlJc w:val="left"/>
      <w:pPr>
        <w:ind w:left="465" w:hanging="35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B9612B0">
      <w:numFmt w:val="bullet"/>
      <w:lvlText w:val="•"/>
      <w:lvlJc w:val="left"/>
      <w:pPr>
        <w:ind w:left="1131" w:hanging="355"/>
      </w:pPr>
      <w:rPr>
        <w:rFonts w:hint="default"/>
        <w:lang w:val="es-ES" w:eastAsia="en-US" w:bidi="ar-SA"/>
      </w:rPr>
    </w:lvl>
    <w:lvl w:ilvl="2" w:tplc="33A25A56">
      <w:numFmt w:val="bullet"/>
      <w:lvlText w:val="•"/>
      <w:lvlJc w:val="left"/>
      <w:pPr>
        <w:ind w:left="1802" w:hanging="355"/>
      </w:pPr>
      <w:rPr>
        <w:rFonts w:hint="default"/>
        <w:lang w:val="es-ES" w:eastAsia="en-US" w:bidi="ar-SA"/>
      </w:rPr>
    </w:lvl>
    <w:lvl w:ilvl="3" w:tplc="21865894">
      <w:numFmt w:val="bullet"/>
      <w:lvlText w:val="•"/>
      <w:lvlJc w:val="left"/>
      <w:pPr>
        <w:ind w:left="2473" w:hanging="355"/>
      </w:pPr>
      <w:rPr>
        <w:rFonts w:hint="default"/>
        <w:lang w:val="es-ES" w:eastAsia="en-US" w:bidi="ar-SA"/>
      </w:rPr>
    </w:lvl>
    <w:lvl w:ilvl="4" w:tplc="97C023A0">
      <w:numFmt w:val="bullet"/>
      <w:lvlText w:val="•"/>
      <w:lvlJc w:val="left"/>
      <w:pPr>
        <w:ind w:left="3145" w:hanging="355"/>
      </w:pPr>
      <w:rPr>
        <w:rFonts w:hint="default"/>
        <w:lang w:val="es-ES" w:eastAsia="en-US" w:bidi="ar-SA"/>
      </w:rPr>
    </w:lvl>
    <w:lvl w:ilvl="5" w:tplc="2ADCC534">
      <w:numFmt w:val="bullet"/>
      <w:lvlText w:val="•"/>
      <w:lvlJc w:val="left"/>
      <w:pPr>
        <w:ind w:left="3816" w:hanging="355"/>
      </w:pPr>
      <w:rPr>
        <w:rFonts w:hint="default"/>
        <w:lang w:val="es-ES" w:eastAsia="en-US" w:bidi="ar-SA"/>
      </w:rPr>
    </w:lvl>
    <w:lvl w:ilvl="6" w:tplc="F2483A68">
      <w:numFmt w:val="bullet"/>
      <w:lvlText w:val="•"/>
      <w:lvlJc w:val="left"/>
      <w:pPr>
        <w:ind w:left="4487" w:hanging="355"/>
      </w:pPr>
      <w:rPr>
        <w:rFonts w:hint="default"/>
        <w:lang w:val="es-ES" w:eastAsia="en-US" w:bidi="ar-SA"/>
      </w:rPr>
    </w:lvl>
    <w:lvl w:ilvl="7" w:tplc="3774B898">
      <w:numFmt w:val="bullet"/>
      <w:lvlText w:val="•"/>
      <w:lvlJc w:val="left"/>
      <w:pPr>
        <w:ind w:left="5159" w:hanging="355"/>
      </w:pPr>
      <w:rPr>
        <w:rFonts w:hint="default"/>
        <w:lang w:val="es-ES" w:eastAsia="en-US" w:bidi="ar-SA"/>
      </w:rPr>
    </w:lvl>
    <w:lvl w:ilvl="8" w:tplc="34286E9E">
      <w:numFmt w:val="bullet"/>
      <w:lvlText w:val="•"/>
      <w:lvlJc w:val="left"/>
      <w:pPr>
        <w:ind w:left="5830" w:hanging="355"/>
      </w:pPr>
      <w:rPr>
        <w:rFonts w:hint="default"/>
        <w:lang w:val="es-ES" w:eastAsia="en-US" w:bidi="ar-SA"/>
      </w:rPr>
    </w:lvl>
  </w:abstractNum>
  <w:abstractNum w:abstractNumId="5" w15:restartNumberingAfterBreak="0">
    <w:nsid w:val="37613DB2"/>
    <w:multiLevelType w:val="hybridMultilevel"/>
    <w:tmpl w:val="4EAA5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4C18"/>
    <w:multiLevelType w:val="hybridMultilevel"/>
    <w:tmpl w:val="E9749588"/>
    <w:lvl w:ilvl="0" w:tplc="FA7ACF76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0E475B8">
      <w:numFmt w:val="bullet"/>
      <w:lvlText w:val="•"/>
      <w:lvlJc w:val="left"/>
      <w:pPr>
        <w:ind w:left="1473" w:hanging="361"/>
      </w:pPr>
      <w:rPr>
        <w:rFonts w:hint="default"/>
        <w:lang w:val="es-ES" w:eastAsia="en-US" w:bidi="ar-SA"/>
      </w:rPr>
    </w:lvl>
    <w:lvl w:ilvl="2" w:tplc="95821E18">
      <w:numFmt w:val="bullet"/>
      <w:lvlText w:val="•"/>
      <w:lvlJc w:val="left"/>
      <w:pPr>
        <w:ind w:left="2106" w:hanging="361"/>
      </w:pPr>
      <w:rPr>
        <w:rFonts w:hint="default"/>
        <w:lang w:val="es-ES" w:eastAsia="en-US" w:bidi="ar-SA"/>
      </w:rPr>
    </w:lvl>
    <w:lvl w:ilvl="3" w:tplc="F49E156E">
      <w:numFmt w:val="bullet"/>
      <w:lvlText w:val="•"/>
      <w:lvlJc w:val="left"/>
      <w:pPr>
        <w:ind w:left="2739" w:hanging="361"/>
      </w:pPr>
      <w:rPr>
        <w:rFonts w:hint="default"/>
        <w:lang w:val="es-ES" w:eastAsia="en-US" w:bidi="ar-SA"/>
      </w:rPr>
    </w:lvl>
    <w:lvl w:ilvl="4" w:tplc="74FEA924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5" w:tplc="5C7C5EA8">
      <w:numFmt w:val="bullet"/>
      <w:lvlText w:val="•"/>
      <w:lvlJc w:val="left"/>
      <w:pPr>
        <w:ind w:left="4006" w:hanging="361"/>
      </w:pPr>
      <w:rPr>
        <w:rFonts w:hint="default"/>
        <w:lang w:val="es-ES" w:eastAsia="en-US" w:bidi="ar-SA"/>
      </w:rPr>
    </w:lvl>
    <w:lvl w:ilvl="6" w:tplc="C986AA60">
      <w:numFmt w:val="bullet"/>
      <w:lvlText w:val="•"/>
      <w:lvlJc w:val="left"/>
      <w:pPr>
        <w:ind w:left="4639" w:hanging="361"/>
      </w:pPr>
      <w:rPr>
        <w:rFonts w:hint="default"/>
        <w:lang w:val="es-ES" w:eastAsia="en-US" w:bidi="ar-SA"/>
      </w:rPr>
    </w:lvl>
    <w:lvl w:ilvl="7" w:tplc="C804F59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8" w:tplc="FC4ED58A">
      <w:numFmt w:val="bullet"/>
      <w:lvlText w:val="•"/>
      <w:lvlJc w:val="left"/>
      <w:pPr>
        <w:ind w:left="5906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3906FB1"/>
    <w:multiLevelType w:val="hybridMultilevel"/>
    <w:tmpl w:val="6F208D22"/>
    <w:lvl w:ilvl="0" w:tplc="D3B68022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4B88070">
      <w:numFmt w:val="bullet"/>
      <w:lvlText w:val="•"/>
      <w:lvlJc w:val="left"/>
      <w:pPr>
        <w:ind w:left="1473" w:hanging="361"/>
      </w:pPr>
      <w:rPr>
        <w:rFonts w:hint="default"/>
        <w:lang w:val="es-ES" w:eastAsia="en-US" w:bidi="ar-SA"/>
      </w:rPr>
    </w:lvl>
    <w:lvl w:ilvl="2" w:tplc="B4F4790E">
      <w:numFmt w:val="bullet"/>
      <w:lvlText w:val="•"/>
      <w:lvlJc w:val="left"/>
      <w:pPr>
        <w:ind w:left="2106" w:hanging="361"/>
      </w:pPr>
      <w:rPr>
        <w:rFonts w:hint="default"/>
        <w:lang w:val="es-ES" w:eastAsia="en-US" w:bidi="ar-SA"/>
      </w:rPr>
    </w:lvl>
    <w:lvl w:ilvl="3" w:tplc="7CFE9244">
      <w:numFmt w:val="bullet"/>
      <w:lvlText w:val="•"/>
      <w:lvlJc w:val="left"/>
      <w:pPr>
        <w:ind w:left="2739" w:hanging="361"/>
      </w:pPr>
      <w:rPr>
        <w:rFonts w:hint="default"/>
        <w:lang w:val="es-ES" w:eastAsia="en-US" w:bidi="ar-SA"/>
      </w:rPr>
    </w:lvl>
    <w:lvl w:ilvl="4" w:tplc="E114672A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5" w:tplc="0F661DDA">
      <w:numFmt w:val="bullet"/>
      <w:lvlText w:val="•"/>
      <w:lvlJc w:val="left"/>
      <w:pPr>
        <w:ind w:left="4006" w:hanging="361"/>
      </w:pPr>
      <w:rPr>
        <w:rFonts w:hint="default"/>
        <w:lang w:val="es-ES" w:eastAsia="en-US" w:bidi="ar-SA"/>
      </w:rPr>
    </w:lvl>
    <w:lvl w:ilvl="6" w:tplc="BA249C68">
      <w:numFmt w:val="bullet"/>
      <w:lvlText w:val="•"/>
      <w:lvlJc w:val="left"/>
      <w:pPr>
        <w:ind w:left="4639" w:hanging="361"/>
      </w:pPr>
      <w:rPr>
        <w:rFonts w:hint="default"/>
        <w:lang w:val="es-ES" w:eastAsia="en-US" w:bidi="ar-SA"/>
      </w:rPr>
    </w:lvl>
    <w:lvl w:ilvl="7" w:tplc="ACB40F8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8" w:tplc="E996E37A">
      <w:numFmt w:val="bullet"/>
      <w:lvlText w:val="•"/>
      <w:lvlJc w:val="left"/>
      <w:pPr>
        <w:ind w:left="590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5FF0404A"/>
    <w:multiLevelType w:val="hybridMultilevel"/>
    <w:tmpl w:val="12886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2C3F"/>
    <w:multiLevelType w:val="hybridMultilevel"/>
    <w:tmpl w:val="633C5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C69E4"/>
    <w:multiLevelType w:val="hybridMultilevel"/>
    <w:tmpl w:val="4790EB2C"/>
    <w:lvl w:ilvl="0" w:tplc="BBC2ACC6">
      <w:numFmt w:val="bullet"/>
      <w:lvlText w:val="●"/>
      <w:lvlJc w:val="left"/>
      <w:pPr>
        <w:ind w:left="825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9CA496">
      <w:numFmt w:val="bullet"/>
      <w:lvlText w:val="•"/>
      <w:lvlJc w:val="left"/>
      <w:pPr>
        <w:ind w:left="1455" w:hanging="361"/>
      </w:pPr>
      <w:rPr>
        <w:rFonts w:hint="default"/>
        <w:lang w:val="es-ES" w:eastAsia="en-US" w:bidi="ar-SA"/>
      </w:rPr>
    </w:lvl>
    <w:lvl w:ilvl="2" w:tplc="9F70008C">
      <w:numFmt w:val="bullet"/>
      <w:lvlText w:val="•"/>
      <w:lvlJc w:val="left"/>
      <w:pPr>
        <w:ind w:left="2090" w:hanging="361"/>
      </w:pPr>
      <w:rPr>
        <w:rFonts w:hint="default"/>
        <w:lang w:val="es-ES" w:eastAsia="en-US" w:bidi="ar-SA"/>
      </w:rPr>
    </w:lvl>
    <w:lvl w:ilvl="3" w:tplc="66DA3A7C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33E433C8">
      <w:numFmt w:val="bullet"/>
      <w:lvlText w:val="•"/>
      <w:lvlJc w:val="left"/>
      <w:pPr>
        <w:ind w:left="3361" w:hanging="361"/>
      </w:pPr>
      <w:rPr>
        <w:rFonts w:hint="default"/>
        <w:lang w:val="es-ES" w:eastAsia="en-US" w:bidi="ar-SA"/>
      </w:rPr>
    </w:lvl>
    <w:lvl w:ilvl="5" w:tplc="06BC9846">
      <w:numFmt w:val="bullet"/>
      <w:lvlText w:val="•"/>
      <w:lvlJc w:val="left"/>
      <w:pPr>
        <w:ind w:left="3996" w:hanging="361"/>
      </w:pPr>
      <w:rPr>
        <w:rFonts w:hint="default"/>
        <w:lang w:val="es-ES" w:eastAsia="en-US" w:bidi="ar-SA"/>
      </w:rPr>
    </w:lvl>
    <w:lvl w:ilvl="6" w:tplc="4164FF9C">
      <w:numFmt w:val="bullet"/>
      <w:lvlText w:val="•"/>
      <w:lvlJc w:val="left"/>
      <w:pPr>
        <w:ind w:left="4631" w:hanging="361"/>
      </w:pPr>
      <w:rPr>
        <w:rFonts w:hint="default"/>
        <w:lang w:val="es-ES" w:eastAsia="en-US" w:bidi="ar-SA"/>
      </w:rPr>
    </w:lvl>
    <w:lvl w:ilvl="7" w:tplc="9704E816">
      <w:numFmt w:val="bullet"/>
      <w:lvlText w:val="•"/>
      <w:lvlJc w:val="left"/>
      <w:pPr>
        <w:ind w:left="5267" w:hanging="361"/>
      </w:pPr>
      <w:rPr>
        <w:rFonts w:hint="default"/>
        <w:lang w:val="es-ES" w:eastAsia="en-US" w:bidi="ar-SA"/>
      </w:rPr>
    </w:lvl>
    <w:lvl w:ilvl="8" w:tplc="44D88E90">
      <w:numFmt w:val="bullet"/>
      <w:lvlText w:val="•"/>
      <w:lvlJc w:val="left"/>
      <w:pPr>
        <w:ind w:left="590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BD871B4"/>
    <w:multiLevelType w:val="hybridMultilevel"/>
    <w:tmpl w:val="8EDABAF2"/>
    <w:lvl w:ilvl="0" w:tplc="8012BDB0">
      <w:start w:val="1"/>
      <w:numFmt w:val="decimal"/>
      <w:lvlText w:val="%1."/>
      <w:lvlJc w:val="left"/>
      <w:pPr>
        <w:ind w:left="321" w:hanging="2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985A1E18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EEC4788C"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3" w:tplc="1B4815BE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4" w:tplc="73C49652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62EEB214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 w:tplc="1E029B26">
      <w:numFmt w:val="bullet"/>
      <w:lvlText w:val="•"/>
      <w:lvlJc w:val="left"/>
      <w:pPr>
        <w:ind w:left="5742" w:hanging="360"/>
      </w:pPr>
      <w:rPr>
        <w:rFonts w:hint="default"/>
        <w:lang w:val="es-ES" w:eastAsia="en-US" w:bidi="ar-SA"/>
      </w:rPr>
    </w:lvl>
    <w:lvl w:ilvl="7" w:tplc="7FD0CE74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CB6A4068">
      <w:numFmt w:val="bullet"/>
      <w:lvlText w:val="•"/>
      <w:lvlJc w:val="left"/>
      <w:pPr>
        <w:ind w:left="7711" w:hanging="360"/>
      </w:pPr>
      <w:rPr>
        <w:rFonts w:hint="default"/>
        <w:lang w:val="es-ES" w:eastAsia="en-US" w:bidi="ar-SA"/>
      </w:rPr>
    </w:lvl>
  </w:abstractNum>
  <w:num w:numId="1" w16cid:durableId="2010331660">
    <w:abstractNumId w:val="10"/>
  </w:num>
  <w:num w:numId="2" w16cid:durableId="125046302">
    <w:abstractNumId w:val="6"/>
  </w:num>
  <w:num w:numId="3" w16cid:durableId="1058936299">
    <w:abstractNumId w:val="7"/>
  </w:num>
  <w:num w:numId="4" w16cid:durableId="243104559">
    <w:abstractNumId w:val="2"/>
  </w:num>
  <w:num w:numId="5" w16cid:durableId="611479986">
    <w:abstractNumId w:val="4"/>
  </w:num>
  <w:num w:numId="6" w16cid:durableId="1275868011">
    <w:abstractNumId w:val="0"/>
  </w:num>
  <w:num w:numId="7" w16cid:durableId="2133203994">
    <w:abstractNumId w:val="11"/>
  </w:num>
  <w:num w:numId="8" w16cid:durableId="1115254719">
    <w:abstractNumId w:val="9"/>
  </w:num>
  <w:num w:numId="9" w16cid:durableId="204028133">
    <w:abstractNumId w:val="8"/>
  </w:num>
  <w:num w:numId="10" w16cid:durableId="147522510">
    <w:abstractNumId w:val="5"/>
  </w:num>
  <w:num w:numId="11" w16cid:durableId="1770660519">
    <w:abstractNumId w:val="1"/>
  </w:num>
  <w:num w:numId="12" w16cid:durableId="89053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CD"/>
    <w:rsid w:val="00020CC8"/>
    <w:rsid w:val="0003681C"/>
    <w:rsid w:val="0004325E"/>
    <w:rsid w:val="000617BA"/>
    <w:rsid w:val="000C185B"/>
    <w:rsid w:val="000F7621"/>
    <w:rsid w:val="001204A6"/>
    <w:rsid w:val="00173C60"/>
    <w:rsid w:val="001807AF"/>
    <w:rsid w:val="00184698"/>
    <w:rsid w:val="001E38EB"/>
    <w:rsid w:val="00205B97"/>
    <w:rsid w:val="00213131"/>
    <w:rsid w:val="00276C34"/>
    <w:rsid w:val="002D4D39"/>
    <w:rsid w:val="002E43F7"/>
    <w:rsid w:val="002E4BC7"/>
    <w:rsid w:val="00327C08"/>
    <w:rsid w:val="00333180"/>
    <w:rsid w:val="00336393"/>
    <w:rsid w:val="00347B78"/>
    <w:rsid w:val="00376167"/>
    <w:rsid w:val="003A7152"/>
    <w:rsid w:val="003E18CB"/>
    <w:rsid w:val="003E2430"/>
    <w:rsid w:val="003E5B8E"/>
    <w:rsid w:val="00401521"/>
    <w:rsid w:val="00451FEE"/>
    <w:rsid w:val="00463994"/>
    <w:rsid w:val="00481CAB"/>
    <w:rsid w:val="00494826"/>
    <w:rsid w:val="004C13AA"/>
    <w:rsid w:val="004D6220"/>
    <w:rsid w:val="004E6A06"/>
    <w:rsid w:val="005077BF"/>
    <w:rsid w:val="005234AD"/>
    <w:rsid w:val="00523E16"/>
    <w:rsid w:val="00527812"/>
    <w:rsid w:val="005431FB"/>
    <w:rsid w:val="00552324"/>
    <w:rsid w:val="005609B3"/>
    <w:rsid w:val="00577FE7"/>
    <w:rsid w:val="00585852"/>
    <w:rsid w:val="005B6DAB"/>
    <w:rsid w:val="005E4B83"/>
    <w:rsid w:val="00630362"/>
    <w:rsid w:val="0069797C"/>
    <w:rsid w:val="006F5250"/>
    <w:rsid w:val="00720D9D"/>
    <w:rsid w:val="00724A24"/>
    <w:rsid w:val="007618E7"/>
    <w:rsid w:val="0077347F"/>
    <w:rsid w:val="007D3348"/>
    <w:rsid w:val="007E1239"/>
    <w:rsid w:val="007E5178"/>
    <w:rsid w:val="007E7415"/>
    <w:rsid w:val="00815D14"/>
    <w:rsid w:val="00835450"/>
    <w:rsid w:val="008470EA"/>
    <w:rsid w:val="00872543"/>
    <w:rsid w:val="0089461E"/>
    <w:rsid w:val="008C229F"/>
    <w:rsid w:val="00900B00"/>
    <w:rsid w:val="0091613D"/>
    <w:rsid w:val="00920A90"/>
    <w:rsid w:val="009358C6"/>
    <w:rsid w:val="009736AC"/>
    <w:rsid w:val="0099566B"/>
    <w:rsid w:val="009A7979"/>
    <w:rsid w:val="009B20F6"/>
    <w:rsid w:val="009E36D3"/>
    <w:rsid w:val="00A010A9"/>
    <w:rsid w:val="00A678CD"/>
    <w:rsid w:val="00A97115"/>
    <w:rsid w:val="00AA60C6"/>
    <w:rsid w:val="00AB0004"/>
    <w:rsid w:val="00AD4DE9"/>
    <w:rsid w:val="00B15DA1"/>
    <w:rsid w:val="00B31205"/>
    <w:rsid w:val="00B42CB8"/>
    <w:rsid w:val="00B46CB8"/>
    <w:rsid w:val="00BC0BA5"/>
    <w:rsid w:val="00C25A58"/>
    <w:rsid w:val="00C762B5"/>
    <w:rsid w:val="00C94819"/>
    <w:rsid w:val="00CA1394"/>
    <w:rsid w:val="00D125D6"/>
    <w:rsid w:val="00D71208"/>
    <w:rsid w:val="00D7393B"/>
    <w:rsid w:val="00DD48CC"/>
    <w:rsid w:val="00DE4071"/>
    <w:rsid w:val="00EC242B"/>
    <w:rsid w:val="00EE51E1"/>
    <w:rsid w:val="00F1760E"/>
    <w:rsid w:val="00F47A95"/>
    <w:rsid w:val="00F60AE4"/>
    <w:rsid w:val="00FA1880"/>
    <w:rsid w:val="00FE2989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88A4"/>
  <w15:docId w15:val="{83CC33BA-CC6F-4A92-8A96-5B008E5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 w:hanging="22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100"/>
      <w:jc w:val="both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ind w:left="320" w:hanging="22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0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icef.org/media/68871/file/SPANISH-Framework-for-reopening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cfes.gov.co/web/guest/guias-y-cuadernillos-evaluar-para-avanz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fes.gov.co/web/guest/acceda-a-la-platafor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educacion.gov.co/1759/w3-article-399094.html?_noredirect=1" TargetMode="External"/><Relationship Id="rId10" Type="http://schemas.openxmlformats.org/officeDocument/2006/relationships/hyperlink" Target="https://www.icfes.gov.co/web/guest/guias-y-cuadernillos-evaluar-para-avanz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fes.gov.co/web/guest/acceda-a-la-plataforma" TargetMode="External"/><Relationship Id="rId14" Type="http://schemas.openxmlformats.org/officeDocument/2006/relationships/hyperlink" Target="http://www.unicef.org/media/68871/file/SPANISH-Framework-for-reopening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5467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Camargo Abello</dc:creator>
  <cp:lastModifiedBy>Microsoft Office User</cp:lastModifiedBy>
  <cp:revision>7</cp:revision>
  <dcterms:created xsi:type="dcterms:W3CDTF">2022-04-05T19:30:00Z</dcterms:created>
  <dcterms:modified xsi:type="dcterms:W3CDTF">2022-10-21T13:38:00Z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2022-04-04T00:00:00Z</vt:filetime>
  </property>
</Properties>
</file>