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115"/>
        <w:tblW w:w="5085" w:type="pct"/>
        <w:tblBorders>
          <w:top w:val="thickThinLargeGap" w:sz="24" w:space="0" w:color="auto"/>
          <w:left w:val="thickThinLargeGap" w:sz="24" w:space="0" w:color="auto"/>
          <w:bottom w:val="thinThickLargeGap" w:sz="24" w:space="0" w:color="auto"/>
          <w:right w:val="thinThickLargeGap" w:sz="24" w:space="0" w:color="auto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375"/>
        <w:gridCol w:w="1146"/>
        <w:gridCol w:w="7034"/>
        <w:gridCol w:w="1418"/>
      </w:tblGrid>
      <w:tr w:rsidR="00D07A91" w:rsidRPr="00E9573E" w14:paraId="068ADAC1" w14:textId="77777777" w:rsidTr="00D07A91">
        <w:trPr>
          <w:trHeight w:val="542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7544E6C" w14:textId="77777777" w:rsidR="006F5F80" w:rsidRPr="00E9573E" w:rsidRDefault="002D0FD0" w:rsidP="00B24FFB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szCs w:val="22"/>
              </w:rPr>
            </w:pPr>
            <w:r w:rsidRPr="00E9573E">
              <w:rPr>
                <w:rFonts w:ascii="Calibri" w:eastAsia="Calibri" w:hAnsi="Calibri"/>
                <w:b/>
                <w:bCs/>
                <w:szCs w:val="22"/>
              </w:rPr>
              <w:t>1</w:t>
            </w:r>
            <w:r w:rsidR="006F5F80" w:rsidRPr="00E9573E">
              <w:rPr>
                <w:rFonts w:ascii="Calibri" w:eastAsia="Calibri" w:hAnsi="Calibri"/>
                <w:b/>
                <w:bCs/>
                <w:szCs w:val="22"/>
              </w:rPr>
              <w:t>DIA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8516957" w14:textId="77777777" w:rsidR="006F5F80" w:rsidRPr="00E9573E" w:rsidRDefault="006F5F80" w:rsidP="00B24FFB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szCs w:val="22"/>
              </w:rPr>
            </w:pPr>
            <w:r w:rsidRPr="00E9573E">
              <w:rPr>
                <w:rFonts w:ascii="Calibri" w:eastAsia="Calibri" w:hAnsi="Calibri"/>
                <w:b/>
                <w:bCs/>
                <w:szCs w:val="22"/>
              </w:rPr>
              <w:t>FECHA</w:t>
            </w: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642FBDC" w14:textId="77777777" w:rsidR="006F5F80" w:rsidRPr="00E9573E" w:rsidRDefault="006F5F80" w:rsidP="00B24FFB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szCs w:val="22"/>
              </w:rPr>
            </w:pPr>
            <w:r w:rsidRPr="00E9573E">
              <w:rPr>
                <w:rFonts w:ascii="Calibri" w:eastAsia="Calibri" w:hAnsi="Calibri"/>
                <w:b/>
                <w:bCs/>
                <w:szCs w:val="22"/>
              </w:rPr>
              <w:t>ACTIVIDAD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2C4E4CF" w14:textId="77777777" w:rsidR="006F5F80" w:rsidRPr="00E9573E" w:rsidRDefault="006F5F80" w:rsidP="00B24FFB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szCs w:val="22"/>
              </w:rPr>
            </w:pPr>
            <w:r w:rsidRPr="00E9573E">
              <w:rPr>
                <w:rFonts w:ascii="Calibri" w:eastAsia="Calibri" w:hAnsi="Calibri"/>
                <w:b/>
                <w:bCs/>
                <w:szCs w:val="22"/>
              </w:rPr>
              <w:t>RESPONSABLE</w:t>
            </w:r>
          </w:p>
        </w:tc>
      </w:tr>
      <w:tr w:rsidR="00D07A91" w:rsidRPr="00E9573E" w14:paraId="5EF452F0" w14:textId="77777777" w:rsidTr="00D07A91">
        <w:trPr>
          <w:trHeight w:val="3240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7F6D3D7" w14:textId="3F47E25F" w:rsidR="006F5F80" w:rsidRPr="00E9573E" w:rsidRDefault="00C96104" w:rsidP="003A29B2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sz w:val="24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4"/>
                <w:szCs w:val="22"/>
              </w:rPr>
              <w:t>LUNES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299BA5" w14:textId="71923780" w:rsidR="006F5F80" w:rsidRPr="00E9573E" w:rsidRDefault="00C96104" w:rsidP="00B24FFB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2"/>
              </w:rPr>
            </w:pPr>
            <w:r>
              <w:rPr>
                <w:rFonts w:ascii="Calibri" w:eastAsia="Calibri" w:hAnsi="Calibri"/>
                <w:sz w:val="24"/>
                <w:szCs w:val="22"/>
              </w:rPr>
              <w:t>10</w:t>
            </w: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450028" w14:textId="0E77D8DA" w:rsidR="00AF5823" w:rsidRPr="007354EF" w:rsidRDefault="00C96104" w:rsidP="00C83278"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="Calibri" w:eastAsia="Calibri" w:hAnsi="Calibri"/>
                <w:i/>
                <w:iCs/>
                <w:sz w:val="24"/>
                <w:szCs w:val="22"/>
              </w:rPr>
            </w:pPr>
            <w:r>
              <w:rPr>
                <w:rFonts w:ascii="Calibri" w:eastAsia="Calibri" w:hAnsi="Calibri"/>
                <w:i/>
                <w:iCs/>
                <w:sz w:val="24"/>
                <w:szCs w:val="22"/>
              </w:rPr>
              <w:t>Oración y saludo</w:t>
            </w:r>
          </w:p>
          <w:p w14:paraId="5823B1B5" w14:textId="26C6DBFE" w:rsidR="00AF5823" w:rsidRPr="007354EF" w:rsidRDefault="00D07A91" w:rsidP="00050BF0"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="Calibri" w:eastAsia="Calibri" w:hAnsi="Calibri"/>
                <w:i/>
                <w:iCs/>
                <w:sz w:val="24"/>
                <w:szCs w:val="22"/>
              </w:rPr>
            </w:pPr>
            <w:r w:rsidRPr="007354EF">
              <w:rPr>
                <w:rFonts w:ascii="Calibri" w:eastAsia="Calibri" w:hAnsi="Calibri"/>
                <w:i/>
                <w:iCs/>
                <w:sz w:val="24"/>
                <w:szCs w:val="22"/>
              </w:rPr>
              <w:t xml:space="preserve">Asistencia </w:t>
            </w:r>
          </w:p>
          <w:p w14:paraId="6C6548EA" w14:textId="082DEC09" w:rsidR="00AF5823" w:rsidRDefault="00D07A91" w:rsidP="00050BF0"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="Calibri" w:eastAsia="Calibri" w:hAnsi="Calibri"/>
                <w:i/>
                <w:iCs/>
                <w:sz w:val="24"/>
                <w:szCs w:val="22"/>
              </w:rPr>
            </w:pPr>
            <w:r w:rsidRPr="007354EF">
              <w:rPr>
                <w:rFonts w:ascii="Calibri" w:eastAsia="Calibri" w:hAnsi="Calibri"/>
                <w:i/>
                <w:iCs/>
                <w:sz w:val="24"/>
                <w:szCs w:val="22"/>
              </w:rPr>
              <w:t>Observaciones generales</w:t>
            </w:r>
            <w:r w:rsidR="001A1B66" w:rsidRPr="007354EF">
              <w:rPr>
                <w:rFonts w:ascii="Calibri" w:eastAsia="Calibri" w:hAnsi="Calibri"/>
                <w:i/>
                <w:iCs/>
                <w:sz w:val="24"/>
                <w:szCs w:val="22"/>
              </w:rPr>
              <w:t>,</w:t>
            </w:r>
            <w:r w:rsidRPr="007354EF">
              <w:rPr>
                <w:rFonts w:ascii="Calibri" w:eastAsia="Calibri" w:hAnsi="Calibri"/>
                <w:i/>
                <w:iCs/>
                <w:sz w:val="24"/>
                <w:szCs w:val="22"/>
              </w:rPr>
              <w:t xml:space="preserve"> acuerdos de trabajo</w:t>
            </w:r>
            <w:r w:rsidR="009102DB">
              <w:rPr>
                <w:rFonts w:ascii="Calibri" w:eastAsia="Calibri" w:hAnsi="Calibri"/>
                <w:i/>
                <w:iCs/>
                <w:sz w:val="24"/>
                <w:szCs w:val="22"/>
              </w:rPr>
              <w:t xml:space="preserve"> metodología bimodal</w:t>
            </w:r>
            <w:r w:rsidR="009102DB" w:rsidRPr="007354EF">
              <w:rPr>
                <w:rFonts w:ascii="Calibri" w:eastAsia="Calibri" w:hAnsi="Calibri"/>
                <w:i/>
                <w:iCs/>
                <w:sz w:val="24"/>
                <w:szCs w:val="22"/>
              </w:rPr>
              <w:t>.</w:t>
            </w:r>
          </w:p>
          <w:p w14:paraId="64C4B842" w14:textId="77777777" w:rsidR="009102DB" w:rsidRPr="007354EF" w:rsidRDefault="009102DB" w:rsidP="009102DB">
            <w:pPr>
              <w:spacing w:line="259" w:lineRule="auto"/>
              <w:ind w:left="720"/>
              <w:jc w:val="both"/>
              <w:rPr>
                <w:rFonts w:ascii="Calibri" w:eastAsia="Calibri" w:hAnsi="Calibri"/>
                <w:i/>
                <w:iCs/>
                <w:sz w:val="24"/>
                <w:szCs w:val="22"/>
              </w:rPr>
            </w:pPr>
          </w:p>
          <w:p w14:paraId="04AB22E3" w14:textId="35FCB7BD" w:rsidR="00AF5823" w:rsidRPr="009102DB" w:rsidRDefault="00AF5823" w:rsidP="00D07A91">
            <w:pPr>
              <w:spacing w:line="259" w:lineRule="auto"/>
              <w:ind w:left="432"/>
              <w:jc w:val="both"/>
              <w:rPr>
                <w:rFonts w:ascii="Calibri" w:eastAsia="Calibri" w:hAnsi="Calibri"/>
                <w:b/>
                <w:i/>
                <w:iCs/>
                <w:color w:val="5B9BD5" w:themeColor="accent1"/>
                <w:sz w:val="18"/>
                <w:szCs w:val="16"/>
              </w:rPr>
            </w:pPr>
            <w:r w:rsidRPr="009102DB">
              <w:rPr>
                <w:rFonts w:ascii="Calibri" w:eastAsia="Calibri" w:hAnsi="Calibri"/>
                <w:b/>
                <w:i/>
                <w:iCs/>
                <w:color w:val="5B9BD5" w:themeColor="accent1"/>
                <w:sz w:val="18"/>
                <w:szCs w:val="16"/>
              </w:rPr>
              <w:t>TEMÁTICA A DESARROLLAR</w:t>
            </w:r>
            <w:r w:rsidR="009102DB" w:rsidRPr="009102DB">
              <w:rPr>
                <w:rFonts w:ascii="Calibri" w:eastAsia="Calibri" w:hAnsi="Calibri"/>
                <w:b/>
                <w:i/>
                <w:iCs/>
                <w:color w:val="5B9BD5" w:themeColor="accent1"/>
                <w:sz w:val="18"/>
                <w:szCs w:val="16"/>
              </w:rPr>
              <w:t xml:space="preserve">  METODOLOGIA PRESENCIAL:</w:t>
            </w:r>
          </w:p>
          <w:p w14:paraId="346604E7" w14:textId="4993B2A6" w:rsidR="00050BF0" w:rsidRPr="009102DB" w:rsidRDefault="00050BF0" w:rsidP="009102DB">
            <w:pPr>
              <w:pStyle w:val="Prrafodelista"/>
              <w:numPr>
                <w:ilvl w:val="0"/>
                <w:numId w:val="2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i/>
                <w:iCs/>
                <w:color w:val="5B9BD5" w:themeColor="accent1"/>
                <w:sz w:val="18"/>
                <w:szCs w:val="16"/>
              </w:rPr>
            </w:pPr>
            <w:r w:rsidRPr="009102DB">
              <w:rPr>
                <w:i/>
                <w:iCs/>
                <w:color w:val="5B9BD5" w:themeColor="accent1"/>
                <w:sz w:val="18"/>
                <w:szCs w:val="16"/>
              </w:rPr>
              <w:t>Lectura Resolución de</w:t>
            </w:r>
            <w:r w:rsidR="00C96104" w:rsidRPr="009102DB">
              <w:rPr>
                <w:i/>
                <w:iCs/>
                <w:color w:val="5B9BD5" w:themeColor="accent1"/>
                <w:sz w:val="18"/>
                <w:szCs w:val="16"/>
              </w:rPr>
              <w:t xml:space="preserve"> circular</w:t>
            </w:r>
            <w:r w:rsidR="006426D6" w:rsidRPr="009102DB">
              <w:rPr>
                <w:i/>
                <w:iCs/>
                <w:color w:val="5B9BD5" w:themeColor="accent1"/>
                <w:sz w:val="18"/>
                <w:szCs w:val="16"/>
              </w:rPr>
              <w:t xml:space="preserve"> No. 0</w:t>
            </w:r>
            <w:r w:rsidR="003C55B5" w:rsidRPr="009102DB">
              <w:rPr>
                <w:i/>
                <w:iCs/>
                <w:color w:val="5B9BD5" w:themeColor="accent1"/>
                <w:sz w:val="18"/>
                <w:szCs w:val="16"/>
              </w:rPr>
              <w:t>223</w:t>
            </w:r>
            <w:r w:rsidR="006426D6" w:rsidRPr="009102DB">
              <w:rPr>
                <w:i/>
                <w:iCs/>
                <w:color w:val="5B9BD5" w:themeColor="accent1"/>
                <w:sz w:val="18"/>
                <w:szCs w:val="16"/>
              </w:rPr>
              <w:t xml:space="preserve"> de</w:t>
            </w:r>
            <w:r w:rsidR="00E23B51" w:rsidRPr="009102DB">
              <w:rPr>
                <w:i/>
                <w:iCs/>
                <w:color w:val="5B9BD5" w:themeColor="accent1"/>
                <w:sz w:val="18"/>
                <w:szCs w:val="16"/>
              </w:rPr>
              <w:t xml:space="preserve"> </w:t>
            </w:r>
            <w:proofErr w:type="spellStart"/>
            <w:r w:rsidR="003C55B5" w:rsidRPr="009102DB">
              <w:rPr>
                <w:i/>
                <w:iCs/>
                <w:color w:val="5B9BD5" w:themeColor="accent1"/>
                <w:sz w:val="18"/>
                <w:szCs w:val="16"/>
              </w:rPr>
              <w:t>Sep</w:t>
            </w:r>
            <w:proofErr w:type="spellEnd"/>
            <w:r w:rsidR="003C55B5" w:rsidRPr="009102DB">
              <w:rPr>
                <w:i/>
                <w:iCs/>
                <w:color w:val="5B9BD5" w:themeColor="accent1"/>
                <w:sz w:val="18"/>
                <w:szCs w:val="16"/>
              </w:rPr>
              <w:t xml:space="preserve"> de 2022 “Orientaciones quinta semana institucional”</w:t>
            </w:r>
          </w:p>
          <w:p w14:paraId="465EE01E" w14:textId="2A9EF7B3" w:rsidR="003C55B5" w:rsidRPr="009102DB" w:rsidRDefault="003C55B5" w:rsidP="009102DB">
            <w:pPr>
              <w:pStyle w:val="Prrafodelista"/>
              <w:numPr>
                <w:ilvl w:val="0"/>
                <w:numId w:val="2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bCs/>
                <w:i/>
                <w:iCs/>
                <w:color w:val="5B9BD5" w:themeColor="accent1"/>
                <w:sz w:val="18"/>
                <w:szCs w:val="16"/>
              </w:rPr>
            </w:pPr>
            <w:r w:rsidRPr="009102DB">
              <w:rPr>
                <w:i/>
                <w:iCs/>
                <w:color w:val="5B9BD5" w:themeColor="accent1"/>
                <w:sz w:val="18"/>
                <w:szCs w:val="16"/>
              </w:rPr>
              <w:t>De la política pública Evaluar para avanzar—</w:t>
            </w:r>
            <w:r w:rsidR="009102DB" w:rsidRPr="009102DB">
              <w:rPr>
                <w:b/>
                <w:bCs/>
                <w:i/>
                <w:iCs/>
                <w:color w:val="5B9BD5" w:themeColor="accent1"/>
                <w:sz w:val="18"/>
                <w:szCs w:val="16"/>
              </w:rPr>
              <w:t>Análisis</w:t>
            </w:r>
            <w:r w:rsidR="009102DB" w:rsidRPr="009102DB">
              <w:rPr>
                <w:i/>
                <w:iCs/>
                <w:color w:val="5B9BD5" w:themeColor="accent1"/>
                <w:sz w:val="18"/>
                <w:szCs w:val="16"/>
              </w:rPr>
              <w:t xml:space="preserve">, </w:t>
            </w:r>
            <w:r w:rsidRPr="009102DB">
              <w:rPr>
                <w:b/>
                <w:bCs/>
                <w:i/>
                <w:iCs/>
                <w:color w:val="5B9BD5" w:themeColor="accent1"/>
                <w:sz w:val="18"/>
                <w:szCs w:val="16"/>
              </w:rPr>
              <w:t>Ajustes y tareas.</w:t>
            </w:r>
          </w:p>
          <w:p w14:paraId="74A3CD92" w14:textId="4B123E98" w:rsidR="009102DB" w:rsidRPr="009102DB" w:rsidRDefault="009102DB" w:rsidP="009102DB">
            <w:pPr>
              <w:pStyle w:val="Prrafodelista"/>
              <w:numPr>
                <w:ilvl w:val="0"/>
                <w:numId w:val="2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bCs/>
                <w:i/>
                <w:iCs/>
                <w:color w:val="5B9BD5" w:themeColor="accent1"/>
                <w:sz w:val="18"/>
                <w:szCs w:val="16"/>
              </w:rPr>
            </w:pPr>
            <w:r w:rsidRPr="009102DB">
              <w:rPr>
                <w:i/>
                <w:iCs/>
                <w:color w:val="5B9BD5" w:themeColor="accent1"/>
                <w:sz w:val="18"/>
                <w:szCs w:val="16"/>
              </w:rPr>
              <w:t xml:space="preserve">Evaluación de desempeño laboral docente. </w:t>
            </w:r>
            <w:r w:rsidRPr="009102DB">
              <w:rPr>
                <w:b/>
                <w:bCs/>
                <w:i/>
                <w:iCs/>
                <w:color w:val="5B9BD5" w:themeColor="accent1"/>
                <w:sz w:val="18"/>
                <w:szCs w:val="16"/>
              </w:rPr>
              <w:t>Ajustes</w:t>
            </w:r>
            <w:r w:rsidRPr="009102DB">
              <w:rPr>
                <w:i/>
                <w:iCs/>
                <w:color w:val="5B9BD5" w:themeColor="accent1"/>
                <w:sz w:val="18"/>
                <w:szCs w:val="16"/>
              </w:rPr>
              <w:t xml:space="preserve"> y </w:t>
            </w:r>
            <w:r w:rsidRPr="009102DB">
              <w:rPr>
                <w:b/>
                <w:bCs/>
                <w:i/>
                <w:iCs/>
                <w:color w:val="5B9BD5" w:themeColor="accent1"/>
                <w:sz w:val="18"/>
                <w:szCs w:val="16"/>
              </w:rPr>
              <w:t>Seguimientos.</w:t>
            </w:r>
          </w:p>
          <w:p w14:paraId="15F81E12" w14:textId="5FEFE14D" w:rsidR="009102DB" w:rsidRPr="009102DB" w:rsidRDefault="009102DB" w:rsidP="009102DB">
            <w:pPr>
              <w:pStyle w:val="Prrafodelista"/>
              <w:numPr>
                <w:ilvl w:val="0"/>
                <w:numId w:val="2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bCs/>
                <w:i/>
                <w:iCs/>
                <w:color w:val="5B9BD5" w:themeColor="accent1"/>
                <w:sz w:val="18"/>
                <w:szCs w:val="16"/>
              </w:rPr>
            </w:pPr>
            <w:r w:rsidRPr="009102DB">
              <w:rPr>
                <w:i/>
                <w:iCs/>
                <w:color w:val="5B9BD5" w:themeColor="accent1"/>
                <w:sz w:val="18"/>
                <w:szCs w:val="16"/>
              </w:rPr>
              <w:t>Orientaciones plan de fortalecimiento, proyectos transversales/malla transversalidad.</w:t>
            </w:r>
          </w:p>
          <w:p w14:paraId="2466056D" w14:textId="77777777" w:rsidR="009102DB" w:rsidRPr="009102DB" w:rsidRDefault="009102DB" w:rsidP="009102DB">
            <w:pPr>
              <w:pStyle w:val="Prrafodelista"/>
              <w:jc w:val="both"/>
              <w:rPr>
                <w:b/>
                <w:bCs/>
                <w:i/>
                <w:iCs/>
                <w:color w:val="5B9BD5" w:themeColor="accent1"/>
                <w:sz w:val="18"/>
                <w:szCs w:val="16"/>
              </w:rPr>
            </w:pPr>
          </w:p>
          <w:p w14:paraId="7375EAC0" w14:textId="29DD42E7" w:rsidR="009102DB" w:rsidRPr="009102DB" w:rsidRDefault="009102DB" w:rsidP="009102DB">
            <w:pPr>
              <w:pStyle w:val="Prrafodelista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bCs/>
                <w:i/>
                <w:iCs/>
                <w:color w:val="5B9BD5" w:themeColor="accent1"/>
                <w:sz w:val="18"/>
                <w:szCs w:val="16"/>
              </w:rPr>
            </w:pPr>
            <w:r w:rsidRPr="009102DB">
              <w:rPr>
                <w:b/>
                <w:bCs/>
                <w:i/>
                <w:iCs/>
                <w:color w:val="5B9BD5" w:themeColor="accent1"/>
                <w:sz w:val="18"/>
                <w:szCs w:val="16"/>
              </w:rPr>
              <w:t>TEMÁTICA A DESARROLLAR  DE MANERA NO PRESENCIAL:</w:t>
            </w:r>
          </w:p>
          <w:p w14:paraId="792A971E" w14:textId="30499C92" w:rsidR="006426D6" w:rsidRPr="009102DB" w:rsidRDefault="003C55B5" w:rsidP="009102DB">
            <w:pPr>
              <w:pStyle w:val="Prrafodelista"/>
              <w:numPr>
                <w:ilvl w:val="0"/>
                <w:numId w:val="2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hanging="117"/>
              <w:jc w:val="both"/>
              <w:rPr>
                <w:i/>
                <w:iCs/>
                <w:color w:val="5B9BD5" w:themeColor="accent1"/>
                <w:sz w:val="18"/>
                <w:szCs w:val="16"/>
              </w:rPr>
            </w:pPr>
            <w:r w:rsidRPr="009102DB">
              <w:rPr>
                <w:i/>
                <w:iCs/>
                <w:color w:val="5B9BD5" w:themeColor="accent1"/>
                <w:sz w:val="18"/>
                <w:szCs w:val="16"/>
              </w:rPr>
              <w:t>Plan de fortalecimiento académico y pedagógico</w:t>
            </w:r>
            <w:r w:rsidR="00C6213A" w:rsidRPr="009102DB">
              <w:rPr>
                <w:i/>
                <w:iCs/>
                <w:color w:val="5B9BD5" w:themeColor="accent1"/>
                <w:sz w:val="18"/>
                <w:szCs w:val="16"/>
              </w:rPr>
              <w:t>-2022-2023</w:t>
            </w:r>
          </w:p>
          <w:p w14:paraId="279086DB" w14:textId="1623C1A5" w:rsidR="000A4EFF" w:rsidRPr="009102DB" w:rsidRDefault="003C55B5" w:rsidP="009102DB">
            <w:pPr>
              <w:pStyle w:val="Prrafodelista"/>
              <w:numPr>
                <w:ilvl w:val="0"/>
                <w:numId w:val="2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lear" w:pos="720"/>
              </w:tabs>
              <w:ind w:hanging="117"/>
              <w:jc w:val="both"/>
              <w:rPr>
                <w:i/>
                <w:iCs/>
                <w:color w:val="5B9BD5" w:themeColor="accent1"/>
                <w:sz w:val="18"/>
                <w:szCs w:val="16"/>
              </w:rPr>
            </w:pPr>
            <w:r w:rsidRPr="009102DB">
              <w:rPr>
                <w:i/>
                <w:iCs/>
                <w:color w:val="5B9BD5" w:themeColor="accent1"/>
                <w:sz w:val="18"/>
                <w:szCs w:val="16"/>
              </w:rPr>
              <w:t>Organización plataforma enjambre. Carpetas y documentos.</w:t>
            </w:r>
          </w:p>
          <w:p w14:paraId="05FB3B1C" w14:textId="7B862FFE" w:rsidR="00C6213A" w:rsidRPr="009102DB" w:rsidRDefault="00C6213A" w:rsidP="009102DB">
            <w:pPr>
              <w:pStyle w:val="Prrafodelista"/>
              <w:numPr>
                <w:ilvl w:val="0"/>
                <w:numId w:val="2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lear" w:pos="720"/>
              </w:tabs>
              <w:ind w:hanging="117"/>
              <w:jc w:val="both"/>
              <w:rPr>
                <w:b/>
                <w:bCs/>
                <w:i/>
                <w:iCs/>
                <w:color w:val="5B9BD5" w:themeColor="accent1"/>
                <w:sz w:val="18"/>
                <w:szCs w:val="16"/>
              </w:rPr>
            </w:pPr>
            <w:r w:rsidRPr="009102DB">
              <w:rPr>
                <w:i/>
                <w:iCs/>
                <w:color w:val="5B9BD5" w:themeColor="accent1"/>
                <w:sz w:val="18"/>
                <w:szCs w:val="16"/>
              </w:rPr>
              <w:t>Proyectos transversales.</w:t>
            </w:r>
            <w:r w:rsidRPr="009102DB">
              <w:rPr>
                <w:b/>
                <w:bCs/>
                <w:i/>
                <w:iCs/>
                <w:color w:val="5B9BD5" w:themeColor="accent1"/>
                <w:sz w:val="18"/>
                <w:szCs w:val="16"/>
              </w:rPr>
              <w:t xml:space="preserve"> Ajustes/modificaciones/malla transversalidad</w:t>
            </w:r>
          </w:p>
          <w:p w14:paraId="65EC281F" w14:textId="285C616D" w:rsidR="00C6213A" w:rsidRDefault="00C6213A" w:rsidP="009102DB">
            <w:pPr>
              <w:pStyle w:val="Prrafodelista"/>
              <w:numPr>
                <w:ilvl w:val="0"/>
                <w:numId w:val="2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lear" w:pos="720"/>
              </w:tabs>
              <w:ind w:hanging="117"/>
              <w:jc w:val="both"/>
              <w:rPr>
                <w:b/>
                <w:bCs/>
                <w:i/>
                <w:iCs/>
                <w:sz w:val="18"/>
                <w:szCs w:val="16"/>
              </w:rPr>
            </w:pPr>
            <w:r w:rsidRPr="009102DB">
              <w:rPr>
                <w:b/>
                <w:bCs/>
                <w:i/>
                <w:iCs/>
                <w:color w:val="5B9BD5" w:themeColor="accent1"/>
                <w:sz w:val="18"/>
                <w:szCs w:val="16"/>
              </w:rPr>
              <w:t xml:space="preserve">Entrega de tareas/documentos </w:t>
            </w:r>
          </w:p>
          <w:p w14:paraId="7B124D57" w14:textId="77777777" w:rsidR="009102DB" w:rsidRPr="00C6213A" w:rsidRDefault="009102DB" w:rsidP="009102DB">
            <w:pPr>
              <w:pStyle w:val="Prrafodelista"/>
              <w:jc w:val="both"/>
              <w:rPr>
                <w:b/>
                <w:bCs/>
                <w:i/>
                <w:iCs/>
                <w:sz w:val="18"/>
                <w:szCs w:val="16"/>
              </w:rPr>
            </w:pPr>
          </w:p>
          <w:p w14:paraId="55E98C74" w14:textId="06E18357" w:rsidR="009102DB" w:rsidRPr="009102DB" w:rsidRDefault="009102DB" w:rsidP="00C6213A">
            <w:pPr>
              <w:pStyle w:val="Prrafodelista"/>
              <w:numPr>
                <w:ilvl w:val="0"/>
                <w:numId w:val="1"/>
              </w:numPr>
              <w:jc w:val="both"/>
              <w:rPr>
                <w:i/>
                <w:iCs/>
                <w:sz w:val="24"/>
                <w:lang w:eastAsia="es-CO"/>
              </w:rPr>
            </w:pPr>
            <w:r w:rsidRPr="009102DB">
              <w:rPr>
                <w:i/>
                <w:iCs/>
                <w:sz w:val="24"/>
                <w:lang w:eastAsia="es-CO"/>
              </w:rPr>
              <w:t xml:space="preserve">Lectura de resolución 0223 de </w:t>
            </w:r>
            <w:proofErr w:type="spellStart"/>
            <w:r w:rsidRPr="009102DB">
              <w:rPr>
                <w:i/>
                <w:iCs/>
                <w:sz w:val="24"/>
                <w:lang w:eastAsia="es-CO"/>
              </w:rPr>
              <w:t>sep</w:t>
            </w:r>
            <w:proofErr w:type="spellEnd"/>
            <w:r w:rsidRPr="009102DB">
              <w:rPr>
                <w:i/>
                <w:iCs/>
                <w:sz w:val="24"/>
                <w:lang w:eastAsia="es-CO"/>
              </w:rPr>
              <w:t xml:space="preserve"> 202</w:t>
            </w:r>
          </w:p>
          <w:p w14:paraId="234CE9FD" w14:textId="1810C1DA" w:rsidR="00FD5764" w:rsidRPr="009102DB" w:rsidRDefault="00C6213A" w:rsidP="00C6213A">
            <w:pPr>
              <w:pStyle w:val="Prrafodelista"/>
              <w:numPr>
                <w:ilvl w:val="0"/>
                <w:numId w:val="1"/>
              </w:numPr>
              <w:jc w:val="both"/>
              <w:rPr>
                <w:i/>
                <w:iCs/>
                <w:sz w:val="24"/>
                <w:lang w:eastAsia="es-CO"/>
              </w:rPr>
            </w:pPr>
            <w:r w:rsidRPr="009102DB">
              <w:rPr>
                <w:i/>
                <w:iCs/>
                <w:sz w:val="24"/>
                <w:lang w:eastAsia="es-CO"/>
              </w:rPr>
              <w:t xml:space="preserve">Ajustes y tareas Evaluar para avanzar. Presentación </w:t>
            </w:r>
          </w:p>
          <w:p w14:paraId="08C5ACC6" w14:textId="4A85002C" w:rsidR="00C6213A" w:rsidRPr="009102DB" w:rsidRDefault="00C6213A" w:rsidP="00C6213A">
            <w:pPr>
              <w:pStyle w:val="Prrafodelista"/>
              <w:numPr>
                <w:ilvl w:val="0"/>
                <w:numId w:val="1"/>
              </w:numPr>
              <w:jc w:val="both"/>
              <w:rPr>
                <w:i/>
                <w:iCs/>
                <w:sz w:val="24"/>
                <w:lang w:eastAsia="es-CO"/>
              </w:rPr>
            </w:pPr>
            <w:r w:rsidRPr="009102DB">
              <w:rPr>
                <w:i/>
                <w:iCs/>
                <w:sz w:val="24"/>
                <w:lang w:eastAsia="es-CO"/>
              </w:rPr>
              <w:t>Trabajo en equipo /</w:t>
            </w:r>
            <w:proofErr w:type="spellStart"/>
            <w:r w:rsidRPr="009102DB">
              <w:rPr>
                <w:i/>
                <w:iCs/>
                <w:sz w:val="24"/>
                <w:lang w:eastAsia="es-CO"/>
              </w:rPr>
              <w:t>Areas</w:t>
            </w:r>
            <w:proofErr w:type="spellEnd"/>
            <w:r w:rsidRPr="009102DB">
              <w:rPr>
                <w:i/>
                <w:iCs/>
                <w:sz w:val="24"/>
                <w:lang w:eastAsia="es-CO"/>
              </w:rPr>
              <w:t xml:space="preserve">  Evaluadas.</w:t>
            </w:r>
          </w:p>
          <w:p w14:paraId="78ABE9A8" w14:textId="77777777" w:rsidR="00C6213A" w:rsidRPr="009102DB" w:rsidRDefault="00C6213A" w:rsidP="00C6213A">
            <w:pPr>
              <w:pStyle w:val="Prrafodelista"/>
              <w:numPr>
                <w:ilvl w:val="0"/>
                <w:numId w:val="1"/>
              </w:numPr>
              <w:jc w:val="both"/>
              <w:rPr>
                <w:i/>
                <w:iCs/>
                <w:sz w:val="24"/>
                <w:lang w:eastAsia="es-CO"/>
              </w:rPr>
            </w:pPr>
            <w:r w:rsidRPr="009102DB">
              <w:rPr>
                <w:i/>
                <w:iCs/>
                <w:sz w:val="24"/>
                <w:lang w:eastAsia="es-CO"/>
              </w:rPr>
              <w:t>Acuerdos de entrega de resultados</w:t>
            </w:r>
          </w:p>
          <w:p w14:paraId="3681B208" w14:textId="6DEDE047" w:rsidR="00C6213A" w:rsidRPr="00C6213A" w:rsidRDefault="00C6213A" w:rsidP="00C6213A">
            <w:pPr>
              <w:pStyle w:val="Prrafodelista"/>
              <w:numPr>
                <w:ilvl w:val="0"/>
                <w:numId w:val="1"/>
              </w:numPr>
              <w:jc w:val="both"/>
              <w:rPr>
                <w:i/>
                <w:iCs/>
                <w:sz w:val="18"/>
                <w:szCs w:val="16"/>
              </w:rPr>
            </w:pPr>
            <w:r w:rsidRPr="009102DB">
              <w:rPr>
                <w:i/>
                <w:iCs/>
                <w:sz w:val="24"/>
                <w:lang w:eastAsia="es-CO"/>
              </w:rPr>
              <w:t>Firma de Acta</w:t>
            </w:r>
            <w:r>
              <w:rPr>
                <w:i/>
                <w:iCs/>
                <w:sz w:val="18"/>
                <w:szCs w:val="16"/>
              </w:rPr>
              <w:t xml:space="preserve">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897B480" w14:textId="77777777" w:rsidR="006F5F80" w:rsidRPr="00E9573E" w:rsidRDefault="006F5F80" w:rsidP="00B24FFB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2"/>
              </w:rPr>
            </w:pPr>
            <w:r w:rsidRPr="00E9573E">
              <w:rPr>
                <w:rFonts w:ascii="Calibri" w:eastAsia="Calibri" w:hAnsi="Calibri"/>
                <w:sz w:val="24"/>
                <w:szCs w:val="22"/>
              </w:rPr>
              <w:t>Rector + Docente</w:t>
            </w:r>
          </w:p>
        </w:tc>
      </w:tr>
      <w:tr w:rsidR="00D07A91" w:rsidRPr="00E9573E" w14:paraId="38155E72" w14:textId="77777777" w:rsidTr="00D07A91">
        <w:trPr>
          <w:trHeight w:val="274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A31E" w14:textId="67D69AB3" w:rsidR="006F5F80" w:rsidRPr="00E9573E" w:rsidRDefault="00C96104" w:rsidP="00275E77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sz w:val="24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4"/>
                <w:szCs w:val="22"/>
              </w:rPr>
              <w:t>MARTES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9F3F" w14:textId="5018DBF0" w:rsidR="006F5F80" w:rsidRPr="00E9573E" w:rsidRDefault="00C96104" w:rsidP="00B24FFB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2"/>
              </w:rPr>
            </w:pPr>
            <w:r>
              <w:rPr>
                <w:rFonts w:ascii="Calibri" w:eastAsia="Calibri" w:hAnsi="Calibri"/>
                <w:sz w:val="24"/>
                <w:szCs w:val="22"/>
              </w:rPr>
              <w:t>11</w:t>
            </w: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90A3" w14:textId="4554E59D" w:rsidR="000A4EFF" w:rsidRPr="00E9573E" w:rsidRDefault="001A1B66" w:rsidP="008C3C65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 w:rsidRPr="00E9573E">
              <w:rPr>
                <w:sz w:val="24"/>
              </w:rPr>
              <w:t>Saludo y asistencia</w:t>
            </w:r>
          </w:p>
          <w:p w14:paraId="37BBABB2" w14:textId="73244181" w:rsidR="00243A0E" w:rsidRDefault="00A4324D" w:rsidP="008C3C65">
            <w:pPr>
              <w:pStyle w:val="Prrafodelista"/>
              <w:numPr>
                <w:ilvl w:val="0"/>
                <w:numId w:val="4"/>
              </w:numPr>
              <w:jc w:val="both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Orientaciones Plan de fortalecimiento/ Acuerdo de trabajo no presencial y entrega de ajustes a plan.</w:t>
            </w:r>
          </w:p>
          <w:p w14:paraId="50F1D5BE" w14:textId="361EA0A8" w:rsidR="00A4324D" w:rsidRDefault="00A4324D" w:rsidP="008C3C65">
            <w:pPr>
              <w:pStyle w:val="Prrafodelista"/>
              <w:numPr>
                <w:ilvl w:val="0"/>
                <w:numId w:val="4"/>
              </w:numPr>
              <w:jc w:val="both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 xml:space="preserve">Evaluación docente/ Anexo 5 ajustes, y acciones de seguimiento </w:t>
            </w:r>
          </w:p>
          <w:p w14:paraId="50061D04" w14:textId="158A3A6B" w:rsidR="00A4324D" w:rsidRDefault="00973A9D" w:rsidP="008C3C65">
            <w:pPr>
              <w:pStyle w:val="Prrafodelista"/>
              <w:numPr>
                <w:ilvl w:val="0"/>
                <w:numId w:val="4"/>
              </w:numPr>
              <w:jc w:val="both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 xml:space="preserve">Orientaciones </w:t>
            </w:r>
            <w:r w:rsidR="00A4324D">
              <w:rPr>
                <w:bCs/>
                <w:iCs/>
                <w:sz w:val="24"/>
              </w:rPr>
              <w:t>Proyectos transversales y malla de transversalidad.</w:t>
            </w:r>
          </w:p>
          <w:p w14:paraId="7FBAC2ED" w14:textId="4D7D767B" w:rsidR="00A4324D" w:rsidRPr="00243A0E" w:rsidRDefault="00A4324D" w:rsidP="008C3C65">
            <w:pPr>
              <w:pStyle w:val="Prrafodelista"/>
              <w:numPr>
                <w:ilvl w:val="0"/>
                <w:numId w:val="4"/>
              </w:numPr>
              <w:jc w:val="both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Acuerdos de trabajo no presencial para revisión, ajustes y entrega de documentos sobre los PPT.</w:t>
            </w:r>
          </w:p>
          <w:p w14:paraId="516701AD" w14:textId="77777777" w:rsidR="000A4EFF" w:rsidRPr="00E9573E" w:rsidRDefault="000A4EFF" w:rsidP="008C3C65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 w:rsidRPr="00E9573E">
              <w:rPr>
                <w:sz w:val="24"/>
              </w:rPr>
              <w:t>FIRMA DE ACTA</w:t>
            </w:r>
          </w:p>
          <w:p w14:paraId="77B81DFD" w14:textId="77777777" w:rsidR="0098126A" w:rsidRPr="00E9573E" w:rsidRDefault="0098126A" w:rsidP="000A4EFF">
            <w:pPr>
              <w:pStyle w:val="Prrafodelista"/>
              <w:spacing w:after="0" w:line="240" w:lineRule="auto"/>
              <w:ind w:left="455"/>
              <w:jc w:val="center"/>
              <w:rPr>
                <w:b/>
                <w:sz w:val="24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7270" w14:textId="77777777" w:rsidR="006F5F80" w:rsidRPr="00E9573E" w:rsidRDefault="006F5F80" w:rsidP="00B24FFB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2"/>
              </w:rPr>
            </w:pPr>
            <w:r w:rsidRPr="00E9573E">
              <w:rPr>
                <w:rFonts w:ascii="Calibri" w:eastAsia="Calibri" w:hAnsi="Calibri"/>
                <w:sz w:val="24"/>
                <w:szCs w:val="22"/>
              </w:rPr>
              <w:t>Rector + Docente</w:t>
            </w:r>
          </w:p>
          <w:p w14:paraId="1B2A1286" w14:textId="77777777" w:rsidR="006F5F80" w:rsidRPr="00E9573E" w:rsidRDefault="006F5F80" w:rsidP="00B24FFB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2"/>
              </w:rPr>
            </w:pPr>
          </w:p>
        </w:tc>
      </w:tr>
      <w:tr w:rsidR="00D07A91" w:rsidRPr="00E9573E" w14:paraId="41BF9ED3" w14:textId="77777777" w:rsidTr="00D07A91">
        <w:trPr>
          <w:trHeight w:val="2102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D504FF" w14:textId="74C65C30" w:rsidR="006F5F80" w:rsidRPr="00E9573E" w:rsidRDefault="00C96104" w:rsidP="00275E77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sz w:val="24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4"/>
                <w:szCs w:val="22"/>
              </w:rPr>
              <w:lastRenderedPageBreak/>
              <w:t>MIERCOLES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2D6C59" w14:textId="62EE98B6" w:rsidR="006F5F80" w:rsidRPr="00E9573E" w:rsidRDefault="00C96104" w:rsidP="00B24FFB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2"/>
              </w:rPr>
            </w:pPr>
            <w:r>
              <w:rPr>
                <w:rFonts w:ascii="Calibri" w:eastAsia="Calibri" w:hAnsi="Calibri"/>
                <w:sz w:val="24"/>
                <w:szCs w:val="22"/>
              </w:rPr>
              <w:t>12</w:t>
            </w: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BBA77B" w14:textId="48C052BC" w:rsidR="008C3C65" w:rsidRPr="00E9573E" w:rsidRDefault="00A4324D" w:rsidP="008C3C65">
            <w:pPr>
              <w:numPr>
                <w:ilvl w:val="0"/>
                <w:numId w:val="25"/>
              </w:numPr>
              <w:spacing w:line="259" w:lineRule="auto"/>
              <w:jc w:val="both"/>
              <w:rPr>
                <w:rFonts w:ascii="Calibri" w:eastAsia="Calibri" w:hAnsi="Calibri"/>
                <w:sz w:val="24"/>
                <w:szCs w:val="22"/>
              </w:rPr>
            </w:pPr>
            <w:r w:rsidRPr="00973A9D">
              <w:rPr>
                <w:color w:val="FF0000"/>
                <w:sz w:val="24"/>
              </w:rPr>
              <w:t xml:space="preserve">Trabajo no presencial docentes: </w:t>
            </w:r>
            <w:r>
              <w:rPr>
                <w:sz w:val="24"/>
              </w:rPr>
              <w:t>Ajustes al Plan de fortalecimiento a partir de una nueva mirada a los resultados  de las pruebas avanzar 2021</w:t>
            </w:r>
            <w:r w:rsidR="008C3C65" w:rsidRPr="00E9573E">
              <w:rPr>
                <w:sz w:val="24"/>
              </w:rPr>
              <w:t xml:space="preserve"> </w:t>
            </w:r>
          </w:p>
          <w:p w14:paraId="3430666D" w14:textId="48A52869" w:rsidR="008C3C65" w:rsidRDefault="001A1B66" w:rsidP="00973A9D">
            <w:pPr>
              <w:pStyle w:val="Prrafodelista"/>
              <w:numPr>
                <w:ilvl w:val="0"/>
                <w:numId w:val="25"/>
              </w:numPr>
              <w:spacing w:after="0"/>
              <w:jc w:val="both"/>
              <w:rPr>
                <w:sz w:val="24"/>
              </w:rPr>
            </w:pPr>
            <w:r w:rsidRPr="00E9573E">
              <w:rPr>
                <w:sz w:val="24"/>
              </w:rPr>
              <w:t>Acciones y tareas por realizar</w:t>
            </w:r>
            <w:r w:rsidR="00973A9D">
              <w:rPr>
                <w:sz w:val="24"/>
              </w:rPr>
              <w:t>:</w:t>
            </w:r>
            <w:r w:rsidR="008C3C65" w:rsidRPr="00E9573E">
              <w:rPr>
                <w:sz w:val="24"/>
              </w:rPr>
              <w:t xml:space="preserve"> </w:t>
            </w:r>
            <w:r w:rsidRPr="00E9573E">
              <w:rPr>
                <w:sz w:val="24"/>
              </w:rPr>
              <w:t xml:space="preserve">Plan de </w:t>
            </w:r>
            <w:r w:rsidR="00973A9D">
              <w:rPr>
                <w:sz w:val="24"/>
              </w:rPr>
              <w:t>fortalecimiento ajustado y entregado.</w:t>
            </w:r>
            <w:r w:rsidRPr="00E9573E">
              <w:rPr>
                <w:sz w:val="24"/>
              </w:rPr>
              <w:t xml:space="preserve"> </w:t>
            </w:r>
          </w:p>
          <w:p w14:paraId="030C0F27" w14:textId="7BE1508C" w:rsidR="00973A9D" w:rsidRDefault="00973A9D" w:rsidP="00973A9D">
            <w:pPr>
              <w:pStyle w:val="Prrafodelista"/>
              <w:numPr>
                <w:ilvl w:val="0"/>
                <w:numId w:val="25"/>
              </w:numPr>
              <w:spacing w:after="0"/>
              <w:jc w:val="both"/>
              <w:rPr>
                <w:sz w:val="24"/>
              </w:rPr>
            </w:pPr>
            <w:r w:rsidRPr="00973A9D">
              <w:rPr>
                <w:color w:val="FF0000"/>
                <w:sz w:val="24"/>
              </w:rPr>
              <w:t xml:space="preserve">Directivo: </w:t>
            </w:r>
            <w:r>
              <w:rPr>
                <w:sz w:val="24"/>
              </w:rPr>
              <w:t>Trabajo no presencial para revisión y ajuste de las carpetas y documentos en plataforma enjambre.</w:t>
            </w:r>
          </w:p>
          <w:p w14:paraId="1702FA41" w14:textId="77777777" w:rsidR="006F5F80" w:rsidRPr="00973A9D" w:rsidRDefault="006F5F80" w:rsidP="00973A9D">
            <w:pPr>
              <w:ind w:left="360"/>
              <w:jc w:val="both"/>
              <w:rPr>
                <w:b/>
                <w:sz w:val="24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8474329" w14:textId="77777777" w:rsidR="006F5F80" w:rsidRPr="00E9573E" w:rsidRDefault="006F5F80" w:rsidP="00B24FFB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2"/>
              </w:rPr>
            </w:pPr>
            <w:r w:rsidRPr="00E9573E">
              <w:rPr>
                <w:rFonts w:ascii="Calibri" w:eastAsia="Calibri" w:hAnsi="Calibri"/>
                <w:sz w:val="24"/>
                <w:szCs w:val="22"/>
              </w:rPr>
              <w:t>Rector + Docente</w:t>
            </w:r>
          </w:p>
          <w:p w14:paraId="10E87AE7" w14:textId="77777777" w:rsidR="006F5F80" w:rsidRPr="00E9573E" w:rsidRDefault="006F5F80" w:rsidP="00B24FFB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2"/>
              </w:rPr>
            </w:pPr>
          </w:p>
        </w:tc>
      </w:tr>
      <w:tr w:rsidR="00D07A91" w:rsidRPr="00E9573E" w14:paraId="3DB69A2E" w14:textId="77777777" w:rsidTr="00A845BD">
        <w:trPr>
          <w:trHeight w:val="1420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CD340" w14:textId="73311A20" w:rsidR="0098126A" w:rsidRPr="00E9573E" w:rsidRDefault="00C96104" w:rsidP="00B24FFB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sz w:val="24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4"/>
                <w:szCs w:val="22"/>
              </w:rPr>
              <w:t>JUEVES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12CD9" w14:textId="492F6CB4" w:rsidR="0098126A" w:rsidRPr="00E9573E" w:rsidRDefault="00C96104" w:rsidP="00490489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2"/>
              </w:rPr>
            </w:pPr>
            <w:r>
              <w:rPr>
                <w:rFonts w:ascii="Calibri" w:eastAsia="Calibri" w:hAnsi="Calibri"/>
                <w:sz w:val="24"/>
                <w:szCs w:val="22"/>
              </w:rPr>
              <w:t>13</w:t>
            </w: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35B4C" w14:textId="22B039AA" w:rsidR="00973A9D" w:rsidRPr="00973A9D" w:rsidRDefault="00973A9D" w:rsidP="00973A9D">
            <w:pPr>
              <w:pStyle w:val="Prrafodelista"/>
              <w:ind w:left="644"/>
              <w:jc w:val="both"/>
              <w:rPr>
                <w:color w:val="FF0000"/>
                <w:sz w:val="24"/>
              </w:rPr>
            </w:pPr>
            <w:r w:rsidRPr="00973A9D">
              <w:rPr>
                <w:color w:val="FF0000"/>
                <w:sz w:val="24"/>
              </w:rPr>
              <w:t>Trabajo no presencial:</w:t>
            </w:r>
          </w:p>
          <w:p w14:paraId="0369108B" w14:textId="7AC26180" w:rsidR="001A1B66" w:rsidRPr="00E9573E" w:rsidRDefault="00973A9D" w:rsidP="00B55FC3">
            <w:pPr>
              <w:pStyle w:val="Prrafodelista"/>
              <w:numPr>
                <w:ilvl w:val="0"/>
                <w:numId w:val="17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Revisión de proyectos transversales, ajustes y elaboración de documento.</w:t>
            </w:r>
          </w:p>
          <w:p w14:paraId="1340C4D4" w14:textId="0DDC0A64" w:rsidR="0098126A" w:rsidRPr="00E9573E" w:rsidRDefault="00973A9D" w:rsidP="00973A9D">
            <w:pPr>
              <w:pStyle w:val="Prrafodelista"/>
              <w:numPr>
                <w:ilvl w:val="0"/>
                <w:numId w:val="17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Revisión de malla de transversalidad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BA646" w14:textId="77777777" w:rsidR="0098126A" w:rsidRPr="00E9573E" w:rsidRDefault="00B24FFB" w:rsidP="00B24FFB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2"/>
              </w:rPr>
            </w:pPr>
            <w:r w:rsidRPr="00E9573E">
              <w:rPr>
                <w:rFonts w:ascii="Calibri" w:eastAsia="Calibri" w:hAnsi="Calibri"/>
                <w:sz w:val="24"/>
                <w:szCs w:val="22"/>
              </w:rPr>
              <w:t>Rector + docentes</w:t>
            </w:r>
          </w:p>
        </w:tc>
      </w:tr>
      <w:tr w:rsidR="00D07A91" w:rsidRPr="00E9573E" w14:paraId="62F7CCF7" w14:textId="77777777" w:rsidTr="00D07A91">
        <w:trPr>
          <w:trHeight w:val="1229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5ACE1" w14:textId="5E7A64A7" w:rsidR="00FD5764" w:rsidRPr="00E9573E" w:rsidRDefault="00C96104" w:rsidP="00B24FFB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sz w:val="24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4"/>
                <w:szCs w:val="22"/>
              </w:rPr>
              <w:t>VIERNES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6093C" w14:textId="005863C6" w:rsidR="00FD5764" w:rsidRPr="00E9573E" w:rsidRDefault="00C96104" w:rsidP="00490489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2"/>
              </w:rPr>
            </w:pPr>
            <w:r>
              <w:rPr>
                <w:rFonts w:ascii="Calibri" w:eastAsia="Calibri" w:hAnsi="Calibri"/>
                <w:sz w:val="24"/>
                <w:szCs w:val="22"/>
              </w:rPr>
              <w:t>14</w:t>
            </w: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1F841" w14:textId="77777777" w:rsidR="00973A9D" w:rsidRDefault="00973A9D" w:rsidP="00973A9D">
            <w:pPr>
              <w:pStyle w:val="Prrafodelista"/>
              <w:numPr>
                <w:ilvl w:val="0"/>
                <w:numId w:val="20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Revisión de tareas individuales y por equipos </w:t>
            </w:r>
          </w:p>
          <w:p w14:paraId="702FE685" w14:textId="19D11727" w:rsidR="00FD5764" w:rsidRPr="00E9573E" w:rsidRDefault="00973A9D" w:rsidP="00973A9D">
            <w:pPr>
              <w:pStyle w:val="Prrafodelista"/>
              <w:numPr>
                <w:ilvl w:val="0"/>
                <w:numId w:val="20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Elaboración de documentos  y entrega.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B6969" w14:textId="77777777" w:rsidR="00FD5764" w:rsidRPr="00E9573E" w:rsidRDefault="00287FBC" w:rsidP="00B24FFB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2"/>
              </w:rPr>
            </w:pPr>
            <w:r w:rsidRPr="00E9573E">
              <w:rPr>
                <w:rFonts w:ascii="Calibri" w:eastAsia="Calibri" w:hAnsi="Calibri"/>
                <w:sz w:val="24"/>
                <w:szCs w:val="22"/>
              </w:rPr>
              <w:t>Rector + docentes</w:t>
            </w:r>
          </w:p>
        </w:tc>
      </w:tr>
    </w:tbl>
    <w:p w14:paraId="352469F5" w14:textId="77777777" w:rsidR="006F5F80" w:rsidRPr="00E9573E" w:rsidRDefault="006F5F80" w:rsidP="0035425F">
      <w:pPr>
        <w:rPr>
          <w:sz w:val="18"/>
        </w:rPr>
      </w:pPr>
    </w:p>
    <w:sectPr w:rsidR="006F5F80" w:rsidRPr="00E9573E" w:rsidSect="00BC7DCE">
      <w:headerReference w:type="default" r:id="rId8"/>
      <w:pgSz w:w="12240" w:h="15840" w:code="1"/>
      <w:pgMar w:top="851" w:right="720" w:bottom="720" w:left="720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B9DE2" w14:textId="77777777" w:rsidR="00934FBF" w:rsidRDefault="00934FBF" w:rsidP="0035425F">
      <w:r>
        <w:separator/>
      </w:r>
    </w:p>
  </w:endnote>
  <w:endnote w:type="continuationSeparator" w:id="0">
    <w:p w14:paraId="2A81D9FF" w14:textId="77777777" w:rsidR="00934FBF" w:rsidRDefault="00934FBF" w:rsidP="00354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BF111" w14:textId="77777777" w:rsidR="00934FBF" w:rsidRDefault="00934FBF" w:rsidP="0035425F">
      <w:r>
        <w:separator/>
      </w:r>
    </w:p>
  </w:footnote>
  <w:footnote w:type="continuationSeparator" w:id="0">
    <w:p w14:paraId="257E847E" w14:textId="77777777" w:rsidR="00934FBF" w:rsidRDefault="00934FBF" w:rsidP="00354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57987" w14:textId="5A9D65B6" w:rsidR="00C6213A" w:rsidRDefault="00C6213A">
    <w:pPr>
      <w:pStyle w:val="Encabezado"/>
    </w:pPr>
  </w:p>
  <w:p w14:paraId="6353DCB8" w14:textId="2103BC38" w:rsidR="00C6213A" w:rsidRDefault="00C6213A" w:rsidP="009102DB">
    <w:pPr>
      <w:pStyle w:val="Encabezado"/>
      <w:jc w:val="center"/>
    </w:pPr>
    <w:proofErr w:type="gramStart"/>
    <w:r>
      <w:t>EL TRABAJO A DESARROLLAR</w:t>
    </w:r>
    <w:proofErr w:type="gramEnd"/>
    <w:r>
      <w:t xml:space="preserve"> DURANTE ESTA SEMANA SERÁ CON METODOLOGÍA BIMODAL</w:t>
    </w:r>
    <w:r w:rsidR="009102DB">
      <w:t xml:space="preserve"> COMO SE ESTABLECE  EN LA SIGUIENTE AGENDA:</w:t>
    </w:r>
  </w:p>
  <w:p w14:paraId="63A8B7BB" w14:textId="77777777" w:rsidR="00C6213A" w:rsidRDefault="00C6213A">
    <w:pPr>
      <w:pStyle w:val="Encabezado"/>
    </w:pPr>
  </w:p>
  <w:p w14:paraId="18852EFB" w14:textId="03E42D41" w:rsidR="0035425F" w:rsidRDefault="0035425F">
    <w:pPr>
      <w:pStyle w:val="Encabezado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987E995" wp14:editId="0E18A5C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sz w:val="36"/>
                            </w:r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29CF3BF" w14:textId="397D8B52" w:rsidR="0035425F" w:rsidRPr="0035425F" w:rsidRDefault="003B3F2F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AGENDA DE TRABAJO INSTITUCIONAL-OCTUBRE  2022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987E995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b/>
                        <w:sz w:val="36"/>
                      </w:r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629CF3BF" w14:textId="397D8B52" w:rsidR="0035425F" w:rsidRPr="0035425F" w:rsidRDefault="003B3F2F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  <w:sz w:val="18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AGENDA DE TRABAJO INSTITUCIONAL-OCTUBRE  2022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4705"/>
    <w:multiLevelType w:val="hybridMultilevel"/>
    <w:tmpl w:val="ADA4E07E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6C85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0484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009B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E60F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4A79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6A6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FAD8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E4FA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36B08"/>
    <w:multiLevelType w:val="hybridMultilevel"/>
    <w:tmpl w:val="4072BAE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65A98"/>
    <w:multiLevelType w:val="hybridMultilevel"/>
    <w:tmpl w:val="684219D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AC3FF0"/>
    <w:multiLevelType w:val="hybridMultilevel"/>
    <w:tmpl w:val="3EC0B8A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72152"/>
    <w:multiLevelType w:val="hybridMultilevel"/>
    <w:tmpl w:val="DE1696A2"/>
    <w:lvl w:ilvl="0" w:tplc="2BD29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6C85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0484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009B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E60F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4A79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6A6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FAD8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E4FA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D905A8"/>
    <w:multiLevelType w:val="hybridMultilevel"/>
    <w:tmpl w:val="6B3C37D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24B28"/>
    <w:multiLevelType w:val="hybridMultilevel"/>
    <w:tmpl w:val="33BAD354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6C85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0484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009B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E60F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4A79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6A6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FAD8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E4FA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A74395"/>
    <w:multiLevelType w:val="hybridMultilevel"/>
    <w:tmpl w:val="4072BAE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B5555"/>
    <w:multiLevelType w:val="hybridMultilevel"/>
    <w:tmpl w:val="A9CC61EA"/>
    <w:lvl w:ilvl="0" w:tplc="3D66F8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75C8F"/>
    <w:multiLevelType w:val="hybridMultilevel"/>
    <w:tmpl w:val="5742F4D2"/>
    <w:lvl w:ilvl="0" w:tplc="240A000F">
      <w:start w:val="1"/>
      <w:numFmt w:val="decimal"/>
      <w:lvlText w:val="%1."/>
      <w:lvlJc w:val="left"/>
      <w:pPr>
        <w:ind w:left="961" w:hanging="360"/>
      </w:pPr>
    </w:lvl>
    <w:lvl w:ilvl="1" w:tplc="240A0019" w:tentative="1">
      <w:start w:val="1"/>
      <w:numFmt w:val="lowerLetter"/>
      <w:lvlText w:val="%2."/>
      <w:lvlJc w:val="left"/>
      <w:pPr>
        <w:ind w:left="1681" w:hanging="360"/>
      </w:pPr>
    </w:lvl>
    <w:lvl w:ilvl="2" w:tplc="240A001B" w:tentative="1">
      <w:start w:val="1"/>
      <w:numFmt w:val="lowerRoman"/>
      <w:lvlText w:val="%3."/>
      <w:lvlJc w:val="right"/>
      <w:pPr>
        <w:ind w:left="2401" w:hanging="180"/>
      </w:pPr>
    </w:lvl>
    <w:lvl w:ilvl="3" w:tplc="240A000F" w:tentative="1">
      <w:start w:val="1"/>
      <w:numFmt w:val="decimal"/>
      <w:lvlText w:val="%4."/>
      <w:lvlJc w:val="left"/>
      <w:pPr>
        <w:ind w:left="3121" w:hanging="360"/>
      </w:pPr>
    </w:lvl>
    <w:lvl w:ilvl="4" w:tplc="240A0019" w:tentative="1">
      <w:start w:val="1"/>
      <w:numFmt w:val="lowerLetter"/>
      <w:lvlText w:val="%5."/>
      <w:lvlJc w:val="left"/>
      <w:pPr>
        <w:ind w:left="3841" w:hanging="360"/>
      </w:pPr>
    </w:lvl>
    <w:lvl w:ilvl="5" w:tplc="240A001B" w:tentative="1">
      <w:start w:val="1"/>
      <w:numFmt w:val="lowerRoman"/>
      <w:lvlText w:val="%6."/>
      <w:lvlJc w:val="right"/>
      <w:pPr>
        <w:ind w:left="4561" w:hanging="180"/>
      </w:pPr>
    </w:lvl>
    <w:lvl w:ilvl="6" w:tplc="240A000F" w:tentative="1">
      <w:start w:val="1"/>
      <w:numFmt w:val="decimal"/>
      <w:lvlText w:val="%7."/>
      <w:lvlJc w:val="left"/>
      <w:pPr>
        <w:ind w:left="5281" w:hanging="360"/>
      </w:pPr>
    </w:lvl>
    <w:lvl w:ilvl="7" w:tplc="240A0019" w:tentative="1">
      <w:start w:val="1"/>
      <w:numFmt w:val="lowerLetter"/>
      <w:lvlText w:val="%8."/>
      <w:lvlJc w:val="left"/>
      <w:pPr>
        <w:ind w:left="6001" w:hanging="360"/>
      </w:pPr>
    </w:lvl>
    <w:lvl w:ilvl="8" w:tplc="240A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0" w15:restartNumberingAfterBreak="0">
    <w:nsid w:val="3ED24F72"/>
    <w:multiLevelType w:val="hybridMultilevel"/>
    <w:tmpl w:val="4072BAE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51AFC"/>
    <w:multiLevelType w:val="hybridMultilevel"/>
    <w:tmpl w:val="67F0EE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266EB"/>
    <w:multiLevelType w:val="hybridMultilevel"/>
    <w:tmpl w:val="0B9CD62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07CE1"/>
    <w:multiLevelType w:val="hybridMultilevel"/>
    <w:tmpl w:val="1AC660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8665F"/>
    <w:multiLevelType w:val="hybridMultilevel"/>
    <w:tmpl w:val="2BBAF244"/>
    <w:lvl w:ilvl="0" w:tplc="2BD292E6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333B6"/>
    <w:multiLevelType w:val="hybridMultilevel"/>
    <w:tmpl w:val="2BF22FB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9C64C20"/>
    <w:multiLevelType w:val="hybridMultilevel"/>
    <w:tmpl w:val="4072BAE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86637"/>
    <w:multiLevelType w:val="hybridMultilevel"/>
    <w:tmpl w:val="6B32B76E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D32A9"/>
    <w:multiLevelType w:val="hybridMultilevel"/>
    <w:tmpl w:val="4072BAE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F79E9"/>
    <w:multiLevelType w:val="hybridMultilevel"/>
    <w:tmpl w:val="672C997E"/>
    <w:lvl w:ilvl="0" w:tplc="240A000F">
      <w:start w:val="1"/>
      <w:numFmt w:val="decimal"/>
      <w:lvlText w:val="%1."/>
      <w:lvlJc w:val="left"/>
      <w:pPr>
        <w:ind w:left="961" w:hanging="360"/>
      </w:pPr>
    </w:lvl>
    <w:lvl w:ilvl="1" w:tplc="240A0019" w:tentative="1">
      <w:start w:val="1"/>
      <w:numFmt w:val="lowerLetter"/>
      <w:lvlText w:val="%2."/>
      <w:lvlJc w:val="left"/>
      <w:pPr>
        <w:ind w:left="1681" w:hanging="360"/>
      </w:pPr>
    </w:lvl>
    <w:lvl w:ilvl="2" w:tplc="240A001B" w:tentative="1">
      <w:start w:val="1"/>
      <w:numFmt w:val="lowerRoman"/>
      <w:lvlText w:val="%3."/>
      <w:lvlJc w:val="right"/>
      <w:pPr>
        <w:ind w:left="2401" w:hanging="180"/>
      </w:pPr>
    </w:lvl>
    <w:lvl w:ilvl="3" w:tplc="240A000F" w:tentative="1">
      <w:start w:val="1"/>
      <w:numFmt w:val="decimal"/>
      <w:lvlText w:val="%4."/>
      <w:lvlJc w:val="left"/>
      <w:pPr>
        <w:ind w:left="3121" w:hanging="360"/>
      </w:pPr>
    </w:lvl>
    <w:lvl w:ilvl="4" w:tplc="240A0019" w:tentative="1">
      <w:start w:val="1"/>
      <w:numFmt w:val="lowerLetter"/>
      <w:lvlText w:val="%5."/>
      <w:lvlJc w:val="left"/>
      <w:pPr>
        <w:ind w:left="3841" w:hanging="360"/>
      </w:pPr>
    </w:lvl>
    <w:lvl w:ilvl="5" w:tplc="240A001B" w:tentative="1">
      <w:start w:val="1"/>
      <w:numFmt w:val="lowerRoman"/>
      <w:lvlText w:val="%6."/>
      <w:lvlJc w:val="right"/>
      <w:pPr>
        <w:ind w:left="4561" w:hanging="180"/>
      </w:pPr>
    </w:lvl>
    <w:lvl w:ilvl="6" w:tplc="240A000F" w:tentative="1">
      <w:start w:val="1"/>
      <w:numFmt w:val="decimal"/>
      <w:lvlText w:val="%7."/>
      <w:lvlJc w:val="left"/>
      <w:pPr>
        <w:ind w:left="5281" w:hanging="360"/>
      </w:pPr>
    </w:lvl>
    <w:lvl w:ilvl="7" w:tplc="240A0019" w:tentative="1">
      <w:start w:val="1"/>
      <w:numFmt w:val="lowerLetter"/>
      <w:lvlText w:val="%8."/>
      <w:lvlJc w:val="left"/>
      <w:pPr>
        <w:ind w:left="6001" w:hanging="360"/>
      </w:pPr>
    </w:lvl>
    <w:lvl w:ilvl="8" w:tplc="240A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0" w15:restartNumberingAfterBreak="0">
    <w:nsid w:val="639A585D"/>
    <w:multiLevelType w:val="hybridMultilevel"/>
    <w:tmpl w:val="4072BAE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064340"/>
    <w:multiLevelType w:val="hybridMultilevel"/>
    <w:tmpl w:val="4072BAE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BA6022"/>
    <w:multiLevelType w:val="hybridMultilevel"/>
    <w:tmpl w:val="67ACA13E"/>
    <w:lvl w:ilvl="0" w:tplc="7A6AAA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6412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C47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D8A8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A03C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360C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BCCE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A00F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3034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DA82591"/>
    <w:multiLevelType w:val="hybridMultilevel"/>
    <w:tmpl w:val="4072BAEE"/>
    <w:lvl w:ilvl="0" w:tplc="240A000F">
      <w:start w:val="1"/>
      <w:numFmt w:val="decimal"/>
      <w:lvlText w:val="%1."/>
      <w:lvlJc w:val="left"/>
      <w:pPr>
        <w:ind w:left="644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D3CEF"/>
    <w:multiLevelType w:val="hybridMultilevel"/>
    <w:tmpl w:val="A8A2D296"/>
    <w:lvl w:ilvl="0" w:tplc="240A000F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5" w15:restartNumberingAfterBreak="0">
    <w:nsid w:val="736B0DC2"/>
    <w:multiLevelType w:val="hybridMultilevel"/>
    <w:tmpl w:val="4072BAE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5A6775"/>
    <w:multiLevelType w:val="hybridMultilevel"/>
    <w:tmpl w:val="6B5C289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116988"/>
    <w:multiLevelType w:val="hybridMultilevel"/>
    <w:tmpl w:val="91329414"/>
    <w:lvl w:ilvl="0" w:tplc="240A000F">
      <w:start w:val="1"/>
      <w:numFmt w:val="decimal"/>
      <w:lvlText w:val="%1."/>
      <w:lvlJc w:val="left"/>
      <w:pPr>
        <w:ind w:left="961" w:hanging="360"/>
      </w:pPr>
    </w:lvl>
    <w:lvl w:ilvl="1" w:tplc="240A0019" w:tentative="1">
      <w:start w:val="1"/>
      <w:numFmt w:val="lowerLetter"/>
      <w:lvlText w:val="%2."/>
      <w:lvlJc w:val="left"/>
      <w:pPr>
        <w:ind w:left="1681" w:hanging="360"/>
      </w:pPr>
    </w:lvl>
    <w:lvl w:ilvl="2" w:tplc="240A001B" w:tentative="1">
      <w:start w:val="1"/>
      <w:numFmt w:val="lowerRoman"/>
      <w:lvlText w:val="%3."/>
      <w:lvlJc w:val="right"/>
      <w:pPr>
        <w:ind w:left="2401" w:hanging="180"/>
      </w:pPr>
    </w:lvl>
    <w:lvl w:ilvl="3" w:tplc="240A000F" w:tentative="1">
      <w:start w:val="1"/>
      <w:numFmt w:val="decimal"/>
      <w:lvlText w:val="%4."/>
      <w:lvlJc w:val="left"/>
      <w:pPr>
        <w:ind w:left="3121" w:hanging="360"/>
      </w:pPr>
    </w:lvl>
    <w:lvl w:ilvl="4" w:tplc="240A0019" w:tentative="1">
      <w:start w:val="1"/>
      <w:numFmt w:val="lowerLetter"/>
      <w:lvlText w:val="%5."/>
      <w:lvlJc w:val="left"/>
      <w:pPr>
        <w:ind w:left="3841" w:hanging="360"/>
      </w:pPr>
    </w:lvl>
    <w:lvl w:ilvl="5" w:tplc="240A001B" w:tentative="1">
      <w:start w:val="1"/>
      <w:numFmt w:val="lowerRoman"/>
      <w:lvlText w:val="%6."/>
      <w:lvlJc w:val="right"/>
      <w:pPr>
        <w:ind w:left="4561" w:hanging="180"/>
      </w:pPr>
    </w:lvl>
    <w:lvl w:ilvl="6" w:tplc="240A000F" w:tentative="1">
      <w:start w:val="1"/>
      <w:numFmt w:val="decimal"/>
      <w:lvlText w:val="%7."/>
      <w:lvlJc w:val="left"/>
      <w:pPr>
        <w:ind w:left="5281" w:hanging="360"/>
      </w:pPr>
    </w:lvl>
    <w:lvl w:ilvl="7" w:tplc="240A0019" w:tentative="1">
      <w:start w:val="1"/>
      <w:numFmt w:val="lowerLetter"/>
      <w:lvlText w:val="%8."/>
      <w:lvlJc w:val="left"/>
      <w:pPr>
        <w:ind w:left="6001" w:hanging="360"/>
      </w:pPr>
    </w:lvl>
    <w:lvl w:ilvl="8" w:tplc="240A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8" w15:restartNumberingAfterBreak="0">
    <w:nsid w:val="75C71BC6"/>
    <w:multiLevelType w:val="hybridMultilevel"/>
    <w:tmpl w:val="6B5C289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B26398"/>
    <w:multiLevelType w:val="hybridMultilevel"/>
    <w:tmpl w:val="4072BAE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F45AE8"/>
    <w:multiLevelType w:val="hybridMultilevel"/>
    <w:tmpl w:val="911684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729659">
    <w:abstractNumId w:val="4"/>
  </w:num>
  <w:num w:numId="2" w16cid:durableId="399865813">
    <w:abstractNumId w:val="22"/>
  </w:num>
  <w:num w:numId="3" w16cid:durableId="1154226546">
    <w:abstractNumId w:val="12"/>
  </w:num>
  <w:num w:numId="4" w16cid:durableId="1871718856">
    <w:abstractNumId w:val="10"/>
  </w:num>
  <w:num w:numId="5" w16cid:durableId="1278022002">
    <w:abstractNumId w:val="26"/>
  </w:num>
  <w:num w:numId="6" w16cid:durableId="1722174103">
    <w:abstractNumId w:val="5"/>
  </w:num>
  <w:num w:numId="7" w16cid:durableId="685134935">
    <w:abstractNumId w:val="24"/>
  </w:num>
  <w:num w:numId="8" w16cid:durableId="1311791712">
    <w:abstractNumId w:val="19"/>
  </w:num>
  <w:num w:numId="9" w16cid:durableId="364133997">
    <w:abstractNumId w:val="27"/>
  </w:num>
  <w:num w:numId="10" w16cid:durableId="1489591305">
    <w:abstractNumId w:val="9"/>
  </w:num>
  <w:num w:numId="11" w16cid:durableId="1522626747">
    <w:abstractNumId w:val="11"/>
  </w:num>
  <w:num w:numId="12" w16cid:durableId="1932619143">
    <w:abstractNumId w:val="28"/>
  </w:num>
  <w:num w:numId="13" w16cid:durableId="190152665">
    <w:abstractNumId w:val="17"/>
  </w:num>
  <w:num w:numId="14" w16cid:durableId="1641571554">
    <w:abstractNumId w:val="3"/>
  </w:num>
  <w:num w:numId="15" w16cid:durableId="1034497043">
    <w:abstractNumId w:val="2"/>
  </w:num>
  <w:num w:numId="16" w16cid:durableId="457261993">
    <w:abstractNumId w:val="16"/>
  </w:num>
  <w:num w:numId="17" w16cid:durableId="136262139">
    <w:abstractNumId w:val="23"/>
  </w:num>
  <w:num w:numId="18" w16cid:durableId="526674190">
    <w:abstractNumId w:val="7"/>
  </w:num>
  <w:num w:numId="19" w16cid:durableId="280962545">
    <w:abstractNumId w:val="29"/>
  </w:num>
  <w:num w:numId="20" w16cid:durableId="279648614">
    <w:abstractNumId w:val="21"/>
  </w:num>
  <w:num w:numId="21" w16cid:durableId="374694000">
    <w:abstractNumId w:val="25"/>
  </w:num>
  <w:num w:numId="22" w16cid:durableId="1197044600">
    <w:abstractNumId w:val="18"/>
  </w:num>
  <w:num w:numId="23" w16cid:durableId="1590701674">
    <w:abstractNumId w:val="0"/>
  </w:num>
  <w:num w:numId="24" w16cid:durableId="1630360100">
    <w:abstractNumId w:val="6"/>
  </w:num>
  <w:num w:numId="25" w16cid:durableId="459496139">
    <w:abstractNumId w:val="8"/>
  </w:num>
  <w:num w:numId="26" w16cid:durableId="202179689">
    <w:abstractNumId w:val="20"/>
  </w:num>
  <w:num w:numId="27" w16cid:durableId="1244998122">
    <w:abstractNumId w:val="1"/>
  </w:num>
  <w:num w:numId="28" w16cid:durableId="762453276">
    <w:abstractNumId w:val="14"/>
  </w:num>
  <w:num w:numId="29" w16cid:durableId="1905098370">
    <w:abstractNumId w:val="30"/>
  </w:num>
  <w:num w:numId="30" w16cid:durableId="1478034169">
    <w:abstractNumId w:val="13"/>
  </w:num>
  <w:num w:numId="31" w16cid:durableId="17492270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F80"/>
    <w:rsid w:val="00050BF0"/>
    <w:rsid w:val="000A4EFF"/>
    <w:rsid w:val="00123394"/>
    <w:rsid w:val="00163715"/>
    <w:rsid w:val="00165B94"/>
    <w:rsid w:val="001A1B66"/>
    <w:rsid w:val="001C788F"/>
    <w:rsid w:val="001E2DA5"/>
    <w:rsid w:val="00210BEC"/>
    <w:rsid w:val="00243A0E"/>
    <w:rsid w:val="0026717A"/>
    <w:rsid w:val="00275E77"/>
    <w:rsid w:val="00287FBC"/>
    <w:rsid w:val="002C4DCD"/>
    <w:rsid w:val="002D0FD0"/>
    <w:rsid w:val="00326E70"/>
    <w:rsid w:val="0035425F"/>
    <w:rsid w:val="003A29B2"/>
    <w:rsid w:val="003B3F2F"/>
    <w:rsid w:val="003C55B5"/>
    <w:rsid w:val="00490489"/>
    <w:rsid w:val="004A3D84"/>
    <w:rsid w:val="004C56F2"/>
    <w:rsid w:val="005120EE"/>
    <w:rsid w:val="006426D6"/>
    <w:rsid w:val="00646229"/>
    <w:rsid w:val="00675D7F"/>
    <w:rsid w:val="006F5F80"/>
    <w:rsid w:val="00732049"/>
    <w:rsid w:val="007354EF"/>
    <w:rsid w:val="007D7F4E"/>
    <w:rsid w:val="008218B2"/>
    <w:rsid w:val="00835417"/>
    <w:rsid w:val="008A0FFF"/>
    <w:rsid w:val="008A46B8"/>
    <w:rsid w:val="008C3C65"/>
    <w:rsid w:val="008E5D2B"/>
    <w:rsid w:val="0090621F"/>
    <w:rsid w:val="009102DB"/>
    <w:rsid w:val="00934FBF"/>
    <w:rsid w:val="00973A9D"/>
    <w:rsid w:val="0098126A"/>
    <w:rsid w:val="009F3243"/>
    <w:rsid w:val="00A27AAE"/>
    <w:rsid w:val="00A4324D"/>
    <w:rsid w:val="00A845BD"/>
    <w:rsid w:val="00AB6141"/>
    <w:rsid w:val="00AB65AB"/>
    <w:rsid w:val="00AF5823"/>
    <w:rsid w:val="00B0772A"/>
    <w:rsid w:val="00B24FFB"/>
    <w:rsid w:val="00B81203"/>
    <w:rsid w:val="00B8476D"/>
    <w:rsid w:val="00B87ABD"/>
    <w:rsid w:val="00BC7DCE"/>
    <w:rsid w:val="00C00D58"/>
    <w:rsid w:val="00C6213A"/>
    <w:rsid w:val="00C96104"/>
    <w:rsid w:val="00D07A91"/>
    <w:rsid w:val="00D40D58"/>
    <w:rsid w:val="00D82475"/>
    <w:rsid w:val="00E23B51"/>
    <w:rsid w:val="00E9573E"/>
    <w:rsid w:val="00EF7ECA"/>
    <w:rsid w:val="00F52D35"/>
    <w:rsid w:val="00F61D64"/>
    <w:rsid w:val="00F66EC3"/>
    <w:rsid w:val="00FA49E8"/>
    <w:rsid w:val="00FD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5CC03"/>
  <w15:chartTrackingRefBased/>
  <w15:docId w15:val="{A7500BE7-6DBC-420D-BC79-23D32393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F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styleId="Ttulo3">
    <w:name w:val="heading 3"/>
    <w:basedOn w:val="Normal"/>
    <w:next w:val="Normal"/>
    <w:link w:val="Ttulo3Car"/>
    <w:qFormat/>
    <w:rsid w:val="006F5F80"/>
    <w:pPr>
      <w:keepNext/>
      <w:spacing w:line="360" w:lineRule="auto"/>
      <w:outlineLvl w:val="2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6F5F80"/>
    <w:rPr>
      <w:rFonts w:ascii="Times New Roman" w:eastAsia="Times New Roman" w:hAnsi="Times New Roman" w:cs="Times New Roman"/>
      <w:b/>
      <w:sz w:val="20"/>
      <w:szCs w:val="20"/>
      <w:lang w:val="es-ES" w:eastAsia="es-CO"/>
    </w:rPr>
  </w:style>
  <w:style w:type="paragraph" w:styleId="Prrafodelista">
    <w:name w:val="List Paragraph"/>
    <w:basedOn w:val="Normal"/>
    <w:uiPriority w:val="34"/>
    <w:qFormat/>
    <w:rsid w:val="006F5F8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DC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DCE"/>
    <w:rPr>
      <w:rFonts w:ascii="Segoe UI" w:eastAsia="Times New Roman" w:hAnsi="Segoe UI" w:cs="Segoe UI"/>
      <w:sz w:val="18"/>
      <w:szCs w:val="18"/>
      <w:lang w:val="es-ES" w:eastAsia="es-CO"/>
    </w:rPr>
  </w:style>
  <w:style w:type="paragraph" w:styleId="Encabezado">
    <w:name w:val="header"/>
    <w:basedOn w:val="Normal"/>
    <w:link w:val="EncabezadoCar"/>
    <w:uiPriority w:val="99"/>
    <w:unhideWhenUsed/>
    <w:rsid w:val="0035425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425F"/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paragraph" w:styleId="Piedepgina">
    <w:name w:val="footer"/>
    <w:basedOn w:val="Normal"/>
    <w:link w:val="PiedepginaCar"/>
    <w:uiPriority w:val="99"/>
    <w:unhideWhenUsed/>
    <w:rsid w:val="0035425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25F"/>
    <w:rPr>
      <w:rFonts w:ascii="Times New Roman" w:eastAsia="Times New Roman" w:hAnsi="Times New Roman" w:cs="Times New Roman"/>
      <w:sz w:val="20"/>
      <w:szCs w:val="20"/>
      <w:lang w:val="es-E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0F4C3-D6D5-4DBE-A491-1211CD979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DE TRABAJO INSTITUCIONAL-ENERO DE 1</vt:lpstr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DE TRABAJO INSTITUCIONAL-ENERO DE 1</dc:title>
  <dc:subject/>
  <dc:creator>JOSE LATORRE GOMEZ</dc:creator>
  <cp:keywords/>
  <dc:description/>
  <cp:lastModifiedBy>JOSE  EV LATORRE GOMEZ</cp:lastModifiedBy>
  <cp:revision>2</cp:revision>
  <cp:lastPrinted>2021-01-10T17:01:00Z</cp:lastPrinted>
  <dcterms:created xsi:type="dcterms:W3CDTF">2022-10-14T23:49:00Z</dcterms:created>
  <dcterms:modified xsi:type="dcterms:W3CDTF">2022-10-14T23:49:00Z</dcterms:modified>
</cp:coreProperties>
</file>