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43A" w:rsidRDefault="00671F1A">
      <w:pPr>
        <w:jc w:val="center"/>
        <w:rPr>
          <w:rFonts w:ascii="Arial" w:eastAsia="Arial" w:hAnsi="Arial" w:cs="Arial"/>
          <w:b/>
          <w:i/>
          <w:sz w:val="44"/>
          <w:szCs w:val="44"/>
        </w:rPr>
      </w:pPr>
      <w:r>
        <w:rPr>
          <w:rFonts w:ascii="Arial" w:eastAsia="Arial" w:hAnsi="Arial" w:cs="Arial"/>
          <w:b/>
          <w:i/>
          <w:sz w:val="44"/>
          <w:szCs w:val="44"/>
        </w:rPr>
        <w:t>PROYECTO INSTITUCIONAL DE EDUCACIÓN RURAL</w:t>
      </w:r>
    </w:p>
    <w:p w:rsidR="0055643A" w:rsidRDefault="00671F1A">
      <w:pPr>
        <w:jc w:val="center"/>
        <w:rPr>
          <w:rFonts w:ascii="Arial" w:eastAsia="Arial" w:hAnsi="Arial" w:cs="Arial"/>
          <w:b/>
          <w:i/>
          <w:sz w:val="44"/>
          <w:szCs w:val="44"/>
        </w:rPr>
      </w:pPr>
      <w:r>
        <w:rPr>
          <w:noProof/>
          <w:lang w:val="en-US" w:eastAsia="en-US"/>
        </w:rPr>
        <w:drawing>
          <wp:anchor distT="0" distB="0" distL="114300" distR="114300" simplePos="0" relativeHeight="251658240" behindDoc="0" locked="0" layoutInCell="1" hidden="0" allowOverlap="1">
            <wp:simplePos x="0" y="0"/>
            <wp:positionH relativeFrom="column">
              <wp:posOffset>1545590</wp:posOffset>
            </wp:positionH>
            <wp:positionV relativeFrom="paragraph">
              <wp:posOffset>490855</wp:posOffset>
            </wp:positionV>
            <wp:extent cx="3352800" cy="3752850"/>
            <wp:effectExtent l="0" t="0" r="0" b="0"/>
            <wp:wrapSquare wrapText="bothSides" distT="0" distB="0" distL="114300" distR="114300"/>
            <wp:docPr id="2107" name="image10.jpg" descr="C:\Users\cp\AppData\Local\Microsoft\Windows\Temporary Internet Files\Content.Word\ESCUDO nuevo.jpg"/>
            <wp:cNvGraphicFramePr/>
            <a:graphic xmlns:a="http://schemas.openxmlformats.org/drawingml/2006/main">
              <a:graphicData uri="http://schemas.openxmlformats.org/drawingml/2006/picture">
                <pic:pic xmlns:pic="http://schemas.openxmlformats.org/drawingml/2006/picture">
                  <pic:nvPicPr>
                    <pic:cNvPr id="0" name="image10.jpg" descr="C:\Users\cp\AppData\Local\Microsoft\Windows\Temporary Internet Files\Content.Word\ESCUDO nuevo.jpg"/>
                    <pic:cNvPicPr preferRelativeResize="0"/>
                  </pic:nvPicPr>
                  <pic:blipFill>
                    <a:blip r:embed="rId8"/>
                    <a:srcRect/>
                    <a:stretch>
                      <a:fillRect/>
                    </a:stretch>
                  </pic:blipFill>
                  <pic:spPr>
                    <a:xfrm>
                      <a:off x="0" y="0"/>
                      <a:ext cx="3352800" cy="3752850"/>
                    </a:xfrm>
                    <a:prstGeom prst="rect">
                      <a:avLst/>
                    </a:prstGeom>
                    <a:ln/>
                  </pic:spPr>
                </pic:pic>
              </a:graphicData>
            </a:graphic>
          </wp:anchor>
        </w:drawing>
      </w:r>
    </w:p>
    <w:p w:rsidR="0055643A" w:rsidRDefault="0055643A"/>
    <w:p w:rsidR="0055643A" w:rsidRDefault="0055643A"/>
    <w:p w:rsidR="0055643A" w:rsidRDefault="0055643A"/>
    <w:p w:rsidR="0055643A" w:rsidRDefault="0055643A"/>
    <w:p w:rsidR="0055643A" w:rsidRDefault="0055643A"/>
    <w:p w:rsidR="0055643A" w:rsidRDefault="0055643A"/>
    <w:p w:rsidR="0055643A" w:rsidRDefault="0055643A"/>
    <w:p w:rsidR="0055643A" w:rsidRDefault="0055643A"/>
    <w:p w:rsidR="0055643A" w:rsidRDefault="0055643A"/>
    <w:p w:rsidR="0055643A" w:rsidRDefault="0055643A"/>
    <w:p w:rsidR="0055643A" w:rsidRDefault="0055643A"/>
    <w:p w:rsidR="0055643A" w:rsidRDefault="0055643A"/>
    <w:p w:rsidR="0055643A" w:rsidRDefault="00671F1A">
      <w:pPr>
        <w:tabs>
          <w:tab w:val="left" w:pos="8025"/>
        </w:tabs>
      </w:pPr>
      <w:r>
        <w:tab/>
      </w:r>
    </w:p>
    <w:p w:rsidR="0055643A" w:rsidRDefault="0055643A">
      <w:pPr>
        <w:tabs>
          <w:tab w:val="left" w:pos="8025"/>
        </w:tabs>
      </w:pPr>
    </w:p>
    <w:p w:rsidR="0055643A" w:rsidRDefault="00671F1A">
      <w:pPr>
        <w:jc w:val="center"/>
        <w:rPr>
          <w:rFonts w:ascii="Arial" w:eastAsia="Arial" w:hAnsi="Arial" w:cs="Arial"/>
          <w:b/>
          <w:sz w:val="44"/>
          <w:szCs w:val="44"/>
        </w:rPr>
      </w:pPr>
      <w:r>
        <w:rPr>
          <w:rFonts w:ascii="Arial" w:eastAsia="Arial" w:hAnsi="Arial" w:cs="Arial"/>
          <w:b/>
          <w:sz w:val="44"/>
          <w:szCs w:val="44"/>
        </w:rPr>
        <w:t>BOCHALEMA - NORTE DE SANTANDER</w:t>
      </w:r>
    </w:p>
    <w:p w:rsidR="0055643A" w:rsidRDefault="0055643A">
      <w:pPr>
        <w:spacing w:line="360" w:lineRule="auto"/>
        <w:jc w:val="center"/>
        <w:rPr>
          <w:rFonts w:ascii="Arial" w:eastAsia="Arial" w:hAnsi="Arial" w:cs="Arial"/>
          <w:b/>
          <w:sz w:val="24"/>
          <w:szCs w:val="24"/>
        </w:rPr>
      </w:pPr>
    </w:p>
    <w:p w:rsidR="0055643A" w:rsidRDefault="0055643A">
      <w:pPr>
        <w:spacing w:line="360" w:lineRule="auto"/>
        <w:jc w:val="center"/>
        <w:rPr>
          <w:rFonts w:ascii="Arial" w:eastAsia="Arial" w:hAnsi="Arial" w:cs="Arial"/>
          <w:b/>
          <w:sz w:val="24"/>
          <w:szCs w:val="24"/>
        </w:rPr>
      </w:pPr>
    </w:p>
    <w:p w:rsidR="0055643A" w:rsidRDefault="0055643A">
      <w:pPr>
        <w:spacing w:line="360" w:lineRule="auto"/>
        <w:jc w:val="center"/>
        <w:rPr>
          <w:rFonts w:ascii="Arial" w:eastAsia="Arial" w:hAnsi="Arial" w:cs="Arial"/>
          <w:b/>
          <w:sz w:val="24"/>
          <w:szCs w:val="24"/>
        </w:rPr>
      </w:pPr>
    </w:p>
    <w:p w:rsidR="0055643A" w:rsidRDefault="0055643A">
      <w:pPr>
        <w:spacing w:line="360" w:lineRule="auto"/>
        <w:jc w:val="center"/>
        <w:rPr>
          <w:rFonts w:ascii="Arial" w:eastAsia="Arial" w:hAnsi="Arial" w:cs="Arial"/>
          <w:b/>
          <w:sz w:val="24"/>
          <w:szCs w:val="24"/>
        </w:rPr>
      </w:pP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lastRenderedPageBreak/>
        <w:t>INTRODUCCIÓN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Ante los </w:t>
      </w:r>
      <w:r w:rsidR="005B572B">
        <w:rPr>
          <w:rFonts w:ascii="Arial" w:eastAsia="Arial" w:hAnsi="Arial" w:cs="Arial"/>
          <w:sz w:val="24"/>
          <w:szCs w:val="24"/>
        </w:rPr>
        <w:t>cambios de</w:t>
      </w:r>
      <w:r>
        <w:rPr>
          <w:rFonts w:ascii="Arial" w:eastAsia="Arial" w:hAnsi="Arial" w:cs="Arial"/>
          <w:sz w:val="24"/>
          <w:szCs w:val="24"/>
        </w:rPr>
        <w:t xml:space="preserve"> la época moderna, que afectan el orden social, económico, político y cultural, se exige una variación en la concepción y prácticas educativas que conducen a un mejoramiento de la calidad de la educación, ofrecida a las nuevas generacio</w:t>
      </w:r>
      <w:r>
        <w:rPr>
          <w:rFonts w:ascii="Arial" w:eastAsia="Arial" w:hAnsi="Arial" w:cs="Arial"/>
          <w:sz w:val="24"/>
          <w:szCs w:val="24"/>
        </w:rPr>
        <w:t xml:space="preserve">nes.  En el medio </w:t>
      </w:r>
      <w:r w:rsidR="005B572B">
        <w:rPr>
          <w:rFonts w:ascii="Arial" w:eastAsia="Arial" w:hAnsi="Arial" w:cs="Arial"/>
          <w:sz w:val="24"/>
          <w:szCs w:val="24"/>
        </w:rPr>
        <w:t>colombiano, la</w:t>
      </w:r>
      <w:r>
        <w:rPr>
          <w:rFonts w:ascii="Arial" w:eastAsia="Arial" w:hAnsi="Arial" w:cs="Arial"/>
          <w:sz w:val="24"/>
          <w:szCs w:val="24"/>
        </w:rPr>
        <w:t xml:space="preserve"> Constitución Política de Colombia de </w:t>
      </w:r>
      <w:r w:rsidR="005B572B">
        <w:rPr>
          <w:rFonts w:ascii="Arial" w:eastAsia="Arial" w:hAnsi="Arial" w:cs="Arial"/>
          <w:sz w:val="24"/>
          <w:szCs w:val="24"/>
        </w:rPr>
        <w:t>1.991 consagra</w:t>
      </w:r>
      <w:r>
        <w:rPr>
          <w:rFonts w:ascii="Arial" w:eastAsia="Arial" w:hAnsi="Arial" w:cs="Arial"/>
          <w:sz w:val="24"/>
          <w:szCs w:val="24"/>
        </w:rPr>
        <w:t xml:space="preserve"> el derecho a la educación, correspondiendo a la familia, las Instituciones Educativas y la </w:t>
      </w:r>
      <w:r w:rsidR="005B572B">
        <w:rPr>
          <w:rFonts w:ascii="Arial" w:eastAsia="Arial" w:hAnsi="Arial" w:cs="Arial"/>
          <w:sz w:val="24"/>
          <w:szCs w:val="24"/>
        </w:rPr>
        <w:t>sociedad, la</w:t>
      </w:r>
      <w:r>
        <w:rPr>
          <w:rFonts w:ascii="Arial" w:eastAsia="Arial" w:hAnsi="Arial" w:cs="Arial"/>
          <w:sz w:val="24"/>
          <w:szCs w:val="24"/>
        </w:rPr>
        <w:t xml:space="preserve"> tarea de educar y formar a los niños y niñas del país. Se </w:t>
      </w:r>
      <w:r w:rsidR="005B572B">
        <w:rPr>
          <w:rFonts w:ascii="Arial" w:eastAsia="Arial" w:hAnsi="Arial" w:cs="Arial"/>
          <w:sz w:val="24"/>
          <w:szCs w:val="24"/>
        </w:rPr>
        <w:t>debe concebir</w:t>
      </w:r>
      <w:r>
        <w:rPr>
          <w:rFonts w:ascii="Arial" w:eastAsia="Arial" w:hAnsi="Arial" w:cs="Arial"/>
          <w:sz w:val="24"/>
          <w:szCs w:val="24"/>
        </w:rPr>
        <w:t xml:space="preserve"> el Proyecto Institucional de Educación Rural como posibilidad histórica para construir, una escuela más abierta, participativa, democrática, capaz de crear espacios y generar procesos, donde se forme un ser humano nuevo, que entienda e interprete </w:t>
      </w:r>
      <w:r>
        <w:rPr>
          <w:rFonts w:ascii="Arial" w:eastAsia="Arial" w:hAnsi="Arial" w:cs="Arial"/>
          <w:sz w:val="24"/>
          <w:szCs w:val="24"/>
        </w:rPr>
        <w:t>los códigos de la época post - moderna en que vivimos y se constituya en un factor de progreso y desarrollo social. Según diagnostico pasado algunas etapas: planeación, desarrollo, evaluación y retroalimentación ha de preverse en un clima de eficacia, coop</w:t>
      </w:r>
      <w:r>
        <w:rPr>
          <w:rFonts w:ascii="Arial" w:eastAsia="Arial" w:hAnsi="Arial" w:cs="Arial"/>
          <w:sz w:val="24"/>
          <w:szCs w:val="24"/>
        </w:rPr>
        <w:t>eración y respeto, con una organización que cambie la línea tradicional de obediencia, a unas determinaciones autónomas con iniciativas de toda una comunidad.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Sobre lo anterior se constituye y cobra sentido el Proyecto Institucional de Educación Rural como</w:t>
      </w:r>
      <w:r>
        <w:rPr>
          <w:rFonts w:ascii="Arial" w:eastAsia="Arial" w:hAnsi="Arial" w:cs="Arial"/>
          <w:sz w:val="24"/>
          <w:szCs w:val="24"/>
        </w:rPr>
        <w:t xml:space="preserve"> instrumento que hace coherentes y sistemáticas, las acciones realizadas en la Institución a partir de las propias necesidades, las de la localidad y las de la región; de la dependencia del centro, y  asumir críticamente y con  autonomía las políticas naci</w:t>
      </w:r>
      <w:r>
        <w:rPr>
          <w:rFonts w:ascii="Arial" w:eastAsia="Arial" w:hAnsi="Arial" w:cs="Arial"/>
          <w:sz w:val="24"/>
          <w:szCs w:val="24"/>
        </w:rPr>
        <w:t xml:space="preserve">onales dispuestas.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Las Instituciones Educativas se constituyen en  pilar fundamental del proceso de democratización y de participación social. Ella tiene la función esencial de definir sus directrices estructura y forma para abordar el trabajo pedagógico </w:t>
      </w:r>
      <w:r>
        <w:rPr>
          <w:rFonts w:ascii="Arial" w:eastAsia="Arial" w:hAnsi="Arial" w:cs="Arial"/>
          <w:sz w:val="24"/>
          <w:szCs w:val="24"/>
        </w:rPr>
        <w:t>con el fin de transformar la práctica pedagógica.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PIER es una forma de recuperar la identidad, porque esta surge en la autonomía. Va más allá de las políticas y los planes. Se constituye en el actuar cotidiano a través del dialogo de los consensos y del</w:t>
      </w:r>
      <w:r>
        <w:rPr>
          <w:rFonts w:ascii="Arial" w:eastAsia="Arial" w:hAnsi="Arial" w:cs="Arial"/>
          <w:sz w:val="24"/>
          <w:szCs w:val="24"/>
        </w:rPr>
        <w:t xml:space="preserve"> hacerse comunidad.</w:t>
      </w:r>
    </w:p>
    <w:p w:rsidR="0055643A" w:rsidRDefault="0055643A">
      <w:pPr>
        <w:pBdr>
          <w:top w:val="nil"/>
          <w:left w:val="nil"/>
          <w:bottom w:val="nil"/>
          <w:right w:val="nil"/>
          <w:between w:val="nil"/>
        </w:pBdr>
        <w:spacing w:after="0" w:line="240" w:lineRule="auto"/>
        <w:rPr>
          <w:rFonts w:ascii="Arial" w:eastAsia="Arial" w:hAnsi="Arial" w:cs="Arial"/>
          <w:b/>
          <w:color w:val="000000"/>
          <w:sz w:val="24"/>
          <w:szCs w:val="24"/>
        </w:rPr>
      </w:pPr>
    </w:p>
    <w:p w:rsidR="0055643A" w:rsidRDefault="0055643A">
      <w:pPr>
        <w:pBdr>
          <w:top w:val="nil"/>
          <w:left w:val="nil"/>
          <w:bottom w:val="nil"/>
          <w:right w:val="nil"/>
          <w:between w:val="nil"/>
        </w:pBdr>
        <w:spacing w:after="0" w:line="240" w:lineRule="auto"/>
        <w:rPr>
          <w:rFonts w:ascii="Arial" w:eastAsia="Arial" w:hAnsi="Arial" w:cs="Arial"/>
          <w:b/>
          <w:color w:val="000000"/>
          <w:sz w:val="24"/>
          <w:szCs w:val="24"/>
        </w:rPr>
      </w:pPr>
    </w:p>
    <w:p w:rsidR="0055643A" w:rsidRDefault="0055643A">
      <w:pPr>
        <w:pBdr>
          <w:top w:val="nil"/>
          <w:left w:val="nil"/>
          <w:bottom w:val="nil"/>
          <w:right w:val="nil"/>
          <w:between w:val="nil"/>
        </w:pBdr>
        <w:spacing w:after="0" w:line="240" w:lineRule="auto"/>
        <w:rPr>
          <w:rFonts w:ascii="Arial" w:eastAsia="Arial" w:hAnsi="Arial" w:cs="Arial"/>
          <w:b/>
          <w:color w:val="000000"/>
          <w:sz w:val="24"/>
          <w:szCs w:val="24"/>
        </w:rPr>
      </w:pPr>
    </w:p>
    <w:p w:rsidR="0055643A" w:rsidRDefault="0055643A">
      <w:pPr>
        <w:pBdr>
          <w:top w:val="nil"/>
          <w:left w:val="nil"/>
          <w:bottom w:val="nil"/>
          <w:right w:val="nil"/>
          <w:between w:val="nil"/>
        </w:pBdr>
        <w:spacing w:after="0" w:line="240" w:lineRule="auto"/>
        <w:rPr>
          <w:rFonts w:ascii="Arial" w:eastAsia="Arial" w:hAnsi="Arial" w:cs="Arial"/>
          <w:b/>
          <w:color w:val="000000"/>
          <w:sz w:val="24"/>
          <w:szCs w:val="24"/>
        </w:rPr>
      </w:pPr>
    </w:p>
    <w:p w:rsidR="005B572B" w:rsidRDefault="005B572B">
      <w:pPr>
        <w:pBdr>
          <w:top w:val="nil"/>
          <w:left w:val="nil"/>
          <w:bottom w:val="nil"/>
          <w:right w:val="nil"/>
          <w:between w:val="nil"/>
        </w:pBdr>
        <w:spacing w:after="0" w:line="240" w:lineRule="auto"/>
        <w:jc w:val="center"/>
        <w:rPr>
          <w:rFonts w:ascii="Arial" w:eastAsia="Arial" w:hAnsi="Arial" w:cs="Arial"/>
          <w:b/>
          <w:color w:val="000000"/>
          <w:sz w:val="24"/>
          <w:szCs w:val="24"/>
        </w:rPr>
      </w:pPr>
    </w:p>
    <w:p w:rsidR="005B572B" w:rsidRDefault="005B572B">
      <w:pPr>
        <w:pBdr>
          <w:top w:val="nil"/>
          <w:left w:val="nil"/>
          <w:bottom w:val="nil"/>
          <w:right w:val="nil"/>
          <w:between w:val="nil"/>
        </w:pBdr>
        <w:spacing w:after="0" w:line="240" w:lineRule="auto"/>
        <w:jc w:val="center"/>
        <w:rPr>
          <w:rFonts w:ascii="Arial" w:eastAsia="Arial" w:hAnsi="Arial" w:cs="Arial"/>
          <w:b/>
          <w:color w:val="000000"/>
          <w:sz w:val="24"/>
          <w:szCs w:val="24"/>
        </w:rPr>
      </w:pPr>
    </w:p>
    <w:p w:rsidR="0055643A" w:rsidRDefault="00671F1A">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TABLA DE CONTENIDO</w:t>
      </w:r>
    </w:p>
    <w:p w:rsidR="0055643A" w:rsidRDefault="0055643A">
      <w:pPr>
        <w:pBdr>
          <w:top w:val="nil"/>
          <w:left w:val="nil"/>
          <w:bottom w:val="nil"/>
          <w:right w:val="nil"/>
          <w:between w:val="nil"/>
        </w:pBdr>
        <w:spacing w:after="0" w:line="240" w:lineRule="auto"/>
        <w:jc w:val="center"/>
        <w:rPr>
          <w:rFonts w:ascii="Arial" w:eastAsia="Arial" w:hAnsi="Arial" w:cs="Arial"/>
          <w:b/>
          <w:color w:val="000000"/>
          <w:sz w:val="24"/>
          <w:szCs w:val="24"/>
        </w:rPr>
      </w:pPr>
    </w:p>
    <w:p w:rsidR="0055643A" w:rsidRDefault="0055643A">
      <w:pPr>
        <w:pBdr>
          <w:top w:val="nil"/>
          <w:left w:val="nil"/>
          <w:bottom w:val="nil"/>
          <w:right w:val="nil"/>
          <w:between w:val="nil"/>
        </w:pBdr>
        <w:spacing w:after="0" w:line="240" w:lineRule="auto"/>
        <w:rPr>
          <w:rFonts w:ascii="Arial" w:eastAsia="Arial" w:hAnsi="Arial" w:cs="Arial"/>
          <w:b/>
          <w:color w:val="000000"/>
          <w:sz w:val="24"/>
          <w:szCs w:val="24"/>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INTRODUCCION </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1. IDENTIFICACION </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 COMPONENTE CONCEPTUAL </w:t>
      </w:r>
    </w:p>
    <w:p w:rsidR="0055643A" w:rsidRDefault="0055643A">
      <w:pPr>
        <w:pBdr>
          <w:top w:val="nil"/>
          <w:left w:val="nil"/>
          <w:bottom w:val="nil"/>
          <w:right w:val="nil"/>
          <w:between w:val="nil"/>
        </w:pBdr>
        <w:spacing w:after="16"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2.1 Horizonte Institucional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2.1.1 Presentación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2.1.2 Justificación</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2.1.3 Diagnóstico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2.1.4 Misión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2.1.5 Visión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2.1.6 Principios Institucionales </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2.2 Objetivos Institucionales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2.2.1 Objetivo General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2.2.2 Objetivos específicos </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2.3 Metas Institucionales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2.4 Filosofía</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2.4.1 Símbolos del Centro Educativo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2.4.2 Reseña histórica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2.4.3 Localización y contexto de Bochalema</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2.4.4 Localización del Centro Educativo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2.4.5 Contexto del Centro Educativo </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2.5 Fundamentos</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2.5.1 Fundamentos legales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2.5.2 Fundamentos filosóficos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2.5.3 Fundamentos sociológicos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2.5.4 Fundamentos axiológicos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2.5.5 Fundamentos psicológicos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2.5.6 Fu</w:t>
      </w:r>
      <w:r>
        <w:rPr>
          <w:rFonts w:ascii="Arial" w:eastAsia="Arial" w:hAnsi="Arial" w:cs="Arial"/>
          <w:color w:val="000000"/>
          <w:sz w:val="24"/>
          <w:szCs w:val="24"/>
        </w:rPr>
        <w:t xml:space="preserve">ndamentos pedagógicos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2.5.7 Fundamentos epistemológicos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2.5.8 Fundamentos antropológicos </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2.6 Perfiles</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2.6.1 Perfil directivo Director</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2.6.2 Perfil Docente</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lastRenderedPageBreak/>
        <w:t>2.6.3 Perfil de la madre y del padre de familia</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2.6.4. Perfil del estudiante</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2.6.5 perfil del egresado</w:t>
      </w:r>
    </w:p>
    <w:p w:rsidR="0055643A" w:rsidRDefault="00671F1A">
      <w:pPr>
        <w:spacing w:after="0" w:line="36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3.  COMPONENTE ADMINISTRATIVO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3.1 Gobierno Escolar</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3.1.1 Consejo directivo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3.1.2 Consejo académico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3.1.3 Organización de base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3.2 Manual de procedimientos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3.3 Manual de funciones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3.4 </w:t>
      </w:r>
      <w:r>
        <w:rPr>
          <w:rFonts w:ascii="Arial" w:eastAsia="Arial" w:hAnsi="Arial" w:cs="Arial"/>
          <w:sz w:val="24"/>
          <w:szCs w:val="24"/>
        </w:rPr>
        <w:t>Acuerdos</w:t>
      </w:r>
      <w:r>
        <w:rPr>
          <w:rFonts w:ascii="Arial" w:eastAsia="Arial" w:hAnsi="Arial" w:cs="Arial"/>
          <w:color w:val="000000"/>
          <w:sz w:val="24"/>
          <w:szCs w:val="24"/>
        </w:rPr>
        <w:t xml:space="preserve"> de convivencia escolar</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3.5 Organigrama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3.6 Calendario escolar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3.7 Recursos físicos</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3.7.1 Infraestructura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3.7.2 Equipamiento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3.7.3 Material didáctico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3.8 Talento humano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3.9 Recursos financieros</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3.9.1 Fuentes de financiamiento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3.9.2 Presupuesto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3.9.3 Proyectos de inversión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3.10 Participación de Establecimiento Educativo en proyectos externos</w:t>
      </w:r>
    </w:p>
    <w:p w:rsidR="0055643A" w:rsidRDefault="0055643A">
      <w:pPr>
        <w:pBdr>
          <w:top w:val="nil"/>
          <w:left w:val="nil"/>
          <w:bottom w:val="nil"/>
          <w:right w:val="nil"/>
          <w:between w:val="nil"/>
        </w:pBdr>
        <w:spacing w:after="0" w:line="240" w:lineRule="auto"/>
        <w:rPr>
          <w:rFonts w:ascii="Arial" w:eastAsia="Arial" w:hAnsi="Arial" w:cs="Arial"/>
          <w:sz w:val="24"/>
          <w:szCs w:val="24"/>
        </w:rPr>
      </w:pPr>
    </w:p>
    <w:p w:rsidR="0055643A" w:rsidRDefault="0055643A">
      <w:pPr>
        <w:pBdr>
          <w:top w:val="nil"/>
          <w:left w:val="nil"/>
          <w:bottom w:val="nil"/>
          <w:right w:val="nil"/>
          <w:between w:val="nil"/>
        </w:pBdr>
        <w:spacing w:after="0" w:line="240" w:lineRule="auto"/>
        <w:rPr>
          <w:rFonts w:ascii="Arial" w:eastAsia="Arial" w:hAnsi="Arial" w:cs="Arial"/>
          <w:sz w:val="24"/>
          <w:szCs w:val="24"/>
        </w:rPr>
      </w:pPr>
    </w:p>
    <w:p w:rsidR="0055643A" w:rsidRDefault="0055643A">
      <w:pPr>
        <w:pBdr>
          <w:top w:val="nil"/>
          <w:left w:val="nil"/>
          <w:bottom w:val="nil"/>
          <w:right w:val="nil"/>
          <w:between w:val="nil"/>
        </w:pBdr>
        <w:spacing w:after="0" w:line="240" w:lineRule="auto"/>
        <w:rPr>
          <w:rFonts w:ascii="Arial" w:eastAsia="Arial" w:hAnsi="Arial" w:cs="Arial"/>
          <w:sz w:val="24"/>
          <w:szCs w:val="24"/>
        </w:rPr>
      </w:pPr>
    </w:p>
    <w:p w:rsidR="0055643A" w:rsidRDefault="0055643A">
      <w:pPr>
        <w:pBdr>
          <w:top w:val="nil"/>
          <w:left w:val="nil"/>
          <w:bottom w:val="nil"/>
          <w:right w:val="nil"/>
          <w:between w:val="nil"/>
        </w:pBdr>
        <w:spacing w:after="0" w:line="240" w:lineRule="auto"/>
        <w:rPr>
          <w:rFonts w:ascii="Arial" w:eastAsia="Arial" w:hAnsi="Arial" w:cs="Arial"/>
          <w:sz w:val="24"/>
          <w:szCs w:val="24"/>
        </w:rPr>
      </w:pPr>
    </w:p>
    <w:p w:rsidR="0055643A" w:rsidRDefault="0055643A">
      <w:pPr>
        <w:pBdr>
          <w:top w:val="nil"/>
          <w:left w:val="nil"/>
          <w:bottom w:val="nil"/>
          <w:right w:val="nil"/>
          <w:between w:val="nil"/>
        </w:pBdr>
        <w:spacing w:after="0" w:line="240" w:lineRule="auto"/>
        <w:rPr>
          <w:rFonts w:ascii="Arial" w:eastAsia="Arial" w:hAnsi="Arial" w:cs="Arial"/>
          <w:sz w:val="24"/>
          <w:szCs w:val="24"/>
        </w:rPr>
      </w:pPr>
    </w:p>
    <w:p w:rsidR="0055643A" w:rsidRDefault="0055643A">
      <w:pPr>
        <w:pBdr>
          <w:top w:val="nil"/>
          <w:left w:val="nil"/>
          <w:bottom w:val="nil"/>
          <w:right w:val="nil"/>
          <w:between w:val="nil"/>
        </w:pBdr>
        <w:spacing w:after="0" w:line="240" w:lineRule="auto"/>
        <w:rPr>
          <w:rFonts w:ascii="Arial" w:eastAsia="Arial" w:hAnsi="Arial" w:cs="Arial"/>
          <w:sz w:val="24"/>
          <w:szCs w:val="24"/>
        </w:rPr>
      </w:pP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4. COMPONENTE PEDAGOGICO</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4.1 Ambiente escolar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4.1.1 Ambientes de aprendizaje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4.2 Currículo</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4.2.1 Modelo pedagógico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4.2.2 Recursos para el aprendizaje</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 xml:space="preserve">4.2.3 Enfoque metodológico </w:t>
      </w:r>
    </w:p>
    <w:p w:rsidR="0055643A" w:rsidRDefault="00671F1A">
      <w:pPr>
        <w:pBdr>
          <w:top w:val="nil"/>
          <w:left w:val="nil"/>
          <w:bottom w:val="nil"/>
          <w:right w:val="nil"/>
          <w:between w:val="nil"/>
        </w:pBdr>
        <w:spacing w:after="16" w:line="240" w:lineRule="auto"/>
        <w:rPr>
          <w:rFonts w:ascii="Arial" w:eastAsia="Arial" w:hAnsi="Arial" w:cs="Arial"/>
          <w:color w:val="000000"/>
          <w:sz w:val="24"/>
          <w:szCs w:val="24"/>
        </w:rPr>
      </w:pPr>
      <w:r>
        <w:rPr>
          <w:rFonts w:ascii="Arial" w:eastAsia="Arial" w:hAnsi="Arial" w:cs="Arial"/>
          <w:color w:val="000000"/>
          <w:sz w:val="24"/>
          <w:szCs w:val="24"/>
        </w:rPr>
        <w:t>4.3 Plan de estudios con intensidad horaria semanal – 2013</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4.4 Planes  de estudio</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4.4.1 Proyectos pedagógicos transversales</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4.4.1.1 PRAES</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lastRenderedPageBreak/>
        <w:t>4.4.1.2 Proyecto de investigación</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4.4.1.3 proyecto en V</w:t>
      </w:r>
      <w:r>
        <w:rPr>
          <w:rFonts w:ascii="Arial" w:eastAsia="Arial" w:hAnsi="Arial" w:cs="Arial"/>
          <w:color w:val="000000"/>
          <w:sz w:val="24"/>
          <w:szCs w:val="24"/>
        </w:rPr>
        <w:t xml:space="preserve">alores </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 xml:space="preserve">4.5 Evaluación </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 xml:space="preserve">4.5.1 Evaluación estudiantes </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 xml:space="preserve">4.5.2 Evaluación docentes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4.5.3 Autoevaluación institucional </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4.6 Plan institucional de formación docente</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5. COMPONENTE COMUNITARIO</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5.1 Organización</w:t>
      </w:r>
    </w:p>
    <w:p w:rsidR="0055643A" w:rsidRDefault="00671F1A">
      <w:pPr>
        <w:pBdr>
          <w:top w:val="nil"/>
          <w:left w:val="nil"/>
          <w:bottom w:val="nil"/>
          <w:right w:val="nil"/>
          <w:between w:val="nil"/>
        </w:pBdr>
        <w:spacing w:after="13" w:line="240" w:lineRule="auto"/>
        <w:rPr>
          <w:rFonts w:ascii="Arial" w:eastAsia="Arial" w:hAnsi="Arial" w:cs="Arial"/>
          <w:color w:val="000000"/>
          <w:sz w:val="24"/>
          <w:szCs w:val="24"/>
        </w:rPr>
      </w:pPr>
      <w:r>
        <w:rPr>
          <w:rFonts w:ascii="Arial" w:eastAsia="Arial" w:hAnsi="Arial" w:cs="Arial"/>
          <w:color w:val="000000"/>
          <w:sz w:val="24"/>
          <w:szCs w:val="24"/>
        </w:rPr>
        <w:t xml:space="preserve">5.1.1 Junta interna de padres de familia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5.1.2 Consejo de padres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5.2  Proyección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5.3  Programas y proyectos de extensión y servicio a la comunidad</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5.4 Plan de prevención y atención de desastres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5.5 Servicios de bienestar estudiantil </w:t>
      </w: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5.6 Escuela de padres.</w:t>
      </w:r>
    </w:p>
    <w:p w:rsidR="0055643A" w:rsidRDefault="0055643A">
      <w:pPr>
        <w:pBdr>
          <w:top w:val="nil"/>
          <w:left w:val="nil"/>
          <w:bottom w:val="nil"/>
          <w:right w:val="nil"/>
          <w:between w:val="nil"/>
        </w:pBdr>
        <w:spacing w:after="0" w:line="240" w:lineRule="auto"/>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Anexos</w:t>
      </w: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671F1A">
      <w:pPr>
        <w:jc w:val="center"/>
        <w:rPr>
          <w:rFonts w:ascii="Arial" w:eastAsia="Arial" w:hAnsi="Arial" w:cs="Arial"/>
          <w:b/>
          <w:sz w:val="24"/>
          <w:szCs w:val="24"/>
        </w:rPr>
      </w:pPr>
      <w:bookmarkStart w:id="0" w:name="_GoBack"/>
      <w:bookmarkEnd w:id="0"/>
      <w:r>
        <w:rPr>
          <w:rFonts w:ascii="Arial" w:eastAsia="Arial" w:hAnsi="Arial" w:cs="Arial"/>
          <w:b/>
          <w:sz w:val="24"/>
          <w:szCs w:val="24"/>
        </w:rPr>
        <w:lastRenderedPageBreak/>
        <w:t>1. IDENTIFICACIÒN</w:t>
      </w:r>
    </w:p>
    <w:tbl>
      <w:tblPr>
        <w:tblStyle w:val="a"/>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5387"/>
      </w:tblGrid>
      <w:tr w:rsidR="0055643A">
        <w:trPr>
          <w:trHeight w:val="550"/>
        </w:trPr>
        <w:tc>
          <w:tcPr>
            <w:tcW w:w="5211" w:type="dxa"/>
          </w:tcPr>
          <w:p w:rsidR="0055643A" w:rsidRDefault="00671F1A">
            <w:pPr>
              <w:rPr>
                <w:rFonts w:ascii="Arial" w:eastAsia="Arial" w:hAnsi="Arial" w:cs="Arial"/>
                <w:b/>
                <w:sz w:val="24"/>
                <w:szCs w:val="24"/>
              </w:rPr>
            </w:pPr>
            <w:r>
              <w:rPr>
                <w:rFonts w:ascii="Arial" w:eastAsia="Arial" w:hAnsi="Arial" w:cs="Arial"/>
                <w:b/>
                <w:sz w:val="24"/>
                <w:szCs w:val="24"/>
              </w:rPr>
              <w:t>NOMBRE DEL ESTABLECIMIENTO EDUCATIVO</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CENTRO EDUCATIVO RURAL LA COLONIA</w:t>
            </w:r>
          </w:p>
        </w:tc>
      </w:tr>
      <w:tr w:rsidR="0055643A">
        <w:trPr>
          <w:trHeight w:val="380"/>
        </w:trPr>
        <w:tc>
          <w:tcPr>
            <w:tcW w:w="5211" w:type="dxa"/>
          </w:tcPr>
          <w:p w:rsidR="0055643A" w:rsidRDefault="00671F1A">
            <w:pPr>
              <w:rPr>
                <w:rFonts w:ascii="Arial" w:eastAsia="Arial" w:hAnsi="Arial" w:cs="Arial"/>
                <w:b/>
                <w:sz w:val="24"/>
                <w:szCs w:val="24"/>
              </w:rPr>
            </w:pPr>
            <w:r>
              <w:rPr>
                <w:rFonts w:ascii="Arial" w:eastAsia="Arial" w:hAnsi="Arial" w:cs="Arial"/>
                <w:b/>
                <w:sz w:val="24"/>
                <w:szCs w:val="24"/>
              </w:rPr>
              <w:t>SEDE PRINCIPAL</w:t>
            </w:r>
          </w:p>
        </w:tc>
        <w:tc>
          <w:tcPr>
            <w:tcW w:w="5387" w:type="dxa"/>
            <w:vAlign w:val="center"/>
          </w:tcPr>
          <w:p w:rsidR="0055643A" w:rsidRDefault="00671F1A">
            <w:pPr>
              <w:rPr>
                <w:rFonts w:ascii="Arial" w:eastAsia="Arial" w:hAnsi="Arial" w:cs="Arial"/>
                <w:sz w:val="24"/>
                <w:szCs w:val="24"/>
              </w:rPr>
            </w:pPr>
            <w:r>
              <w:rPr>
                <w:rFonts w:ascii="Arial" w:eastAsia="Arial" w:hAnsi="Arial" w:cs="Arial"/>
                <w:sz w:val="24"/>
                <w:szCs w:val="24"/>
              </w:rPr>
              <w:t>LA COLONIA</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NUMERO DE IDENTIFICACION</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Dane 254099000041</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 xml:space="preserve">Decreto de  creación </w:t>
            </w:r>
          </w:p>
        </w:tc>
        <w:tc>
          <w:tcPr>
            <w:tcW w:w="5387" w:type="dxa"/>
          </w:tcPr>
          <w:p w:rsidR="0055643A" w:rsidRDefault="00671F1A">
            <w:pPr>
              <w:rPr>
                <w:rFonts w:ascii="Arial" w:eastAsia="Arial" w:hAnsi="Arial" w:cs="Arial"/>
                <w:b/>
                <w:color w:val="333333"/>
                <w:sz w:val="24"/>
                <w:szCs w:val="24"/>
              </w:rPr>
            </w:pPr>
            <w:r>
              <w:rPr>
                <w:rFonts w:ascii="Arial" w:eastAsia="Arial" w:hAnsi="Arial" w:cs="Arial"/>
                <w:b/>
                <w:color w:val="333333"/>
                <w:sz w:val="24"/>
                <w:szCs w:val="24"/>
              </w:rPr>
              <w:t>0252 de 12 abril  de 2005</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RESOLUCION DE APROBACION</w:t>
            </w:r>
          </w:p>
        </w:tc>
        <w:tc>
          <w:tcPr>
            <w:tcW w:w="5387" w:type="dxa"/>
          </w:tcPr>
          <w:p w:rsidR="0055643A" w:rsidRDefault="00671F1A">
            <w:pPr>
              <w:rPr>
                <w:rFonts w:ascii="Arial" w:eastAsia="Arial" w:hAnsi="Arial" w:cs="Arial"/>
                <w:b/>
                <w:color w:val="333333"/>
                <w:sz w:val="24"/>
                <w:szCs w:val="24"/>
              </w:rPr>
            </w:pPr>
            <w:r>
              <w:rPr>
                <w:rFonts w:ascii="Arial" w:eastAsia="Arial" w:hAnsi="Arial" w:cs="Arial"/>
                <w:b/>
                <w:color w:val="333333"/>
                <w:sz w:val="24"/>
                <w:szCs w:val="24"/>
              </w:rPr>
              <w:t>001728 DEL 10 DE NOVIEMBRE DE 2.006</w:t>
            </w:r>
          </w:p>
        </w:tc>
      </w:tr>
      <w:tr w:rsidR="0055643A">
        <w:tc>
          <w:tcPr>
            <w:tcW w:w="5211" w:type="dxa"/>
          </w:tcPr>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CODIGO DANE DE LAS SEDES</w:t>
            </w:r>
          </w:p>
        </w:tc>
        <w:tc>
          <w:tcPr>
            <w:tcW w:w="5387"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BUENAVISTA       254099000122</w:t>
            </w:r>
          </w:p>
          <w:p w:rsidR="0055643A" w:rsidRDefault="00671F1A">
            <w:pPr>
              <w:spacing w:line="360" w:lineRule="auto"/>
              <w:rPr>
                <w:rFonts w:ascii="Arial" w:eastAsia="Arial" w:hAnsi="Arial" w:cs="Arial"/>
                <w:sz w:val="24"/>
                <w:szCs w:val="24"/>
              </w:rPr>
            </w:pPr>
            <w:r>
              <w:rPr>
                <w:rFonts w:ascii="Arial" w:eastAsia="Arial" w:hAnsi="Arial" w:cs="Arial"/>
                <w:sz w:val="24"/>
                <w:szCs w:val="24"/>
              </w:rPr>
              <w:t>CALALUNA</w:t>
            </w:r>
            <w:r>
              <w:rPr>
                <w:rFonts w:ascii="Arial" w:eastAsia="Arial" w:hAnsi="Arial" w:cs="Arial"/>
                <w:b/>
                <w:sz w:val="24"/>
                <w:szCs w:val="24"/>
              </w:rPr>
              <w:t xml:space="preserve">           </w:t>
            </w:r>
            <w:r>
              <w:rPr>
                <w:rFonts w:ascii="Arial" w:eastAsia="Arial" w:hAnsi="Arial" w:cs="Arial"/>
                <w:sz w:val="24"/>
                <w:szCs w:val="24"/>
              </w:rPr>
              <w:t>254099000114</w:t>
            </w:r>
          </w:p>
          <w:p w:rsidR="0055643A" w:rsidRDefault="00671F1A">
            <w:pPr>
              <w:spacing w:line="360" w:lineRule="auto"/>
              <w:rPr>
                <w:rFonts w:ascii="Arial" w:eastAsia="Arial" w:hAnsi="Arial" w:cs="Arial"/>
                <w:sz w:val="24"/>
                <w:szCs w:val="24"/>
              </w:rPr>
            </w:pPr>
            <w:r>
              <w:rPr>
                <w:rFonts w:ascii="Arial" w:eastAsia="Arial" w:hAnsi="Arial" w:cs="Arial"/>
                <w:sz w:val="24"/>
                <w:szCs w:val="24"/>
              </w:rPr>
              <w:t>PORVENIR            254099000386</w:t>
            </w:r>
          </w:p>
          <w:p w:rsidR="0055643A" w:rsidRDefault="00671F1A">
            <w:pPr>
              <w:spacing w:line="360" w:lineRule="auto"/>
              <w:rPr>
                <w:rFonts w:ascii="Arial" w:eastAsia="Arial" w:hAnsi="Arial" w:cs="Arial"/>
                <w:sz w:val="24"/>
                <w:szCs w:val="24"/>
              </w:rPr>
            </w:pPr>
            <w:r>
              <w:rPr>
                <w:rFonts w:ascii="Arial" w:eastAsia="Arial" w:hAnsi="Arial" w:cs="Arial"/>
                <w:sz w:val="24"/>
                <w:szCs w:val="24"/>
              </w:rPr>
              <w:t>EL TALCO              254099000068</w:t>
            </w:r>
          </w:p>
          <w:p w:rsidR="0055643A" w:rsidRDefault="00671F1A">
            <w:pPr>
              <w:spacing w:line="360" w:lineRule="auto"/>
              <w:rPr>
                <w:rFonts w:ascii="Arial" w:eastAsia="Arial" w:hAnsi="Arial" w:cs="Arial"/>
                <w:sz w:val="24"/>
                <w:szCs w:val="24"/>
              </w:rPr>
            </w:pPr>
            <w:r>
              <w:rPr>
                <w:rFonts w:ascii="Arial" w:eastAsia="Arial" w:hAnsi="Arial" w:cs="Arial"/>
                <w:sz w:val="24"/>
                <w:szCs w:val="24"/>
              </w:rPr>
              <w:t>LA COLONIA          25 4099000041</w:t>
            </w:r>
          </w:p>
          <w:p w:rsidR="0055643A" w:rsidRDefault="00671F1A">
            <w:pPr>
              <w:spacing w:line="360" w:lineRule="auto"/>
              <w:rPr>
                <w:rFonts w:ascii="Arial" w:eastAsia="Arial" w:hAnsi="Arial" w:cs="Arial"/>
                <w:sz w:val="24"/>
                <w:szCs w:val="24"/>
              </w:rPr>
            </w:pPr>
            <w:r>
              <w:rPr>
                <w:rFonts w:ascii="Arial" w:eastAsia="Arial" w:hAnsi="Arial" w:cs="Arial"/>
                <w:sz w:val="24"/>
                <w:szCs w:val="24"/>
              </w:rPr>
              <w:t>EL SALTO              254099000076</w:t>
            </w:r>
          </w:p>
          <w:p w:rsidR="0055643A" w:rsidRDefault="00671F1A">
            <w:pPr>
              <w:spacing w:line="360" w:lineRule="auto"/>
              <w:rPr>
                <w:rFonts w:ascii="Arial" w:eastAsia="Arial" w:hAnsi="Arial" w:cs="Arial"/>
                <w:sz w:val="24"/>
                <w:szCs w:val="24"/>
              </w:rPr>
            </w:pPr>
            <w:r>
              <w:rPr>
                <w:rFonts w:ascii="Arial" w:eastAsia="Arial" w:hAnsi="Arial" w:cs="Arial"/>
                <w:sz w:val="24"/>
                <w:szCs w:val="24"/>
              </w:rPr>
              <w:t>ZARCUTICA           254099000220</w:t>
            </w:r>
          </w:p>
          <w:p w:rsidR="0055643A" w:rsidRDefault="00671F1A">
            <w:pPr>
              <w:spacing w:line="360" w:lineRule="auto"/>
              <w:rPr>
                <w:rFonts w:ascii="Arial" w:eastAsia="Arial" w:hAnsi="Arial" w:cs="Arial"/>
                <w:sz w:val="24"/>
                <w:szCs w:val="24"/>
              </w:rPr>
            </w:pPr>
            <w:r>
              <w:rPr>
                <w:rFonts w:ascii="Arial" w:eastAsia="Arial" w:hAnsi="Arial" w:cs="Arial"/>
                <w:sz w:val="24"/>
                <w:szCs w:val="24"/>
              </w:rPr>
              <w:t>LA SELVA               254099000335</w:t>
            </w:r>
          </w:p>
          <w:p w:rsidR="0055643A" w:rsidRDefault="00671F1A">
            <w:pPr>
              <w:spacing w:line="360" w:lineRule="auto"/>
              <w:rPr>
                <w:rFonts w:ascii="Arial" w:eastAsia="Arial" w:hAnsi="Arial" w:cs="Arial"/>
                <w:sz w:val="24"/>
                <w:szCs w:val="24"/>
              </w:rPr>
            </w:pPr>
            <w:r>
              <w:rPr>
                <w:rFonts w:ascii="Arial" w:eastAsia="Arial" w:hAnsi="Arial" w:cs="Arial"/>
                <w:sz w:val="24"/>
                <w:szCs w:val="24"/>
              </w:rPr>
              <w:t>LIMONCITO            254099000084</w:t>
            </w:r>
          </w:p>
          <w:p w:rsidR="0055643A" w:rsidRDefault="00671F1A">
            <w:pPr>
              <w:spacing w:line="360" w:lineRule="auto"/>
              <w:rPr>
                <w:rFonts w:ascii="Arial" w:eastAsia="Arial" w:hAnsi="Arial" w:cs="Arial"/>
                <w:sz w:val="24"/>
                <w:szCs w:val="24"/>
              </w:rPr>
            </w:pPr>
            <w:r>
              <w:rPr>
                <w:rFonts w:ascii="Arial" w:eastAsia="Arial" w:hAnsi="Arial" w:cs="Arial"/>
                <w:sz w:val="24"/>
                <w:szCs w:val="24"/>
              </w:rPr>
              <w:t>TEREBINTO           254099000246</w:t>
            </w:r>
          </w:p>
          <w:p w:rsidR="0055643A" w:rsidRDefault="00671F1A">
            <w:pPr>
              <w:spacing w:line="360" w:lineRule="auto"/>
              <w:rPr>
                <w:rFonts w:ascii="Arial" w:eastAsia="Arial" w:hAnsi="Arial" w:cs="Arial"/>
                <w:sz w:val="24"/>
                <w:szCs w:val="24"/>
              </w:rPr>
            </w:pPr>
            <w:r>
              <w:rPr>
                <w:rFonts w:ascii="Arial" w:eastAsia="Arial" w:hAnsi="Arial" w:cs="Arial"/>
                <w:sz w:val="24"/>
                <w:szCs w:val="24"/>
              </w:rPr>
              <w:t>PORTACHUELO    254099000319</w:t>
            </w:r>
          </w:p>
          <w:p w:rsidR="0055643A" w:rsidRDefault="00671F1A">
            <w:pPr>
              <w:spacing w:line="360" w:lineRule="auto"/>
              <w:rPr>
                <w:rFonts w:ascii="Arial" w:eastAsia="Arial" w:hAnsi="Arial" w:cs="Arial"/>
                <w:sz w:val="24"/>
                <w:szCs w:val="24"/>
              </w:rPr>
            </w:pPr>
            <w:r>
              <w:rPr>
                <w:rFonts w:ascii="Arial" w:eastAsia="Arial" w:hAnsi="Arial" w:cs="Arial"/>
                <w:sz w:val="24"/>
                <w:szCs w:val="24"/>
              </w:rPr>
              <w:t>BRASIL                   254099000106</w:t>
            </w:r>
          </w:p>
          <w:p w:rsidR="0055643A" w:rsidRDefault="00671F1A">
            <w:pPr>
              <w:spacing w:line="360" w:lineRule="auto"/>
              <w:rPr>
                <w:rFonts w:ascii="Arial" w:eastAsia="Arial" w:hAnsi="Arial" w:cs="Arial"/>
                <w:sz w:val="24"/>
                <w:szCs w:val="24"/>
              </w:rPr>
            </w:pPr>
            <w:r>
              <w:rPr>
                <w:rFonts w:ascii="Arial" w:eastAsia="Arial" w:hAnsi="Arial" w:cs="Arial"/>
                <w:sz w:val="24"/>
                <w:szCs w:val="24"/>
              </w:rPr>
              <w:t xml:space="preserve">LAUREL             </w:t>
            </w:r>
            <w:r>
              <w:rPr>
                <w:rFonts w:ascii="Arial" w:eastAsia="Arial" w:hAnsi="Arial" w:cs="Arial"/>
                <w:sz w:val="24"/>
                <w:szCs w:val="24"/>
              </w:rPr>
              <w:t xml:space="preserve">     254099000092</w:t>
            </w:r>
          </w:p>
          <w:p w:rsidR="0055643A" w:rsidRDefault="00671F1A">
            <w:pPr>
              <w:spacing w:line="360" w:lineRule="auto"/>
              <w:rPr>
                <w:rFonts w:ascii="Arial" w:eastAsia="Arial" w:hAnsi="Arial" w:cs="Arial"/>
                <w:b/>
                <w:sz w:val="24"/>
                <w:szCs w:val="24"/>
              </w:rPr>
            </w:pPr>
            <w:r>
              <w:rPr>
                <w:rFonts w:ascii="Arial" w:eastAsia="Arial" w:hAnsi="Arial" w:cs="Arial"/>
                <w:sz w:val="24"/>
                <w:szCs w:val="24"/>
              </w:rPr>
              <w:t>OROPE                   254099000394</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lastRenderedPageBreak/>
              <w:t>NUCLEO EDUCATIVO</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11</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LEMA</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“De la mano con sus hijos”</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UBICACIÓN Y\O LOCALIZACION FISICA</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DEPARTAMENTO NORTE DE SANTANDER</w:t>
            </w:r>
          </w:p>
          <w:p w:rsidR="0055643A" w:rsidRDefault="00671F1A">
            <w:pPr>
              <w:rPr>
                <w:rFonts w:ascii="Arial" w:eastAsia="Arial" w:hAnsi="Arial" w:cs="Arial"/>
                <w:sz w:val="24"/>
                <w:szCs w:val="24"/>
              </w:rPr>
            </w:pPr>
            <w:r>
              <w:rPr>
                <w:rFonts w:ascii="Arial" w:eastAsia="Arial" w:hAnsi="Arial" w:cs="Arial"/>
                <w:sz w:val="24"/>
                <w:szCs w:val="24"/>
              </w:rPr>
              <w:t>MUNICIPIO DE BOCHALEMA</w:t>
            </w:r>
          </w:p>
          <w:p w:rsidR="0055643A" w:rsidRDefault="00671F1A">
            <w:pPr>
              <w:rPr>
                <w:rFonts w:ascii="Arial" w:eastAsia="Arial" w:hAnsi="Arial" w:cs="Arial"/>
                <w:sz w:val="24"/>
                <w:szCs w:val="24"/>
              </w:rPr>
            </w:pPr>
            <w:r>
              <w:rPr>
                <w:rFonts w:ascii="Arial" w:eastAsia="Arial" w:hAnsi="Arial" w:cs="Arial"/>
                <w:sz w:val="24"/>
                <w:szCs w:val="24"/>
              </w:rPr>
              <w:t>ZONA RURAL</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DIRECTOR</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JUAN CARLOS CHAUSTRE  PEÑALOZA</w:t>
            </w:r>
          </w:p>
        </w:tc>
      </w:tr>
      <w:tr w:rsidR="0055643A">
        <w:tc>
          <w:tcPr>
            <w:tcW w:w="5211" w:type="dxa"/>
          </w:tcPr>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RESOLUCION DE NOMBRAMIENTO  DE DIRECTOR</w:t>
            </w:r>
          </w:p>
        </w:tc>
        <w:tc>
          <w:tcPr>
            <w:tcW w:w="5387" w:type="dxa"/>
          </w:tcPr>
          <w:p w:rsidR="0055643A" w:rsidRDefault="00671F1A">
            <w:pPr>
              <w:numPr>
                <w:ilvl w:val="0"/>
                <w:numId w:val="17"/>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Acto administrativo de nombramiento Decreto 261 DE 13 ABRIL DE 2005</w:t>
            </w:r>
          </w:p>
          <w:p w:rsidR="0055643A" w:rsidRDefault="00671F1A">
            <w:pPr>
              <w:numPr>
                <w:ilvl w:val="0"/>
                <w:numId w:val="17"/>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Acto administrativo de ubicación Resolución Nº 2944 DE 30 JULIO DE 2018.</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NUMERO DE DOCENTES</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14 DOCENTES</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NUMERO DE ESTUDIANTES</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155 estudiantes</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JORNADA</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COMPLETA</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AMBITO</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EDUCACION FORMAL</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NATURALEZA</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OFICIAL</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CARÁCTER</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ACADEMICO</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NIVELES QUE OFRECE</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 xml:space="preserve">PRE ESCOLAR </w:t>
            </w:r>
          </w:p>
          <w:p w:rsidR="0055643A" w:rsidRDefault="00671F1A">
            <w:pPr>
              <w:rPr>
                <w:rFonts w:ascii="Arial" w:eastAsia="Arial" w:hAnsi="Arial" w:cs="Arial"/>
                <w:sz w:val="24"/>
                <w:szCs w:val="24"/>
              </w:rPr>
            </w:pPr>
            <w:r>
              <w:rPr>
                <w:rFonts w:ascii="Arial" w:eastAsia="Arial" w:hAnsi="Arial" w:cs="Arial"/>
                <w:sz w:val="24"/>
                <w:szCs w:val="24"/>
              </w:rPr>
              <w:t>BASICA PRIMARIA (1°- 5°)</w:t>
            </w:r>
          </w:p>
        </w:tc>
      </w:tr>
      <w:tr w:rsidR="0055643A">
        <w:tc>
          <w:tcPr>
            <w:tcW w:w="5211" w:type="dxa"/>
          </w:tcPr>
          <w:p w:rsidR="0055643A" w:rsidRDefault="00671F1A">
            <w:pPr>
              <w:rPr>
                <w:rFonts w:ascii="Arial" w:eastAsia="Arial" w:hAnsi="Arial" w:cs="Arial"/>
                <w:b/>
                <w:sz w:val="24"/>
                <w:szCs w:val="24"/>
              </w:rPr>
            </w:pPr>
            <w:r>
              <w:rPr>
                <w:rFonts w:ascii="Arial" w:eastAsia="Arial" w:hAnsi="Arial" w:cs="Arial"/>
                <w:b/>
                <w:sz w:val="24"/>
                <w:szCs w:val="24"/>
              </w:rPr>
              <w:t>MODELO PEDAGOGICO</w:t>
            </w:r>
          </w:p>
        </w:tc>
        <w:tc>
          <w:tcPr>
            <w:tcW w:w="5387" w:type="dxa"/>
          </w:tcPr>
          <w:p w:rsidR="0055643A" w:rsidRDefault="00671F1A">
            <w:pPr>
              <w:rPr>
                <w:rFonts w:ascii="Arial" w:eastAsia="Arial" w:hAnsi="Arial" w:cs="Arial"/>
                <w:sz w:val="24"/>
                <w:szCs w:val="24"/>
              </w:rPr>
            </w:pPr>
            <w:r>
              <w:rPr>
                <w:rFonts w:ascii="Arial" w:eastAsia="Arial" w:hAnsi="Arial" w:cs="Arial"/>
                <w:sz w:val="24"/>
                <w:szCs w:val="24"/>
              </w:rPr>
              <w:t>ESCUELA NUEVA</w:t>
            </w:r>
          </w:p>
        </w:tc>
      </w:tr>
    </w:tbl>
    <w:p w:rsidR="0055643A" w:rsidRDefault="0055643A">
      <w:pPr>
        <w:jc w:val="center"/>
        <w:rPr>
          <w:rFonts w:ascii="Arial" w:eastAsia="Arial" w:hAnsi="Arial" w:cs="Arial"/>
          <w:b/>
          <w:sz w:val="44"/>
          <w:szCs w:val="44"/>
        </w:rPr>
      </w:pPr>
    </w:p>
    <w:p w:rsidR="0055643A" w:rsidRDefault="0055643A">
      <w:pPr>
        <w:jc w:val="center"/>
        <w:rPr>
          <w:rFonts w:ascii="Arial" w:eastAsia="Arial" w:hAnsi="Arial" w:cs="Arial"/>
          <w:b/>
          <w:sz w:val="44"/>
          <w:szCs w:val="44"/>
        </w:rPr>
      </w:pPr>
    </w:p>
    <w:p w:rsidR="0055643A" w:rsidRDefault="0055643A">
      <w:pPr>
        <w:jc w:val="center"/>
        <w:rPr>
          <w:rFonts w:ascii="Arial" w:eastAsia="Arial" w:hAnsi="Arial" w:cs="Arial"/>
          <w:b/>
          <w:sz w:val="44"/>
          <w:szCs w:val="44"/>
        </w:rPr>
      </w:pPr>
    </w:p>
    <w:p w:rsidR="0055643A" w:rsidRDefault="0055643A">
      <w:pPr>
        <w:jc w:val="center"/>
        <w:rPr>
          <w:rFonts w:ascii="Arial" w:eastAsia="Arial" w:hAnsi="Arial" w:cs="Arial"/>
          <w:b/>
          <w:sz w:val="44"/>
          <w:szCs w:val="44"/>
        </w:rPr>
      </w:pPr>
    </w:p>
    <w:p w:rsidR="0055643A" w:rsidRDefault="00671F1A">
      <w:pPr>
        <w:shd w:val="clear" w:color="auto" w:fill="FFFFFF"/>
        <w:jc w:val="center"/>
        <w:rPr>
          <w:rFonts w:ascii="Arial" w:eastAsia="Arial" w:hAnsi="Arial" w:cs="Arial"/>
          <w:b/>
          <w:sz w:val="24"/>
          <w:szCs w:val="24"/>
          <w:highlight w:val="lightGray"/>
        </w:rPr>
      </w:pPr>
      <w:r>
        <w:rPr>
          <w:rFonts w:ascii="Arial" w:eastAsia="Arial" w:hAnsi="Arial" w:cs="Arial"/>
          <w:b/>
          <w:sz w:val="24"/>
          <w:szCs w:val="24"/>
          <w:highlight w:val="lightGray"/>
        </w:rPr>
        <w:t>2. COMPONENTE CONCEPTUAL</w:t>
      </w:r>
    </w:p>
    <w:p w:rsidR="0055643A" w:rsidRDefault="0055643A">
      <w:pPr>
        <w:jc w:val="center"/>
        <w:rPr>
          <w:rFonts w:ascii="Arial" w:eastAsia="Arial" w:hAnsi="Arial" w:cs="Arial"/>
          <w:b/>
          <w:sz w:val="24"/>
          <w:szCs w:val="24"/>
          <w:highlight w:val="lightGray"/>
        </w:rPr>
      </w:pPr>
    </w:p>
    <w:p w:rsidR="0055643A" w:rsidRDefault="00671F1A">
      <w:pPr>
        <w:rPr>
          <w:rFonts w:ascii="Arial" w:eastAsia="Arial" w:hAnsi="Arial" w:cs="Arial"/>
          <w:b/>
          <w:sz w:val="24"/>
          <w:szCs w:val="24"/>
        </w:rPr>
      </w:pPr>
      <w:r>
        <w:rPr>
          <w:rFonts w:ascii="Arial" w:eastAsia="Arial" w:hAnsi="Arial" w:cs="Arial"/>
          <w:b/>
          <w:sz w:val="24"/>
          <w:szCs w:val="24"/>
        </w:rPr>
        <w:t>2.1 HORIZONTE INSTITUCIONAL</w:t>
      </w:r>
    </w:p>
    <w:p w:rsidR="0055643A" w:rsidRDefault="00671F1A">
      <w:pPr>
        <w:rPr>
          <w:rFonts w:ascii="Arial" w:eastAsia="Arial" w:hAnsi="Arial" w:cs="Arial"/>
          <w:b/>
          <w:sz w:val="24"/>
          <w:szCs w:val="24"/>
        </w:rPr>
      </w:pPr>
      <w:r>
        <w:rPr>
          <w:rFonts w:ascii="Arial" w:eastAsia="Arial" w:hAnsi="Arial" w:cs="Arial"/>
          <w:b/>
          <w:sz w:val="24"/>
          <w:szCs w:val="24"/>
        </w:rPr>
        <w:t>2.1.1. PRESENTACION</w:t>
      </w:r>
    </w:p>
    <w:p w:rsidR="0055643A" w:rsidRDefault="00671F1A">
      <w:pPr>
        <w:spacing w:line="360" w:lineRule="auto"/>
        <w:ind w:right="-2"/>
        <w:jc w:val="both"/>
        <w:rPr>
          <w:rFonts w:ascii="Arial" w:eastAsia="Arial" w:hAnsi="Arial" w:cs="Arial"/>
          <w:color w:val="FF0000"/>
          <w:sz w:val="24"/>
          <w:szCs w:val="24"/>
        </w:rPr>
      </w:pPr>
      <w:r>
        <w:rPr>
          <w:rFonts w:ascii="Arial" w:eastAsia="Arial" w:hAnsi="Arial" w:cs="Arial"/>
          <w:sz w:val="24"/>
          <w:szCs w:val="24"/>
        </w:rPr>
        <w:t>La comunidad Educativa participa en la construcción del Proyecto Institucional de Educación Rural,  como respuesta a las necesidades educativas encontradas en la caracterización de la población rural del Municipio de Bochalema en el año 2019, mediante  est</w:t>
      </w:r>
      <w:r>
        <w:rPr>
          <w:rFonts w:ascii="Arial" w:eastAsia="Arial" w:hAnsi="Arial" w:cs="Arial"/>
          <w:sz w:val="24"/>
          <w:szCs w:val="24"/>
        </w:rPr>
        <w:t xml:space="preserve">rategias que permitan contribuir a mejorar la calidad educativa a través de la innovación, investigación, el uso de las tics e inclusión social, desde una pedagogía activa  y flexible en la que los estudiantes sean constructores de su propio conocimiento, </w:t>
      </w:r>
      <w:r>
        <w:rPr>
          <w:rFonts w:ascii="Arial" w:eastAsia="Arial" w:hAnsi="Arial" w:cs="Arial"/>
          <w:sz w:val="24"/>
          <w:szCs w:val="24"/>
        </w:rPr>
        <w:t>mediante las herramientas como el SIEE que permite la reflexión continua para el mejoramiento</w:t>
      </w:r>
      <w:r>
        <w:rPr>
          <w:rFonts w:ascii="Arial" w:eastAsia="Arial" w:hAnsi="Arial" w:cs="Arial"/>
          <w:color w:val="FF0000"/>
          <w:sz w:val="24"/>
          <w:szCs w:val="24"/>
        </w:rPr>
        <w:t>.</w:t>
      </w:r>
    </w:p>
    <w:p w:rsidR="0055643A" w:rsidRDefault="00671F1A">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color w:val="000000"/>
          <w:sz w:val="24"/>
          <w:szCs w:val="24"/>
        </w:rPr>
        <w:t xml:space="preserve">El Centro Educativo Rural La Colonia, ha venido direccionando, ajustando y desarrollando el P.I.E.R., permitiendo acciones de fortalecimiento en los  proyectos transversales (PPTT), proyectos pedagógicos. </w:t>
      </w:r>
      <w:r>
        <w:rPr>
          <w:rFonts w:ascii="Arial" w:eastAsia="Arial" w:hAnsi="Arial" w:cs="Arial"/>
          <w:sz w:val="24"/>
          <w:szCs w:val="24"/>
        </w:rPr>
        <w:t>Visualiza un horizonte de acuerdo a la caracterizac</w:t>
      </w:r>
      <w:r>
        <w:rPr>
          <w:rFonts w:ascii="Arial" w:eastAsia="Arial" w:hAnsi="Arial" w:cs="Arial"/>
          <w:sz w:val="24"/>
          <w:szCs w:val="24"/>
        </w:rPr>
        <w:t xml:space="preserve">ión, teniendo como referencia   la Autoevaluación y el Plan de Mejoramiento Institucional, Día E. </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Escuela Nueva es una corriente pedagógica defensora del principio de participación activa en la propia educación donde el aprendizaje es un componente qu</w:t>
      </w:r>
      <w:r>
        <w:rPr>
          <w:rFonts w:ascii="Arial" w:eastAsia="Arial" w:hAnsi="Arial" w:cs="Arial"/>
          <w:sz w:val="24"/>
          <w:szCs w:val="24"/>
        </w:rPr>
        <w:t>e conduce a la integridad personal. Por esta razón, usa las principales herramientas: la exploración, la cooperación, el trabajo individual y colectivo, con los cuales el aprendizaje sea considerado producto de la interacción individual con el entorno y co</w:t>
      </w:r>
      <w:r>
        <w:rPr>
          <w:rFonts w:ascii="Arial" w:eastAsia="Arial" w:hAnsi="Arial" w:cs="Arial"/>
          <w:sz w:val="24"/>
          <w:szCs w:val="24"/>
        </w:rPr>
        <w:t>n los pares.</w:t>
      </w:r>
    </w:p>
    <w:p w:rsidR="0055643A" w:rsidRDefault="0055643A">
      <w:pPr>
        <w:rPr>
          <w:rFonts w:ascii="Arial" w:eastAsia="Arial" w:hAnsi="Arial" w:cs="Arial"/>
          <w:sz w:val="24"/>
          <w:szCs w:val="24"/>
          <w:highlight w:val="cyan"/>
        </w:rPr>
      </w:pPr>
    </w:p>
    <w:p w:rsidR="0055643A" w:rsidRDefault="00671F1A">
      <w:pPr>
        <w:rPr>
          <w:rFonts w:ascii="Arial" w:eastAsia="Arial" w:hAnsi="Arial" w:cs="Arial"/>
          <w:b/>
          <w:sz w:val="24"/>
          <w:szCs w:val="24"/>
        </w:rPr>
      </w:pPr>
      <w:r>
        <w:rPr>
          <w:rFonts w:ascii="Arial" w:eastAsia="Arial" w:hAnsi="Arial" w:cs="Arial"/>
          <w:b/>
          <w:sz w:val="24"/>
          <w:szCs w:val="24"/>
        </w:rPr>
        <w:t xml:space="preserve">2.1.2 JUSTIFICACION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Proyecto Educativo Institucional  del Centro Educativo Rural La Colonia  del Municipio de Bochalema, dentro de sus componentes contempla una serie de indicadores que nos permiten </w:t>
      </w:r>
      <w:r>
        <w:rPr>
          <w:rFonts w:ascii="Arial" w:eastAsia="Arial" w:hAnsi="Arial" w:cs="Arial"/>
          <w:sz w:val="24"/>
          <w:szCs w:val="24"/>
        </w:rPr>
        <w:lastRenderedPageBreak/>
        <w:t>visualizar un panorama no muy agradable</w:t>
      </w:r>
      <w:r>
        <w:rPr>
          <w:rFonts w:ascii="Arial" w:eastAsia="Arial" w:hAnsi="Arial" w:cs="Arial"/>
          <w:sz w:val="24"/>
          <w:szCs w:val="24"/>
        </w:rPr>
        <w:t xml:space="preserve"> por las condiciones que actualmente atraviesa el sector educativo en  esta zona regional del territorio.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 así como se identifica una gran problemática que debe ser resuelta con  las estrategias que se plantee y el propósito  de consolidar un proceso aco</w:t>
      </w:r>
      <w:r>
        <w:rPr>
          <w:rFonts w:ascii="Arial" w:eastAsia="Arial" w:hAnsi="Arial" w:cs="Arial"/>
          <w:sz w:val="24"/>
          <w:szCs w:val="24"/>
        </w:rPr>
        <w:t>rde con las necesidades de los estudiantes, sino será muy difícil alcanzar la calidad educativa exigidos desde todos los estamentos del gobierno, sea  municipal regional o nacional.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difícil situación económica que presentan gran número de familias del s</w:t>
      </w:r>
      <w:r>
        <w:rPr>
          <w:rFonts w:ascii="Arial" w:eastAsia="Arial" w:hAnsi="Arial" w:cs="Arial"/>
          <w:sz w:val="24"/>
          <w:szCs w:val="24"/>
        </w:rPr>
        <w:t xml:space="preserve">ector rural, obliga a los padres de familia a buscar otras fuentes de ingresos, para suplir las necesidades básicas: alimentación, vestuario, educación, salud, etc. Situación que exige  mayor trabajo y esfuerzo por parte de los padres y madres de familia, </w:t>
      </w:r>
      <w:r>
        <w:rPr>
          <w:rFonts w:ascii="Arial" w:eastAsia="Arial" w:hAnsi="Arial" w:cs="Arial"/>
          <w:sz w:val="24"/>
          <w:szCs w:val="24"/>
        </w:rPr>
        <w:t>evidenciado  en el poco acompañamiento a sus hijos en los deberes escolares y en la presentación personal de los estudiantes;  en los repasos y preparación de las evaluaciones y en el bajo rendimiento de algunos estudiantes, que no tiene la madurez suficie</w:t>
      </w:r>
      <w:r>
        <w:rPr>
          <w:rFonts w:ascii="Arial" w:eastAsia="Arial" w:hAnsi="Arial" w:cs="Arial"/>
          <w:sz w:val="24"/>
          <w:szCs w:val="24"/>
        </w:rPr>
        <w:t>nte  para responder a las actividades  asignadas de forma responsable.</w:t>
      </w:r>
    </w:p>
    <w:p w:rsidR="0055643A" w:rsidRDefault="00671F1A">
      <w:pPr>
        <w:spacing w:line="360" w:lineRule="auto"/>
        <w:jc w:val="both"/>
        <w:rPr>
          <w:rFonts w:ascii="Arial" w:eastAsia="Arial" w:hAnsi="Arial" w:cs="Arial"/>
          <w:strike/>
          <w:sz w:val="24"/>
          <w:szCs w:val="24"/>
        </w:rPr>
      </w:pPr>
      <w:r>
        <w:rPr>
          <w:rFonts w:ascii="Arial" w:eastAsia="Arial" w:hAnsi="Arial" w:cs="Arial"/>
          <w:sz w:val="24"/>
          <w:szCs w:val="24"/>
        </w:rPr>
        <w:t>Algunos educandos por la difícil situación económica del núcleo familiar, deben ayudar en algunas labores domésticas, las cuales no les permiten disfrutar de su tiempo libre y  no les permite tener un tiempo para desarrollar actividades extracurriculares c</w:t>
      </w:r>
      <w:r>
        <w:rPr>
          <w:rFonts w:ascii="Arial" w:eastAsia="Arial" w:hAnsi="Arial" w:cs="Arial"/>
          <w:sz w:val="24"/>
          <w:szCs w:val="24"/>
        </w:rPr>
        <w:t>omo tareas, entrevistas, trabajos o replica de los aprendizajes con los familiares que están en las guías de escuela nueva en la actividad  D</w:t>
      </w:r>
      <w:r>
        <w:rPr>
          <w:rFonts w:ascii="Arial" w:eastAsia="Arial" w:hAnsi="Arial" w:cs="Arial"/>
          <w:strike/>
          <w:sz w:val="24"/>
          <w:szCs w:val="24"/>
        </w:rPr>
        <w:t xml:space="preserve">.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Lamentablemente es poco lo que se  puede  hacer en éste aspecto, por cuanto el solo hecho de sobrevivir en éste</w:t>
      </w:r>
      <w:r>
        <w:rPr>
          <w:rFonts w:ascii="Arial" w:eastAsia="Arial" w:hAnsi="Arial" w:cs="Arial"/>
          <w:sz w:val="24"/>
          <w:szCs w:val="24"/>
        </w:rPr>
        <w:t xml:space="preserve"> sistema que cada día absorbe al más desfavorecido, es un gran logro en éstas familias que padecen las más inhumanas de las situaciones, y en ocasiones, tal vez viven en las más completa ignorancia.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 anterior, nos conduce a un tercer aspecto que hemos ca</w:t>
      </w:r>
      <w:r>
        <w:rPr>
          <w:rFonts w:ascii="Arial" w:eastAsia="Arial" w:hAnsi="Arial" w:cs="Arial"/>
          <w:sz w:val="24"/>
          <w:szCs w:val="24"/>
        </w:rPr>
        <w:t xml:space="preserve">lificado como problema  porque no permite que los niños y las niñas tengan un buen uso de su tiempo libre, el cual tienen que dedicar precisamente a las labores propias del campo: charapiar, cuidar animales domésticos, de los hermanos menores, son labores </w:t>
      </w:r>
      <w:r>
        <w:rPr>
          <w:rFonts w:ascii="Arial" w:eastAsia="Arial" w:hAnsi="Arial" w:cs="Arial"/>
          <w:sz w:val="24"/>
          <w:szCs w:val="24"/>
        </w:rPr>
        <w:t>que ellos y ellas cumplen sin decir nada, sometidos por las ya mencionadas carencias económicas.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Otro de los puntos graves de ésta problemática se relaciona con la falta de afecto que les permita a los niños, niñas y jóvenes tener un desarrollo integral de</w:t>
      </w:r>
      <w:r>
        <w:rPr>
          <w:rFonts w:ascii="Arial" w:eastAsia="Arial" w:hAnsi="Arial" w:cs="Arial"/>
          <w:sz w:val="24"/>
          <w:szCs w:val="24"/>
        </w:rPr>
        <w:t xml:space="preserve"> su intelecto, afecto, amor propio, sentido común y deseo de hacer las cosas bien dentro de su entorno. Esto debido a que sus padres no le dedican el tiempo suficiente para satisfacer esta necesidad innata en los seres humanos.</w:t>
      </w:r>
    </w:p>
    <w:p w:rsidR="0055643A" w:rsidRDefault="00671F1A">
      <w:pPr>
        <w:spacing w:line="360" w:lineRule="auto"/>
        <w:jc w:val="both"/>
        <w:rPr>
          <w:rFonts w:ascii="Arial" w:eastAsia="Arial" w:hAnsi="Arial" w:cs="Arial"/>
          <w:color w:val="FF0000"/>
          <w:sz w:val="24"/>
          <w:szCs w:val="24"/>
        </w:rPr>
      </w:pPr>
      <w:r>
        <w:rPr>
          <w:rFonts w:ascii="Arial" w:eastAsia="Arial" w:hAnsi="Arial" w:cs="Arial"/>
          <w:sz w:val="24"/>
          <w:szCs w:val="24"/>
        </w:rPr>
        <w:t>Hasta el momento consideramo</w:t>
      </w:r>
      <w:r>
        <w:rPr>
          <w:rFonts w:ascii="Arial" w:eastAsia="Arial" w:hAnsi="Arial" w:cs="Arial"/>
          <w:sz w:val="24"/>
          <w:szCs w:val="24"/>
        </w:rPr>
        <w:t>s como un inconveniente el hecho que los padres de familia no han entendido las ventajas comparativas que tienen sus hijos al estar estudiando y aprender los conceptos básicos para su buen desarrollo y desempeño en la sociedad, pues creen que no es importa</w:t>
      </w:r>
      <w:r>
        <w:rPr>
          <w:rFonts w:ascii="Arial" w:eastAsia="Arial" w:hAnsi="Arial" w:cs="Arial"/>
          <w:sz w:val="24"/>
          <w:szCs w:val="24"/>
        </w:rPr>
        <w:t>nte porque no les representa un ingreso que les permita mejorar su calidad de vida. Sin embargo, se busca diseñar estrategias en donde los progenitores puedan comprender  que si existe en su entorno familiar una persona que les pueda ayudar a manejar mejor</w:t>
      </w:r>
      <w:r>
        <w:rPr>
          <w:rFonts w:ascii="Arial" w:eastAsia="Arial" w:hAnsi="Arial" w:cs="Arial"/>
          <w:sz w:val="24"/>
          <w:szCs w:val="24"/>
        </w:rPr>
        <w:t xml:space="preserve"> los recursos naturales, las finanzas, los materiales de  trabajo y el uso de los mismos, podrán mejorar los niveles productivos de sus actividades.</w:t>
      </w:r>
    </w:p>
    <w:p w:rsidR="0055643A" w:rsidRDefault="00671F1A">
      <w:pPr>
        <w:tabs>
          <w:tab w:val="left" w:pos="0"/>
        </w:tabs>
        <w:spacing w:after="0" w:line="360" w:lineRule="auto"/>
        <w:jc w:val="both"/>
        <w:rPr>
          <w:rFonts w:ascii="Arial" w:eastAsia="Arial" w:hAnsi="Arial" w:cs="Arial"/>
          <w:sz w:val="24"/>
          <w:szCs w:val="24"/>
        </w:rPr>
      </w:pPr>
      <w:r>
        <w:rPr>
          <w:rFonts w:ascii="Arial" w:eastAsia="Arial" w:hAnsi="Arial" w:cs="Arial"/>
          <w:sz w:val="24"/>
          <w:szCs w:val="24"/>
        </w:rPr>
        <w:t>De esta manera, podríamos evitar la desorientación estudiantil y la falta de interés en esta oportunidad qu</w:t>
      </w:r>
      <w:r>
        <w:rPr>
          <w:rFonts w:ascii="Arial" w:eastAsia="Arial" w:hAnsi="Arial" w:cs="Arial"/>
          <w:sz w:val="24"/>
          <w:szCs w:val="24"/>
        </w:rPr>
        <w:t>e se les brinda a los niños y niñas de las zonas rurales, Entender que  educar  para el futuro es la mejor forma de prepararse para la vida, el tiempo que se destine en la educación de los hijos es el tiempo que mejor invertido esta.</w:t>
      </w:r>
    </w:p>
    <w:p w:rsidR="0055643A" w:rsidRDefault="0055643A">
      <w:pPr>
        <w:tabs>
          <w:tab w:val="left" w:pos="0"/>
        </w:tabs>
        <w:spacing w:after="0" w:line="360" w:lineRule="auto"/>
        <w:jc w:val="both"/>
        <w:rPr>
          <w:rFonts w:ascii="Arial" w:eastAsia="Arial" w:hAnsi="Arial" w:cs="Arial"/>
          <w:sz w:val="24"/>
          <w:szCs w:val="24"/>
        </w:rPr>
      </w:pPr>
    </w:p>
    <w:p w:rsidR="0055643A" w:rsidRDefault="00671F1A">
      <w:pPr>
        <w:tabs>
          <w:tab w:val="left" w:pos="0"/>
        </w:tabs>
        <w:spacing w:after="0" w:line="360" w:lineRule="auto"/>
        <w:jc w:val="both"/>
        <w:rPr>
          <w:rFonts w:ascii="Arial" w:eastAsia="Arial" w:hAnsi="Arial" w:cs="Arial"/>
          <w:b/>
          <w:sz w:val="24"/>
          <w:szCs w:val="24"/>
        </w:rPr>
      </w:pPr>
      <w:r>
        <w:rPr>
          <w:rFonts w:ascii="Arial" w:eastAsia="Arial" w:hAnsi="Arial" w:cs="Arial"/>
          <w:b/>
          <w:sz w:val="24"/>
          <w:szCs w:val="24"/>
        </w:rPr>
        <w:t xml:space="preserve"> 2.1.3 DIAGNOSTICO </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Hecho el análisis de la problemática que se registra en el área de influencia, del Centro Educativo Rural La Colonia del municipio de Bochalema, se quiere brindar soluciones que revindiquen el quehacer pedagógico y los esfuerzos que hombres y mujeres con  </w:t>
      </w:r>
      <w:r>
        <w:rPr>
          <w:rFonts w:ascii="Arial" w:eastAsia="Arial" w:hAnsi="Arial" w:cs="Arial"/>
          <w:sz w:val="24"/>
          <w:szCs w:val="24"/>
        </w:rPr>
        <w:t>vocación de maestros hacen en beneficio de la población estudiantil a la que atienden.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Por tal motivo, se busca generar iniciativas que conduzcan a mejorar estas debilidades, con el propósito de convertirlas en fortalezas que le den salidas rápidas y oport</w:t>
      </w:r>
      <w:r>
        <w:rPr>
          <w:rFonts w:ascii="Arial" w:eastAsia="Arial" w:hAnsi="Arial" w:cs="Arial"/>
          <w:sz w:val="24"/>
          <w:szCs w:val="24"/>
        </w:rPr>
        <w:t>unas a la gran cantidad de necesidades del campo educativo en esta zona del departamento Norte de Santander.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La experiencia nos indica que el trabajo hecho hasta el momento no ha sido en vano, pese a las dificultades que presentamos por la falta de una bue</w:t>
      </w:r>
      <w:r>
        <w:rPr>
          <w:rFonts w:ascii="Arial" w:eastAsia="Arial" w:hAnsi="Arial" w:cs="Arial"/>
          <w:sz w:val="24"/>
          <w:szCs w:val="24"/>
        </w:rPr>
        <w:t>na orientación, capacitación e inversión, especialmente  para las Sedes Educativas del área rural.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Con el ánimo de apoyar mejor desempeño de parte de los docentes que acompañamos en el proceso educativo, se tomaron los espacios denominados encuentros de aprendizaje para tratar de seguir en la construcción del P.I.E.R, pero como ya se ha manifestado no b</w:t>
      </w:r>
      <w:r>
        <w:rPr>
          <w:rFonts w:ascii="Arial" w:eastAsia="Arial" w:hAnsi="Arial" w:cs="Arial"/>
          <w:sz w:val="24"/>
          <w:szCs w:val="24"/>
        </w:rPr>
        <w:t>asta con los deseos y las buenas intenciones que tengan el personal docente a cargo de animar la realización de un documento viable y real, sino también contar con la presencia institucional de la Secretaría de Educación Departamental con sus representante</w:t>
      </w:r>
      <w:r>
        <w:rPr>
          <w:rFonts w:ascii="Arial" w:eastAsia="Arial" w:hAnsi="Arial" w:cs="Arial"/>
          <w:sz w:val="24"/>
          <w:szCs w:val="24"/>
        </w:rPr>
        <w:t>s, de tal manera que nos permita mejorar nuestra labor educativa.</w:t>
      </w:r>
    </w:p>
    <w:p w:rsidR="0055643A" w:rsidRDefault="00671F1A">
      <w:pPr>
        <w:spacing w:line="360" w:lineRule="auto"/>
        <w:jc w:val="both"/>
        <w:rPr>
          <w:rFonts w:ascii="Arial" w:eastAsia="Arial" w:hAnsi="Arial" w:cs="Arial"/>
          <w:color w:val="FF0000"/>
          <w:sz w:val="24"/>
          <w:szCs w:val="24"/>
        </w:rPr>
      </w:pPr>
      <w:r>
        <w:rPr>
          <w:rFonts w:ascii="Arial" w:eastAsia="Arial" w:hAnsi="Arial" w:cs="Arial"/>
          <w:sz w:val="24"/>
          <w:szCs w:val="24"/>
        </w:rPr>
        <w:t>Es así como la planta única de personal docente, junto con la adjudicación de un director y un jefe de acompañamiento  que orienta el trabajo a seguir, deben comprometerse con el `proceso pa</w:t>
      </w:r>
      <w:r>
        <w:rPr>
          <w:rFonts w:ascii="Arial" w:eastAsia="Arial" w:hAnsi="Arial" w:cs="Arial"/>
          <w:sz w:val="24"/>
          <w:szCs w:val="24"/>
        </w:rPr>
        <w:t>ra lograr obtener un buen desempeño en el tiempo, pues de lo contrario nos  estaríamos engañando en planteamientos irrealizables y en compromisos que no son consecuentes con  la realidad que se vive; es de resaltar que la comunidad es importante en este pr</w:t>
      </w:r>
      <w:r>
        <w:rPr>
          <w:rFonts w:ascii="Arial" w:eastAsia="Arial" w:hAnsi="Arial" w:cs="Arial"/>
          <w:sz w:val="24"/>
          <w:szCs w:val="24"/>
        </w:rPr>
        <w:t>oceso, porque de ella depende en gran medida el éxito o fracaso de las estrategias planeadas para afrontar los retos educativos más significativos.</w:t>
      </w:r>
    </w:p>
    <w:p w:rsidR="0055643A" w:rsidRDefault="00671F1A">
      <w:pPr>
        <w:spacing w:line="360" w:lineRule="auto"/>
        <w:jc w:val="both"/>
        <w:rPr>
          <w:rFonts w:ascii="Arial" w:eastAsia="Arial" w:hAnsi="Arial" w:cs="Arial"/>
          <w:strike/>
          <w:sz w:val="24"/>
          <w:szCs w:val="24"/>
        </w:rPr>
      </w:pPr>
      <w:r>
        <w:rPr>
          <w:rFonts w:ascii="Arial" w:eastAsia="Arial" w:hAnsi="Arial" w:cs="Arial"/>
          <w:sz w:val="24"/>
          <w:szCs w:val="24"/>
        </w:rPr>
        <w:t>Realizar, revisar y ajustar el P.I.E.R  es una labor ardua que cuenta con la participación del Ministerio de</w:t>
      </w:r>
      <w:r>
        <w:rPr>
          <w:rFonts w:ascii="Arial" w:eastAsia="Arial" w:hAnsi="Arial" w:cs="Arial"/>
          <w:sz w:val="24"/>
          <w:szCs w:val="24"/>
        </w:rPr>
        <w:t xml:space="preserve"> Educación Nacional y Secretaria de Educación departamental, con las políticas educativas y las orientaciones que al respecto ofrecen en los documentos emanados por dichas entidades. Encaminadas a mejorar el citado P.I.E.R del C.E.R La Colonia del municipi</w:t>
      </w:r>
      <w:r>
        <w:rPr>
          <w:rFonts w:ascii="Arial" w:eastAsia="Arial" w:hAnsi="Arial" w:cs="Arial"/>
          <w:sz w:val="24"/>
          <w:szCs w:val="24"/>
        </w:rPr>
        <w:t>o de Bochalema</w:t>
      </w:r>
      <w:r>
        <w:rPr>
          <w:rFonts w:ascii="Arial" w:eastAsia="Arial" w:hAnsi="Arial" w:cs="Arial"/>
          <w:strike/>
          <w:sz w:val="24"/>
          <w:szCs w:val="24"/>
        </w:rPr>
        <w:t>.</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2.1.4 MISION</w:t>
      </w:r>
    </w:p>
    <w:p w:rsidR="0055643A" w:rsidRDefault="00671F1A">
      <w:pPr>
        <w:tabs>
          <w:tab w:val="left" w:pos="2745"/>
        </w:tabs>
        <w:spacing w:line="360" w:lineRule="auto"/>
        <w:jc w:val="both"/>
        <w:rPr>
          <w:rFonts w:ascii="Arial" w:eastAsia="Arial" w:hAnsi="Arial" w:cs="Arial"/>
          <w:sz w:val="24"/>
          <w:szCs w:val="24"/>
        </w:rPr>
      </w:pPr>
      <w:r>
        <w:rPr>
          <w:rFonts w:ascii="Arial" w:eastAsia="Arial" w:hAnsi="Arial" w:cs="Arial"/>
          <w:sz w:val="24"/>
          <w:szCs w:val="24"/>
        </w:rPr>
        <w:t>EL</w:t>
      </w:r>
      <w:r>
        <w:rPr>
          <w:rFonts w:ascii="Arial" w:eastAsia="Arial" w:hAnsi="Arial" w:cs="Arial"/>
          <w:b/>
          <w:sz w:val="24"/>
          <w:szCs w:val="24"/>
        </w:rPr>
        <w:t xml:space="preserve"> CENTRO EDUCATIVO RURAL LA COLONIA </w:t>
      </w:r>
      <w:r>
        <w:rPr>
          <w:rFonts w:ascii="Arial" w:eastAsia="Arial" w:hAnsi="Arial" w:cs="Arial"/>
          <w:sz w:val="24"/>
          <w:szCs w:val="24"/>
        </w:rPr>
        <w:t>del municipio de Bochalema orienta  la formación integral e inclusiva de  niños, niñas y adolescentes con calidad, en conocimientos, competencias, valores, tecnología e investigación, que pe</w:t>
      </w:r>
      <w:r>
        <w:rPr>
          <w:rFonts w:ascii="Arial" w:eastAsia="Arial" w:hAnsi="Arial" w:cs="Arial"/>
          <w:sz w:val="24"/>
          <w:szCs w:val="24"/>
        </w:rPr>
        <w:t>rmita mejorar su condición de vida en la comunidad y su interacción con el medio ambiente.</w:t>
      </w:r>
    </w:p>
    <w:p w:rsidR="0055643A" w:rsidRDefault="0055643A"/>
    <w:p w:rsidR="0055643A" w:rsidRDefault="0055643A">
      <w:pPr>
        <w:spacing w:line="360" w:lineRule="auto"/>
        <w:jc w:val="both"/>
        <w:rPr>
          <w:rFonts w:ascii="Arial" w:eastAsia="Arial" w:hAnsi="Arial" w:cs="Arial"/>
          <w:b/>
          <w:sz w:val="24"/>
          <w:szCs w:val="24"/>
        </w:rPr>
      </w:pPr>
    </w:p>
    <w:p w:rsidR="0055643A" w:rsidRDefault="0055643A">
      <w:pPr>
        <w:spacing w:line="360" w:lineRule="auto"/>
        <w:jc w:val="both"/>
        <w:rPr>
          <w:rFonts w:ascii="Arial" w:eastAsia="Arial" w:hAnsi="Arial" w:cs="Arial"/>
          <w:b/>
          <w:sz w:val="24"/>
          <w:szCs w:val="24"/>
        </w:rPr>
      </w:pPr>
    </w:p>
    <w:p w:rsidR="0055643A" w:rsidRDefault="00671F1A">
      <w:pPr>
        <w:spacing w:line="360" w:lineRule="auto"/>
        <w:jc w:val="both"/>
        <w:rPr>
          <w:rFonts w:ascii="Arial" w:eastAsia="Arial" w:hAnsi="Arial" w:cs="Arial"/>
          <w:b/>
          <w:color w:val="FF0000"/>
          <w:sz w:val="24"/>
          <w:szCs w:val="24"/>
        </w:rPr>
      </w:pPr>
      <w:r>
        <w:rPr>
          <w:rFonts w:ascii="Arial" w:eastAsia="Arial" w:hAnsi="Arial" w:cs="Arial"/>
          <w:b/>
          <w:sz w:val="24"/>
          <w:szCs w:val="24"/>
        </w:rPr>
        <w:t xml:space="preserve">2.1.5 VISION  </w:t>
      </w:r>
    </w:p>
    <w:p w:rsidR="0055643A" w:rsidRDefault="00671F1A">
      <w:pPr>
        <w:tabs>
          <w:tab w:val="left" w:pos="2955"/>
        </w:tabs>
        <w:spacing w:line="360" w:lineRule="auto"/>
        <w:jc w:val="both"/>
        <w:rPr>
          <w:rFonts w:ascii="Arial" w:eastAsia="Arial" w:hAnsi="Arial" w:cs="Arial"/>
          <w:sz w:val="24"/>
          <w:szCs w:val="24"/>
        </w:rPr>
      </w:pPr>
      <w:r>
        <w:rPr>
          <w:rFonts w:ascii="Arial" w:eastAsia="Arial" w:hAnsi="Arial" w:cs="Arial"/>
          <w:b/>
          <w:sz w:val="24"/>
          <w:szCs w:val="24"/>
        </w:rPr>
        <w:t>EL CENTRO EDUCATIVO RURAL LA COLONIA</w:t>
      </w:r>
      <w:r>
        <w:rPr>
          <w:rFonts w:ascii="Arial" w:eastAsia="Arial" w:hAnsi="Arial" w:cs="Arial"/>
          <w:sz w:val="24"/>
          <w:szCs w:val="24"/>
        </w:rPr>
        <w:t>, en  el  año 2024 ofrece educación de calidad e inclusiva, para la  optimización del contexto, formando concie</w:t>
      </w:r>
      <w:r>
        <w:rPr>
          <w:rFonts w:ascii="Arial" w:eastAsia="Arial" w:hAnsi="Arial" w:cs="Arial"/>
          <w:sz w:val="24"/>
          <w:szCs w:val="24"/>
        </w:rPr>
        <w:t>ncia ciudadana en los niños, niñas y adolescentes.</w:t>
      </w:r>
    </w:p>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2.1.6  PRINCIPIOS INSTITUCIONALES</w:t>
      </w:r>
      <w:r>
        <w:rPr>
          <w:rFonts w:ascii="Arial" w:eastAsia="Arial" w:hAnsi="Arial" w:cs="Arial"/>
          <w:sz w:val="24"/>
          <w:szCs w:val="24"/>
        </w:rPr>
        <w:tab/>
      </w:r>
    </w:p>
    <w:p w:rsidR="0055643A" w:rsidRDefault="00671F1A">
      <w:pPr>
        <w:tabs>
          <w:tab w:val="left" w:pos="3240"/>
        </w:tabs>
        <w:spacing w:after="0" w:line="36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tabs>
          <w:tab w:val="left" w:pos="3240"/>
        </w:tabs>
        <w:spacing w:after="0" w:line="360" w:lineRule="auto"/>
        <w:jc w:val="both"/>
        <w:rPr>
          <w:rFonts w:ascii="Arial" w:eastAsia="Arial" w:hAnsi="Arial" w:cs="Arial"/>
          <w:b/>
          <w:sz w:val="24"/>
          <w:szCs w:val="24"/>
        </w:rPr>
      </w:pPr>
      <w:r>
        <w:rPr>
          <w:rFonts w:ascii="Arial" w:eastAsia="Arial" w:hAnsi="Arial" w:cs="Arial"/>
          <w:b/>
          <w:sz w:val="24"/>
          <w:szCs w:val="24"/>
        </w:rPr>
        <w:t>Principio de la socialización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Redefinir las actitudes sociales que contribuyan al buen desempeño de los individuos, a su madurez, a su experiencia como conductor social, a la aceptación del otro y  por supuesto a la capacidad de poder convivir con su semejante.</w:t>
      </w:r>
    </w:p>
    <w:p w:rsidR="0055643A" w:rsidRDefault="00671F1A">
      <w:pPr>
        <w:tabs>
          <w:tab w:val="left" w:pos="3240"/>
        </w:tabs>
        <w:spacing w:after="0" w:line="360" w:lineRule="auto"/>
        <w:jc w:val="both"/>
        <w:rPr>
          <w:rFonts w:ascii="Arial" w:eastAsia="Arial" w:hAnsi="Arial" w:cs="Arial"/>
          <w:b/>
          <w:sz w:val="24"/>
          <w:szCs w:val="24"/>
        </w:rPr>
      </w:pPr>
      <w:r>
        <w:rPr>
          <w:rFonts w:ascii="Arial" w:eastAsia="Arial" w:hAnsi="Arial" w:cs="Arial"/>
          <w:b/>
          <w:sz w:val="24"/>
          <w:szCs w:val="24"/>
        </w:rPr>
        <w:t xml:space="preserve"> Principio de la activid</w:t>
      </w:r>
      <w:r>
        <w:rPr>
          <w:rFonts w:ascii="Arial" w:eastAsia="Arial" w:hAnsi="Arial" w:cs="Arial"/>
          <w:b/>
          <w:sz w:val="24"/>
          <w:szCs w:val="24"/>
        </w:rPr>
        <w:t>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 una actividad encaminada a no propiciar el trabajo de memoria, permitiendo la aplicación de lo aprendido y el auto aprendizaje.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actividad permite el empleo de algunas técnicas como: La investigación, la discusión, el estudio de casos, la experimen</w:t>
      </w:r>
      <w:r>
        <w:rPr>
          <w:rFonts w:ascii="Arial" w:eastAsia="Arial" w:hAnsi="Arial" w:cs="Arial"/>
          <w:sz w:val="24"/>
          <w:szCs w:val="24"/>
        </w:rPr>
        <w:t>tación, la interpretación de textos, el desarrollo de módulos o guías, la observación directa  y el empleo de los centros recursos de aprendizaje y el uso de las T.I.C.S.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Principio del juego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juego se debe entender como un estimulante, un ejercicio compl</w:t>
      </w:r>
      <w:r>
        <w:rPr>
          <w:rFonts w:ascii="Arial" w:eastAsia="Arial" w:hAnsi="Arial" w:cs="Arial"/>
          <w:sz w:val="24"/>
          <w:szCs w:val="24"/>
        </w:rPr>
        <w:t>ementario, una prueba y un aprender jugando con materiales y medios didácticos que contribuyan al desarrollo de procesos del aprender haciendo.</w:t>
      </w:r>
    </w:p>
    <w:p w:rsidR="0055643A" w:rsidRDefault="0055643A">
      <w:pPr>
        <w:tabs>
          <w:tab w:val="left" w:pos="3240"/>
        </w:tabs>
        <w:spacing w:after="0" w:line="360" w:lineRule="auto"/>
        <w:jc w:val="both"/>
        <w:rPr>
          <w:rFonts w:ascii="Arial" w:eastAsia="Arial" w:hAnsi="Arial" w:cs="Arial"/>
          <w:b/>
          <w:sz w:val="24"/>
          <w:szCs w:val="24"/>
        </w:rPr>
      </w:pPr>
    </w:p>
    <w:p w:rsidR="0055643A" w:rsidRDefault="0055643A">
      <w:pPr>
        <w:tabs>
          <w:tab w:val="left" w:pos="3240"/>
        </w:tabs>
        <w:spacing w:after="0" w:line="360" w:lineRule="auto"/>
        <w:jc w:val="both"/>
        <w:rPr>
          <w:rFonts w:ascii="Arial" w:eastAsia="Arial" w:hAnsi="Arial" w:cs="Arial"/>
          <w:b/>
          <w:sz w:val="24"/>
          <w:szCs w:val="24"/>
        </w:rPr>
      </w:pPr>
    </w:p>
    <w:p w:rsidR="0055643A" w:rsidRDefault="0055643A">
      <w:pPr>
        <w:tabs>
          <w:tab w:val="left" w:pos="3240"/>
        </w:tabs>
        <w:spacing w:after="0" w:line="360" w:lineRule="auto"/>
        <w:jc w:val="both"/>
        <w:rPr>
          <w:rFonts w:ascii="Arial" w:eastAsia="Arial" w:hAnsi="Arial" w:cs="Arial"/>
          <w:b/>
          <w:sz w:val="24"/>
          <w:szCs w:val="24"/>
        </w:rPr>
      </w:pPr>
    </w:p>
    <w:p w:rsidR="0055643A" w:rsidRDefault="0055643A">
      <w:pPr>
        <w:tabs>
          <w:tab w:val="left" w:pos="3240"/>
        </w:tabs>
        <w:spacing w:after="0" w:line="360" w:lineRule="auto"/>
        <w:jc w:val="both"/>
        <w:rPr>
          <w:rFonts w:ascii="Arial" w:eastAsia="Arial" w:hAnsi="Arial" w:cs="Arial"/>
          <w:b/>
          <w:sz w:val="24"/>
          <w:szCs w:val="24"/>
        </w:rPr>
      </w:pPr>
    </w:p>
    <w:p w:rsidR="0055643A" w:rsidRDefault="00671F1A">
      <w:pPr>
        <w:tabs>
          <w:tab w:val="left" w:pos="3240"/>
        </w:tabs>
        <w:spacing w:after="0" w:line="360" w:lineRule="auto"/>
        <w:jc w:val="both"/>
        <w:rPr>
          <w:rFonts w:ascii="Arial" w:eastAsia="Arial" w:hAnsi="Arial" w:cs="Arial"/>
          <w:b/>
          <w:sz w:val="24"/>
          <w:szCs w:val="24"/>
        </w:rPr>
      </w:pPr>
      <w:r>
        <w:rPr>
          <w:rFonts w:ascii="Arial" w:eastAsia="Arial" w:hAnsi="Arial" w:cs="Arial"/>
          <w:b/>
          <w:sz w:val="24"/>
          <w:szCs w:val="24"/>
        </w:rPr>
        <w:t>Principio de la creatividad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creatividad, motivo por el cual se consideran como tales la fluidez y cantidad, la originalidad, la flexibilidad la elaboración, nivel de inventiva y apertura a la hora de responder a situaciones problema que requieren de una solución u optimización.</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2.</w:t>
      </w:r>
      <w:r>
        <w:rPr>
          <w:rFonts w:ascii="Arial" w:eastAsia="Arial" w:hAnsi="Arial" w:cs="Arial"/>
          <w:b/>
          <w:sz w:val="24"/>
          <w:szCs w:val="24"/>
        </w:rPr>
        <w:t>3.7.1 Autores de Escuela Nueva.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Escuela Nueva  fragmenta el paradigma tradicional donde el maestro era el centro del conocimiento y del aprendizaje, pretende defender al estudiante como pilar de la educación y por el cual se deben cambiar las estrategia</w:t>
      </w:r>
      <w:r>
        <w:rPr>
          <w:rFonts w:ascii="Arial" w:eastAsia="Arial" w:hAnsi="Arial" w:cs="Arial"/>
          <w:sz w:val="24"/>
          <w:szCs w:val="24"/>
        </w:rPr>
        <w:t>s y actividades para hacer del proceso de aprendizaje un momento significativo creando espacios y ambientes agradables donde el alumno se sienta familiarizado y motivado a aprender. Entre sus exponentes o autores encontramos: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Oscar Mogollón Jaimes</w:t>
      </w:r>
      <w:r>
        <w:rPr>
          <w:rFonts w:ascii="Arial" w:eastAsia="Arial" w:hAnsi="Arial" w:cs="Arial"/>
          <w:sz w:val="24"/>
          <w:szCs w:val="24"/>
        </w:rPr>
        <w:t xml:space="preserve"> (1940-20</w:t>
      </w:r>
      <w:r>
        <w:rPr>
          <w:rFonts w:ascii="Arial" w:eastAsia="Arial" w:hAnsi="Arial" w:cs="Arial"/>
          <w:sz w:val="24"/>
          <w:szCs w:val="24"/>
        </w:rPr>
        <w:t>09) creador de la escuela Nueva y la escuela activa, mejorando la calidad de la educación de los niños más pobres de las comunidades rurales.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Adolphe Ferriére</w:t>
      </w:r>
      <w:r>
        <w:rPr>
          <w:rFonts w:ascii="Arial" w:eastAsia="Arial" w:hAnsi="Arial" w:cs="Arial"/>
          <w:sz w:val="24"/>
          <w:szCs w:val="24"/>
        </w:rPr>
        <w:t xml:space="preserve"> (1879-1960) incorpora el concepto de escuela nueva, la cual se fundamenta en los intereses y nece</w:t>
      </w:r>
      <w:r>
        <w:rPr>
          <w:rFonts w:ascii="Arial" w:eastAsia="Arial" w:hAnsi="Arial" w:cs="Arial"/>
          <w:sz w:val="24"/>
          <w:szCs w:val="24"/>
        </w:rPr>
        <w:t xml:space="preserve">sidades del niño, la creación de metodologías activas, el perfeccionamiento de la autonomía, el espíritu crítico y la cooperación. En 1899 Fundó el Comité Internacional de las Escuelas Nuevas.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John Dewey (1859-1952) propone en la escuela nueva un enfoque </w:t>
      </w:r>
      <w:r>
        <w:rPr>
          <w:rFonts w:ascii="Arial" w:eastAsia="Arial" w:hAnsi="Arial" w:cs="Arial"/>
          <w:sz w:val="24"/>
          <w:szCs w:val="24"/>
        </w:rPr>
        <w:t>donde solo el estudiante puede ser autor de su propia experiencia, resalta el papel del niño como un ser activo con intereses propios y motivaciones individuales, guiando con esto a que los docentes busquen estrategias didácticas que brindan y estimulen lo</w:t>
      </w:r>
      <w:r>
        <w:rPr>
          <w:rFonts w:ascii="Arial" w:eastAsia="Arial" w:hAnsi="Arial" w:cs="Arial"/>
          <w:sz w:val="24"/>
          <w:szCs w:val="24"/>
        </w:rPr>
        <w:t xml:space="preserve">s sentidos de los estudiantes. </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María Montessori</w:t>
      </w:r>
      <w:r>
        <w:rPr>
          <w:rFonts w:ascii="Arial" w:eastAsia="Arial" w:hAnsi="Arial" w:cs="Arial"/>
          <w:sz w:val="24"/>
          <w:szCs w:val="24"/>
        </w:rPr>
        <w:t xml:space="preserve"> (1870-1952) creó  “la casa de los niños” pensada en primera instancia para educar niños anormales brindándoles un aula donde ellos tuvieran motivación hacia el aprendizaje, haciendo allí actividades de la vi</w:t>
      </w:r>
      <w:r>
        <w:rPr>
          <w:rFonts w:ascii="Arial" w:eastAsia="Arial" w:hAnsi="Arial" w:cs="Arial"/>
          <w:sz w:val="24"/>
          <w:szCs w:val="24"/>
        </w:rPr>
        <w:t xml:space="preserve">da práctica, con mobiliario pensado en su </w:t>
      </w:r>
      <w:r>
        <w:rPr>
          <w:rFonts w:ascii="Arial" w:eastAsia="Arial" w:hAnsi="Arial" w:cs="Arial"/>
          <w:sz w:val="24"/>
          <w:szCs w:val="24"/>
        </w:rPr>
        <w:lastRenderedPageBreak/>
        <w:t>aprendizaje y descubrimiento, enfocando su método en la estimulación  de los sentidos, la experimentación pedagógica con material de enseñanza guiados por el maestro. Aportó los principios de libertad, para el desa</w:t>
      </w:r>
      <w:r>
        <w:rPr>
          <w:rFonts w:ascii="Arial" w:eastAsia="Arial" w:hAnsi="Arial" w:cs="Arial"/>
          <w:sz w:val="24"/>
          <w:szCs w:val="24"/>
        </w:rPr>
        <w:t>rrollo espontáneo del niño en el</w:t>
      </w:r>
      <w:r>
        <w:rPr>
          <w:rFonts w:ascii="Arial" w:eastAsia="Arial" w:hAnsi="Arial" w:cs="Arial"/>
          <w:b/>
          <w:sz w:val="24"/>
          <w:szCs w:val="24"/>
        </w:rPr>
        <w:t xml:space="preserve"> </w:t>
      </w:r>
      <w:r>
        <w:rPr>
          <w:rFonts w:ascii="Arial" w:eastAsia="Arial" w:hAnsi="Arial" w:cs="Arial"/>
          <w:sz w:val="24"/>
          <w:szCs w:val="24"/>
        </w:rPr>
        <w:t>cual no se siente obligado a</w:t>
      </w:r>
      <w:r>
        <w:rPr>
          <w:rFonts w:ascii="Arial" w:eastAsia="Arial" w:hAnsi="Arial" w:cs="Arial"/>
          <w:b/>
          <w:sz w:val="24"/>
          <w:szCs w:val="24"/>
        </w:rPr>
        <w:t xml:space="preserve"> </w:t>
      </w:r>
      <w:r>
        <w:rPr>
          <w:rFonts w:ascii="Arial" w:eastAsia="Arial" w:hAnsi="Arial" w:cs="Arial"/>
          <w:sz w:val="24"/>
          <w:szCs w:val="24"/>
        </w:rPr>
        <w:t>aprender convirtiéndolo en un ser activo y el docente pasivo y observador; la actividad con la que se crean aprendizajes significativos; y la independencia en el que el estudiante se auto evalúe</w:t>
      </w:r>
      <w:r>
        <w:rPr>
          <w:rFonts w:ascii="Arial" w:eastAsia="Arial" w:hAnsi="Arial" w:cs="Arial"/>
          <w:sz w:val="24"/>
          <w:szCs w:val="24"/>
        </w:rPr>
        <w:t>, fortalece su personalidad y supera paulatinamente sus dificultades. Además de esto incluyó dos elementos importantes para su método, la creación de material didáctico especial para los infantes y la adecuación de ambientes escolares agradables para ellos</w:t>
      </w:r>
      <w:r>
        <w:rPr>
          <w:rFonts w:ascii="Arial" w:eastAsia="Arial" w:hAnsi="Arial" w:cs="Arial"/>
          <w:sz w:val="24"/>
          <w:szCs w:val="24"/>
        </w:rPr>
        <w:t>. Enfatiza en el error que cometen tanto las instituciones como los padres “…queremos crear la inteligencia, los sentimientos y el carácter de los niños”… sin pensar en que ellos de por si traen conocimientos al interactuar con su entorno y al vivir su vid</w:t>
      </w:r>
      <w:r>
        <w:rPr>
          <w:rFonts w:ascii="Arial" w:eastAsia="Arial" w:hAnsi="Arial" w:cs="Arial"/>
          <w:sz w:val="24"/>
          <w:szCs w:val="24"/>
        </w:rPr>
        <w:t>a, modificando el rol del docente en el aprendizaje, transformándolo en un guía del proceso del niño y no un transmisor de conocimientos. (Montessori, 1957)</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Jean Piaget</w:t>
      </w:r>
      <w:r>
        <w:rPr>
          <w:rFonts w:ascii="Arial" w:eastAsia="Arial" w:hAnsi="Arial" w:cs="Arial"/>
          <w:sz w:val="24"/>
          <w:szCs w:val="24"/>
        </w:rPr>
        <w:t xml:space="preserve"> (1896-1980) principal propulsor del constructivismo donde el niño construya su conocimi</w:t>
      </w:r>
      <w:r>
        <w:rPr>
          <w:rFonts w:ascii="Arial" w:eastAsia="Arial" w:hAnsi="Arial" w:cs="Arial"/>
          <w:sz w:val="24"/>
          <w:szCs w:val="24"/>
        </w:rPr>
        <w:t>ento a través de la experimentación y de la estimulación de los sentidos,  quien en una de sus obras, habla de la educación como una constante reorganización o reconstrucción de la experiencia, destacando, la importancia del interés como fuerza impulsora e</w:t>
      </w:r>
      <w:r>
        <w:rPr>
          <w:rFonts w:ascii="Arial" w:eastAsia="Arial" w:hAnsi="Arial" w:cs="Arial"/>
          <w:sz w:val="24"/>
          <w:szCs w:val="24"/>
        </w:rPr>
        <w:t>n la educación, el valor de ésta en una sociedad democrática.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maestro debe ser observador, humilde y alegre que esté dispuesto a preparar el ambiente escolar con materiales llamativos y atractivos, que logren atrapar la atención de los niños y sean sere</w:t>
      </w:r>
      <w:r>
        <w:rPr>
          <w:rFonts w:ascii="Arial" w:eastAsia="Arial" w:hAnsi="Arial" w:cs="Arial"/>
          <w:sz w:val="24"/>
          <w:szCs w:val="24"/>
        </w:rPr>
        <w:t>s autónomos para realizar el trabajo.</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Juan Enrique Pestalozzi</w:t>
      </w:r>
      <w:r>
        <w:rPr>
          <w:rFonts w:ascii="Arial" w:eastAsia="Arial" w:hAnsi="Arial" w:cs="Arial"/>
          <w:sz w:val="24"/>
          <w:szCs w:val="24"/>
        </w:rPr>
        <w:t xml:space="preserve"> (1746-1827). Este autor da importancia al niño como un ser social, donde la familia, la escuela y la comunidad tienen una función primordial para su desarrollo. Su objetivo es preparar al niño p</w:t>
      </w:r>
      <w:r>
        <w:rPr>
          <w:rFonts w:ascii="Arial" w:eastAsia="Arial" w:hAnsi="Arial" w:cs="Arial"/>
          <w:sz w:val="24"/>
          <w:szCs w:val="24"/>
        </w:rPr>
        <w:t>ara que se desenvuelva dentro de la sociedad. Pestalozzi direccionó su teoría desde tres pilares: Educación, docencia y escuela; los cuales deben buscar un solo objetivo, propiciar el aprendizaje a través de la curiosidad e interés del niño.</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2.1.7 Principi</w:t>
      </w:r>
      <w:r>
        <w:rPr>
          <w:rFonts w:ascii="Arial" w:eastAsia="Arial" w:hAnsi="Arial" w:cs="Arial"/>
          <w:b/>
          <w:sz w:val="24"/>
          <w:szCs w:val="24"/>
        </w:rPr>
        <w:t>os pedagógicos de Escuela Nueva (Ministerio de Educación Nacional, 2010)</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En el año 2.000, el M.E.N publicó el texto La Escuela Nueva frente a los retos de la sociedad contemporánea. Fundamentos de Pedagogía para la Escuela del Siglo XXI, escrito por Rafael</w:t>
      </w:r>
      <w:r>
        <w:rPr>
          <w:rFonts w:ascii="Arial" w:eastAsia="Arial" w:hAnsi="Arial" w:cs="Arial"/>
          <w:sz w:val="24"/>
          <w:szCs w:val="24"/>
        </w:rPr>
        <w:t xml:space="preserve"> Flórez para la colección “Publicaciones para el Maestro”, en el cual se mencionan algunos de los principios pedagógicos del modelo. A continuación se presentan: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b/>
          <w:sz w:val="24"/>
          <w:szCs w:val="24"/>
        </w:rPr>
        <w:t>La experiencia natural:</w:t>
      </w:r>
      <w:r>
        <w:rPr>
          <w:rFonts w:ascii="Arial" w:eastAsia="Arial" w:hAnsi="Arial" w:cs="Arial"/>
          <w:sz w:val="24"/>
          <w:szCs w:val="24"/>
        </w:rPr>
        <w:t xml:space="preserve"> aprovechamiento del contexto socio cultural en el que está inmersa </w:t>
      </w:r>
      <w:r>
        <w:rPr>
          <w:rFonts w:ascii="Arial" w:eastAsia="Arial" w:hAnsi="Arial" w:cs="Arial"/>
          <w:sz w:val="24"/>
          <w:szCs w:val="24"/>
        </w:rPr>
        <w:t>la escuela.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b/>
          <w:sz w:val="24"/>
          <w:szCs w:val="24"/>
        </w:rPr>
        <w:t xml:space="preserve">La actividad: se quiere que los niños: </w:t>
      </w:r>
      <w:r>
        <w:rPr>
          <w:rFonts w:ascii="Arial" w:eastAsia="Arial" w:hAnsi="Arial" w:cs="Arial"/>
          <w:sz w:val="24"/>
          <w:szCs w:val="24"/>
        </w:rPr>
        <w:t>Impulsen su mente, recapaciten sobre lo que hacen, refuercen sus conceptos y su estructura mental respecto de cada tema, habilidad o competencia definida en el currículo, de modo que las experiencias pr</w:t>
      </w:r>
      <w:r>
        <w:rPr>
          <w:rFonts w:ascii="Arial" w:eastAsia="Arial" w:hAnsi="Arial" w:cs="Arial"/>
          <w:sz w:val="24"/>
          <w:szCs w:val="24"/>
        </w:rPr>
        <w:t xml:space="preserve">oduzcan en su memoria nuevo conocimiento, nuevo aprendizaje, nuevas herramientas conceptuales para pensar la vida, nuevas formas de interacción.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c. </w:t>
      </w:r>
      <w:r>
        <w:rPr>
          <w:rFonts w:ascii="Arial" w:eastAsia="Arial" w:hAnsi="Arial" w:cs="Arial"/>
          <w:b/>
          <w:sz w:val="24"/>
          <w:szCs w:val="24"/>
        </w:rPr>
        <w:t>El diseño del medio ambiente:</w:t>
      </w:r>
      <w:r>
        <w:rPr>
          <w:rFonts w:ascii="Arial" w:eastAsia="Arial" w:hAnsi="Arial" w:cs="Arial"/>
          <w:sz w:val="24"/>
          <w:szCs w:val="24"/>
        </w:rPr>
        <w:t xml:space="preserve"> recrear un ambiente o clima escolar adecuado para el proceso de enseñanza apr</w:t>
      </w:r>
      <w:r>
        <w:rPr>
          <w:rFonts w:ascii="Arial" w:eastAsia="Arial" w:hAnsi="Arial" w:cs="Arial"/>
          <w:sz w:val="24"/>
          <w:szCs w:val="24"/>
        </w:rPr>
        <w:t>endizaje que motive a los estudiantes a aprender cosas nuevas.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d. </w:t>
      </w:r>
      <w:r>
        <w:rPr>
          <w:rFonts w:ascii="Arial" w:eastAsia="Arial" w:hAnsi="Arial" w:cs="Arial"/>
          <w:b/>
          <w:sz w:val="24"/>
          <w:szCs w:val="24"/>
        </w:rPr>
        <w:t>Individualización:</w:t>
      </w:r>
      <w:r>
        <w:rPr>
          <w:rFonts w:ascii="Arial" w:eastAsia="Arial" w:hAnsi="Arial" w:cs="Arial"/>
          <w:sz w:val="24"/>
          <w:szCs w:val="24"/>
        </w:rPr>
        <w:t xml:space="preserve"> basado en el concepto de que quien aprende es el niño como un individuo y no el promedio del grupo; es decir, el aprendizaje se produce en cada estudiante con nombre propi</w:t>
      </w:r>
      <w:r>
        <w:rPr>
          <w:rFonts w:ascii="Arial" w:eastAsia="Arial" w:hAnsi="Arial" w:cs="Arial"/>
          <w:sz w:val="24"/>
          <w:szCs w:val="24"/>
        </w:rPr>
        <w:t xml:space="preserve">o y según sus características individuales.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 </w:t>
      </w:r>
      <w:r>
        <w:rPr>
          <w:rFonts w:ascii="Arial" w:eastAsia="Arial" w:hAnsi="Arial" w:cs="Arial"/>
          <w:b/>
          <w:sz w:val="24"/>
          <w:szCs w:val="24"/>
        </w:rPr>
        <w:t>El desarrollo progresivo:</w:t>
      </w:r>
      <w:r>
        <w:rPr>
          <w:rFonts w:ascii="Arial" w:eastAsia="Arial" w:hAnsi="Arial" w:cs="Arial"/>
          <w:sz w:val="24"/>
          <w:szCs w:val="24"/>
        </w:rPr>
        <w:t xml:space="preserve"> de acuerdo a la edad y ritmo de aprendizaje que tiene cada estudiante su desarrollo se irá fortaleciendo.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b/>
          <w:sz w:val="24"/>
          <w:szCs w:val="24"/>
        </w:rPr>
        <w:t>El antiautoritarismo y el gobierno:</w:t>
      </w:r>
      <w:r>
        <w:rPr>
          <w:rFonts w:ascii="Arial" w:eastAsia="Arial" w:hAnsi="Arial" w:cs="Arial"/>
          <w:sz w:val="24"/>
          <w:szCs w:val="24"/>
        </w:rPr>
        <w:t xml:space="preserve"> se enseña al estudiante a participar </w:t>
      </w:r>
      <w:r>
        <w:rPr>
          <w:rFonts w:ascii="Arial" w:eastAsia="Arial" w:hAnsi="Arial" w:cs="Arial"/>
          <w:sz w:val="24"/>
          <w:szCs w:val="24"/>
        </w:rPr>
        <w:t>en el gobierno escolar y que como ser humano tiene derechos y deberes, entre los cuales es elegir y ser elegido, dando sus primeros cimientos en el preescolar y fortaleciendo durante toda su básica primaria,  donde se fortalece su participación activa y de</w:t>
      </w:r>
      <w:r>
        <w:rPr>
          <w:rFonts w:ascii="Arial" w:eastAsia="Arial" w:hAnsi="Arial" w:cs="Arial"/>
          <w:sz w:val="24"/>
          <w:szCs w:val="24"/>
        </w:rPr>
        <w:t>liberante en la definición de reglas de juego y de convivencia de la comunidad escolar, además es donde el docente se convierte en un orientador, un guía no un dictador.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g. </w:t>
      </w:r>
      <w:r>
        <w:rPr>
          <w:rFonts w:ascii="Arial" w:eastAsia="Arial" w:hAnsi="Arial" w:cs="Arial"/>
          <w:b/>
          <w:sz w:val="24"/>
          <w:szCs w:val="24"/>
        </w:rPr>
        <w:t>La actividad grupal:</w:t>
      </w:r>
      <w:r>
        <w:rPr>
          <w:rFonts w:ascii="Arial" w:eastAsia="Arial" w:hAnsi="Arial" w:cs="Arial"/>
          <w:sz w:val="24"/>
          <w:szCs w:val="24"/>
        </w:rPr>
        <w:t xml:space="preserve"> favorece la socialización y el progreso intelectual e íntegro de los niños en la medida en que “la interacción, la comunicación y el diálogo entre puntos de vista diferentes favorecen el progreso hacia etapas de desarrollo.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h. </w:t>
      </w:r>
      <w:r>
        <w:rPr>
          <w:rFonts w:ascii="Arial" w:eastAsia="Arial" w:hAnsi="Arial" w:cs="Arial"/>
          <w:b/>
          <w:sz w:val="24"/>
          <w:szCs w:val="24"/>
        </w:rPr>
        <w:t xml:space="preserve">La actividad lúdica: </w:t>
      </w:r>
      <w:r>
        <w:rPr>
          <w:rFonts w:ascii="Arial" w:eastAsia="Arial" w:hAnsi="Arial" w:cs="Arial"/>
          <w:sz w:val="24"/>
          <w:szCs w:val="24"/>
        </w:rPr>
        <w:t>Como l</w:t>
      </w:r>
      <w:r>
        <w:rPr>
          <w:rFonts w:ascii="Arial" w:eastAsia="Arial" w:hAnsi="Arial" w:cs="Arial"/>
          <w:sz w:val="24"/>
          <w:szCs w:val="24"/>
        </w:rPr>
        <w:t>o menciona Flórez, los chicos aprenden y se constituyen mejor cuando aprenden por medio de una actividad lúdica, con sentimiento, creatividad y alegría, se llamaría con aprendizaje significativo. “El juego es una actividad clave para la formación del géner</w:t>
      </w:r>
      <w:r>
        <w:rPr>
          <w:rFonts w:ascii="Arial" w:eastAsia="Arial" w:hAnsi="Arial" w:cs="Arial"/>
          <w:sz w:val="24"/>
          <w:szCs w:val="24"/>
        </w:rPr>
        <w:t xml:space="preserve">o humano en relación con los demás, con la naturaleza y consigo mismo en la medida en que le propicia un equilibrio estético y moral entre su interioridad y el medio con el que interactúa” (Flórez, 2000: 39).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i. </w:t>
      </w:r>
      <w:r>
        <w:rPr>
          <w:rFonts w:ascii="Arial" w:eastAsia="Arial" w:hAnsi="Arial" w:cs="Arial"/>
          <w:b/>
          <w:sz w:val="24"/>
          <w:szCs w:val="24"/>
        </w:rPr>
        <w:t>El afecto:</w:t>
      </w:r>
      <w:r>
        <w:rPr>
          <w:rFonts w:ascii="Arial" w:eastAsia="Arial" w:hAnsi="Arial" w:cs="Arial"/>
          <w:sz w:val="24"/>
          <w:szCs w:val="24"/>
        </w:rPr>
        <w:t xml:space="preserve"> es muy importante que dentro y f</w:t>
      </w:r>
      <w:r>
        <w:rPr>
          <w:rFonts w:ascii="Arial" w:eastAsia="Arial" w:hAnsi="Arial" w:cs="Arial"/>
          <w:sz w:val="24"/>
          <w:szCs w:val="24"/>
        </w:rPr>
        <w:t>uera del aula todas las relaciones, entre estudiantes, docentes y comunidad, se den de manera afectiva. Así es más fácil probar que los procesos cognitivos se desarrollen de una manera más eficaz y segura.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j. </w:t>
      </w:r>
      <w:r>
        <w:rPr>
          <w:rFonts w:ascii="Arial" w:eastAsia="Arial" w:hAnsi="Arial" w:cs="Arial"/>
          <w:b/>
          <w:sz w:val="24"/>
          <w:szCs w:val="24"/>
        </w:rPr>
        <w:t>El buen maestro:</w:t>
      </w:r>
      <w:r>
        <w:rPr>
          <w:rFonts w:ascii="Arial" w:eastAsia="Arial" w:hAnsi="Arial" w:cs="Arial"/>
          <w:sz w:val="24"/>
          <w:szCs w:val="24"/>
        </w:rPr>
        <w:t xml:space="preserve"> su principal labor es el desar</w:t>
      </w:r>
      <w:r>
        <w:rPr>
          <w:rFonts w:ascii="Arial" w:eastAsia="Arial" w:hAnsi="Arial" w:cs="Arial"/>
          <w:sz w:val="24"/>
          <w:szCs w:val="24"/>
        </w:rPr>
        <w:t>rollo integral de sus estudiantes. Debe actuar como un intermediario del proceso de aprendizaje y propiciar relaciones activas con toda la comunidad. Además de ser un maestro íntegro y ejemplar.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k. </w:t>
      </w:r>
      <w:r>
        <w:rPr>
          <w:rFonts w:ascii="Arial" w:eastAsia="Arial" w:hAnsi="Arial" w:cs="Arial"/>
          <w:b/>
          <w:sz w:val="24"/>
          <w:szCs w:val="24"/>
        </w:rPr>
        <w:t>Adaptabilidad:</w:t>
      </w:r>
      <w:r>
        <w:rPr>
          <w:rFonts w:ascii="Arial" w:eastAsia="Arial" w:hAnsi="Arial" w:cs="Arial"/>
          <w:sz w:val="24"/>
          <w:szCs w:val="24"/>
        </w:rPr>
        <w:t xml:space="preserve"> en escuela nueva se adaptan las guías y los</w:t>
      </w:r>
      <w:r>
        <w:rPr>
          <w:rFonts w:ascii="Arial" w:eastAsia="Arial" w:hAnsi="Arial" w:cs="Arial"/>
          <w:sz w:val="24"/>
          <w:szCs w:val="24"/>
        </w:rPr>
        <w:t xml:space="preserve"> contenidos a los ritmos de aprendizaje y características de cada estudiante para que su proceso de enseñanza aprendizaje sea significativo.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rol del maestro de Escuela Nueva, se puede analizar desde una perspectiva compleja, teniendo en cuenta lo multid</w:t>
      </w:r>
      <w:r>
        <w:rPr>
          <w:rFonts w:ascii="Arial" w:eastAsia="Arial" w:hAnsi="Arial" w:cs="Arial"/>
          <w:sz w:val="24"/>
          <w:szCs w:val="24"/>
        </w:rPr>
        <w:t>imensional que debe ser su labor, es por esto que "el maestro de Escuela Nueva es polivalente, de una mirada mucho más amplia que las cuatro paredes de una escuela, es un maestro integrado a la sociedad, integrado al quehacer comunitario". (Fundación escue</w:t>
      </w:r>
      <w:r>
        <w:rPr>
          <w:rFonts w:ascii="Arial" w:eastAsia="Arial" w:hAnsi="Arial" w:cs="Arial"/>
          <w:sz w:val="24"/>
          <w:szCs w:val="24"/>
        </w:rPr>
        <w:t>la nueva)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Así mismo, , el docente debe ser poli funcional, es decir un maestro abierto a las distintas áreas del conocimiento íntegro en el sentido de que está formando niños y niñas para hacer de ellos los hombres y mujeres del mañana" (Giraldo, 2012)</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Por</w:t>
      </w:r>
      <w:r>
        <w:rPr>
          <w:rFonts w:ascii="Arial" w:eastAsia="Arial" w:hAnsi="Arial" w:cs="Arial"/>
          <w:sz w:val="24"/>
          <w:szCs w:val="24"/>
        </w:rPr>
        <w:t xml:space="preserve"> otra parte el maestro tiene dos características que aunque antagónicas, se complementan: El maestro de Escuela Nueva es facilitador del aprendizaje y a la vez protagonista de la vida del estudiante. Desde la primera mirada, "hoy el docente tiene como fina</w:t>
      </w:r>
      <w:r>
        <w:rPr>
          <w:rFonts w:ascii="Arial" w:eastAsia="Arial" w:hAnsi="Arial" w:cs="Arial"/>
          <w:sz w:val="24"/>
          <w:szCs w:val="24"/>
        </w:rPr>
        <w:t xml:space="preserve">lidad facilitar el aprendizaje, con una mirada amplia, con una mirada siempre en ese cordón umbilical, escuela, familia y comunidad" (Giraldo, 2012). Desde la segunda perspectiva "el maestro como tal tiene que pensarse desde su papel de protagonista en la </w:t>
      </w:r>
      <w:r>
        <w:rPr>
          <w:rFonts w:ascii="Arial" w:eastAsia="Arial" w:hAnsi="Arial" w:cs="Arial"/>
          <w:sz w:val="24"/>
          <w:szCs w:val="24"/>
        </w:rPr>
        <w:t>vida de los estudiantes, porque es protagonista no solo en el conocimiento, es protagonista en la formación el niño. Complementando lo anterior, "a través de la metodología de escuela nueva el maestro puede ser un líder que guía a sus estudiantes a la adqu</w:t>
      </w:r>
      <w:r>
        <w:rPr>
          <w:rFonts w:ascii="Arial" w:eastAsia="Arial" w:hAnsi="Arial" w:cs="Arial"/>
          <w:sz w:val="24"/>
          <w:szCs w:val="24"/>
        </w:rPr>
        <w:t>isición de su propio aprendizaje a su propio ritmo, de esta manera, los estudiantes son líderes de sí mismo y de otros compañeros, cuando acompañan y cooperan para que juntos puedan alcanzar los logros que se proponen”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Cada niño a su ritmo. Estas guías pedagógicas permiten que cada niño avance a su ritmo, si las interrumpen por alguna razón podrán retomarlas en cualquier momento de su proceso de aprendizaje. Además, las guías promueven el “aprender haciendo” basándose en</w:t>
      </w:r>
      <w:r>
        <w:rPr>
          <w:rFonts w:ascii="Arial" w:eastAsia="Arial" w:hAnsi="Arial" w:cs="Arial"/>
          <w:sz w:val="24"/>
          <w:szCs w:val="24"/>
        </w:rPr>
        <w:t xml:space="preserve"> actividades como cortar, pegar, investigar, acordes a su realidad. Escuela Nueva, también exige el trabajo en grupo, uniendo alumnos con distintas habilidades para potenciar el aprendizaje de unos a otros</w:t>
      </w:r>
    </w:p>
    <w:p w:rsidR="0055643A" w:rsidRDefault="0055643A">
      <w:pPr>
        <w:tabs>
          <w:tab w:val="left" w:pos="810"/>
        </w:tabs>
        <w:spacing w:after="0" w:line="360" w:lineRule="auto"/>
        <w:jc w:val="both"/>
        <w:rPr>
          <w:rFonts w:ascii="Arial" w:eastAsia="Arial" w:hAnsi="Arial" w:cs="Arial"/>
          <w:sz w:val="24"/>
          <w:szCs w:val="24"/>
        </w:rPr>
      </w:pPr>
    </w:p>
    <w:p w:rsidR="0055643A" w:rsidRDefault="00671F1A">
      <w:pPr>
        <w:spacing w:line="360" w:lineRule="auto"/>
        <w:rPr>
          <w:rFonts w:ascii="Arial" w:eastAsia="Arial" w:hAnsi="Arial" w:cs="Arial"/>
          <w:b/>
          <w:sz w:val="24"/>
          <w:szCs w:val="24"/>
        </w:rPr>
      </w:pPr>
      <w:r>
        <w:rPr>
          <w:rFonts w:ascii="Arial" w:eastAsia="Arial" w:hAnsi="Arial" w:cs="Arial"/>
          <w:b/>
          <w:sz w:val="24"/>
          <w:szCs w:val="24"/>
        </w:rPr>
        <w:t>2.2. OBJETIVOS INSTITUCIONALES</w:t>
      </w:r>
    </w:p>
    <w:p w:rsidR="0055643A" w:rsidRDefault="00671F1A">
      <w:pPr>
        <w:spacing w:line="360" w:lineRule="auto"/>
        <w:rPr>
          <w:rFonts w:ascii="Arial" w:eastAsia="Arial" w:hAnsi="Arial" w:cs="Arial"/>
          <w:b/>
          <w:sz w:val="24"/>
          <w:szCs w:val="24"/>
        </w:rPr>
      </w:pPr>
      <w:r>
        <w:rPr>
          <w:rFonts w:ascii="Arial" w:eastAsia="Arial" w:hAnsi="Arial" w:cs="Arial"/>
          <w:b/>
          <w:sz w:val="24"/>
          <w:szCs w:val="24"/>
        </w:rPr>
        <w:t>2.2.1  OBJETIVOS G</w:t>
      </w:r>
      <w:r>
        <w:rPr>
          <w:rFonts w:ascii="Arial" w:eastAsia="Arial" w:hAnsi="Arial" w:cs="Arial"/>
          <w:b/>
          <w:sz w:val="24"/>
          <w:szCs w:val="24"/>
        </w:rPr>
        <w:t>ENERALES</w:t>
      </w:r>
    </w:p>
    <w:p w:rsidR="0055643A" w:rsidRDefault="00671F1A">
      <w:pPr>
        <w:spacing w:line="360" w:lineRule="auto"/>
        <w:ind w:left="408"/>
        <w:jc w:val="both"/>
        <w:rPr>
          <w:rFonts w:ascii="Arial" w:eastAsia="Arial" w:hAnsi="Arial" w:cs="Arial"/>
          <w:sz w:val="24"/>
          <w:szCs w:val="24"/>
        </w:rPr>
      </w:pPr>
      <w:r>
        <w:rPr>
          <w:rFonts w:ascii="Arial" w:eastAsia="Arial" w:hAnsi="Arial" w:cs="Arial"/>
          <w:sz w:val="24"/>
          <w:szCs w:val="24"/>
        </w:rPr>
        <w:t>Establecer criterios, acciones y seguimientos que permitan el desarrollo integral de todos los niños, las niñas y Jóvenes del centro educativo rural la colonia y sus sedes del municipio de Bochalema.</w:t>
      </w:r>
    </w:p>
    <w:p w:rsidR="0055643A" w:rsidRDefault="00671F1A">
      <w:pPr>
        <w:spacing w:line="360" w:lineRule="auto"/>
        <w:rPr>
          <w:rFonts w:ascii="Arial" w:eastAsia="Arial" w:hAnsi="Arial" w:cs="Arial"/>
          <w:b/>
          <w:sz w:val="24"/>
          <w:szCs w:val="24"/>
        </w:rPr>
      </w:pPr>
      <w:r>
        <w:rPr>
          <w:rFonts w:ascii="Arial" w:eastAsia="Arial" w:hAnsi="Arial" w:cs="Arial"/>
          <w:b/>
          <w:sz w:val="24"/>
          <w:szCs w:val="24"/>
        </w:rPr>
        <w:t>2.2.2 OBJETIVOS ESPECIFICOS</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Formar  en valores</w:t>
      </w:r>
      <w:r>
        <w:rPr>
          <w:rFonts w:ascii="Arial" w:eastAsia="Arial" w:hAnsi="Arial" w:cs="Arial"/>
          <w:sz w:val="24"/>
          <w:szCs w:val="24"/>
        </w:rPr>
        <w:t xml:space="preserve"> fundamentales para la convivencia en una sociedad democrática, participativa y pluralista. </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 Fomentar el interés por el saber, de la iniciativa personal frente al conocimiento y frente a la realidad social, así como del espíritu crítico.</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Desarrollar  las</w:t>
      </w:r>
      <w:r>
        <w:rPr>
          <w:rFonts w:ascii="Arial" w:eastAsia="Arial" w:hAnsi="Arial" w:cs="Arial"/>
          <w:sz w:val="24"/>
          <w:szCs w:val="24"/>
        </w:rPr>
        <w:t xml:space="preserve"> habilidades comunicativas básicas para leer, comprender, escribir, escuchar, hablar y expresarse correctamente en lengua castellana, así como el fomento de la afición por la lectura.</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Desarrollar  la capacidad para apreciar y utilizar la lengua como medio</w:t>
      </w:r>
      <w:r>
        <w:rPr>
          <w:rFonts w:ascii="Arial" w:eastAsia="Arial" w:hAnsi="Arial" w:cs="Arial"/>
          <w:sz w:val="24"/>
          <w:szCs w:val="24"/>
        </w:rPr>
        <w:t xml:space="preserve"> de expresión estética.</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Desarrollar  los conocimientos matemáticos necesarios para manejar y utilizar operaciones simples de cálculo y procedimientos lógicos elementales en diferentes situaciones.</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Comprender el medio físico, social y cultural en el nivel </w:t>
      </w:r>
      <w:r>
        <w:rPr>
          <w:rFonts w:ascii="Arial" w:eastAsia="Arial" w:hAnsi="Arial" w:cs="Arial"/>
          <w:sz w:val="24"/>
          <w:szCs w:val="24"/>
        </w:rPr>
        <w:t>local, nacional y universal, de acuerdo con el desarrollo intelectual correspondiente a la edad.</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Asimilar conceptos científicos en las áreas de conocimiento que sean objeto de estudio de acuerdo con el desarrollo intelectual y la edad.</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Valorar  la higien</w:t>
      </w:r>
      <w:r>
        <w:rPr>
          <w:rFonts w:ascii="Arial" w:eastAsia="Arial" w:hAnsi="Arial" w:cs="Arial"/>
          <w:sz w:val="24"/>
          <w:szCs w:val="24"/>
        </w:rPr>
        <w:t>e y  la salud del propio cuerpo y la formación para la protección de la naturaleza y el medio ambiente.</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Reconocer  el cuerpo mediante la práctica de la educación física, la recreación y los deportes adecuados a su edad y conducentes a un desarrollo físico </w:t>
      </w:r>
      <w:r>
        <w:rPr>
          <w:rFonts w:ascii="Arial" w:eastAsia="Arial" w:hAnsi="Arial" w:cs="Arial"/>
          <w:sz w:val="24"/>
          <w:szCs w:val="24"/>
        </w:rPr>
        <w:t>y armónico.</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Formar para la participación y organización infantil y la utilización adecuada del tiempo libre.</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Desarrollo de valores civiles, éticos y morales, de organización social y de convivencia humana.</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Formación artística mediante la expresión corpo</w:t>
      </w:r>
      <w:r>
        <w:rPr>
          <w:rFonts w:ascii="Arial" w:eastAsia="Arial" w:hAnsi="Arial" w:cs="Arial"/>
          <w:sz w:val="24"/>
          <w:szCs w:val="24"/>
        </w:rPr>
        <w:t>ral la representación social y de convivencia humana.</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 Adquirir  elementos de conversación y de lectura al menos en una lengua extranjera.</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iniciar en el conocimiento de la constitución política.</w:t>
      </w:r>
    </w:p>
    <w:p w:rsidR="0055643A" w:rsidRDefault="00671F1A">
      <w:pPr>
        <w:numPr>
          <w:ilvl w:val="0"/>
          <w:numId w:val="18"/>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Adquirir  habilidades para desempeñarse con autonomía.</w:t>
      </w:r>
    </w:p>
    <w:p w:rsidR="0055643A" w:rsidRDefault="0055643A">
      <w:pPr>
        <w:tabs>
          <w:tab w:val="left" w:pos="720"/>
        </w:tabs>
        <w:spacing w:after="0" w:line="360" w:lineRule="auto"/>
        <w:jc w:val="both"/>
        <w:rPr>
          <w:rFonts w:ascii="Arial" w:eastAsia="Arial" w:hAnsi="Arial" w:cs="Arial"/>
          <w:sz w:val="24"/>
          <w:szCs w:val="24"/>
        </w:rPr>
      </w:pPr>
    </w:p>
    <w:p w:rsidR="0055643A" w:rsidRDefault="00671F1A">
      <w:pPr>
        <w:tabs>
          <w:tab w:val="left" w:pos="720"/>
        </w:tabs>
        <w:spacing w:after="0" w:line="360" w:lineRule="auto"/>
        <w:rPr>
          <w:rFonts w:ascii="Arial" w:eastAsia="Arial" w:hAnsi="Arial" w:cs="Arial"/>
          <w:b/>
          <w:sz w:val="24"/>
          <w:szCs w:val="24"/>
        </w:rPr>
      </w:pPr>
      <w:r>
        <w:rPr>
          <w:rFonts w:ascii="Arial" w:eastAsia="Arial" w:hAnsi="Arial" w:cs="Arial"/>
          <w:b/>
          <w:sz w:val="24"/>
          <w:szCs w:val="24"/>
        </w:rPr>
        <w:t>2.3 METAS INSTITUCIONALES</w:t>
      </w:r>
    </w:p>
    <w:p w:rsidR="0055643A" w:rsidRDefault="0055643A">
      <w:pPr>
        <w:tabs>
          <w:tab w:val="left" w:pos="720"/>
        </w:tabs>
        <w:spacing w:after="0" w:line="360" w:lineRule="auto"/>
        <w:rPr>
          <w:rFonts w:ascii="Arial" w:eastAsia="Arial" w:hAnsi="Arial" w:cs="Arial"/>
          <w:b/>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Crear condiciones favorables para que todos los niños niñas vivan siempre en un proceso participativo activo con el fin de facilitar la adaptación social, emocional, física e intelectual que conlleve al mejoramiento de la calidad</w:t>
      </w:r>
      <w:r>
        <w:rPr>
          <w:rFonts w:ascii="Arial" w:eastAsia="Arial" w:hAnsi="Arial" w:cs="Arial"/>
          <w:sz w:val="24"/>
          <w:szCs w:val="24"/>
        </w:rPr>
        <w:t xml:space="preserve"> educativa.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Propiciar una formación  en el conocimiento y comprensión de la realidad, fomentando el interés hacia la práctica investigativa, desarrollando habilidades comunicativas para expresarse correctamente así como la formación en valores para su desa</w:t>
      </w:r>
      <w:r>
        <w:rPr>
          <w:rFonts w:ascii="Arial" w:eastAsia="Arial" w:hAnsi="Arial" w:cs="Arial"/>
          <w:sz w:val="24"/>
          <w:szCs w:val="24"/>
        </w:rPr>
        <w:t>rrollo humano.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Formar en el CER niños y niñas que sean ejes de un desarrollo comunitario.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Vincular a la comunidad educativa para concretar, trabajar y buscar ayuda en entidades gubernamentales y no gubernamentales.</w:t>
      </w:r>
    </w:p>
    <w:p w:rsidR="0055643A" w:rsidRDefault="0055643A">
      <w:pPr>
        <w:spacing w:line="360" w:lineRule="auto"/>
        <w:ind w:left="360"/>
        <w:jc w:val="both"/>
        <w:rPr>
          <w:rFonts w:ascii="Arial" w:eastAsia="Arial" w:hAnsi="Arial" w:cs="Arial"/>
          <w:sz w:val="24"/>
          <w:szCs w:val="24"/>
        </w:rPr>
      </w:pPr>
    </w:p>
    <w:p w:rsidR="0055643A" w:rsidRDefault="00671F1A">
      <w:pPr>
        <w:tabs>
          <w:tab w:val="left" w:pos="720"/>
        </w:tabs>
        <w:spacing w:after="0" w:line="360" w:lineRule="auto"/>
        <w:rPr>
          <w:rFonts w:ascii="Arial" w:eastAsia="Arial" w:hAnsi="Arial" w:cs="Arial"/>
          <w:b/>
          <w:sz w:val="24"/>
          <w:szCs w:val="24"/>
        </w:rPr>
      </w:pPr>
      <w:r>
        <w:rPr>
          <w:rFonts w:ascii="Arial" w:eastAsia="Arial" w:hAnsi="Arial" w:cs="Arial"/>
          <w:b/>
          <w:sz w:val="24"/>
          <w:szCs w:val="24"/>
        </w:rPr>
        <w:t>2.4  FILOSOFIA</w:t>
      </w:r>
    </w:p>
    <w:p w:rsidR="0055643A" w:rsidRDefault="0055643A">
      <w:pPr>
        <w:tabs>
          <w:tab w:val="left" w:pos="720"/>
        </w:tabs>
        <w:spacing w:after="0" w:line="360" w:lineRule="auto"/>
        <w:rPr>
          <w:rFonts w:ascii="Arial" w:eastAsia="Arial" w:hAnsi="Arial" w:cs="Arial"/>
          <w:b/>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Nuestro CER busca formar niños, niñas y  jóvenes que tengan visión futurista en su interactuar con los demás  y el medio ambiente, demuestre valores éticos, morales, sociales, culturales, democráticos, ecológicos, que sean recursivos, creativo, innovadores</w:t>
      </w:r>
      <w:r>
        <w:rPr>
          <w:rFonts w:ascii="Arial" w:eastAsia="Arial" w:hAnsi="Arial" w:cs="Arial"/>
          <w:color w:val="000000"/>
          <w:sz w:val="24"/>
          <w:szCs w:val="24"/>
        </w:rPr>
        <w:t xml:space="preserve"> con capacidad de liderazgo y espíritu investigativo, además que cumplan con sus deberes y obligaciones, responsabilidad, honradez, sinceridad, puntualidad y constancia.</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tabs>
          <w:tab w:val="left" w:pos="720"/>
        </w:tabs>
        <w:spacing w:after="0" w:line="360" w:lineRule="auto"/>
        <w:rPr>
          <w:rFonts w:ascii="Arial" w:eastAsia="Arial" w:hAnsi="Arial" w:cs="Arial"/>
          <w:b/>
          <w:sz w:val="24"/>
          <w:szCs w:val="24"/>
        </w:rPr>
      </w:pPr>
      <w:r>
        <w:rPr>
          <w:rFonts w:ascii="Arial" w:eastAsia="Arial" w:hAnsi="Arial" w:cs="Arial"/>
          <w:sz w:val="24"/>
          <w:szCs w:val="24"/>
        </w:rPr>
        <w:t>2.4.1</w:t>
      </w:r>
      <w:r>
        <w:rPr>
          <w:rFonts w:ascii="Arial" w:eastAsia="Arial" w:hAnsi="Arial" w:cs="Arial"/>
          <w:b/>
          <w:sz w:val="24"/>
          <w:szCs w:val="24"/>
        </w:rPr>
        <w:t xml:space="preserve"> SIMBOLOS DEL CER</w:t>
      </w:r>
    </w:p>
    <w:p w:rsidR="0055643A" w:rsidRDefault="00671F1A">
      <w:pPr>
        <w:tabs>
          <w:tab w:val="left" w:pos="720"/>
        </w:tabs>
        <w:spacing w:after="0" w:line="360" w:lineRule="auto"/>
        <w:rPr>
          <w:rFonts w:ascii="Arial" w:eastAsia="Arial" w:hAnsi="Arial" w:cs="Arial"/>
          <w:b/>
          <w:sz w:val="24"/>
          <w:szCs w:val="24"/>
        </w:rPr>
      </w:pPr>
      <w:r>
        <w:rPr>
          <w:noProof/>
          <w:lang w:val="en-US" w:eastAsia="en-US"/>
        </w:rPr>
        <w:lastRenderedPageBreak/>
        <w:drawing>
          <wp:anchor distT="0" distB="0" distL="114300" distR="114300" simplePos="0" relativeHeight="251659264" behindDoc="0" locked="0" layoutInCell="1" hidden="0" allowOverlap="1">
            <wp:simplePos x="0" y="0"/>
            <wp:positionH relativeFrom="column">
              <wp:posOffset>2285365</wp:posOffset>
            </wp:positionH>
            <wp:positionV relativeFrom="paragraph">
              <wp:posOffset>143510</wp:posOffset>
            </wp:positionV>
            <wp:extent cx="2423795" cy="2679700"/>
            <wp:effectExtent l="0" t="0" r="0" b="0"/>
            <wp:wrapSquare wrapText="bothSides" distT="0" distB="0" distL="114300" distR="114300"/>
            <wp:docPr id="2106" name="image10.jpg" descr="C:\Users\cp\AppData\Local\Microsoft\Windows\Temporary Internet Files\Content.Word\ESCUDO nuevo.jpg"/>
            <wp:cNvGraphicFramePr/>
            <a:graphic xmlns:a="http://schemas.openxmlformats.org/drawingml/2006/main">
              <a:graphicData uri="http://schemas.openxmlformats.org/drawingml/2006/picture">
                <pic:pic xmlns:pic="http://schemas.openxmlformats.org/drawingml/2006/picture">
                  <pic:nvPicPr>
                    <pic:cNvPr id="0" name="image10.jpg" descr="C:\Users\cp\AppData\Local\Microsoft\Windows\Temporary Internet Files\Content.Word\ESCUDO nuevo.jpg"/>
                    <pic:cNvPicPr preferRelativeResize="0"/>
                  </pic:nvPicPr>
                  <pic:blipFill>
                    <a:blip r:embed="rId8"/>
                    <a:srcRect/>
                    <a:stretch>
                      <a:fillRect/>
                    </a:stretch>
                  </pic:blipFill>
                  <pic:spPr>
                    <a:xfrm>
                      <a:off x="0" y="0"/>
                      <a:ext cx="2423795" cy="2679700"/>
                    </a:xfrm>
                    <a:prstGeom prst="rect">
                      <a:avLst/>
                    </a:prstGeom>
                    <a:ln/>
                  </pic:spPr>
                </pic:pic>
              </a:graphicData>
            </a:graphic>
          </wp:anchor>
        </w:drawing>
      </w: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EL ESCUDO: </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 el escudo se pueden ver:</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Las Montañas:</w:t>
      </w:r>
      <w:r>
        <w:rPr>
          <w:rFonts w:ascii="Arial" w:eastAsia="Arial" w:hAnsi="Arial" w:cs="Arial"/>
          <w:color w:val="000000"/>
          <w:sz w:val="24"/>
          <w:szCs w:val="24"/>
        </w:rPr>
        <w:t xml:space="preserve"> características de la Cordillera Oriental representando a Bochalema con los colores de su bandera.</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Los Niños y Escuela:</w:t>
      </w:r>
      <w:r>
        <w:rPr>
          <w:rFonts w:ascii="Arial" w:eastAsia="Arial" w:hAnsi="Arial" w:cs="Arial"/>
          <w:color w:val="000000"/>
          <w:sz w:val="24"/>
          <w:szCs w:val="24"/>
        </w:rPr>
        <w:t xml:space="preserve"> representan la realidad educativa de una Escuela Nueva.</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El lápiz y la tierra:</w:t>
      </w:r>
      <w:r>
        <w:rPr>
          <w:rFonts w:ascii="Arial" w:eastAsia="Arial" w:hAnsi="Arial" w:cs="Arial"/>
          <w:color w:val="000000"/>
          <w:sz w:val="24"/>
          <w:szCs w:val="24"/>
        </w:rPr>
        <w:t xml:space="preserve"> enfocan el desarrollo de las competencias si</w:t>
      </w:r>
      <w:r>
        <w:rPr>
          <w:rFonts w:ascii="Arial" w:eastAsia="Arial" w:hAnsi="Arial" w:cs="Arial"/>
          <w:color w:val="000000"/>
          <w:sz w:val="24"/>
          <w:szCs w:val="24"/>
        </w:rPr>
        <w:t>gnificativas de la comunidad educativa.</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La Vaca:</w:t>
      </w:r>
      <w:r>
        <w:rPr>
          <w:rFonts w:ascii="Arial" w:eastAsia="Arial" w:hAnsi="Arial" w:cs="Arial"/>
          <w:color w:val="000000"/>
          <w:sz w:val="24"/>
          <w:szCs w:val="24"/>
        </w:rPr>
        <w:t xml:space="preserve"> el sector rural se caracteriza por la ganadería.</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La pala y el campesino:</w:t>
      </w:r>
      <w:r>
        <w:rPr>
          <w:rFonts w:ascii="Arial" w:eastAsia="Arial" w:hAnsi="Arial" w:cs="Arial"/>
          <w:color w:val="000000"/>
          <w:sz w:val="24"/>
          <w:szCs w:val="24"/>
        </w:rPr>
        <w:t xml:space="preserve"> el arduo trabajo de los padres en las tierras por ver un futuro mejor para sus hijos.</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Los granos de café:</w:t>
      </w:r>
      <w:r>
        <w:rPr>
          <w:rFonts w:ascii="Arial" w:eastAsia="Arial" w:hAnsi="Arial" w:cs="Arial"/>
          <w:color w:val="000000"/>
          <w:sz w:val="24"/>
          <w:szCs w:val="24"/>
        </w:rPr>
        <w:t xml:space="preserve"> son el sustento de muchas fa</w:t>
      </w:r>
      <w:r>
        <w:rPr>
          <w:rFonts w:ascii="Arial" w:eastAsia="Arial" w:hAnsi="Arial" w:cs="Arial"/>
          <w:color w:val="000000"/>
          <w:sz w:val="24"/>
          <w:szCs w:val="24"/>
        </w:rPr>
        <w:t>milias campesinas.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El fragmento azul:</w:t>
      </w:r>
      <w:r>
        <w:rPr>
          <w:rFonts w:ascii="Arial" w:eastAsia="Arial" w:hAnsi="Arial" w:cs="Arial"/>
          <w:sz w:val="24"/>
          <w:szCs w:val="24"/>
        </w:rPr>
        <w:t xml:space="preserve"> representa los ríos y quebradas que bañan las veredas de Bochalema.</w:t>
      </w:r>
    </w:p>
    <w:p w:rsidR="0055643A" w:rsidRDefault="0055643A">
      <w:pPr>
        <w:tabs>
          <w:tab w:val="left" w:pos="720"/>
        </w:tabs>
        <w:spacing w:after="0" w:line="360" w:lineRule="auto"/>
        <w:jc w:val="both"/>
        <w:rPr>
          <w:rFonts w:ascii="Arial" w:eastAsia="Arial" w:hAnsi="Arial" w:cs="Arial"/>
          <w:b/>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LA BANDERA</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noProof/>
          <w:lang w:val="en-US" w:eastAsia="en-US"/>
        </w:rPr>
        <w:lastRenderedPageBreak/>
        <w:drawing>
          <wp:anchor distT="0" distB="0" distL="114300" distR="114300" simplePos="0" relativeHeight="251660288" behindDoc="0" locked="0" layoutInCell="1" hidden="0" allowOverlap="1">
            <wp:simplePos x="0" y="0"/>
            <wp:positionH relativeFrom="column">
              <wp:posOffset>1831340</wp:posOffset>
            </wp:positionH>
            <wp:positionV relativeFrom="paragraph">
              <wp:posOffset>59055</wp:posOffset>
            </wp:positionV>
            <wp:extent cx="3124200" cy="2238375"/>
            <wp:effectExtent l="0" t="0" r="0" b="0"/>
            <wp:wrapSquare wrapText="bothSides" distT="0" distB="0" distL="114300" distR="114300"/>
            <wp:docPr id="2113" name="image3.jpg" descr="bandera"/>
            <wp:cNvGraphicFramePr/>
            <a:graphic xmlns:a="http://schemas.openxmlformats.org/drawingml/2006/main">
              <a:graphicData uri="http://schemas.openxmlformats.org/drawingml/2006/picture">
                <pic:pic xmlns:pic="http://schemas.openxmlformats.org/drawingml/2006/picture">
                  <pic:nvPicPr>
                    <pic:cNvPr id="0" name="image3.jpg" descr="bandera"/>
                    <pic:cNvPicPr preferRelativeResize="0"/>
                  </pic:nvPicPr>
                  <pic:blipFill>
                    <a:blip r:embed="rId9"/>
                    <a:srcRect b="18241"/>
                    <a:stretch>
                      <a:fillRect/>
                    </a:stretch>
                  </pic:blipFill>
                  <pic:spPr>
                    <a:xfrm>
                      <a:off x="0" y="0"/>
                      <a:ext cx="3124200" cy="2238375"/>
                    </a:xfrm>
                    <a:prstGeom prst="rect">
                      <a:avLst/>
                    </a:prstGeom>
                    <a:ln/>
                  </pic:spPr>
                </pic:pic>
              </a:graphicData>
            </a:graphic>
          </wp:anchor>
        </w:drawing>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Azul:</w:t>
      </w:r>
      <w:r>
        <w:rPr>
          <w:rFonts w:ascii="Arial" w:eastAsia="Arial" w:hAnsi="Arial" w:cs="Arial"/>
          <w:color w:val="000000"/>
          <w:sz w:val="24"/>
          <w:szCs w:val="24"/>
        </w:rPr>
        <w:t xml:space="preserve"> Representa el cielo y la riqueza hidrográfica del municipio.</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Blanco:</w:t>
      </w:r>
      <w:r>
        <w:rPr>
          <w:rFonts w:ascii="Arial" w:eastAsia="Arial" w:hAnsi="Arial" w:cs="Arial"/>
          <w:color w:val="000000"/>
          <w:sz w:val="24"/>
          <w:szCs w:val="24"/>
        </w:rPr>
        <w:t xml:space="preserve"> Representa la pureza y la inocencia de los niños del campo.</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Sol:</w:t>
      </w:r>
      <w:r>
        <w:rPr>
          <w:rFonts w:ascii="Arial" w:eastAsia="Arial" w:hAnsi="Arial" w:cs="Arial"/>
          <w:color w:val="000000"/>
          <w:sz w:val="24"/>
          <w:szCs w:val="24"/>
        </w:rPr>
        <w:t xml:space="preserve"> Representa la sabiduría e iluminación de los docentes.</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Verde:</w:t>
      </w:r>
      <w:r>
        <w:rPr>
          <w:rFonts w:ascii="Arial" w:eastAsia="Arial" w:hAnsi="Arial" w:cs="Arial"/>
          <w:color w:val="000000"/>
          <w:sz w:val="24"/>
          <w:szCs w:val="24"/>
        </w:rPr>
        <w:t xml:space="preserve"> Representa la riqueza natural de las veredas de Bochalema.</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tabs>
          <w:tab w:val="left" w:pos="720"/>
        </w:tabs>
        <w:spacing w:after="0" w:line="360" w:lineRule="auto"/>
        <w:jc w:val="center"/>
        <w:rPr>
          <w:rFonts w:ascii="Arial" w:eastAsia="Arial" w:hAnsi="Arial" w:cs="Arial"/>
          <w:b/>
        </w:rPr>
      </w:pPr>
      <w:r>
        <w:rPr>
          <w:rFonts w:ascii="Arial" w:eastAsia="Arial" w:hAnsi="Arial" w:cs="Arial"/>
          <w:b/>
        </w:rPr>
        <w:t>HIMNO DEL CER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Coro</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Día, día nuestra gran  misión</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 xml:space="preserve">Desde el aula trabajar unidos </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 xml:space="preserve">En el desarrollo integral </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De los niños del sector rural.</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 xml:space="preserve">Día, día nuestra gran misión </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Que a todos nos compromete</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 xml:space="preserve">A unirnos con mucho amor </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Visionando un mundo mejor.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I</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Nuestra patria nos grita sentida</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 xml:space="preserve">Estudiantes del campo </w:t>
      </w:r>
      <w:r>
        <w:rPr>
          <w:rFonts w:ascii="Arial" w:eastAsia="Arial" w:hAnsi="Arial" w:cs="Arial"/>
          <w:b/>
          <w:i/>
          <w:color w:val="000000"/>
        </w:rPr>
        <w:t>a triunfar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Desde el aula de clases logremos</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Alcanzar un futuro ejemplar.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lastRenderedPageBreak/>
        <w:t>II</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Siempre estamos de puertas abiertas</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Uno a uno sin discriminar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Que mi mano y las tuyas unamos</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Construyendo la paz en mí andar.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Coro</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III</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Compromiso con el medio ambiente</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Cada día deb</w:t>
      </w:r>
      <w:r>
        <w:rPr>
          <w:rFonts w:ascii="Arial" w:eastAsia="Arial" w:hAnsi="Arial" w:cs="Arial"/>
          <w:b/>
          <w:i/>
          <w:color w:val="000000"/>
        </w:rPr>
        <w:t>emos luchar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Protegiendo y amando lo nuestro</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Tierra noble debemos cuidar.</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IV</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Orgulloso del Cer La Colonia</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Un espacio de amor y amistad</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 xml:space="preserve">Que promueve el trabajo en equipo </w:t>
      </w:r>
    </w:p>
    <w:p w:rsidR="0055643A" w:rsidRDefault="00671F1A">
      <w:pPr>
        <w:pBdr>
          <w:top w:val="nil"/>
          <w:left w:val="nil"/>
          <w:bottom w:val="nil"/>
          <w:right w:val="nil"/>
          <w:between w:val="nil"/>
        </w:pBdr>
        <w:spacing w:after="0" w:line="360" w:lineRule="auto"/>
        <w:jc w:val="center"/>
        <w:rPr>
          <w:rFonts w:ascii="Arial" w:eastAsia="Arial" w:hAnsi="Arial" w:cs="Arial"/>
          <w:b/>
          <w:i/>
          <w:color w:val="000000"/>
        </w:rPr>
      </w:pPr>
      <w:r>
        <w:rPr>
          <w:rFonts w:ascii="Arial" w:eastAsia="Arial" w:hAnsi="Arial" w:cs="Arial"/>
          <w:b/>
          <w:i/>
          <w:color w:val="000000"/>
        </w:rPr>
        <w:t>Formar líder es nuestro ideal</w:t>
      </w:r>
    </w:p>
    <w:p w:rsidR="0055643A" w:rsidRDefault="0055643A">
      <w:pPr>
        <w:pBdr>
          <w:top w:val="nil"/>
          <w:left w:val="nil"/>
          <w:bottom w:val="nil"/>
          <w:right w:val="nil"/>
          <w:between w:val="nil"/>
        </w:pBdr>
        <w:spacing w:after="0" w:line="360" w:lineRule="auto"/>
        <w:rPr>
          <w:rFonts w:ascii="Arial" w:eastAsia="Arial" w:hAnsi="Arial" w:cs="Arial"/>
          <w:b/>
          <w:i/>
          <w:color w:val="000000"/>
        </w:rPr>
      </w:pPr>
    </w:p>
    <w:p w:rsidR="0055643A" w:rsidRDefault="00671F1A">
      <w:pPr>
        <w:pBdr>
          <w:top w:val="nil"/>
          <w:left w:val="nil"/>
          <w:bottom w:val="nil"/>
          <w:right w:val="nil"/>
          <w:between w:val="nil"/>
        </w:pBdr>
        <w:spacing w:after="0" w:line="360" w:lineRule="auto"/>
        <w:rPr>
          <w:rFonts w:ascii="Arial" w:eastAsia="Arial" w:hAnsi="Arial" w:cs="Arial"/>
          <w:b/>
          <w:i/>
          <w:color w:val="000000"/>
        </w:rPr>
      </w:pPr>
      <w:r>
        <w:rPr>
          <w:rFonts w:ascii="Arial" w:eastAsia="Arial" w:hAnsi="Arial" w:cs="Arial"/>
          <w:b/>
          <w:i/>
          <w:color w:val="000000"/>
        </w:rPr>
        <w:t>Letra: Francis Yideth Tarazona Ramírez</w:t>
      </w:r>
    </w:p>
    <w:p w:rsidR="0055643A" w:rsidRDefault="00671F1A">
      <w:pPr>
        <w:spacing w:line="360" w:lineRule="auto"/>
        <w:rPr>
          <w:rFonts w:ascii="Arial" w:eastAsia="Arial" w:hAnsi="Arial" w:cs="Arial"/>
          <w:b/>
          <w:i/>
        </w:rPr>
      </w:pPr>
      <w:r>
        <w:rPr>
          <w:rFonts w:ascii="Arial" w:eastAsia="Arial" w:hAnsi="Arial" w:cs="Arial"/>
          <w:b/>
          <w:i/>
        </w:rPr>
        <w:t>Música: William Contreras</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55643A">
      <w:pPr>
        <w:tabs>
          <w:tab w:val="left" w:pos="720"/>
        </w:tabs>
        <w:spacing w:after="0" w:line="360" w:lineRule="auto"/>
        <w:rPr>
          <w:rFonts w:ascii="Arial" w:eastAsia="Arial" w:hAnsi="Arial" w:cs="Arial"/>
          <w:b/>
          <w:sz w:val="24"/>
          <w:szCs w:val="24"/>
        </w:rPr>
      </w:pPr>
    </w:p>
    <w:p w:rsidR="0055643A" w:rsidRDefault="00671F1A">
      <w:pPr>
        <w:tabs>
          <w:tab w:val="left" w:pos="720"/>
        </w:tabs>
        <w:spacing w:after="0" w:line="360" w:lineRule="auto"/>
        <w:rPr>
          <w:rFonts w:ascii="Arial" w:eastAsia="Arial" w:hAnsi="Arial" w:cs="Arial"/>
          <w:b/>
          <w:sz w:val="24"/>
          <w:szCs w:val="24"/>
        </w:rPr>
      </w:pPr>
      <w:r>
        <w:rPr>
          <w:rFonts w:ascii="Arial" w:eastAsia="Arial" w:hAnsi="Arial" w:cs="Arial"/>
          <w:b/>
          <w:sz w:val="24"/>
          <w:szCs w:val="24"/>
        </w:rPr>
        <w:t>2.4.2. RESEÑA HISTORICA</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Centro Educativo Rural la Colonia,  Municipio de Bochalema fue creado mediante Decreto 00252 del 12 de Abril del 2005, con las siguientes sedes: La Colonia, El Porvenir, Zarcutica, Buenavista, Calaluna, El Salto, La Selva, Terebinto, Peña viva, el Talco</w:t>
      </w:r>
      <w:r>
        <w:rPr>
          <w:rFonts w:ascii="Arial" w:eastAsia="Arial" w:hAnsi="Arial" w:cs="Arial"/>
          <w:sz w:val="24"/>
          <w:szCs w:val="24"/>
        </w:rPr>
        <w:t xml:space="preserve"> , Portachuelo, Limoncito, Brasil, Nebraska, San Antonio de la Torre, Orope, el Laurel. Adscritos al núcleo educativo Nº 13 con registro del PEI Nº 2244 y del plan de mejoramiento Nº 103 categoría regular, naturaleza, oficial, jornada diurna, carácter mixt</w:t>
      </w:r>
      <w:r>
        <w:rPr>
          <w:rFonts w:ascii="Arial" w:eastAsia="Arial" w:hAnsi="Arial" w:cs="Arial"/>
          <w:sz w:val="24"/>
          <w:szCs w:val="24"/>
        </w:rPr>
        <w:t xml:space="preserve">o, que ofrece educación formal en los niveles de: preescolar </w:t>
      </w:r>
      <w:r>
        <w:rPr>
          <w:rFonts w:ascii="Arial" w:eastAsia="Arial" w:hAnsi="Arial" w:cs="Arial"/>
          <w:sz w:val="24"/>
          <w:szCs w:val="24"/>
        </w:rPr>
        <w:lastRenderedPageBreak/>
        <w:t>básica, primaria grado 0° a 5º y modelo pedagógico escuela nueva, de propiedad del Departamento, bajo la dirección de Flor de María Prieto Sierra.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Según lo dispuesto en el artículo 89 de la Ley 1</w:t>
      </w:r>
      <w:r>
        <w:rPr>
          <w:rFonts w:ascii="Arial" w:eastAsia="Arial" w:hAnsi="Arial" w:cs="Arial"/>
          <w:sz w:val="24"/>
          <w:szCs w:val="24"/>
        </w:rPr>
        <w:t xml:space="preserve">15 de 1994 y el art. 11 del decreto 1860 de 1994 el Centro Educativo Rural la Colonia del Municipio de Bochalema puede desarrollar los programas y planes de estudios de la educación formal propuesta en el </w:t>
      </w:r>
      <w:r>
        <w:rPr>
          <w:rFonts w:ascii="Arial" w:eastAsia="Arial" w:hAnsi="Arial" w:cs="Arial"/>
          <w:b/>
          <w:sz w:val="24"/>
          <w:szCs w:val="24"/>
        </w:rPr>
        <w:t>P.I.E.R.</w:t>
      </w:r>
      <w:r>
        <w:rPr>
          <w:rFonts w:ascii="Arial" w:eastAsia="Arial" w:hAnsi="Arial" w:cs="Arial"/>
          <w:sz w:val="24"/>
          <w:szCs w:val="24"/>
        </w:rPr>
        <w:t xml:space="preserve"> y podrá otorgar certificados de estudio de</w:t>
      </w:r>
      <w:r>
        <w:rPr>
          <w:rFonts w:ascii="Arial" w:eastAsia="Arial" w:hAnsi="Arial" w:cs="Arial"/>
          <w:sz w:val="24"/>
          <w:szCs w:val="24"/>
        </w:rPr>
        <w:t xml:space="preserve"> los años cursados en los niveles y opciones en las cuales se encuentre matriculado el estudiante por los años 2006 y 2007 a quienes terminen satisfactoriamente sus estudios.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Según la Resolución Nº 001728 del 10 de Noviembre del 2006 se concede </w:t>
      </w:r>
      <w:r>
        <w:rPr>
          <w:rFonts w:ascii="Arial" w:eastAsia="Arial" w:hAnsi="Arial" w:cs="Arial"/>
          <w:b/>
          <w:sz w:val="24"/>
          <w:szCs w:val="24"/>
        </w:rPr>
        <w:t>Licencia</w:t>
      </w:r>
      <w:r>
        <w:rPr>
          <w:rFonts w:ascii="Arial" w:eastAsia="Arial" w:hAnsi="Arial" w:cs="Arial"/>
          <w:sz w:val="24"/>
          <w:szCs w:val="24"/>
        </w:rPr>
        <w:t xml:space="preserve"> de</w:t>
      </w:r>
      <w:r>
        <w:rPr>
          <w:rFonts w:ascii="Arial" w:eastAsia="Arial" w:hAnsi="Arial" w:cs="Arial"/>
          <w:sz w:val="24"/>
          <w:szCs w:val="24"/>
        </w:rPr>
        <w:t xml:space="preserve"> </w:t>
      </w:r>
      <w:r>
        <w:rPr>
          <w:rFonts w:ascii="Arial" w:eastAsia="Arial" w:hAnsi="Arial" w:cs="Arial"/>
          <w:b/>
          <w:sz w:val="24"/>
          <w:szCs w:val="24"/>
        </w:rPr>
        <w:t>funcionamiento</w:t>
      </w:r>
      <w:r>
        <w:rPr>
          <w:rFonts w:ascii="Arial" w:eastAsia="Arial" w:hAnsi="Arial" w:cs="Arial"/>
          <w:sz w:val="24"/>
          <w:szCs w:val="24"/>
        </w:rPr>
        <w:t xml:space="preserve"> o reconocimiento de carácter </w:t>
      </w:r>
      <w:r>
        <w:rPr>
          <w:rFonts w:ascii="Arial" w:eastAsia="Arial" w:hAnsi="Arial" w:cs="Arial"/>
          <w:b/>
          <w:sz w:val="24"/>
          <w:szCs w:val="24"/>
        </w:rPr>
        <w:t>oficial</w:t>
      </w:r>
      <w:r>
        <w:rPr>
          <w:rFonts w:ascii="Arial" w:eastAsia="Arial" w:hAnsi="Arial" w:cs="Arial"/>
          <w:sz w:val="24"/>
          <w:szCs w:val="24"/>
        </w:rPr>
        <w:t>, registro los avances logrados en la construcción del Proyecto Institucional de Educación Rural.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comisión de inspección y vigilancia como los supervisores emitieron un concepto técnico pedagógico favo</w:t>
      </w:r>
      <w:r>
        <w:rPr>
          <w:rFonts w:ascii="Arial" w:eastAsia="Arial" w:hAnsi="Arial" w:cs="Arial"/>
          <w:sz w:val="24"/>
          <w:szCs w:val="24"/>
        </w:rPr>
        <w:t>rable que permitió fundamentar la decisión de conceder reconocimiento de carácter oficial.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Los Docentes que han laborado a partir de su creación en dicho Centro Educativo Rural son</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María Inés Acevedo</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Mary Lucy Meneses</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Fransis Yideth Tarazona</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Luís Enrique C</w:t>
      </w:r>
      <w:r>
        <w:rPr>
          <w:rFonts w:ascii="Arial" w:eastAsia="Arial" w:hAnsi="Arial" w:cs="Arial"/>
          <w:sz w:val="24"/>
          <w:szCs w:val="24"/>
        </w:rPr>
        <w:t>olmenares</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Ilba Parra Duarte</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Napoleón Camargo Varón (sacerdote)</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María Concepción Suárez</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Manuel Guillermo Acevedo.</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Myriam  González</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Flor de María Jaimes Ochoa</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Flor María Prieto de Vera (directora)</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Leidy Marcela Colmenares Bernal </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lastRenderedPageBreak/>
        <w:t>Carlos Julio Peñaloza (direc</w:t>
      </w:r>
      <w:r>
        <w:rPr>
          <w:rFonts w:ascii="Arial" w:eastAsia="Arial" w:hAnsi="Arial" w:cs="Arial"/>
          <w:sz w:val="24"/>
          <w:szCs w:val="24"/>
        </w:rPr>
        <w:t>tor)</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German González Contreras</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Yessica Yillin Rojas</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Erika Yurley Muñoz</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Leonor Carvajal( Directora)</w:t>
      </w:r>
    </w:p>
    <w:p w:rsidR="0055643A" w:rsidRDefault="00671F1A">
      <w:pPr>
        <w:numPr>
          <w:ilvl w:val="0"/>
          <w:numId w:val="3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Adenis colmenares Duarte (Q.E.P.D.)</w:t>
      </w:r>
    </w:p>
    <w:p w:rsidR="0055643A" w:rsidRDefault="0055643A">
      <w:pPr>
        <w:tabs>
          <w:tab w:val="left" w:pos="720"/>
        </w:tabs>
        <w:spacing w:after="0" w:line="360" w:lineRule="auto"/>
        <w:ind w:left="720"/>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spacing w:line="360" w:lineRule="auto"/>
        <w:jc w:val="both"/>
        <w:rPr>
          <w:rFonts w:ascii="Arial" w:eastAsia="Arial" w:hAnsi="Arial" w:cs="Arial"/>
          <w:sz w:val="24"/>
          <w:szCs w:val="24"/>
        </w:rPr>
      </w:pPr>
    </w:p>
    <w:p w:rsidR="0055643A" w:rsidRDefault="0055643A">
      <w:pPr>
        <w:tabs>
          <w:tab w:val="left" w:pos="4410"/>
        </w:tabs>
        <w:spacing w:line="360" w:lineRule="auto"/>
        <w:jc w:val="both"/>
        <w:rPr>
          <w:rFonts w:ascii="Arial" w:eastAsia="Arial" w:hAnsi="Arial" w:cs="Arial"/>
          <w:sz w:val="24"/>
          <w:szCs w:val="24"/>
        </w:rPr>
      </w:pPr>
    </w:p>
    <w:p w:rsidR="0055643A" w:rsidRDefault="0055643A">
      <w:pPr>
        <w:tabs>
          <w:tab w:val="left" w:pos="4410"/>
        </w:tabs>
        <w:spacing w:line="360" w:lineRule="auto"/>
        <w:jc w:val="both"/>
        <w:rPr>
          <w:rFonts w:ascii="Arial" w:eastAsia="Arial" w:hAnsi="Arial" w:cs="Arial"/>
          <w:sz w:val="24"/>
          <w:szCs w:val="24"/>
        </w:rPr>
      </w:pPr>
    </w:p>
    <w:p w:rsidR="0055643A" w:rsidRDefault="0055643A">
      <w:pPr>
        <w:tabs>
          <w:tab w:val="left" w:pos="4410"/>
        </w:tabs>
        <w:spacing w:line="360" w:lineRule="auto"/>
        <w:jc w:val="both"/>
        <w:rPr>
          <w:rFonts w:ascii="Arial" w:eastAsia="Arial" w:hAnsi="Arial" w:cs="Arial"/>
          <w:sz w:val="24"/>
          <w:szCs w:val="24"/>
        </w:rPr>
      </w:pPr>
    </w:p>
    <w:p w:rsidR="0055643A" w:rsidRDefault="0055643A">
      <w:pPr>
        <w:tabs>
          <w:tab w:val="left" w:pos="4410"/>
        </w:tabs>
        <w:spacing w:line="360" w:lineRule="auto"/>
        <w:jc w:val="both"/>
        <w:rPr>
          <w:rFonts w:ascii="Arial" w:eastAsia="Arial" w:hAnsi="Arial" w:cs="Arial"/>
          <w:sz w:val="24"/>
          <w:szCs w:val="24"/>
        </w:rPr>
      </w:pPr>
    </w:p>
    <w:p w:rsidR="0055643A" w:rsidRDefault="0055643A">
      <w:pPr>
        <w:tabs>
          <w:tab w:val="left" w:pos="4410"/>
        </w:tabs>
        <w:spacing w:line="360" w:lineRule="auto"/>
        <w:jc w:val="both"/>
        <w:rPr>
          <w:rFonts w:ascii="Arial" w:eastAsia="Arial" w:hAnsi="Arial" w:cs="Arial"/>
          <w:sz w:val="24"/>
          <w:szCs w:val="24"/>
        </w:rPr>
      </w:pPr>
    </w:p>
    <w:p w:rsidR="0055643A" w:rsidRDefault="0055643A">
      <w:pPr>
        <w:tabs>
          <w:tab w:val="left" w:pos="4410"/>
        </w:tabs>
        <w:spacing w:line="360" w:lineRule="auto"/>
        <w:jc w:val="both"/>
        <w:rPr>
          <w:rFonts w:ascii="Arial" w:eastAsia="Arial" w:hAnsi="Arial" w:cs="Arial"/>
          <w:sz w:val="24"/>
          <w:szCs w:val="24"/>
        </w:rPr>
      </w:pPr>
    </w:p>
    <w:p w:rsidR="0055643A" w:rsidRDefault="00671F1A">
      <w:pPr>
        <w:tabs>
          <w:tab w:val="left" w:pos="720"/>
        </w:tabs>
        <w:spacing w:after="0" w:line="360" w:lineRule="auto"/>
        <w:jc w:val="center"/>
        <w:rPr>
          <w:rFonts w:ascii="Arial" w:eastAsia="Arial" w:hAnsi="Arial" w:cs="Arial"/>
          <w:b/>
          <w:sz w:val="24"/>
          <w:szCs w:val="24"/>
        </w:rPr>
      </w:pPr>
      <w:r>
        <w:rPr>
          <w:b/>
          <w:sz w:val="28"/>
          <w:szCs w:val="28"/>
        </w:rPr>
        <w:t xml:space="preserve">2.4.3 </w:t>
      </w:r>
      <w:r>
        <w:rPr>
          <w:rFonts w:ascii="Arial" w:eastAsia="Arial" w:hAnsi="Arial" w:cs="Arial"/>
          <w:b/>
          <w:sz w:val="24"/>
          <w:szCs w:val="24"/>
        </w:rPr>
        <w:t>LOCALIZACION Y CONTEXTO DE BOCHALEMA</w:t>
      </w:r>
    </w:p>
    <w:p w:rsidR="0055643A" w:rsidRDefault="0055643A">
      <w:pPr>
        <w:tabs>
          <w:tab w:val="left" w:pos="720"/>
        </w:tabs>
        <w:spacing w:after="0" w:line="360" w:lineRule="auto"/>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sz w:val="24"/>
          <w:szCs w:val="24"/>
        </w:rPr>
      </w:pPr>
      <w:r>
        <w:rPr>
          <w:rFonts w:ascii="Arial" w:eastAsia="Arial" w:hAnsi="Arial" w:cs="Arial"/>
          <w:noProof/>
          <w:sz w:val="24"/>
          <w:szCs w:val="24"/>
          <w:lang w:val="en-US" w:eastAsia="en-US"/>
        </w:rPr>
        <w:lastRenderedPageBreak/>
        <w:drawing>
          <wp:inline distT="0" distB="0" distL="0" distR="0">
            <wp:extent cx="6457950" cy="7134225"/>
            <wp:effectExtent l="0" t="0" r="0" b="0"/>
            <wp:docPr id="21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457950" cy="7134225"/>
                    </a:xfrm>
                    <a:prstGeom prst="rect">
                      <a:avLst/>
                    </a:prstGeom>
                    <a:ln/>
                  </pic:spPr>
                </pic:pic>
              </a:graphicData>
            </a:graphic>
          </wp:inline>
        </w:drawing>
      </w:r>
    </w:p>
    <w:p w:rsidR="0055643A" w:rsidRDefault="0055643A">
      <w:pPr>
        <w:tabs>
          <w:tab w:val="left" w:pos="720"/>
        </w:tabs>
        <w:spacing w:after="0" w:line="360" w:lineRule="auto"/>
        <w:jc w:val="both"/>
        <w:rPr>
          <w:rFonts w:ascii="Arial" w:eastAsia="Arial" w:hAnsi="Arial" w:cs="Arial"/>
          <w:sz w:val="24"/>
          <w:szCs w:val="24"/>
        </w:rPr>
      </w:pPr>
    </w:p>
    <w:p w:rsidR="0055643A" w:rsidRDefault="00671F1A">
      <w:pPr>
        <w:tabs>
          <w:tab w:val="left" w:pos="720"/>
        </w:tabs>
        <w:spacing w:after="0" w:line="360" w:lineRule="auto"/>
        <w:jc w:val="center"/>
        <w:rPr>
          <w:rFonts w:ascii="Arial" w:eastAsia="Arial" w:hAnsi="Arial" w:cs="Arial"/>
          <w:b/>
          <w:sz w:val="24"/>
          <w:szCs w:val="24"/>
        </w:rPr>
      </w:pPr>
      <w:r>
        <w:rPr>
          <w:rFonts w:ascii="Arial" w:eastAsia="Arial" w:hAnsi="Arial" w:cs="Arial"/>
          <w:b/>
          <w:sz w:val="24"/>
          <w:szCs w:val="24"/>
        </w:rPr>
        <w:t>UBICACIÓN GEOGRAFICA</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lastRenderedPageBreak/>
        <w:t>Descripción Física:</w:t>
      </w:r>
    </w:p>
    <w:p w:rsidR="0055643A" w:rsidRDefault="00671F1A">
      <w:pPr>
        <w:spacing w:before="280" w:after="280" w:line="240" w:lineRule="auto"/>
        <w:jc w:val="both"/>
        <w:rPr>
          <w:rFonts w:ascii="Arial" w:eastAsia="Arial" w:hAnsi="Arial" w:cs="Arial"/>
          <w:sz w:val="24"/>
          <w:szCs w:val="24"/>
        </w:rPr>
      </w:pPr>
      <w:r>
        <w:rPr>
          <w:rFonts w:ascii="Arial" w:eastAsia="Arial" w:hAnsi="Arial" w:cs="Arial"/>
          <w:sz w:val="24"/>
          <w:szCs w:val="24"/>
        </w:rPr>
        <w:t>El municipio de Bochalema se localiza en la Sub-región Sur-Oriental del Departamento Norte de Santander (definida en el Decreto No. 1454 de la Gobernación del Departamento), junto con los municipios de Toledo, Labateca, Herrán, Ragonvalia, Chinacota y Dura</w:t>
      </w:r>
      <w:r>
        <w:rPr>
          <w:rFonts w:ascii="Arial" w:eastAsia="Arial" w:hAnsi="Arial" w:cs="Arial"/>
          <w:sz w:val="24"/>
          <w:szCs w:val="24"/>
        </w:rPr>
        <w:t>nia. Su cabecera municipal está localizada a los 7º 37' de latitud norte y 72º 39' de longitud oeste del meridiano de Greenwich.</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t>Límites del municipio:</w:t>
      </w:r>
    </w:p>
    <w:p w:rsidR="0055643A" w:rsidRDefault="00671F1A">
      <w:pPr>
        <w:spacing w:before="280" w:after="280" w:line="240" w:lineRule="auto"/>
        <w:jc w:val="both"/>
        <w:rPr>
          <w:rFonts w:ascii="Arial" w:eastAsia="Arial" w:hAnsi="Arial" w:cs="Arial"/>
          <w:sz w:val="24"/>
          <w:szCs w:val="24"/>
        </w:rPr>
      </w:pPr>
      <w:r>
        <w:rPr>
          <w:rFonts w:ascii="Arial" w:eastAsia="Arial" w:hAnsi="Arial" w:cs="Arial"/>
          <w:sz w:val="24"/>
          <w:szCs w:val="24"/>
        </w:rPr>
        <w:t>El territorio municipal limita por el norte con San Cayetano y Cúcuta, por el oriente con Los Patios y C</w:t>
      </w:r>
      <w:r>
        <w:rPr>
          <w:rFonts w:ascii="Arial" w:eastAsia="Arial" w:hAnsi="Arial" w:cs="Arial"/>
          <w:sz w:val="24"/>
          <w:szCs w:val="24"/>
        </w:rPr>
        <w:t>hinácota, por el sur con Pamplonita, por el sur-occidente con Cucutilla y por el occidente con Arboledas y Durania</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t>Extensión total:</w:t>
      </w:r>
      <w:r>
        <w:rPr>
          <w:rFonts w:ascii="Arial" w:eastAsia="Arial" w:hAnsi="Arial" w:cs="Arial"/>
          <w:sz w:val="24"/>
          <w:szCs w:val="24"/>
        </w:rPr>
        <w:t xml:space="preserve"> </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t>Extensión área urbana:</w:t>
      </w:r>
      <w:r>
        <w:rPr>
          <w:rFonts w:ascii="Arial" w:eastAsia="Arial" w:hAnsi="Arial" w:cs="Arial"/>
          <w:sz w:val="24"/>
          <w:szCs w:val="24"/>
        </w:rPr>
        <w:t xml:space="preserve"> 17 Km2 </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t>Extensión área rural:</w:t>
      </w:r>
      <w:r>
        <w:rPr>
          <w:rFonts w:ascii="Arial" w:eastAsia="Arial" w:hAnsi="Arial" w:cs="Arial"/>
          <w:sz w:val="24"/>
          <w:szCs w:val="24"/>
        </w:rPr>
        <w:t xml:space="preserve"> 170 Km2 </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t>Altitud de la cabecera municipal (metros sobre el nivel del m</w:t>
      </w:r>
      <w:r>
        <w:rPr>
          <w:rFonts w:ascii="Arial" w:eastAsia="Arial" w:hAnsi="Arial" w:cs="Arial"/>
          <w:b/>
          <w:sz w:val="24"/>
          <w:szCs w:val="24"/>
        </w:rPr>
        <w:t>ar):</w:t>
      </w:r>
      <w:r>
        <w:rPr>
          <w:rFonts w:ascii="Arial" w:eastAsia="Arial" w:hAnsi="Arial" w:cs="Arial"/>
          <w:sz w:val="24"/>
          <w:szCs w:val="24"/>
        </w:rPr>
        <w:t xml:space="preserve"> 1051 msnm</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t>Temperatura media:</w:t>
      </w:r>
      <w:r>
        <w:rPr>
          <w:rFonts w:ascii="Arial" w:eastAsia="Arial" w:hAnsi="Arial" w:cs="Arial"/>
          <w:sz w:val="24"/>
          <w:szCs w:val="24"/>
        </w:rPr>
        <w:t xml:space="preserve"> Los límites de temperatura diaria, se establecieron usando la escala que relaciona la temperatura con la altura sobre el nivel del mar. Se tiene una temperatura promedio de 19°C.º C</w:t>
      </w:r>
    </w:p>
    <w:p w:rsidR="0055643A" w:rsidRDefault="00671F1A">
      <w:pPr>
        <w:spacing w:before="280" w:after="280" w:line="240" w:lineRule="auto"/>
        <w:rPr>
          <w:rFonts w:ascii="Arial" w:eastAsia="Arial" w:hAnsi="Arial" w:cs="Arial"/>
          <w:sz w:val="24"/>
          <w:szCs w:val="24"/>
        </w:rPr>
      </w:pPr>
      <w:r>
        <w:rPr>
          <w:rFonts w:ascii="Arial" w:eastAsia="Arial" w:hAnsi="Arial" w:cs="Arial"/>
          <w:b/>
          <w:sz w:val="24"/>
          <w:szCs w:val="24"/>
        </w:rPr>
        <w:t>Distancia de referencia:</w:t>
      </w:r>
      <w:r>
        <w:rPr>
          <w:rFonts w:ascii="Arial" w:eastAsia="Arial" w:hAnsi="Arial" w:cs="Arial"/>
          <w:sz w:val="24"/>
          <w:szCs w:val="24"/>
        </w:rPr>
        <w:t xml:space="preserve"> De Cúcuta a 45 </w:t>
      </w:r>
      <w:r>
        <w:rPr>
          <w:rFonts w:ascii="Arial" w:eastAsia="Arial" w:hAnsi="Arial" w:cs="Arial"/>
          <w:sz w:val="24"/>
          <w:szCs w:val="24"/>
        </w:rPr>
        <w:t>Kilómetros y de Pamplona a 36 Kilómetros.</w:t>
      </w:r>
    </w:p>
    <w:p w:rsidR="0055643A" w:rsidRDefault="0055643A">
      <w:pPr>
        <w:tabs>
          <w:tab w:val="left" w:pos="720"/>
        </w:tabs>
        <w:spacing w:after="0" w:line="360" w:lineRule="auto"/>
        <w:jc w:val="both"/>
        <w:rPr>
          <w:rFonts w:ascii="Arial" w:eastAsia="Arial" w:hAnsi="Arial" w:cs="Arial"/>
          <w:sz w:val="24"/>
          <w:szCs w:val="24"/>
        </w:rPr>
      </w:pPr>
    </w:p>
    <w:p w:rsidR="0055643A" w:rsidRDefault="00671F1A">
      <w:pPr>
        <w:tabs>
          <w:tab w:val="left" w:pos="720"/>
        </w:tabs>
        <w:spacing w:after="0" w:line="360" w:lineRule="auto"/>
        <w:rPr>
          <w:rFonts w:ascii="Arial" w:eastAsia="Arial" w:hAnsi="Arial" w:cs="Arial"/>
          <w:b/>
          <w:sz w:val="24"/>
          <w:szCs w:val="24"/>
        </w:rPr>
      </w:pPr>
      <w:r>
        <w:rPr>
          <w:rFonts w:ascii="Arial" w:eastAsia="Arial" w:hAnsi="Arial" w:cs="Arial"/>
          <w:b/>
          <w:sz w:val="24"/>
          <w:szCs w:val="24"/>
        </w:rPr>
        <w:t>2.4.4 LOCALIZACION DEL CENTRO EDUCATIVO RURAL</w:t>
      </w:r>
    </w:p>
    <w:tbl>
      <w:tblPr>
        <w:tblStyle w:val="a0"/>
        <w:tblW w:w="10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8"/>
        <w:gridCol w:w="3448"/>
        <w:gridCol w:w="3448"/>
      </w:tblGrid>
      <w:tr w:rsidR="0055643A">
        <w:tc>
          <w:tcPr>
            <w:tcW w:w="3448" w:type="dxa"/>
          </w:tcPr>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SEDE</w:t>
            </w:r>
          </w:p>
        </w:tc>
        <w:tc>
          <w:tcPr>
            <w:tcW w:w="3448" w:type="dxa"/>
          </w:tcPr>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VEREDA</w:t>
            </w:r>
          </w:p>
        </w:tc>
        <w:tc>
          <w:tcPr>
            <w:tcW w:w="3448" w:type="dxa"/>
          </w:tcPr>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CONDICIÓN ACTUAL</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PRINCIPAL: La Colonia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La Colonia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Buenavista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Buenavista parte alta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Calaluna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Calaluna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Porvenir</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Porvenir</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Talco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Talco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Salto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Salto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Zarcutica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Zarcuta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lastRenderedPageBreak/>
              <w:t>La Selva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La Selva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Limoncito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Limoncito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Nebraska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Nebraska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Inactiva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Terebinto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Terebinto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Portachuelo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Portachuelo</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Brasil</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Agua Blanca</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Laurel</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El Laurel</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r w:rsidR="0055643A">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Orope</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Orope</w:t>
            </w:r>
          </w:p>
        </w:tc>
        <w:tc>
          <w:tcPr>
            <w:tcW w:w="3448" w:type="dxa"/>
          </w:tcPr>
          <w:p w:rsidR="0055643A" w:rsidRDefault="00671F1A">
            <w:pPr>
              <w:spacing w:line="360" w:lineRule="auto"/>
              <w:rPr>
                <w:rFonts w:ascii="Arial" w:eastAsia="Arial" w:hAnsi="Arial" w:cs="Arial"/>
                <w:sz w:val="24"/>
                <w:szCs w:val="24"/>
              </w:rPr>
            </w:pPr>
            <w:r>
              <w:rPr>
                <w:rFonts w:ascii="Arial" w:eastAsia="Arial" w:hAnsi="Arial" w:cs="Arial"/>
                <w:sz w:val="24"/>
                <w:szCs w:val="24"/>
              </w:rPr>
              <w:t>Activa</w:t>
            </w:r>
          </w:p>
        </w:tc>
      </w:tr>
    </w:tbl>
    <w:p w:rsidR="0055643A" w:rsidRDefault="0055643A">
      <w:pPr>
        <w:tabs>
          <w:tab w:val="left" w:pos="720"/>
        </w:tabs>
        <w:spacing w:after="0" w:line="360" w:lineRule="auto"/>
        <w:jc w:val="both"/>
        <w:rPr>
          <w:rFonts w:ascii="Arial" w:eastAsia="Arial" w:hAnsi="Arial" w:cs="Arial"/>
          <w:sz w:val="24"/>
          <w:szCs w:val="24"/>
          <w:highlight w:val="cyan"/>
        </w:rPr>
      </w:pPr>
    </w:p>
    <w:p w:rsidR="0055643A" w:rsidRDefault="00671F1A">
      <w:pPr>
        <w:tabs>
          <w:tab w:val="left" w:pos="720"/>
        </w:tabs>
        <w:spacing w:after="0" w:line="360" w:lineRule="auto"/>
        <w:rPr>
          <w:rFonts w:ascii="Arial" w:eastAsia="Arial" w:hAnsi="Arial" w:cs="Arial"/>
          <w:b/>
          <w:sz w:val="24"/>
          <w:szCs w:val="24"/>
        </w:rPr>
      </w:pPr>
      <w:r>
        <w:rPr>
          <w:rFonts w:ascii="Arial" w:eastAsia="Arial" w:hAnsi="Arial" w:cs="Arial"/>
          <w:b/>
          <w:sz w:val="24"/>
          <w:szCs w:val="24"/>
        </w:rPr>
        <w:t>2.4.5 CONTEXTO DEL CENTRO EDUCATIVO</w:t>
      </w:r>
    </w:p>
    <w:p w:rsidR="0055643A" w:rsidRDefault="00671F1A">
      <w:pPr>
        <w:spacing w:after="0" w:line="360" w:lineRule="auto"/>
        <w:jc w:val="both"/>
        <w:rPr>
          <w:rFonts w:ascii="Arial" w:eastAsia="Arial" w:hAnsi="Arial" w:cs="Arial"/>
          <w:sz w:val="24"/>
          <w:szCs w:val="24"/>
        </w:rPr>
      </w:pPr>
      <w:r>
        <w:rPr>
          <w:rFonts w:ascii="Arial" w:eastAsia="Arial" w:hAnsi="Arial" w:cs="Arial"/>
          <w:sz w:val="24"/>
          <w:szCs w:val="24"/>
        </w:rPr>
        <w:t xml:space="preserve">El CENTRO EDUCATIVO RURAL LA COLONIA, se caracteriza por la diversidad y ubicación físico demográfica de sus Vereda, por tal motivo se presenta un informe de los lugares con los que limita y  las cuencas hidrográficas de cada una de ellas. </w:t>
      </w:r>
    </w:p>
    <w:p w:rsidR="0055643A" w:rsidRDefault="0055643A">
      <w:pPr>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1. SEDE EDUCAT</w:t>
      </w:r>
      <w:r>
        <w:rPr>
          <w:rFonts w:ascii="Arial" w:eastAsia="Arial" w:hAnsi="Arial" w:cs="Arial"/>
          <w:b/>
          <w:sz w:val="24"/>
          <w:szCs w:val="24"/>
        </w:rPr>
        <w:t xml:space="preserve">IVA LA COLONIA </w:t>
      </w:r>
    </w:p>
    <w:p w:rsidR="0055643A" w:rsidRDefault="00671F1A">
      <w:pPr>
        <w:numPr>
          <w:ilvl w:val="0"/>
          <w:numId w:val="19"/>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Municipio de Pamplonita, municipio Cucutilla, Vereda  Limoncito </w:t>
      </w:r>
    </w:p>
    <w:p w:rsidR="0055643A" w:rsidRDefault="00671F1A">
      <w:pPr>
        <w:numPr>
          <w:ilvl w:val="0"/>
          <w:numId w:val="19"/>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Quebradas: Rio chiquito, la Colonia.</w:t>
      </w:r>
    </w:p>
    <w:p w:rsidR="0055643A" w:rsidRDefault="0055643A">
      <w:pPr>
        <w:tabs>
          <w:tab w:val="left" w:pos="720"/>
        </w:tabs>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2. SEDE EDUCATIVA EL PORVENIR </w:t>
      </w:r>
    </w:p>
    <w:p w:rsidR="0055643A" w:rsidRDefault="00671F1A">
      <w:pPr>
        <w:numPr>
          <w:ilvl w:val="0"/>
          <w:numId w:val="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las Veredas de: El Laurel, Zarcuta, Agua blanca y Peña Viva. </w:t>
      </w:r>
    </w:p>
    <w:p w:rsidR="0055643A" w:rsidRDefault="00671F1A">
      <w:pPr>
        <w:numPr>
          <w:ilvl w:val="0"/>
          <w:numId w:val="1"/>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Quebradas: Agua Amari</w:t>
      </w:r>
      <w:r>
        <w:rPr>
          <w:rFonts w:ascii="Arial" w:eastAsia="Arial" w:hAnsi="Arial" w:cs="Arial"/>
          <w:sz w:val="24"/>
          <w:szCs w:val="24"/>
        </w:rPr>
        <w:t xml:space="preserve">lla, Agua Blanca y el Laurel. </w:t>
      </w:r>
    </w:p>
    <w:p w:rsidR="0055643A" w:rsidRDefault="0055643A">
      <w:pPr>
        <w:tabs>
          <w:tab w:val="left" w:pos="720"/>
        </w:tabs>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3. SEDE EDUCATIVA ZARCUTICA </w:t>
      </w:r>
    </w:p>
    <w:p w:rsidR="0055643A" w:rsidRDefault="00671F1A">
      <w:pPr>
        <w:numPr>
          <w:ilvl w:val="0"/>
          <w:numId w:val="6"/>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las veredas: El Laurel, Porvenir, Centro Poblado el Diamante. </w:t>
      </w:r>
    </w:p>
    <w:p w:rsidR="0055643A" w:rsidRDefault="00671F1A">
      <w:pPr>
        <w:numPr>
          <w:ilvl w:val="0"/>
          <w:numId w:val="6"/>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Quebradas: El Laurel y el Rio Pamplonita </w:t>
      </w:r>
    </w:p>
    <w:p w:rsidR="0055643A" w:rsidRDefault="00671F1A">
      <w:pPr>
        <w:tabs>
          <w:tab w:val="left" w:pos="720"/>
        </w:tabs>
        <w:spacing w:after="0" w:line="360" w:lineRule="auto"/>
        <w:ind w:left="720"/>
        <w:jc w:val="both"/>
        <w:rPr>
          <w:rFonts w:ascii="Arial" w:eastAsia="Arial" w:hAnsi="Arial" w:cs="Arial"/>
          <w:b/>
          <w:sz w:val="24"/>
          <w:szCs w:val="24"/>
        </w:rPr>
      </w:pPr>
      <w:r>
        <w:rPr>
          <w:rFonts w:ascii="Arial" w:eastAsia="Arial" w:hAnsi="Arial" w:cs="Arial"/>
          <w:b/>
          <w:sz w:val="24"/>
          <w:szCs w:val="24"/>
        </w:rPr>
        <w:t> </w:t>
      </w: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4. SEDE EDUCATIVA BUENA VISTA </w:t>
      </w:r>
    </w:p>
    <w:p w:rsidR="0055643A" w:rsidRDefault="00671F1A">
      <w:pPr>
        <w:numPr>
          <w:ilvl w:val="0"/>
          <w:numId w:val="9"/>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El talco, Terebinto, Agua blanca, Nebraska y el municipio de Bochalema. </w:t>
      </w:r>
    </w:p>
    <w:p w:rsidR="0055643A" w:rsidRDefault="00671F1A">
      <w:pPr>
        <w:tabs>
          <w:tab w:val="left" w:pos="720"/>
        </w:tabs>
        <w:spacing w:after="0" w:line="360" w:lineRule="auto"/>
        <w:ind w:left="720"/>
        <w:jc w:val="both"/>
        <w:rPr>
          <w:rFonts w:ascii="Arial" w:eastAsia="Arial" w:hAnsi="Arial" w:cs="Arial"/>
          <w:sz w:val="24"/>
          <w:szCs w:val="24"/>
        </w:rPr>
      </w:pPr>
      <w:r>
        <w:rPr>
          <w:rFonts w:ascii="Arial" w:eastAsia="Arial" w:hAnsi="Arial" w:cs="Arial"/>
          <w:sz w:val="24"/>
          <w:szCs w:val="24"/>
        </w:rPr>
        <w:t>Quebradas: Los Alpes, La Chiracoca, Buenavista y la Cascada</w:t>
      </w:r>
    </w:p>
    <w:p w:rsidR="0055643A" w:rsidRDefault="0055643A">
      <w:pPr>
        <w:tabs>
          <w:tab w:val="left" w:pos="720"/>
        </w:tabs>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5. SEDE EDUCATIVA EL TALCO </w:t>
      </w:r>
    </w:p>
    <w:p w:rsidR="0055643A" w:rsidRDefault="00671F1A">
      <w:pPr>
        <w:numPr>
          <w:ilvl w:val="0"/>
          <w:numId w:val="12"/>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La Vereda Terebinto, Buenavista y municipio de Bochálema. </w:t>
      </w:r>
    </w:p>
    <w:p w:rsidR="0055643A" w:rsidRDefault="00671F1A">
      <w:pPr>
        <w:numPr>
          <w:ilvl w:val="0"/>
          <w:numId w:val="12"/>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Quebradas: </w:t>
      </w:r>
      <w:r>
        <w:rPr>
          <w:rFonts w:ascii="Arial" w:eastAsia="Arial" w:hAnsi="Arial" w:cs="Arial"/>
          <w:sz w:val="24"/>
          <w:szCs w:val="24"/>
        </w:rPr>
        <w:t xml:space="preserve">La Chiracoca </w:t>
      </w:r>
    </w:p>
    <w:p w:rsidR="0055643A" w:rsidRDefault="00671F1A">
      <w:pPr>
        <w:tabs>
          <w:tab w:val="left" w:pos="720"/>
        </w:tabs>
        <w:spacing w:after="0" w:line="360" w:lineRule="auto"/>
        <w:ind w:left="720"/>
        <w:jc w:val="both"/>
        <w:rPr>
          <w:rFonts w:ascii="Arial" w:eastAsia="Arial" w:hAnsi="Arial" w:cs="Arial"/>
          <w:sz w:val="24"/>
          <w:szCs w:val="24"/>
        </w:rPr>
      </w:pPr>
      <w:r>
        <w:rPr>
          <w:rFonts w:ascii="Arial" w:eastAsia="Arial" w:hAnsi="Arial" w:cs="Arial"/>
          <w:sz w:val="24"/>
          <w:szCs w:val="24"/>
        </w:rPr>
        <w:t xml:space="preserve">  </w:t>
      </w: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6. SEDE EDUCATIVA CALALUNA </w:t>
      </w:r>
    </w:p>
    <w:p w:rsidR="0055643A" w:rsidRDefault="00671F1A">
      <w:pPr>
        <w:numPr>
          <w:ilvl w:val="0"/>
          <w:numId w:val="15"/>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Vereda el Salto y el Raizón. </w:t>
      </w:r>
    </w:p>
    <w:p w:rsidR="0055643A" w:rsidRDefault="00671F1A">
      <w:pPr>
        <w:numPr>
          <w:ilvl w:val="0"/>
          <w:numId w:val="15"/>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Rio: Pamplonita </w:t>
      </w:r>
    </w:p>
    <w:p w:rsidR="0055643A" w:rsidRDefault="0055643A">
      <w:pPr>
        <w:tabs>
          <w:tab w:val="left" w:pos="720"/>
        </w:tabs>
        <w:spacing w:after="0" w:line="360" w:lineRule="auto"/>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7. SEDE EDUCATIVA NEBRASKA </w:t>
      </w:r>
    </w:p>
    <w:p w:rsidR="0055643A" w:rsidRDefault="00671F1A">
      <w:pPr>
        <w:numPr>
          <w:ilvl w:val="0"/>
          <w:numId w:val="16"/>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Vereda el Limoncito, San José de la Montaña, Buena Vista y San Antonio de la Torre. </w:t>
      </w:r>
    </w:p>
    <w:p w:rsidR="0055643A" w:rsidRDefault="00671F1A">
      <w:pPr>
        <w:numPr>
          <w:ilvl w:val="0"/>
          <w:numId w:val="16"/>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Quebradas: El Coto y la Ur</w:t>
      </w:r>
      <w:r>
        <w:rPr>
          <w:rFonts w:ascii="Arial" w:eastAsia="Arial" w:hAnsi="Arial" w:cs="Arial"/>
          <w:sz w:val="24"/>
          <w:szCs w:val="24"/>
        </w:rPr>
        <w:t xml:space="preserve">ibe </w:t>
      </w:r>
    </w:p>
    <w:p w:rsidR="0055643A" w:rsidRDefault="0055643A">
      <w:pPr>
        <w:tabs>
          <w:tab w:val="left" w:pos="720"/>
        </w:tabs>
        <w:spacing w:after="0" w:line="360" w:lineRule="auto"/>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8. SEDE EDUCATIVA EL BRASIL </w:t>
      </w:r>
    </w:p>
    <w:p w:rsidR="0055643A" w:rsidRDefault="00671F1A">
      <w:pPr>
        <w:numPr>
          <w:ilvl w:val="0"/>
          <w:numId w:val="2"/>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Municipio de Bóchamela, veredas Buenavista, el laurel y San Antonio de la Torre. </w:t>
      </w:r>
    </w:p>
    <w:p w:rsidR="0055643A" w:rsidRDefault="00671F1A">
      <w:pPr>
        <w:numPr>
          <w:ilvl w:val="0"/>
          <w:numId w:val="2"/>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Quebradas: Agua Blanca </w:t>
      </w:r>
    </w:p>
    <w:p w:rsidR="0055643A" w:rsidRDefault="0055643A">
      <w:pPr>
        <w:tabs>
          <w:tab w:val="left" w:pos="720"/>
        </w:tabs>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9. SEDE EDUCATIVA EL LIMONCITO </w:t>
      </w:r>
    </w:p>
    <w:p w:rsidR="0055643A" w:rsidRDefault="00671F1A">
      <w:pPr>
        <w:numPr>
          <w:ilvl w:val="0"/>
          <w:numId w:val="4"/>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Municipio de Cucutilla y las Veredas de la colonia, San Antonio de la Torre y Nebraska. </w:t>
      </w:r>
    </w:p>
    <w:p w:rsidR="0055643A" w:rsidRDefault="00671F1A">
      <w:pPr>
        <w:numPr>
          <w:ilvl w:val="0"/>
          <w:numId w:val="4"/>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Quebradas: La Uribe, Urumal, Golondrina y Puyal. </w:t>
      </w:r>
    </w:p>
    <w:p w:rsidR="0055643A" w:rsidRDefault="00671F1A">
      <w:pPr>
        <w:tabs>
          <w:tab w:val="left" w:pos="720"/>
        </w:tabs>
        <w:spacing w:after="0" w:line="360" w:lineRule="auto"/>
        <w:ind w:left="720"/>
        <w:jc w:val="both"/>
        <w:rPr>
          <w:rFonts w:ascii="Arial" w:eastAsia="Arial" w:hAnsi="Arial" w:cs="Arial"/>
          <w:sz w:val="24"/>
          <w:szCs w:val="24"/>
        </w:rPr>
      </w:pPr>
      <w:r>
        <w:rPr>
          <w:rFonts w:ascii="Arial" w:eastAsia="Arial" w:hAnsi="Arial" w:cs="Arial"/>
          <w:sz w:val="24"/>
          <w:szCs w:val="24"/>
        </w:rPr>
        <w:t xml:space="preserve">  </w:t>
      </w: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10. SEDE EDUCATIVA EL SALTO </w:t>
      </w:r>
    </w:p>
    <w:p w:rsidR="0055643A" w:rsidRDefault="00671F1A">
      <w:pPr>
        <w:numPr>
          <w:ilvl w:val="0"/>
          <w:numId w:val="7"/>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Vereda terebinto, Calaluna y Quebradita. </w:t>
      </w:r>
    </w:p>
    <w:p w:rsidR="0055643A" w:rsidRDefault="00671F1A">
      <w:pPr>
        <w:numPr>
          <w:ilvl w:val="0"/>
          <w:numId w:val="7"/>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Quebradas: La Monto</w:t>
      </w:r>
      <w:r>
        <w:rPr>
          <w:rFonts w:ascii="Arial" w:eastAsia="Arial" w:hAnsi="Arial" w:cs="Arial"/>
          <w:sz w:val="24"/>
          <w:szCs w:val="24"/>
        </w:rPr>
        <w:t>sa y el Salto.</w:t>
      </w:r>
    </w:p>
    <w:p w:rsidR="0055643A" w:rsidRDefault="00671F1A">
      <w:pPr>
        <w:tabs>
          <w:tab w:val="left" w:pos="720"/>
        </w:tabs>
        <w:spacing w:after="0" w:line="360" w:lineRule="auto"/>
        <w:ind w:left="720"/>
        <w:jc w:val="both"/>
        <w:rPr>
          <w:rFonts w:ascii="Arial" w:eastAsia="Arial" w:hAnsi="Arial" w:cs="Arial"/>
          <w:sz w:val="24"/>
          <w:szCs w:val="24"/>
        </w:rPr>
      </w:pPr>
      <w:r>
        <w:rPr>
          <w:rFonts w:ascii="Arial" w:eastAsia="Arial" w:hAnsi="Arial" w:cs="Arial"/>
          <w:sz w:val="24"/>
          <w:szCs w:val="24"/>
        </w:rPr>
        <w:t xml:space="preserve"> </w:t>
      </w: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11. SEDE EDUCATIVA PORTACHUELO </w:t>
      </w:r>
    </w:p>
    <w:p w:rsidR="0055643A" w:rsidRDefault="00671F1A">
      <w:pPr>
        <w:numPr>
          <w:ilvl w:val="0"/>
          <w:numId w:val="10"/>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Limita con: el municipio Durania, Centro poblado La Don Juana; veredas  la cuchilla y Terebinto. </w:t>
      </w:r>
    </w:p>
    <w:p w:rsidR="0055643A" w:rsidRDefault="0055643A">
      <w:pPr>
        <w:tabs>
          <w:tab w:val="left" w:pos="720"/>
        </w:tabs>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12. SEDE EDUCATIVA LA SELVA </w:t>
      </w:r>
    </w:p>
    <w:p w:rsidR="0055643A" w:rsidRDefault="00671F1A">
      <w:pPr>
        <w:numPr>
          <w:ilvl w:val="0"/>
          <w:numId w:val="13"/>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 xml:space="preserve">Limita con: el municipio Durania, Centro poblado La Don Juana; veredas de Orope, Ayacucho y Morretòn. </w:t>
      </w:r>
    </w:p>
    <w:p w:rsidR="0055643A" w:rsidRDefault="00671F1A">
      <w:pPr>
        <w:numPr>
          <w:ilvl w:val="0"/>
          <w:numId w:val="13"/>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Quebradas: el aumento, La laja o Regadera; y Naciente la Marranera.</w:t>
      </w:r>
    </w:p>
    <w:p w:rsidR="0055643A" w:rsidRDefault="0055643A">
      <w:pPr>
        <w:tabs>
          <w:tab w:val="left" w:pos="720"/>
        </w:tabs>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13. SEDE EDUCATIVA TEREBINTO </w:t>
      </w:r>
    </w:p>
    <w:p w:rsidR="0055643A" w:rsidRDefault="00671F1A">
      <w:pPr>
        <w:numPr>
          <w:ilvl w:val="0"/>
          <w:numId w:val="33"/>
        </w:numPr>
        <w:pBdr>
          <w:top w:val="nil"/>
          <w:left w:val="nil"/>
          <w:bottom w:val="nil"/>
          <w:right w:val="nil"/>
          <w:between w:val="nil"/>
        </w:pBdr>
        <w:tabs>
          <w:tab w:val="left" w:pos="720"/>
        </w:tabs>
        <w:spacing w:line="360" w:lineRule="auto"/>
        <w:jc w:val="both"/>
        <w:rPr>
          <w:rFonts w:ascii="Arial" w:eastAsia="Arial" w:hAnsi="Arial" w:cs="Arial"/>
          <w:color w:val="000000"/>
        </w:rPr>
      </w:pPr>
      <w:r>
        <w:rPr>
          <w:rFonts w:ascii="Arial" w:eastAsia="Arial" w:hAnsi="Arial" w:cs="Arial"/>
          <w:color w:val="000000"/>
        </w:rPr>
        <w:t>Limita con las veredas: Portachuelo, El Talco, El Salto.</w:t>
      </w:r>
    </w:p>
    <w:p w:rsidR="0055643A" w:rsidRDefault="00671F1A">
      <w:pPr>
        <w:numPr>
          <w:ilvl w:val="0"/>
          <w:numId w:val="32"/>
        </w:numPr>
        <w:pBdr>
          <w:top w:val="nil"/>
          <w:left w:val="nil"/>
          <w:bottom w:val="nil"/>
          <w:right w:val="nil"/>
          <w:between w:val="nil"/>
        </w:pBdr>
        <w:tabs>
          <w:tab w:val="left" w:pos="72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Quebradas: Canta ranas  y Suarez.</w:t>
      </w:r>
    </w:p>
    <w:p w:rsidR="0055643A" w:rsidRDefault="0055643A">
      <w:pPr>
        <w:pBdr>
          <w:top w:val="nil"/>
          <w:left w:val="nil"/>
          <w:bottom w:val="nil"/>
          <w:right w:val="nil"/>
          <w:between w:val="nil"/>
        </w:pBdr>
        <w:tabs>
          <w:tab w:val="left" w:pos="720"/>
        </w:tabs>
        <w:spacing w:after="0" w:line="360" w:lineRule="auto"/>
        <w:ind w:left="720"/>
        <w:jc w:val="both"/>
        <w:rPr>
          <w:rFonts w:ascii="Arial" w:eastAsia="Arial" w:hAnsi="Arial" w:cs="Arial"/>
          <w:sz w:val="24"/>
          <w:szCs w:val="24"/>
        </w:rPr>
      </w:pPr>
    </w:p>
    <w:p w:rsidR="0055643A" w:rsidRDefault="00671F1A">
      <w:pPr>
        <w:tabs>
          <w:tab w:val="left" w:pos="720"/>
        </w:tabs>
        <w:spacing w:after="0" w:line="360" w:lineRule="auto"/>
        <w:jc w:val="both"/>
        <w:rPr>
          <w:rFonts w:ascii="Arial" w:eastAsia="Arial" w:hAnsi="Arial" w:cs="Arial"/>
          <w:b/>
          <w:sz w:val="24"/>
          <w:szCs w:val="24"/>
          <w:highlight w:val="yellow"/>
        </w:rPr>
      </w:pPr>
      <w:r>
        <w:rPr>
          <w:rFonts w:ascii="Arial" w:eastAsia="Arial" w:hAnsi="Arial" w:cs="Arial"/>
          <w:b/>
          <w:sz w:val="24"/>
          <w:szCs w:val="24"/>
          <w:highlight w:val="yellow"/>
        </w:rPr>
        <w:t>14. SEDE EDUCATIVA OROPE</w:t>
      </w:r>
    </w:p>
    <w:p w:rsidR="0055643A" w:rsidRDefault="00671F1A">
      <w:pPr>
        <w:numPr>
          <w:ilvl w:val="0"/>
          <w:numId w:val="33"/>
        </w:numPr>
        <w:tabs>
          <w:tab w:val="left" w:pos="720"/>
        </w:tabs>
        <w:spacing w:line="360" w:lineRule="auto"/>
        <w:jc w:val="both"/>
        <w:rPr>
          <w:rFonts w:ascii="Arial" w:eastAsia="Arial" w:hAnsi="Arial" w:cs="Arial"/>
          <w:highlight w:val="yellow"/>
        </w:rPr>
      </w:pPr>
      <w:r>
        <w:rPr>
          <w:rFonts w:ascii="Arial" w:eastAsia="Arial" w:hAnsi="Arial" w:cs="Arial"/>
          <w:highlight w:val="yellow"/>
        </w:rPr>
        <w:t>Limita con las veredas: Aguasnegras, La Selva, Cachiri y Ayacucho (Municipio San Cayetano</w:t>
      </w:r>
    </w:p>
    <w:p w:rsidR="0055643A" w:rsidRDefault="00671F1A">
      <w:pPr>
        <w:numPr>
          <w:ilvl w:val="0"/>
          <w:numId w:val="32"/>
        </w:numPr>
        <w:tabs>
          <w:tab w:val="left" w:pos="720"/>
        </w:tabs>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Quebradas: Orope</w:t>
      </w:r>
    </w:p>
    <w:p w:rsidR="0055643A" w:rsidRDefault="0055643A">
      <w:pPr>
        <w:tabs>
          <w:tab w:val="left" w:pos="720"/>
        </w:tabs>
        <w:spacing w:after="0" w:line="360" w:lineRule="auto"/>
        <w:jc w:val="both"/>
        <w:rPr>
          <w:rFonts w:ascii="Arial" w:eastAsia="Arial" w:hAnsi="Arial" w:cs="Arial"/>
          <w:sz w:val="24"/>
          <w:szCs w:val="24"/>
          <w:highlight w:val="yellow"/>
        </w:rPr>
      </w:pPr>
    </w:p>
    <w:p w:rsidR="0055643A" w:rsidRDefault="00671F1A">
      <w:pPr>
        <w:tabs>
          <w:tab w:val="left" w:pos="720"/>
        </w:tabs>
        <w:spacing w:after="0" w:line="360" w:lineRule="auto"/>
        <w:jc w:val="both"/>
        <w:rPr>
          <w:rFonts w:ascii="Arial" w:eastAsia="Arial" w:hAnsi="Arial" w:cs="Arial"/>
        </w:rPr>
      </w:pPr>
      <w:r>
        <w:rPr>
          <w:rFonts w:ascii="Arial" w:eastAsia="Arial" w:hAnsi="Arial" w:cs="Arial"/>
          <w:sz w:val="24"/>
          <w:szCs w:val="24"/>
        </w:rPr>
        <w:t>Basados en la información recolectada a través de las encuestas realizadas a las familias que conforman el Centro Educativo Rural La Colonia, se concluye que la estructura de la mayoría de las familias del CER La Colonia, correspondientes a un 84%</w:t>
      </w:r>
      <w:r>
        <w:rPr>
          <w:rFonts w:ascii="Arial" w:eastAsia="Arial" w:hAnsi="Arial" w:cs="Arial"/>
        </w:rPr>
        <w:t xml:space="preserve"> están co</w:t>
      </w:r>
      <w:r>
        <w:rPr>
          <w:rFonts w:ascii="Arial" w:eastAsia="Arial" w:hAnsi="Arial" w:cs="Arial"/>
        </w:rPr>
        <w:t>nformadas por un núcleo familiar no inferior a 4 personas y máximo 8 personas. Podemos resaltar el interés de las familias para la adquisición de métodos de planificación familiar, las familias pertenecientes al cer la Colonia, con un 53%  tienen más de 10</w:t>
      </w:r>
      <w:r>
        <w:rPr>
          <w:rFonts w:ascii="Arial" w:eastAsia="Arial" w:hAnsi="Arial" w:cs="Arial"/>
        </w:rPr>
        <w:t xml:space="preserve"> años viviendo en la vereda, los responsables directos del cuidado de los niños con un 74% son sus padres, de los niños que conforman las familias encuestadas, estudian o tienen tendencia asistir a las sedes educativas, la escolaridad de los padres  encues</w:t>
      </w:r>
      <w:r>
        <w:rPr>
          <w:rFonts w:ascii="Arial" w:eastAsia="Arial" w:hAnsi="Arial" w:cs="Arial"/>
        </w:rPr>
        <w:t>tados  es de solo básica primaria, correspondiente al 68%, no existen textos para leer en las casas esto influye de manera significativa en el proceso escolar, puesto que no tiene un referente bibliográfico; La principal fuente económica de las familias es</w:t>
      </w:r>
      <w:r>
        <w:rPr>
          <w:rFonts w:ascii="Arial" w:eastAsia="Arial" w:hAnsi="Arial" w:cs="Arial"/>
        </w:rPr>
        <w:t xml:space="preserve"> la agricultura con un 83%, la estratificación de las familias  en su mayoría es estrato 1 con un  69% las familias reciben ayuda del Gobierno: familias en Acción el 59%, Ayudas de Colombia Humanitaria 27%  y en un 7% cajas de compensación. Estas colaborac</w:t>
      </w:r>
      <w:r>
        <w:rPr>
          <w:rFonts w:ascii="Arial" w:eastAsia="Arial" w:hAnsi="Arial" w:cs="Arial"/>
        </w:rPr>
        <w:t>iones han permitido a las familias acceder a condiciones de vida más favorables.</w:t>
      </w:r>
    </w:p>
    <w:p w:rsidR="0055643A" w:rsidRDefault="0055643A">
      <w:pPr>
        <w:tabs>
          <w:tab w:val="left" w:pos="720"/>
        </w:tabs>
        <w:spacing w:after="0" w:line="360" w:lineRule="auto"/>
        <w:jc w:val="both"/>
        <w:rPr>
          <w:rFonts w:ascii="Arial" w:eastAsia="Arial" w:hAnsi="Arial" w:cs="Arial"/>
        </w:rPr>
      </w:pPr>
    </w:p>
    <w:p w:rsidR="0055643A" w:rsidRDefault="00671F1A">
      <w:pPr>
        <w:tabs>
          <w:tab w:val="left" w:pos="720"/>
        </w:tabs>
        <w:spacing w:after="0" w:line="360" w:lineRule="auto"/>
        <w:jc w:val="both"/>
        <w:rPr>
          <w:rFonts w:ascii="Arial" w:eastAsia="Arial" w:hAnsi="Arial" w:cs="Arial"/>
        </w:rPr>
      </w:pPr>
      <w:r>
        <w:rPr>
          <w:rFonts w:ascii="Arial" w:eastAsia="Arial" w:hAnsi="Arial" w:cs="Arial"/>
        </w:rPr>
        <w:t>El agua que se consume en las veredas proviene de nacientes en un 61% y de acueducto veredal en un 29%; las familias poseen un 91% electricidad, en un 36% las familia se tran</w:t>
      </w:r>
      <w:r>
        <w:rPr>
          <w:rFonts w:ascii="Arial" w:eastAsia="Arial" w:hAnsi="Arial" w:cs="Arial"/>
        </w:rPr>
        <w:t>sportan en motocicletas  siendo el transporte más apropiado para el tipo de via. En un 20% las familias están inscritas en el Sisben y el 79% están afiliada al Régimen Subsidiada. Debido a la distancia entre las veredas y la cabecera Municipal existen difi</w:t>
      </w:r>
      <w:r>
        <w:rPr>
          <w:rFonts w:ascii="Arial" w:eastAsia="Arial" w:hAnsi="Arial" w:cs="Arial"/>
        </w:rPr>
        <w:t>cultades para la atención Médica en un 69%.</w:t>
      </w:r>
    </w:p>
    <w:p w:rsidR="0055643A" w:rsidRDefault="0055643A">
      <w:pPr>
        <w:tabs>
          <w:tab w:val="left" w:pos="720"/>
        </w:tabs>
        <w:spacing w:after="0" w:line="360" w:lineRule="auto"/>
        <w:jc w:val="both"/>
        <w:rPr>
          <w:rFonts w:ascii="Arial" w:eastAsia="Arial" w:hAnsi="Arial" w:cs="Arial"/>
        </w:rPr>
      </w:pPr>
    </w:p>
    <w:p w:rsidR="0055643A" w:rsidRDefault="00671F1A">
      <w:pPr>
        <w:tabs>
          <w:tab w:val="left" w:pos="720"/>
        </w:tabs>
        <w:spacing w:after="0" w:line="360" w:lineRule="auto"/>
        <w:jc w:val="both"/>
        <w:rPr>
          <w:rFonts w:ascii="Arial" w:eastAsia="Arial" w:hAnsi="Arial" w:cs="Arial"/>
        </w:rPr>
      </w:pPr>
      <w:r>
        <w:rPr>
          <w:rFonts w:ascii="Arial" w:eastAsia="Arial" w:hAnsi="Arial" w:cs="Arial"/>
        </w:rPr>
        <w:t>El credo religioso el 85% de la población profesa su fe Católica, el 15% protestantes.</w:t>
      </w:r>
    </w:p>
    <w:p w:rsidR="0055643A" w:rsidRDefault="0055643A">
      <w:pPr>
        <w:tabs>
          <w:tab w:val="left" w:pos="720"/>
        </w:tabs>
        <w:spacing w:after="0" w:line="360" w:lineRule="auto"/>
        <w:jc w:val="both"/>
        <w:rPr>
          <w:rFonts w:ascii="Arial" w:eastAsia="Arial" w:hAnsi="Arial" w:cs="Arial"/>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 xml:space="preserve">2.5 FUNDAMENTOS </w:t>
      </w:r>
    </w:p>
    <w:p w:rsidR="0055643A" w:rsidRDefault="0055643A">
      <w:pPr>
        <w:tabs>
          <w:tab w:val="left" w:pos="720"/>
        </w:tabs>
        <w:spacing w:after="0" w:line="360" w:lineRule="auto"/>
        <w:jc w:val="both"/>
        <w:rPr>
          <w:rFonts w:ascii="Arial" w:eastAsia="Arial" w:hAnsi="Arial" w:cs="Arial"/>
          <w:b/>
          <w:sz w:val="24"/>
          <w:szCs w:val="24"/>
        </w:rPr>
      </w:pPr>
    </w:p>
    <w:p w:rsidR="0055643A" w:rsidRDefault="00671F1A">
      <w:pPr>
        <w:tabs>
          <w:tab w:val="left" w:pos="720"/>
        </w:tabs>
        <w:spacing w:after="0" w:line="360" w:lineRule="auto"/>
        <w:jc w:val="both"/>
        <w:rPr>
          <w:rFonts w:ascii="Arial" w:eastAsia="Arial" w:hAnsi="Arial" w:cs="Arial"/>
          <w:b/>
          <w:sz w:val="24"/>
          <w:szCs w:val="24"/>
        </w:rPr>
      </w:pPr>
      <w:r>
        <w:rPr>
          <w:rFonts w:ascii="Arial" w:eastAsia="Arial" w:hAnsi="Arial" w:cs="Arial"/>
          <w:b/>
          <w:sz w:val="24"/>
          <w:szCs w:val="24"/>
        </w:rPr>
        <w:t>2.5. 1. FUNDAMENTOS LEGALES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constitución política de 1991 el artículo primero dice “Colombia es un est</w:t>
      </w:r>
      <w:r>
        <w:rPr>
          <w:rFonts w:ascii="Arial" w:eastAsia="Arial" w:hAnsi="Arial" w:cs="Arial"/>
          <w:sz w:val="24"/>
          <w:szCs w:val="24"/>
        </w:rPr>
        <w:t>ado social de derecho, organizado en forma de republica unitaria, descentralizada, con autonomía de sus entidades territoriales, democratizada, participativa y pluralista, fundada en el respeto de la dignidad humana, en él trabajó y solidaridad de las pers</w:t>
      </w:r>
      <w:r>
        <w:rPr>
          <w:rFonts w:ascii="Arial" w:eastAsia="Arial" w:hAnsi="Arial" w:cs="Arial"/>
          <w:sz w:val="24"/>
          <w:szCs w:val="24"/>
        </w:rPr>
        <w:t>onas que la integran y en la prevalecía de interés general”.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También afirma en su artículo 67: “La educación formara al colombiano en el respeto a los derechos humanos, a la paz y la democracia, y en la práctica del trabajo y la recreación para el mejorami</w:t>
      </w:r>
      <w:r>
        <w:rPr>
          <w:rFonts w:ascii="Arial" w:eastAsia="Arial" w:hAnsi="Arial" w:cs="Arial"/>
          <w:sz w:val="24"/>
          <w:szCs w:val="24"/>
        </w:rPr>
        <w:t>ento cultural, científico y tecnológico y para la protección del ambiente.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 anterior manifiesta que hay correspondencia entre el mandato constitucional, las exigencias de los cambios sociales, políticos y la educación respecto al tipo de personas que se formara para vivir en sociedad actual y del futuro.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decreto ley 1075 del</w:t>
      </w:r>
      <w:r>
        <w:rPr>
          <w:rFonts w:ascii="Arial" w:eastAsia="Arial" w:hAnsi="Arial" w:cs="Arial"/>
          <w:sz w:val="24"/>
          <w:szCs w:val="24"/>
        </w:rPr>
        <w:t xml:space="preserve"> 2015 contiene:  la ley general de educación 115 de 1994 donde  también establece las directrices, para que los fundamentos humanos, de participación, de tolerancia, pluralidad sean las bases educativas en el aspecto personal.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Constitución Política de Colo</w:t>
      </w:r>
      <w:r>
        <w:rPr>
          <w:rFonts w:ascii="Arial" w:eastAsia="Arial" w:hAnsi="Arial" w:cs="Arial"/>
          <w:sz w:val="24"/>
          <w:szCs w:val="24"/>
        </w:rPr>
        <w:t>mbia artículo 78, la ley general de educación artículo 142 hasta el 145.</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Decreto 1860, artículos 13 al 28, 92 y 311 al 319. Compilado en el decreto 1075 del 2015. Titulo 3. Capitulo1 sección 4, articulo 2.3.3.4.4.1 (todo establecimiento educativo debe elab</w:t>
      </w:r>
      <w:r>
        <w:rPr>
          <w:rFonts w:ascii="Arial" w:eastAsia="Arial" w:hAnsi="Arial" w:cs="Arial"/>
          <w:sz w:val="24"/>
          <w:szCs w:val="24"/>
        </w:rPr>
        <w:t>orar y poner en practica con la participación de la comunidad educativa, un P.I.E.R. que exprese la forma como se ha decidido alcanzar los fines de la educaion definidos por la ley, teniendo en cuenta las condiciones sociales, económicas y culturales del m</w:t>
      </w:r>
      <w:r>
        <w:rPr>
          <w:rFonts w:ascii="Arial" w:eastAsia="Arial" w:hAnsi="Arial" w:cs="Arial"/>
          <w:sz w:val="24"/>
          <w:szCs w:val="24"/>
        </w:rPr>
        <w:t>edio)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1860 del 94 compilado en el decreto 1075 del 2015 titulo3.capitulo1 sección 4, articulo 2.3.3.1.4.1 el análisis de situación institucional que permita la identificación de problemas y sus orígenes.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titulo3.capitulo1 secci</w:t>
      </w:r>
      <w:r>
        <w:rPr>
          <w:rFonts w:ascii="Arial" w:eastAsia="Arial" w:hAnsi="Arial" w:cs="Arial"/>
          <w:sz w:val="24"/>
          <w:szCs w:val="24"/>
        </w:rPr>
        <w:t>on 4.articulo 2.3.3.1.4.1 principios y fundamentos que se orientan la acción de la comunidad educativa en la institución y los objetivos generales del P.I.E.R.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DEL 2015 titulo3. capitulo1. Sección 4.articulos 2.3.3.1.4.1 los órganos, funciones</w:t>
      </w:r>
      <w:r>
        <w:rPr>
          <w:rFonts w:ascii="Arial" w:eastAsia="Arial" w:hAnsi="Arial" w:cs="Arial"/>
          <w:sz w:val="24"/>
          <w:szCs w:val="24"/>
        </w:rPr>
        <w:t xml:space="preserve"> y forma de integración del gobierno escolar.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115, decreto 1075 de 2015. Titulo3. Capítulo 1. Sección 5. Artículos 2.3.3.1.5.3. rector como representante legal del establecimiento educativo, el consejo directivo y el consejo académico.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115, decreto</w:t>
      </w:r>
      <w:r>
        <w:rPr>
          <w:rFonts w:ascii="Arial" w:eastAsia="Arial" w:hAnsi="Arial" w:cs="Arial"/>
          <w:sz w:val="24"/>
          <w:szCs w:val="24"/>
        </w:rPr>
        <w:t xml:space="preserve"> 1075 de 2015. Titulo3. Capítulo 1. Sección 5. Artículos 2.3.3.1.5.4 consejo directivo.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115, decreto 1075 de 2015. Titulo3. Capítulo 1. Sección 5. Artículos 2.3.3.1.5.7 consejo académico.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115, decreto 1075 de 2015. Titulo3. Capítulo 1. Sección 5. A</w:t>
      </w:r>
      <w:r>
        <w:rPr>
          <w:rFonts w:ascii="Arial" w:eastAsia="Arial" w:hAnsi="Arial" w:cs="Arial"/>
          <w:sz w:val="24"/>
          <w:szCs w:val="24"/>
        </w:rPr>
        <w:t>rtículos 2.3.3.1.5.12 consejo estudiantil.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115, decreto 1075 de 2015. Titulo3. Capítulo 1. Sección 5. Artículos 2.3.3.1.5.3</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Titulo 4, libro 3, decreto 1075 de 2015.articulos 2.3.4.9 hasta 2.3.4.16 asociación de padres de familia.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 Capítulo 1. Sección 5. Artículos 2.3.3.1.5.11 personero escolar.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Ordenanza 011 del 2011 contralor escolar la S.E.D. expidió resolución N° 01087 del 8 de marzo del 2013.</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1620 del 2013, Decreto 1075 de 2015.parte 3.titulo 5</w:t>
      </w:r>
      <w:r>
        <w:rPr>
          <w:rFonts w:ascii="Arial" w:eastAsia="Arial" w:hAnsi="Arial" w:cs="Arial"/>
          <w:sz w:val="24"/>
          <w:szCs w:val="24"/>
        </w:rPr>
        <w:t>. Sección 3. Artículos 2.3.5.2.3.1 comité escolar de convivencia.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Libro 2. Parte3. Titulo 1. Capítulo 6. Seccion 4. Gratiudad educativa.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 Capítulo 1. Sección 4. Artículo 2.3.3.1.4.1 evaluación de recursos</w:t>
      </w:r>
      <w:r>
        <w:rPr>
          <w:rFonts w:ascii="Arial" w:eastAsia="Arial" w:hAnsi="Arial" w:cs="Arial"/>
          <w:sz w:val="24"/>
          <w:szCs w:val="24"/>
        </w:rPr>
        <w:t xml:space="preserve"> humanos y físicos, económicos y tecnológicos de la institución.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 Capítulo 1. Sección 4. Artículo 2.3.3.1.4.1 los criterios de organización administrativa y evaluación de la gestión.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Decreto 1075 de 2015. Titulo3. Capítulo 1. </w:t>
      </w:r>
      <w:r>
        <w:rPr>
          <w:rFonts w:ascii="Arial" w:eastAsia="Arial" w:hAnsi="Arial" w:cs="Arial"/>
          <w:sz w:val="24"/>
          <w:szCs w:val="24"/>
        </w:rPr>
        <w:t>Sección 4. Artículo .2.3.3.1.4.1 manual de convivencia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Parte 3. Titulo 5. Decreto 1075 de 2015.sistema nacional de convivencia escolar y formación para el ejercicio de los derechos humanos, la educación para la sexualidad y la prevención y mitigación de la</w:t>
      </w:r>
      <w:r>
        <w:rPr>
          <w:rFonts w:ascii="Arial" w:eastAsia="Arial" w:hAnsi="Arial" w:cs="Arial"/>
          <w:sz w:val="24"/>
          <w:szCs w:val="24"/>
        </w:rPr>
        <w:t xml:space="preserve"> violencia escolar.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 Capítulo 1. Sección 4. Artículo 2.3.3.1.4.1 la estrategia pedagógica que guía las labores de formación de los educandos.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decreto 1290 del 16 de abril del 2009 compilado en el decreto 1075 de 2015. Libro</w:t>
      </w:r>
      <w:r>
        <w:rPr>
          <w:rFonts w:ascii="Arial" w:eastAsia="Arial" w:hAnsi="Arial" w:cs="Arial"/>
          <w:sz w:val="24"/>
          <w:szCs w:val="24"/>
        </w:rPr>
        <w:t xml:space="preserve"> 2 parte 3 titulo3. Capitulo3 seccion3. Evaluación del aprendizaje y promoción de los estudiantes de educación básica.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 Capítulo 1. Sección 4. Artículo 2.3.3.1.4.1 acciones pedagógicas relacionadas con la educación para el eje</w:t>
      </w:r>
      <w:r>
        <w:rPr>
          <w:rFonts w:ascii="Arial" w:eastAsia="Arial" w:hAnsi="Arial" w:cs="Arial"/>
          <w:sz w:val="24"/>
          <w:szCs w:val="24"/>
        </w:rPr>
        <w:t>rcicio de la democracia, para la educación sexual, para el uso del tiempo libre, para el aprovechamiento y conservación del ambiente y, en general, para los valores humanos.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 Capítulo 1. Sección 4. Artículo 2.3.3.1.4.1 los pro</w:t>
      </w:r>
      <w:r>
        <w:rPr>
          <w:rFonts w:ascii="Arial" w:eastAsia="Arial" w:hAnsi="Arial" w:cs="Arial"/>
          <w:sz w:val="24"/>
          <w:szCs w:val="24"/>
        </w:rPr>
        <w:t>cedimientos para relacionarse con otras organizaciones sociales tales como medios de comunicación masiva, las agremiaciones, los sindicatos y las instituciones comunitarias.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Decreto 1075 de 2015. Titulo3. Capítulo 1. Sección 4. Artículo 2.3.3.1.4.1 las est</w:t>
      </w:r>
      <w:r>
        <w:rPr>
          <w:rFonts w:ascii="Arial" w:eastAsia="Arial" w:hAnsi="Arial" w:cs="Arial"/>
          <w:sz w:val="24"/>
          <w:szCs w:val="24"/>
        </w:rPr>
        <w:t>rategias para articular la institución educativa con las expresiones culturales locales y regionales.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1075 de 2015. Titulo3. Capítulo 1. Sección 4. Artículo 2.3.3.1.4.1 los programas educativos de carácter formal que ofrezca el establecimiento en d</w:t>
      </w:r>
      <w:r>
        <w:rPr>
          <w:rFonts w:ascii="Arial" w:eastAsia="Arial" w:hAnsi="Arial" w:cs="Arial"/>
          <w:sz w:val="24"/>
          <w:szCs w:val="24"/>
        </w:rPr>
        <w:t>esarrollo del objetivo general de la institución.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general de la educación 104, 115, 126, 129 y 130 al 133.</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Ley 115 de 1.994, ley 60 de 1.994 y la resolución 2343 de 1.996.</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Ley 715 de año 2.001, articulo 9,76, 77, 79, 92,138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2030 del año 2.002.</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Ley 1098 de noviembre 08 de 2006: La Ley 1098 (Ley de la infancia y la adolescencia) en los artículos 28, 42, 43, 44 y 45, establece obligaciones especiales de las instituciones educativas que requieren ser asimiladas en su PIER</w:t>
      </w:r>
      <w:r>
        <w:rPr>
          <w:rFonts w:ascii="Arial" w:eastAsia="Arial" w:hAnsi="Arial" w:cs="Arial"/>
          <w:sz w:val="24"/>
          <w:szCs w:val="24"/>
        </w:rPr>
        <w:tab/>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Decreto 1290 de 2009(S</w:t>
      </w:r>
      <w:r>
        <w:rPr>
          <w:rFonts w:ascii="Arial" w:eastAsia="Arial" w:hAnsi="Arial" w:cs="Arial"/>
          <w:sz w:val="24"/>
          <w:szCs w:val="24"/>
        </w:rPr>
        <w:t>IE)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Resolución No.13342 del 23 de julio de 1982: Establece una estructura administrativa interna y las funciones para cada cargo.</w:t>
      </w:r>
    </w:p>
    <w:p w:rsidR="0055643A" w:rsidRDefault="00671F1A">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sz w:val="24"/>
          <w:szCs w:val="24"/>
        </w:rPr>
        <w:t>La Resolución No.03353 del 2 de julio de 1993: Establece el desarrollo de programas y proyectos de educación sexual.</w:t>
      </w:r>
      <w:r>
        <w:rPr>
          <w:rFonts w:ascii="Arial" w:eastAsia="Arial" w:hAnsi="Arial" w:cs="Arial"/>
          <w:b/>
          <w:color w:val="000000"/>
          <w:sz w:val="24"/>
          <w:szCs w:val="24"/>
        </w:rPr>
        <w:t xml:space="preserve"> </w:t>
      </w:r>
    </w:p>
    <w:p w:rsidR="0055643A" w:rsidRDefault="0055643A">
      <w:pPr>
        <w:pBdr>
          <w:top w:val="nil"/>
          <w:left w:val="nil"/>
          <w:bottom w:val="nil"/>
          <w:right w:val="nil"/>
          <w:between w:val="nil"/>
        </w:pBdr>
        <w:spacing w:after="0" w:line="360" w:lineRule="auto"/>
        <w:jc w:val="both"/>
        <w:rPr>
          <w:rFonts w:ascii="Arial" w:eastAsia="Arial" w:hAnsi="Arial" w:cs="Arial"/>
          <w:b/>
          <w:color w:val="000000"/>
          <w:sz w:val="24"/>
          <w:szCs w:val="24"/>
        </w:rPr>
      </w:pPr>
    </w:p>
    <w:p w:rsidR="0055643A" w:rsidRDefault="00671F1A">
      <w:pPr>
        <w:numPr>
          <w:ilvl w:val="2"/>
          <w:numId w:val="3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Fund</w:t>
      </w:r>
      <w:r>
        <w:rPr>
          <w:rFonts w:ascii="Arial" w:eastAsia="Arial" w:hAnsi="Arial" w:cs="Arial"/>
          <w:b/>
          <w:color w:val="000000"/>
          <w:sz w:val="24"/>
          <w:szCs w:val="24"/>
        </w:rPr>
        <w:t>amentos  Filosóficos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Una de las misiones encomendadas a la educación es la formación del colombiano en el respeto de los valores que defiendan la convivencia, los derechos humanos. La democracia, la práctica en el trabajo y la recreación, para lograr el me</w:t>
      </w:r>
      <w:r>
        <w:rPr>
          <w:rFonts w:ascii="Arial" w:eastAsia="Arial" w:hAnsi="Arial" w:cs="Arial"/>
          <w:sz w:val="24"/>
          <w:szCs w:val="24"/>
        </w:rPr>
        <w:t>joramiento cultural, científico, tecnológico y la protección del ambiente.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Igualmente, debe velar por la formación moral, espiritual, afectiva, intelectual y física de los colombianos.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Las diversas prácticas del hombre frente a la realidad y los resultados</w:t>
      </w:r>
      <w:r>
        <w:rPr>
          <w:rFonts w:ascii="Arial" w:eastAsia="Arial" w:hAnsi="Arial" w:cs="Arial"/>
          <w:sz w:val="24"/>
          <w:szCs w:val="24"/>
        </w:rPr>
        <w:t xml:space="preserve"> de esas prácticas en su intercalación configuran la estructura de la sociedad en un momento histórico dado y el ser social correspondiente. La sociedad moldea un determinado prototipo de hombre que la ecuación debe ayudar a formar.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hombre es una tarea </w:t>
      </w:r>
      <w:r>
        <w:rPr>
          <w:rFonts w:ascii="Arial" w:eastAsia="Arial" w:hAnsi="Arial" w:cs="Arial"/>
          <w:sz w:val="24"/>
          <w:szCs w:val="24"/>
        </w:rPr>
        <w:t>educativa y social sin fin, con un conjunto de predisposiciones y posibilidades que varían de un individuo a otro, el cual solo es posible de desarrollar a partir del mundo de la cultura. En la innovación se debe tener en cuenta los valores culturales de l</w:t>
      </w:r>
      <w:r>
        <w:rPr>
          <w:rFonts w:ascii="Arial" w:eastAsia="Arial" w:hAnsi="Arial" w:cs="Arial"/>
          <w:sz w:val="24"/>
          <w:szCs w:val="24"/>
        </w:rPr>
        <w:t xml:space="preserve">a sociedad local y definir los cambios sin desconocer las características y la pertenencia contextual. </w:t>
      </w:r>
    </w:p>
    <w:p w:rsidR="0055643A" w:rsidRDefault="00671F1A">
      <w:pPr>
        <w:numPr>
          <w:ilvl w:val="2"/>
          <w:numId w:val="3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Fundamentos  Sociológicos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Se parte de la necesidad de entender la relación que existe entre sociedad y educación, es de mucha importancia comprender el </w:t>
      </w:r>
      <w:r>
        <w:rPr>
          <w:rFonts w:ascii="Arial" w:eastAsia="Arial" w:hAnsi="Arial" w:cs="Arial"/>
          <w:sz w:val="24"/>
          <w:szCs w:val="24"/>
        </w:rPr>
        <w:t>contexto social que servirá de espacio para el cambio, ya que su nivel de pertinencia depende de gran medida de la ejecución de innovación, permitiendo a los estudiantes apropiarse del ser social de su comunidad, alcanzar las destrezas, habilidades y estra</w:t>
      </w:r>
      <w:r>
        <w:rPr>
          <w:rFonts w:ascii="Arial" w:eastAsia="Arial" w:hAnsi="Arial" w:cs="Arial"/>
          <w:sz w:val="24"/>
          <w:szCs w:val="24"/>
        </w:rPr>
        <w:t>tegias metodológicas para identificar problemas y proponer alternativas de solución.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Uno de los propósitos de la innovación es desarrollar sus programas partiendo del diagnóstico de la realidad a partir de sus procesos productivos, los servicios básicos y </w:t>
      </w:r>
      <w:r>
        <w:rPr>
          <w:rFonts w:ascii="Arial" w:eastAsia="Arial" w:hAnsi="Arial" w:cs="Arial"/>
          <w:sz w:val="24"/>
          <w:szCs w:val="24"/>
        </w:rPr>
        <w:t>sus aspectos demográficos.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desarrollo humano no puede estar al margen del desarrollo social, de tal manera que mediante su pensar, actuar y sentir, logre una integración adecuada a sus sociedad, orientada hacia el logro de una calidad de vida para todos, permitiendo una sociedad </w:t>
      </w:r>
      <w:r>
        <w:rPr>
          <w:rFonts w:ascii="Arial" w:eastAsia="Arial" w:hAnsi="Arial" w:cs="Arial"/>
          <w:sz w:val="24"/>
          <w:szCs w:val="24"/>
        </w:rPr>
        <w:t>más digna de la persona humana. El proceso de aprendizaje debe ir acorde son su proceso de socialización, creando situaciones que permitan experimentar vivencialmente la cooperación, la autonomía, la libertad, la tolerancia, la responsabilidad, la particip</w:t>
      </w:r>
      <w:r>
        <w:rPr>
          <w:rFonts w:ascii="Arial" w:eastAsia="Arial" w:hAnsi="Arial" w:cs="Arial"/>
          <w:sz w:val="24"/>
          <w:szCs w:val="24"/>
        </w:rPr>
        <w:t xml:space="preserve">ación y la equidad a nivel de la escuela, la familia y la comunidad.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relación entre el sistema productivo y el sistema educativo constituye una de las preocupaciones que se deben tener en cuenta en los programas de educación rural con el fin de contrar</w:t>
      </w:r>
      <w:r>
        <w:rPr>
          <w:rFonts w:ascii="Arial" w:eastAsia="Arial" w:hAnsi="Arial" w:cs="Arial"/>
          <w:sz w:val="24"/>
          <w:szCs w:val="24"/>
        </w:rPr>
        <w:t xml:space="preserve">restar las condiciones crónicas de desempleo y de la emigración a las áreas urbanas. </w:t>
      </w:r>
      <w:r>
        <w:rPr>
          <w:rFonts w:ascii="Arial" w:eastAsia="Arial" w:hAnsi="Arial" w:cs="Arial"/>
          <w:sz w:val="24"/>
          <w:szCs w:val="24"/>
        </w:rPr>
        <w:lastRenderedPageBreak/>
        <w:t>Dentro de éstos contextos se deben propiciar programas de educación básica conducentes a estimular el sentido de la cooperación entre los miembros de la comunidad rural, f</w:t>
      </w:r>
      <w:r>
        <w:rPr>
          <w:rFonts w:ascii="Arial" w:eastAsia="Arial" w:hAnsi="Arial" w:cs="Arial"/>
          <w:sz w:val="24"/>
          <w:szCs w:val="24"/>
        </w:rPr>
        <w:t>omentando actitudes de aprovechamiento de los recursos disponibles ene l medio, estimulando el aprendizaje científico y tecnológico con el fin de mejorar sustancialmente el proceso de producción.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Dentro de las fundamentaciones sociológicas es necesario des</w:t>
      </w:r>
      <w:r>
        <w:rPr>
          <w:rFonts w:ascii="Arial" w:eastAsia="Arial" w:hAnsi="Arial" w:cs="Arial"/>
          <w:sz w:val="24"/>
          <w:szCs w:val="24"/>
        </w:rPr>
        <w:t>tacar la importancia de combinar acciones de educación tanto como formal como no formal, aludiendo a la necesidad de eliminar prácticas escolares y no escolares, implementando programas de educación básica, que tiendan aspectos tales como la salud, nutrici</w:t>
      </w:r>
      <w:r>
        <w:rPr>
          <w:rFonts w:ascii="Arial" w:eastAsia="Arial" w:hAnsi="Arial" w:cs="Arial"/>
          <w:sz w:val="24"/>
          <w:szCs w:val="24"/>
        </w:rPr>
        <w:t xml:space="preserve">ón, vivienda, cultura, trabajo, tecnología, propiciar todos aquellos programados orientados hacia una comprensión de la realidad y la solución de los problemas del medio. Una innovación educativa para el área rural debe sugerir la articulación de diversas </w:t>
      </w:r>
      <w:r>
        <w:rPr>
          <w:rFonts w:ascii="Arial" w:eastAsia="Arial" w:hAnsi="Arial" w:cs="Arial"/>
          <w:sz w:val="24"/>
          <w:szCs w:val="24"/>
        </w:rPr>
        <w:t>modalidades educativas, a la coordinación interinstitucional y al máximo aprovechamiento de los recursos humanos y materiales existentes en el medio.</w:t>
      </w:r>
    </w:p>
    <w:p w:rsidR="0055643A" w:rsidRDefault="00671F1A">
      <w:pPr>
        <w:numPr>
          <w:ilvl w:val="2"/>
          <w:numId w:val="3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Fundamentos  Epistemológicos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Cada vez es mayor la influencia de la ciencia y la tecnología a partir de la experiencia que genera una permanente capacidad critica que permite la confrontación de hechos anteriores, con la acción proyectiva para abordar nuevas propuestas en la llamada “e</w:t>
      </w:r>
      <w:r>
        <w:rPr>
          <w:rFonts w:ascii="Arial" w:eastAsia="Arial" w:hAnsi="Arial" w:cs="Arial"/>
          <w:sz w:val="24"/>
          <w:szCs w:val="24"/>
        </w:rPr>
        <w:t>xplosión del conocimiento”.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innovación escuela rural está dirigida a lograr un conocimiento productivo de acuerdo con las disciplinas científicas, según sus principios organizacionales, los intereses que la mueven y los fines que ellas persiguen para qu</w:t>
      </w:r>
      <w:r>
        <w:rPr>
          <w:rFonts w:ascii="Arial" w:eastAsia="Arial" w:hAnsi="Arial" w:cs="Arial"/>
          <w:sz w:val="24"/>
          <w:szCs w:val="24"/>
        </w:rPr>
        <w:t>e puedan contribuir a reconocer críticamente el conocimiento. Se hace necesario redefinir los elementos conceptuales de la ciencia de los cuales se apoya el desarrollo curricular de tal manera que se puedan lograr habilidades tales como: El análisis, la sí</w:t>
      </w:r>
      <w:r>
        <w:rPr>
          <w:rFonts w:ascii="Arial" w:eastAsia="Arial" w:hAnsi="Arial" w:cs="Arial"/>
          <w:sz w:val="24"/>
          <w:szCs w:val="24"/>
        </w:rPr>
        <w:t>ntesis, la observación, la formulación de modelos de hipótesis y de teorías, al igual que la crítica y la observación con una verdadera relación teórico-practica, con un carácter activo y transformados.</w:t>
      </w:r>
    </w:p>
    <w:p w:rsidR="0055643A" w:rsidRDefault="00671F1A">
      <w:pPr>
        <w:numPr>
          <w:ilvl w:val="2"/>
          <w:numId w:val="35"/>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Fundamentos  Psicológicos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Una base psicológica fundam</w:t>
      </w:r>
      <w:r>
        <w:rPr>
          <w:rFonts w:ascii="Arial" w:eastAsia="Arial" w:hAnsi="Arial" w:cs="Arial"/>
          <w:sz w:val="24"/>
          <w:szCs w:val="24"/>
        </w:rPr>
        <w:t xml:space="preserve">ental es la dada por el propósito a centrar el proceso educativo del alumno, justificando los que los teóricos del desarrollo humano sustentan en relación con lo que </w:t>
      </w:r>
      <w:r>
        <w:rPr>
          <w:rFonts w:ascii="Arial" w:eastAsia="Arial" w:hAnsi="Arial" w:cs="Arial"/>
          <w:sz w:val="24"/>
          <w:szCs w:val="24"/>
        </w:rPr>
        <w:lastRenderedPageBreak/>
        <w:t xml:space="preserve">una persona puede aprender, depende de la etapa de su crecimiento físico, de su evolución </w:t>
      </w:r>
      <w:r>
        <w:rPr>
          <w:rFonts w:ascii="Arial" w:eastAsia="Arial" w:hAnsi="Arial" w:cs="Arial"/>
          <w:sz w:val="24"/>
          <w:szCs w:val="24"/>
        </w:rPr>
        <w:t>social, afectiva. Motriz e intelectual.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Por consiguiente el educando debe ser considerado como una totalidad de conocimiento en constante evolución, influenciado por factores internos psicológicos, y como externos del campo sociológicos, integrados por asp</w:t>
      </w:r>
      <w:r>
        <w:rPr>
          <w:rFonts w:ascii="Arial" w:eastAsia="Arial" w:hAnsi="Arial" w:cs="Arial"/>
          <w:sz w:val="24"/>
          <w:szCs w:val="24"/>
        </w:rPr>
        <w:t xml:space="preserve">ectos psicomotrices, cognitivos, y socio afectivos.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Estos factores determinan las decisiones que se deben tomar en relación con el diseño del currículo, tanto en los indicadores fundamentales del desarrollo del aprendizaje del alumno, mejorar cualitativam</w:t>
      </w:r>
      <w:r>
        <w:rPr>
          <w:rFonts w:ascii="Arial" w:eastAsia="Arial" w:hAnsi="Arial" w:cs="Arial"/>
          <w:sz w:val="24"/>
          <w:szCs w:val="24"/>
        </w:rPr>
        <w:t>ente los procesos de formación tanto en los aspectos humanos como en los logros de aprendizaje, afianzamiento de valores, actitudes, conocimiento, intereses, así como sus formas de relación social.</w:t>
      </w:r>
    </w:p>
    <w:p w:rsidR="0055643A" w:rsidRDefault="00671F1A">
      <w:pPr>
        <w:numPr>
          <w:ilvl w:val="2"/>
          <w:numId w:val="35"/>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Fundamentos Pedagógicos.</w:t>
      </w:r>
    </w:p>
    <w:p w:rsidR="0055643A" w:rsidRDefault="00671F1A">
      <w:pPr>
        <w:numPr>
          <w:ilvl w:val="0"/>
          <w:numId w:val="25"/>
        </w:numPr>
        <w:pBdr>
          <w:top w:val="nil"/>
          <w:left w:val="nil"/>
          <w:bottom w:val="nil"/>
          <w:right w:val="nil"/>
          <w:between w:val="nil"/>
        </w:pBdr>
        <w:tabs>
          <w:tab w:val="left" w:pos="18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Formar a niños y niñas capaces de participar activamente en la comunidad y tomar las decisiones en el momento que le corresponda frente a la realidad social.</w:t>
      </w:r>
    </w:p>
    <w:p w:rsidR="0055643A" w:rsidRDefault="00671F1A">
      <w:pPr>
        <w:numPr>
          <w:ilvl w:val="0"/>
          <w:numId w:val="25"/>
        </w:numPr>
        <w:pBdr>
          <w:top w:val="nil"/>
          <w:left w:val="nil"/>
          <w:bottom w:val="nil"/>
          <w:right w:val="nil"/>
          <w:between w:val="nil"/>
        </w:pBdr>
        <w:tabs>
          <w:tab w:val="left" w:pos="18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Permitir la formación integral de los niños y las niñas con aspectos fundamentales como valores y </w:t>
      </w:r>
      <w:r>
        <w:rPr>
          <w:rFonts w:ascii="Arial" w:eastAsia="Arial" w:hAnsi="Arial" w:cs="Arial"/>
          <w:color w:val="000000"/>
          <w:sz w:val="24"/>
          <w:szCs w:val="24"/>
        </w:rPr>
        <w:t>estos deben servir como base de formación de toda la comunidad educativa.</w:t>
      </w:r>
    </w:p>
    <w:p w:rsidR="0055643A" w:rsidRDefault="00671F1A">
      <w:pPr>
        <w:numPr>
          <w:ilvl w:val="0"/>
          <w:numId w:val="25"/>
        </w:numPr>
        <w:pBdr>
          <w:top w:val="nil"/>
          <w:left w:val="nil"/>
          <w:bottom w:val="nil"/>
          <w:right w:val="nil"/>
          <w:between w:val="nil"/>
        </w:pBdr>
        <w:tabs>
          <w:tab w:val="left" w:pos="180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Su educación va dirigida hacia el logro de la integración del entorno de la comunidad educativa mediante la vinculación de todos los sectores a la institución para concretar y sacar </w:t>
      </w:r>
      <w:r>
        <w:rPr>
          <w:rFonts w:ascii="Arial" w:eastAsia="Arial" w:hAnsi="Arial" w:cs="Arial"/>
          <w:color w:val="000000"/>
          <w:sz w:val="24"/>
          <w:szCs w:val="24"/>
        </w:rPr>
        <w:t>un plan que permita la superación personal y el desenvolvimiento de todos y todas.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 anterior se fundamenta en los artículos 13, 73 y 138 de la Ley general de educación, encaminado hacia el referente de la ley, determinando el para que se hace y la funció</w:t>
      </w:r>
      <w:r>
        <w:rPr>
          <w:rFonts w:ascii="Arial" w:eastAsia="Arial" w:hAnsi="Arial" w:cs="Arial"/>
          <w:sz w:val="24"/>
          <w:szCs w:val="24"/>
        </w:rPr>
        <w:t xml:space="preserve">n de los servicios que se ofrece.   </w:t>
      </w:r>
    </w:p>
    <w:p w:rsidR="0055643A" w:rsidRDefault="00671F1A">
      <w:pPr>
        <w:pBdr>
          <w:top w:val="nil"/>
          <w:left w:val="nil"/>
          <w:bottom w:val="nil"/>
          <w:right w:val="nil"/>
          <w:between w:val="nil"/>
        </w:pBdr>
        <w:spacing w:after="0" w:line="240" w:lineRule="auto"/>
        <w:ind w:left="480" w:hanging="708"/>
        <w:rPr>
          <w:rFonts w:ascii="Arial" w:eastAsia="Arial" w:hAnsi="Arial" w:cs="Arial"/>
          <w:b/>
          <w:color w:val="000000"/>
          <w:sz w:val="24"/>
          <w:szCs w:val="24"/>
        </w:rPr>
      </w:pPr>
      <w:r>
        <w:rPr>
          <w:rFonts w:ascii="Arial" w:eastAsia="Arial" w:hAnsi="Arial" w:cs="Arial"/>
          <w:b/>
          <w:color w:val="000000"/>
          <w:sz w:val="24"/>
          <w:szCs w:val="24"/>
        </w:rPr>
        <w:t>2.6 PERFILES</w:t>
      </w:r>
    </w:p>
    <w:p w:rsidR="0055643A" w:rsidRDefault="0055643A">
      <w:pPr>
        <w:pBdr>
          <w:top w:val="nil"/>
          <w:left w:val="nil"/>
          <w:bottom w:val="nil"/>
          <w:right w:val="nil"/>
          <w:between w:val="nil"/>
        </w:pBdr>
        <w:spacing w:after="0" w:line="240" w:lineRule="auto"/>
        <w:ind w:left="480" w:hanging="708"/>
        <w:rPr>
          <w:rFonts w:ascii="Arial" w:eastAsia="Arial" w:hAnsi="Arial" w:cs="Arial"/>
          <w:b/>
          <w:color w:val="000000"/>
          <w:sz w:val="24"/>
          <w:szCs w:val="24"/>
        </w:rPr>
      </w:pPr>
    </w:p>
    <w:p w:rsidR="0055643A" w:rsidRDefault="00671F1A">
      <w:pPr>
        <w:pBdr>
          <w:top w:val="nil"/>
          <w:left w:val="nil"/>
          <w:bottom w:val="nil"/>
          <w:right w:val="nil"/>
          <w:between w:val="nil"/>
        </w:pBdr>
        <w:spacing w:after="0" w:line="240" w:lineRule="auto"/>
        <w:ind w:left="480" w:hanging="708"/>
        <w:rPr>
          <w:rFonts w:ascii="Arial" w:eastAsia="Arial" w:hAnsi="Arial" w:cs="Arial"/>
          <w:b/>
          <w:color w:val="000000"/>
          <w:sz w:val="24"/>
          <w:szCs w:val="24"/>
        </w:rPr>
      </w:pPr>
      <w:r>
        <w:rPr>
          <w:rFonts w:ascii="Arial" w:eastAsia="Arial" w:hAnsi="Arial" w:cs="Arial"/>
          <w:b/>
          <w:sz w:val="24"/>
          <w:szCs w:val="24"/>
        </w:rPr>
        <w:t>2.6.1 PERFIL DE DIRECTIVO o DIRECTOR</w:t>
      </w:r>
    </w:p>
    <w:p w:rsidR="0055643A" w:rsidRDefault="0055643A">
      <w:pPr>
        <w:pBdr>
          <w:top w:val="nil"/>
          <w:left w:val="nil"/>
          <w:bottom w:val="nil"/>
          <w:right w:val="nil"/>
          <w:between w:val="nil"/>
        </w:pBdr>
        <w:spacing w:after="0" w:line="24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Altruista: Actitud basada en la consideración del bienestar de los demás. </w:t>
      </w:r>
    </w:p>
    <w:p w:rsidR="0055643A" w:rsidRDefault="0055643A">
      <w:pPr>
        <w:pBdr>
          <w:top w:val="nil"/>
          <w:left w:val="nil"/>
          <w:bottom w:val="nil"/>
          <w:right w:val="nil"/>
          <w:between w:val="nil"/>
        </w:pBdr>
        <w:spacing w:after="15"/>
        <w:jc w:val="both"/>
        <w:rPr>
          <w:rFonts w:ascii="Arial" w:eastAsia="Arial" w:hAnsi="Arial" w:cs="Arial"/>
          <w:color w:val="000000"/>
          <w:sz w:val="24"/>
          <w:szCs w:val="24"/>
        </w:rPr>
      </w:pP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Autocrítico, crítico y receptivo a la crítica: Debe ser capaz de combatir todo intento de obstaculizar la crítica, complacencia y tendencia a exagerar los éxitos. Debe reconocer sus debilidades y superarlas.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 Buen administrador de los recursos humanos </w:t>
      </w:r>
      <w:r>
        <w:rPr>
          <w:rFonts w:ascii="Arial" w:eastAsia="Arial" w:hAnsi="Arial" w:cs="Arial"/>
          <w:color w:val="000000"/>
          <w:sz w:val="24"/>
          <w:szCs w:val="24"/>
        </w:rPr>
        <w:t xml:space="preserve">y materiales: Debe preservar los bienes del Estado y realizar una correcta gestión de los recursos humanos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Carismático: Conjunto de cualidades que le dan un atractivo especial a una persona.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Coherente: Debe existir una relación entre su forma de pens</w:t>
      </w:r>
      <w:r>
        <w:rPr>
          <w:rFonts w:ascii="Arial" w:eastAsia="Arial" w:hAnsi="Arial" w:cs="Arial"/>
          <w:color w:val="000000"/>
          <w:sz w:val="24"/>
          <w:szCs w:val="24"/>
        </w:rPr>
        <w:t xml:space="preserve">ar y actuar, entre lo que dice que los colaboradores deben hacer y lo que hace.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Comunicativo: Hacer partícipe a otros de lo que uno tiene. Basada en la práctica de una comunicación asertiva, con respeto a los colaboradores y escuchar sus criterios, sin </w:t>
      </w:r>
      <w:r>
        <w:rPr>
          <w:rFonts w:ascii="Arial" w:eastAsia="Arial" w:hAnsi="Arial" w:cs="Arial"/>
          <w:color w:val="000000"/>
          <w:sz w:val="24"/>
          <w:szCs w:val="24"/>
        </w:rPr>
        <w:t xml:space="preserve">imponerse. No humillar.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Creativo: El directivo debe buscar constantemente soluciones, enfrentar nuevos retos. Es necesario que propicie la creación colectiva.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Dinámico: Dotado de la energía encaminada a alcanzar los objetivos de trabajo.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Inteligente: Dotado de facultades intelectuales, no es la facultad de imponerse, sino el deber de serle útil a los demás.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Honrado y modesto: Honestidad, decoro, compostura. Modestia, recato en las acciones de la palabra.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Humanismo: Debe solidarizar</w:t>
      </w:r>
      <w:r>
        <w:rPr>
          <w:rFonts w:ascii="Arial" w:eastAsia="Arial" w:hAnsi="Arial" w:cs="Arial"/>
          <w:color w:val="000000"/>
          <w:sz w:val="24"/>
          <w:szCs w:val="24"/>
        </w:rPr>
        <w:t xml:space="preserve">se con sus semejantes, uno de los valores que tanto nos diferencian de otros profesionales.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Líder: Como incursor o iniciador de conductas, estimular a los y las docentes en la fuerza del ejemplo personal. </w:t>
      </w:r>
    </w:p>
    <w:p w:rsidR="0055643A" w:rsidRDefault="00671F1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Investigador: Buscando de forma constante, la</w:t>
      </w:r>
      <w:r>
        <w:rPr>
          <w:rFonts w:ascii="Arial" w:eastAsia="Arial" w:hAnsi="Arial" w:cs="Arial"/>
          <w:color w:val="000000"/>
          <w:sz w:val="24"/>
          <w:szCs w:val="24"/>
        </w:rPr>
        <w:t xml:space="preserve">s causas de los problemas, ayudar a encauzarlos y resolverlos. Utilizar la ciencia y la técnica en función de resolver los problemas que se presenten.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Optimista: Con una propensión a ver las cosas de una forma favorable, positiva y trasmitirla a los col</w:t>
      </w:r>
      <w:r>
        <w:rPr>
          <w:rFonts w:ascii="Arial" w:eastAsia="Arial" w:hAnsi="Arial" w:cs="Arial"/>
          <w:color w:val="000000"/>
          <w:sz w:val="24"/>
          <w:szCs w:val="24"/>
        </w:rPr>
        <w:t xml:space="preserve">aboradores. </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Arial" w:eastAsia="Arial" w:hAnsi="Arial" w:cs="Arial"/>
          <w:color w:val="000000"/>
          <w:sz w:val="24"/>
          <w:szCs w:val="24"/>
        </w:rPr>
        <w:t xml:space="preserve">• Respetuoso: Como manifestación de acatamiento que se hace por cortesía. Respetarse a sí mismo y los que lo rodean, predicar con el ejemplo personal como forma de obtener el respeto y reconocimiento; cumplir con la palabra empeñada. </w:t>
      </w:r>
    </w:p>
    <w:p w:rsidR="0055643A" w:rsidRDefault="0055643A">
      <w:pPr>
        <w:pBdr>
          <w:top w:val="nil"/>
          <w:left w:val="nil"/>
          <w:bottom w:val="nil"/>
          <w:right w:val="nil"/>
          <w:between w:val="nil"/>
        </w:pBdr>
        <w:spacing w:after="15"/>
        <w:jc w:val="both"/>
        <w:rPr>
          <w:rFonts w:ascii="Arial" w:eastAsia="Arial" w:hAnsi="Arial" w:cs="Arial"/>
          <w:color w:val="000000"/>
          <w:sz w:val="24"/>
          <w:szCs w:val="24"/>
        </w:rPr>
      </w:pPr>
    </w:p>
    <w:p w:rsidR="0055643A" w:rsidRDefault="00671F1A">
      <w:pPr>
        <w:spacing w:after="0" w:line="360" w:lineRule="auto"/>
        <w:jc w:val="both"/>
        <w:rPr>
          <w:rFonts w:ascii="Arial" w:eastAsia="Arial" w:hAnsi="Arial" w:cs="Arial"/>
          <w:b/>
          <w:sz w:val="24"/>
          <w:szCs w:val="24"/>
        </w:rPr>
      </w:pPr>
      <w:r>
        <w:rPr>
          <w:rFonts w:ascii="Arial" w:eastAsia="Arial" w:hAnsi="Arial" w:cs="Arial"/>
          <w:b/>
          <w:sz w:val="24"/>
          <w:szCs w:val="24"/>
        </w:rPr>
        <w:t>2.6.2 Perfil del  docente</w:t>
      </w:r>
    </w:p>
    <w:p w:rsidR="0055643A" w:rsidRDefault="00671F1A">
      <w:pPr>
        <w:spacing w:line="360" w:lineRule="auto"/>
        <w:rPr>
          <w:rFonts w:ascii="Arial" w:eastAsia="Arial" w:hAnsi="Arial" w:cs="Arial"/>
          <w:b/>
          <w:sz w:val="24"/>
          <w:szCs w:val="24"/>
        </w:rPr>
      </w:pPr>
      <w:r>
        <w:rPr>
          <w:rFonts w:ascii="Arial" w:eastAsia="Arial" w:hAnsi="Arial" w:cs="Arial"/>
          <w:b/>
          <w:sz w:val="24"/>
          <w:szCs w:val="24"/>
        </w:rPr>
        <w:t>La formación profesional del docente:</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Debe de estar orientada al desarrollo de las personas lo que es fundamental para que puedan  responder a las necesidades de los niños  y las niñas y de la sociedad en conjunto.</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lastRenderedPageBreak/>
        <w:t>Deben conocer l</w:t>
      </w:r>
      <w:r>
        <w:rPr>
          <w:rFonts w:ascii="Arial" w:eastAsia="Arial" w:hAnsi="Arial" w:cs="Arial"/>
          <w:sz w:val="24"/>
          <w:szCs w:val="24"/>
        </w:rPr>
        <w:t>os niños y sus potencialidades, para ofrecerles la preparación necesaria y contribuir a la satisfacción de dichas necesidades y al mejoramiento de la calidad de sus vidas.</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Debe enfatizar una comprensión y asunción del significado del proyecto educativo que</w:t>
      </w:r>
      <w:r>
        <w:rPr>
          <w:rFonts w:ascii="Arial" w:eastAsia="Arial" w:hAnsi="Arial" w:cs="Arial"/>
          <w:sz w:val="24"/>
          <w:szCs w:val="24"/>
        </w:rPr>
        <w:t xml:space="preserve"> se promueve y de cómo llevarlo a la práctica cotidianamente, en el sentido de que la creatividad y la iniciativa son elementos fundamentales dentro del proceso.</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Debe reconocer y desarrollar los conocimientos y habilidades necesarias para reafirmar los der</w:t>
      </w:r>
      <w:r>
        <w:rPr>
          <w:rFonts w:ascii="Arial" w:eastAsia="Arial" w:hAnsi="Arial" w:cs="Arial"/>
          <w:sz w:val="24"/>
          <w:szCs w:val="24"/>
        </w:rPr>
        <w:t>echos de los niños y educarlos mejor desde la escuela, la familia, la comunidad y la sociedad en su conjunto.</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El proceso de formación de los docentes, favorece la comprensión de  la importancia de atender a la diversidad y fomentar en los niños una actitud</w:t>
      </w:r>
      <w:r>
        <w:rPr>
          <w:rFonts w:ascii="Arial" w:eastAsia="Arial" w:hAnsi="Arial" w:cs="Arial"/>
          <w:sz w:val="24"/>
          <w:szCs w:val="24"/>
        </w:rPr>
        <w:t xml:space="preserve"> de respeto y tolerancia a las diferentes culturas y de valoración de la propia, para que no desarrollen actitudes discriminatorias.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docente debe enseñar al niño desde sus primeros años de escolaridad a: controlar su atención para concentrarse más en su</w:t>
      </w:r>
      <w:r>
        <w:rPr>
          <w:rFonts w:ascii="Arial" w:eastAsia="Arial" w:hAnsi="Arial" w:cs="Arial"/>
          <w:sz w:val="24"/>
          <w:szCs w:val="24"/>
        </w:rPr>
        <w:t xml:space="preserve"> trabajo, que luego le será útil para un determinado momento; a crear imágenes mentales  a través de evocar recuerdos, de completar dibujos, aprender canciones con movimiento;  a pensar y defender sus ideas respetando las opiniones de otros pares; a critic</w:t>
      </w:r>
      <w:r>
        <w:rPr>
          <w:rFonts w:ascii="Arial" w:eastAsia="Arial" w:hAnsi="Arial" w:cs="Arial"/>
          <w:sz w:val="24"/>
          <w:szCs w:val="24"/>
        </w:rPr>
        <w:t>ar constructivamente las ideas de los otros sin ofender ni agredir; a argumentar sus puntos de vistas; a utilizar conceptos que le permitan trascender siendo partícipe de su contexto y a desarrollar la creatividad en todos los ámbitos escolares para que pu</w:t>
      </w:r>
      <w:r>
        <w:rPr>
          <w:rFonts w:ascii="Arial" w:eastAsia="Arial" w:hAnsi="Arial" w:cs="Arial"/>
          <w:sz w:val="24"/>
          <w:szCs w:val="24"/>
        </w:rPr>
        <w:t>eda adaptarse física y psíquicamente con su medio.</w:t>
      </w:r>
    </w:p>
    <w:p w:rsidR="0055643A" w:rsidRDefault="00671F1A">
      <w:pPr>
        <w:pBdr>
          <w:top w:val="nil"/>
          <w:left w:val="nil"/>
          <w:bottom w:val="nil"/>
          <w:right w:val="nil"/>
          <w:between w:val="nil"/>
        </w:pBdr>
        <w:spacing w:after="15"/>
        <w:jc w:val="both"/>
        <w:rPr>
          <w:rFonts w:ascii="Arial" w:eastAsia="Arial" w:hAnsi="Arial" w:cs="Arial"/>
          <w:color w:val="000000"/>
          <w:sz w:val="24"/>
          <w:szCs w:val="24"/>
        </w:rPr>
      </w:pPr>
      <w:r>
        <w:rPr>
          <w:rFonts w:ascii="Times New Roman" w:eastAsia="Times New Roman" w:hAnsi="Times New Roman" w:cs="Times New Roman"/>
          <w:noProof/>
          <w:sz w:val="24"/>
          <w:szCs w:val="24"/>
          <w:lang w:val="en-US" w:eastAsia="en-US"/>
        </w:rPr>
        <w:lastRenderedPageBreak/>
        <w:drawing>
          <wp:inline distT="114300" distB="114300" distL="114300" distR="114300">
            <wp:extent cx="6677254" cy="1812397"/>
            <wp:effectExtent l="0" t="0" r="0" b="0"/>
            <wp:docPr id="21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677254" cy="1812397"/>
                    </a:xfrm>
                    <a:prstGeom prst="rect">
                      <a:avLst/>
                    </a:prstGeom>
                    <a:ln/>
                  </pic:spPr>
                </pic:pic>
              </a:graphicData>
            </a:graphic>
          </wp:inline>
        </w:drawing>
      </w:r>
    </w:p>
    <w:p w:rsidR="0055643A" w:rsidRDefault="0055643A">
      <w:pPr>
        <w:spacing w:after="0"/>
        <w:ind w:left="360"/>
        <w:jc w:val="both"/>
        <w:rPr>
          <w:rFonts w:ascii="Arial" w:eastAsia="Arial" w:hAnsi="Arial" w:cs="Arial"/>
          <w:b/>
          <w:sz w:val="24"/>
          <w:szCs w:val="24"/>
        </w:rPr>
      </w:pP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Elementos de un perfil: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Los docentes deben ser capaces de asumir nuevos retos. Para ello, deben contar al menos con tres herramientas fundamentales: sensibilidad, flexibilidad y conocimiento.  Se  trata</w:t>
      </w:r>
      <w:r>
        <w:rPr>
          <w:rFonts w:ascii="Arial" w:eastAsia="Arial" w:hAnsi="Arial" w:cs="Arial"/>
          <w:sz w:val="24"/>
          <w:szCs w:val="24"/>
        </w:rPr>
        <w:t>:</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De ser receptivos a los problemas que se derivan de las transformaciones sociales, económicas y culturales a las cuales asistimos.</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Ser receptivos a las vivencias importantes de los alumnos.</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Compartir su alegría por los nuevos conocimientos, sus preocupac</w:t>
      </w:r>
      <w:r>
        <w:rPr>
          <w:rFonts w:ascii="Arial" w:eastAsia="Arial" w:hAnsi="Arial" w:cs="Arial"/>
          <w:sz w:val="24"/>
          <w:szCs w:val="24"/>
        </w:rPr>
        <w:t>iones frente a las dificultades de la comprensión y frente a sus procesos vitales, que inciden determinantemente en las relaciones con la escuela, con los compañeros de clase, con el docente y con el conocimiento.</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Ser receptivos también a las  propuestas i</w:t>
      </w:r>
      <w:r>
        <w:rPr>
          <w:rFonts w:ascii="Arial" w:eastAsia="Arial" w:hAnsi="Arial" w:cs="Arial"/>
          <w:sz w:val="24"/>
          <w:szCs w:val="24"/>
        </w:rPr>
        <w:t>nnovadoras y a las posibilidades que se abren en el contexto de la relación pedagógica, lo que es, algo muy distinto de la adopción mecánica y acrítica de lo nuevo.</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Desde el punto de vista de la relación pedagógica:</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El conocimiento que circula en el aula debe ser significativo.</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 xml:space="preserve">El docente debe expresarse en un lenguaje comprensible, esforzarse por realizar un proceso de re contextualización de los conocimientos que los haga interesantes y apropiables y reconocer las reglas de la comunicación que se establecen en el aula, esto </w:t>
      </w:r>
      <w:r>
        <w:rPr>
          <w:rFonts w:ascii="Arial" w:eastAsia="Arial" w:hAnsi="Arial" w:cs="Arial"/>
          <w:sz w:val="24"/>
          <w:szCs w:val="24"/>
        </w:rPr>
        <w:lastRenderedPageBreak/>
        <w:t>es,</w:t>
      </w:r>
      <w:r>
        <w:rPr>
          <w:rFonts w:ascii="Arial" w:eastAsia="Arial" w:hAnsi="Arial" w:cs="Arial"/>
          <w:sz w:val="24"/>
          <w:szCs w:val="24"/>
        </w:rPr>
        <w:t xml:space="preserve"> reflexionar sobre las relaciones que introduce y las pautas que se siguen en esas relaciones.</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El docente debe estar comprometido con su tarea y su saber, y que este compromiso sea visible para sus alumnos.</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Ser docente por vocación y no por accidente</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 xml:space="preserve">Debe </w:t>
      </w:r>
      <w:r>
        <w:rPr>
          <w:rFonts w:ascii="Arial" w:eastAsia="Arial" w:hAnsi="Arial" w:cs="Arial"/>
          <w:sz w:val="24"/>
          <w:szCs w:val="24"/>
        </w:rPr>
        <w:t>ser un investigador y un crítico de su practica</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Dejar traslucir que no tiene la intensión de engañar o manipular, o abusar del poder que le otorga su rol en la  relación pedagógica.</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Conocer las herramientas conceptuales y metodológicas básicas de las disci</w:t>
      </w:r>
      <w:r>
        <w:rPr>
          <w:rFonts w:ascii="Arial" w:eastAsia="Arial" w:hAnsi="Arial" w:cs="Arial"/>
          <w:sz w:val="24"/>
          <w:szCs w:val="24"/>
        </w:rPr>
        <w:t>plinas.</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De lo anterior se desprende que el docente debe:</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Conocer  el contenido de su enseñanza y el modo como ese contenido puede tener sentido para el estudiante (debe saber).</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Saber hablar en un lenguaje comprensible y promover el dialogo con los estudian</w:t>
      </w:r>
      <w:r>
        <w:rPr>
          <w:rFonts w:ascii="Arial" w:eastAsia="Arial" w:hAnsi="Arial" w:cs="Arial"/>
          <w:sz w:val="24"/>
          <w:szCs w:val="24"/>
        </w:rPr>
        <w:t>tes  (debe saber comunicar y generar comunicación).</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Ponerse de manifiesto como quien se pone en frente a los alumnos para mostrar y entregar lo que tiene y quiere.</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Plantear y obedecer reglas de juego claras en su relación  con los estudiantes  y estar disp</w:t>
      </w:r>
      <w:r>
        <w:rPr>
          <w:rFonts w:ascii="Arial" w:eastAsia="Arial" w:hAnsi="Arial" w:cs="Arial"/>
          <w:sz w:val="24"/>
          <w:szCs w:val="24"/>
        </w:rPr>
        <w:t>uesto a discutir esas reglas.</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Conocer quién es el alumno, qué quiere y que requiere y; en consecuencia, que es crucial que aprenda.</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 xml:space="preserve">Reorganizar los conocimientos en el aula, frecuentemente de una manera distinta a como vienen organizados en el texto, para </w:t>
      </w:r>
      <w:r>
        <w:rPr>
          <w:rFonts w:ascii="Arial" w:eastAsia="Arial" w:hAnsi="Arial" w:cs="Arial"/>
          <w:sz w:val="24"/>
          <w:szCs w:val="24"/>
        </w:rPr>
        <w:t>asegurar la coherencia de la exposición y para lograr un aprendizaje significativo.</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lastRenderedPageBreak/>
        <w:t xml:space="preserve">Ser creativo para introducir nuevas interpretaciones que amplíen el horizonte de las posibilidades sociales. </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Inventar estrategias o pautas para resolver problemas de diver</w:t>
      </w:r>
      <w:r>
        <w:rPr>
          <w:rFonts w:ascii="Arial" w:eastAsia="Arial" w:hAnsi="Arial" w:cs="Arial"/>
          <w:sz w:val="24"/>
          <w:szCs w:val="24"/>
        </w:rPr>
        <w:t>sos tipos.</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Herramientas y estrategias del docente:</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Solo el docente que conoce el fundamento de su disciplina puede moverse con facilidad en distintos escenarios, proponer distintos ejemplos y reconocer cuándo una determinada situación puede ser aprovechada</w:t>
      </w:r>
      <w:r>
        <w:rPr>
          <w:rFonts w:ascii="Arial" w:eastAsia="Arial" w:hAnsi="Arial" w:cs="Arial"/>
          <w:sz w:val="24"/>
          <w:szCs w:val="24"/>
        </w:rPr>
        <w:t xml:space="preserve"> para producir un cambio conceptual en el estudiante.</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Solo el docente que conoce los límites de la disciplina y el lenguaje en el cual ella se expresa, puede explicar por qué una determinada pregunta no es legítima en un determinado contexto.</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Solo el docen</w:t>
      </w:r>
      <w:r>
        <w:rPr>
          <w:rFonts w:ascii="Arial" w:eastAsia="Arial" w:hAnsi="Arial" w:cs="Arial"/>
          <w:sz w:val="24"/>
          <w:szCs w:val="24"/>
        </w:rPr>
        <w:t>te que conoce al interlocutor, puede reconocer y saber quién es y qué quiere el estudiante.</w:t>
      </w:r>
    </w:p>
    <w:p w:rsidR="0055643A" w:rsidRDefault="00671F1A">
      <w:pPr>
        <w:numPr>
          <w:ilvl w:val="0"/>
          <w:numId w:val="27"/>
        </w:numPr>
        <w:tabs>
          <w:tab w:val="left" w:pos="720"/>
        </w:tabs>
        <w:spacing w:line="360" w:lineRule="auto"/>
        <w:jc w:val="both"/>
        <w:rPr>
          <w:rFonts w:ascii="Arial" w:eastAsia="Arial" w:hAnsi="Arial" w:cs="Arial"/>
          <w:sz w:val="24"/>
          <w:szCs w:val="24"/>
        </w:rPr>
      </w:pPr>
      <w:r>
        <w:rPr>
          <w:rFonts w:ascii="Arial" w:eastAsia="Arial" w:hAnsi="Arial" w:cs="Arial"/>
          <w:sz w:val="24"/>
          <w:szCs w:val="24"/>
        </w:rPr>
        <w:t>Solo el docente que conoce el proceso de desarrollo intelectual de los alumnos, que conoce el contexto de la escuela y sabe interpretar las palabras y los gestos.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T</w:t>
      </w:r>
      <w:r>
        <w:rPr>
          <w:rFonts w:ascii="Arial" w:eastAsia="Arial" w:hAnsi="Arial" w:cs="Arial"/>
          <w:sz w:val="24"/>
          <w:szCs w:val="24"/>
        </w:rPr>
        <w:t>iene herramientas conceptuales para analizar los problemas de la relación pedagógica, las cuales son un instrumento indispensable para el ejercicio de la docencia.</w:t>
      </w:r>
    </w:p>
    <w:p w:rsidR="0055643A" w:rsidRDefault="00671F1A">
      <w:pPr>
        <w:spacing w:after="0" w:line="360" w:lineRule="auto"/>
        <w:jc w:val="both"/>
        <w:rPr>
          <w:rFonts w:ascii="Arial" w:eastAsia="Arial" w:hAnsi="Arial" w:cs="Arial"/>
          <w:b/>
          <w:sz w:val="24"/>
          <w:szCs w:val="24"/>
        </w:rPr>
      </w:pPr>
      <w:r>
        <w:rPr>
          <w:rFonts w:ascii="Arial" w:eastAsia="Arial" w:hAnsi="Arial" w:cs="Arial"/>
          <w:b/>
          <w:sz w:val="24"/>
          <w:szCs w:val="24"/>
        </w:rPr>
        <w:t>2.6.3 Perfil de la madre y del padre de familia</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Asumen, con todas las consecuencias, su responsabilidad como primeros educadores de sus hijos/as, en una formación verdaderamente integral.</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Son conscientes de su responsabilidad como primeros educadores de sus hijos/as y les enseñan a vivir en valores, med</w:t>
      </w:r>
      <w:r>
        <w:rPr>
          <w:rFonts w:ascii="Arial" w:eastAsia="Arial" w:hAnsi="Arial" w:cs="Arial"/>
          <w:sz w:val="24"/>
          <w:szCs w:val="24"/>
        </w:rPr>
        <w:t>iante el testimonio de su propia vida.</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Asumen una actitud de entrega y de colaboración con el proceso educativo de sus hijos/as, en estrecha colaboración con la institución, comunicándose con directivos y profesores, para informarse sobre su rendimiento ac</w:t>
      </w:r>
      <w:r>
        <w:rPr>
          <w:rFonts w:ascii="Arial" w:eastAsia="Arial" w:hAnsi="Arial" w:cs="Arial"/>
          <w:sz w:val="24"/>
          <w:szCs w:val="24"/>
        </w:rPr>
        <w:t>adémico y su comportamiento.</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lastRenderedPageBreak/>
        <w:t>Inculcan en sus hijos/as el amor al estudio, más por compromiso consigo mismos que como compromiso con sus padres.</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Intentan tomar conciencia no solo de las dificultades y fallas de los hijos/as, sino también de sus aciertos y v</w:t>
      </w:r>
      <w:r>
        <w:rPr>
          <w:rFonts w:ascii="Arial" w:eastAsia="Arial" w:hAnsi="Arial" w:cs="Arial"/>
          <w:sz w:val="24"/>
          <w:szCs w:val="24"/>
        </w:rPr>
        <w:t>alores.</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Ofrecen estímulos formativos a sus hijos/as, sin caer en el castigo, ni en el exceso  de premios.</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Ofrecen, dentro de las posibilidades de la familia, el acceso a bibliotecas, facilitan la adquisición del  material requerido por el plantel y les aco</w:t>
      </w:r>
      <w:r>
        <w:rPr>
          <w:rFonts w:ascii="Arial" w:eastAsia="Arial" w:hAnsi="Arial" w:cs="Arial"/>
          <w:sz w:val="24"/>
          <w:szCs w:val="24"/>
        </w:rPr>
        <w:t>mpañan en el cumplimiento de sus deberes como estudiantes.</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Colaboran con sus hijos/as en la búsqueda de su propio equilibrio psicológico, ofreciéndoles una real seguridad afectiva que les ayude a aceptarse y quererse a sí mismos.</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Son conscientes de que las</w:t>
      </w:r>
      <w:r>
        <w:rPr>
          <w:rFonts w:ascii="Arial" w:eastAsia="Arial" w:hAnsi="Arial" w:cs="Arial"/>
          <w:sz w:val="24"/>
          <w:szCs w:val="24"/>
        </w:rPr>
        <w:t xml:space="preserve"> dificultades familiares y particularmente que los rompimientos conyugales, marcan seriamente a sus hijos/as en el nivel afectivo y en su seguridad personal.</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Ofrecen a sus hijos/as un dialogo afectivo y una preocupación sincera por sus problemas, facilitán</w:t>
      </w:r>
      <w:r>
        <w:rPr>
          <w:rFonts w:ascii="Arial" w:eastAsia="Arial" w:hAnsi="Arial" w:cs="Arial"/>
          <w:sz w:val="24"/>
          <w:szCs w:val="24"/>
        </w:rPr>
        <w:t>doles el acceso a las ayudas psicológicas cuando lo requieran.</w:t>
      </w:r>
    </w:p>
    <w:p w:rsidR="0055643A" w:rsidRDefault="00671F1A">
      <w:pPr>
        <w:numPr>
          <w:ilvl w:val="0"/>
          <w:numId w:val="28"/>
        </w:numPr>
        <w:spacing w:line="360" w:lineRule="auto"/>
        <w:jc w:val="both"/>
        <w:rPr>
          <w:rFonts w:ascii="Arial" w:eastAsia="Arial" w:hAnsi="Arial" w:cs="Arial"/>
          <w:sz w:val="24"/>
          <w:szCs w:val="24"/>
        </w:rPr>
      </w:pPr>
      <w:r>
        <w:rPr>
          <w:rFonts w:ascii="Arial" w:eastAsia="Arial" w:hAnsi="Arial" w:cs="Arial"/>
          <w:sz w:val="24"/>
          <w:szCs w:val="24"/>
        </w:rPr>
        <w:t>Buscan concejo y asesoría profesional, cuando las problemáticas de los hijos/as desborden sus capacidades.</w:t>
      </w:r>
    </w:p>
    <w:p w:rsidR="0055643A" w:rsidRDefault="00671F1A">
      <w:pPr>
        <w:numPr>
          <w:ilvl w:val="0"/>
          <w:numId w:val="26"/>
        </w:numPr>
        <w:tabs>
          <w:tab w:val="left" w:pos="810"/>
        </w:tabs>
        <w:spacing w:line="360" w:lineRule="auto"/>
        <w:jc w:val="both"/>
        <w:rPr>
          <w:rFonts w:ascii="Arial" w:eastAsia="Arial" w:hAnsi="Arial" w:cs="Arial"/>
          <w:sz w:val="24"/>
          <w:szCs w:val="24"/>
        </w:rPr>
      </w:pPr>
      <w:r>
        <w:rPr>
          <w:rFonts w:ascii="Arial" w:eastAsia="Arial" w:hAnsi="Arial" w:cs="Arial"/>
          <w:sz w:val="24"/>
          <w:szCs w:val="24"/>
        </w:rPr>
        <w:t xml:space="preserve">Ayudan a sus hijos/as a descubrir su función dentro de la sociedad, les enseñan a ser </w:t>
      </w:r>
      <w:r>
        <w:rPr>
          <w:rFonts w:ascii="Arial" w:eastAsia="Arial" w:hAnsi="Arial" w:cs="Arial"/>
          <w:sz w:val="24"/>
          <w:szCs w:val="24"/>
        </w:rPr>
        <w:t>críticos ante ella y les apoyan en sus compromisos de solidaridad, dándole un sentido de compromiso con la transformación social, desde la vocación que algún día escojan.</w:t>
      </w:r>
    </w:p>
    <w:p w:rsidR="0055643A" w:rsidRDefault="00671F1A">
      <w:pPr>
        <w:numPr>
          <w:ilvl w:val="0"/>
          <w:numId w:val="26"/>
        </w:numPr>
        <w:tabs>
          <w:tab w:val="left" w:pos="720"/>
        </w:tabs>
        <w:spacing w:line="360" w:lineRule="auto"/>
        <w:ind w:left="720"/>
        <w:jc w:val="both"/>
        <w:rPr>
          <w:rFonts w:ascii="Arial" w:eastAsia="Arial" w:hAnsi="Arial" w:cs="Arial"/>
          <w:sz w:val="24"/>
          <w:szCs w:val="24"/>
        </w:rPr>
      </w:pPr>
      <w:r>
        <w:rPr>
          <w:rFonts w:ascii="Arial" w:eastAsia="Arial" w:hAnsi="Arial" w:cs="Arial"/>
          <w:sz w:val="24"/>
          <w:szCs w:val="24"/>
        </w:rPr>
        <w:t>Ofrecen los medios necesarios para que puedan participar en las actividades científic</w:t>
      </w:r>
      <w:r>
        <w:rPr>
          <w:rFonts w:ascii="Arial" w:eastAsia="Arial" w:hAnsi="Arial" w:cs="Arial"/>
          <w:sz w:val="24"/>
          <w:szCs w:val="24"/>
        </w:rPr>
        <w:t xml:space="preserve">as, culturales, deportivas y recreativas que deseen, invitándolos a ser fieles y constantes en las actividades elegidas. </w:t>
      </w:r>
    </w:p>
    <w:p w:rsidR="0055643A" w:rsidRDefault="00671F1A">
      <w:p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lastRenderedPageBreak/>
        <w:t>2.6.4 Perfil del (la)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Con la práctica correcta de la metodología Escuela Nueva se pretende que el estudiante pueda adquirir una serie de conocimientos que lo identifiquen con su entorno, trabajando en equipos, realizando aprendizajes individuales y colectivos accediendo al cono</w:t>
      </w:r>
      <w:r>
        <w:rPr>
          <w:rFonts w:ascii="Arial" w:eastAsia="Arial" w:hAnsi="Arial" w:cs="Arial"/>
          <w:sz w:val="24"/>
          <w:szCs w:val="24"/>
        </w:rPr>
        <w:t>cimiento por sus propios medios, desarrollando comportamientos cívicos y democráticos, adquiriendo un alto nivel de autoestima, comprometiéndose a:</w:t>
      </w:r>
    </w:p>
    <w:p w:rsidR="0055643A" w:rsidRDefault="00671F1A">
      <w:pPr>
        <w:numPr>
          <w:ilvl w:val="0"/>
          <w:numId w:val="20"/>
        </w:numPr>
        <w:pBdr>
          <w:top w:val="nil"/>
          <w:left w:val="nil"/>
          <w:bottom w:val="nil"/>
          <w:right w:val="nil"/>
          <w:between w:val="nil"/>
        </w:pBdr>
        <w:tabs>
          <w:tab w:val="left" w:pos="81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Que  sea líder y gestor.</w:t>
      </w:r>
    </w:p>
    <w:p w:rsidR="0055643A" w:rsidRDefault="00671F1A">
      <w:pPr>
        <w:numPr>
          <w:ilvl w:val="0"/>
          <w:numId w:val="30"/>
        </w:numPr>
        <w:tabs>
          <w:tab w:val="left" w:pos="810"/>
        </w:tabs>
        <w:spacing w:after="0" w:line="360" w:lineRule="auto"/>
        <w:jc w:val="both"/>
        <w:rPr>
          <w:rFonts w:ascii="Arial" w:eastAsia="Arial" w:hAnsi="Arial" w:cs="Arial"/>
          <w:sz w:val="24"/>
          <w:szCs w:val="24"/>
        </w:rPr>
      </w:pPr>
      <w:r>
        <w:rPr>
          <w:rFonts w:ascii="Arial" w:eastAsia="Arial" w:hAnsi="Arial" w:cs="Arial"/>
          <w:sz w:val="24"/>
          <w:szCs w:val="24"/>
        </w:rPr>
        <w:t>Leer comprensivamente.</w:t>
      </w:r>
    </w:p>
    <w:p w:rsidR="0055643A" w:rsidRDefault="00671F1A">
      <w:pPr>
        <w:numPr>
          <w:ilvl w:val="0"/>
          <w:numId w:val="30"/>
        </w:numPr>
        <w:tabs>
          <w:tab w:val="left" w:pos="810"/>
        </w:tabs>
        <w:spacing w:after="0" w:line="360" w:lineRule="auto"/>
        <w:jc w:val="both"/>
        <w:rPr>
          <w:rFonts w:ascii="Arial" w:eastAsia="Arial" w:hAnsi="Arial" w:cs="Arial"/>
          <w:sz w:val="24"/>
          <w:szCs w:val="24"/>
        </w:rPr>
      </w:pPr>
      <w:r>
        <w:rPr>
          <w:rFonts w:ascii="Arial" w:eastAsia="Arial" w:hAnsi="Arial" w:cs="Arial"/>
          <w:sz w:val="24"/>
          <w:szCs w:val="24"/>
        </w:rPr>
        <w:t>Comunicarse en forma oral y escrita.</w:t>
      </w:r>
    </w:p>
    <w:p w:rsidR="0055643A" w:rsidRDefault="00671F1A">
      <w:pPr>
        <w:numPr>
          <w:ilvl w:val="0"/>
          <w:numId w:val="30"/>
        </w:numPr>
        <w:tabs>
          <w:tab w:val="left" w:pos="810"/>
        </w:tabs>
        <w:spacing w:after="0" w:line="360" w:lineRule="auto"/>
        <w:jc w:val="both"/>
        <w:rPr>
          <w:rFonts w:ascii="Arial" w:eastAsia="Arial" w:hAnsi="Arial" w:cs="Arial"/>
          <w:sz w:val="24"/>
          <w:szCs w:val="24"/>
        </w:rPr>
      </w:pPr>
      <w:r>
        <w:rPr>
          <w:rFonts w:ascii="Arial" w:eastAsia="Arial" w:hAnsi="Arial" w:cs="Arial"/>
          <w:sz w:val="24"/>
          <w:szCs w:val="24"/>
        </w:rPr>
        <w:t>Solucionar problemas, aplicando operaciones matemáticas como alternativas para resolver dificultades de la vida cotidiana.</w:t>
      </w:r>
    </w:p>
    <w:p w:rsidR="0055643A" w:rsidRDefault="00671F1A">
      <w:pPr>
        <w:numPr>
          <w:ilvl w:val="0"/>
          <w:numId w:val="30"/>
        </w:numPr>
        <w:tabs>
          <w:tab w:val="left" w:pos="810"/>
        </w:tabs>
        <w:spacing w:after="0" w:line="360" w:lineRule="auto"/>
        <w:jc w:val="both"/>
        <w:rPr>
          <w:rFonts w:ascii="Arial" w:eastAsia="Arial" w:hAnsi="Arial" w:cs="Arial"/>
          <w:sz w:val="24"/>
          <w:szCs w:val="24"/>
        </w:rPr>
      </w:pPr>
      <w:r>
        <w:rPr>
          <w:rFonts w:ascii="Arial" w:eastAsia="Arial" w:hAnsi="Arial" w:cs="Arial"/>
          <w:sz w:val="24"/>
          <w:szCs w:val="24"/>
        </w:rPr>
        <w:t>Desarrollar habilidades de pensamiento.</w:t>
      </w:r>
    </w:p>
    <w:p w:rsidR="0055643A" w:rsidRDefault="00671F1A">
      <w:pPr>
        <w:numPr>
          <w:ilvl w:val="0"/>
          <w:numId w:val="30"/>
        </w:numPr>
        <w:tabs>
          <w:tab w:val="left" w:pos="810"/>
        </w:tabs>
        <w:spacing w:after="0" w:line="360" w:lineRule="auto"/>
        <w:jc w:val="both"/>
        <w:rPr>
          <w:rFonts w:ascii="Arial" w:eastAsia="Arial" w:hAnsi="Arial" w:cs="Arial"/>
          <w:sz w:val="24"/>
          <w:szCs w:val="24"/>
        </w:rPr>
      </w:pPr>
      <w:r>
        <w:rPr>
          <w:rFonts w:ascii="Arial" w:eastAsia="Arial" w:hAnsi="Arial" w:cs="Arial"/>
          <w:sz w:val="24"/>
          <w:szCs w:val="24"/>
        </w:rPr>
        <w:t xml:space="preserve">Permitir el auto evaluación, coevaluación, heteroevaluación.  </w:t>
      </w:r>
    </w:p>
    <w:p w:rsidR="0055643A" w:rsidRDefault="00671F1A">
      <w:pPr>
        <w:numPr>
          <w:ilvl w:val="0"/>
          <w:numId w:val="30"/>
        </w:numPr>
        <w:tabs>
          <w:tab w:val="left" w:pos="810"/>
        </w:tabs>
        <w:spacing w:after="0" w:line="360" w:lineRule="auto"/>
        <w:jc w:val="both"/>
        <w:rPr>
          <w:rFonts w:ascii="Arial" w:eastAsia="Arial" w:hAnsi="Arial" w:cs="Arial"/>
          <w:sz w:val="24"/>
          <w:szCs w:val="24"/>
        </w:rPr>
      </w:pPr>
      <w:r>
        <w:rPr>
          <w:rFonts w:ascii="Arial" w:eastAsia="Arial" w:hAnsi="Arial" w:cs="Arial"/>
          <w:sz w:val="24"/>
          <w:szCs w:val="24"/>
        </w:rPr>
        <w:t>Capacidad de convivencia.</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w:t>
      </w:r>
      <w:r>
        <w:rPr>
          <w:rFonts w:ascii="Arial" w:eastAsia="Arial" w:hAnsi="Arial" w:cs="Arial"/>
          <w:sz w:val="24"/>
          <w:szCs w:val="24"/>
        </w:rPr>
        <w:t xml:space="preserve">estudiante se evaluará y promocionará de acuerdo a los nuevos criterios establecidos en el SIE en concordancia con el decreto 1290 del 16 de Abril de 2009. </w:t>
      </w:r>
    </w:p>
    <w:p w:rsidR="0055643A" w:rsidRDefault="00671F1A">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2.6.4 Perfil del Egresado.</w:t>
      </w:r>
    </w:p>
    <w:p w:rsidR="0055643A" w:rsidRDefault="0055643A">
      <w:pPr>
        <w:pBdr>
          <w:top w:val="nil"/>
          <w:left w:val="nil"/>
          <w:bottom w:val="nil"/>
          <w:right w:val="nil"/>
          <w:between w:val="nil"/>
        </w:pBdr>
        <w:spacing w:after="0" w:line="360" w:lineRule="auto"/>
        <w:ind w:hanging="708"/>
        <w:rPr>
          <w:rFonts w:ascii="Arial" w:eastAsia="Arial" w:hAnsi="Arial" w:cs="Arial"/>
          <w:b/>
          <w:color w:val="000000"/>
          <w:sz w:val="24"/>
          <w:szCs w:val="24"/>
        </w:rPr>
      </w:pP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Interesarse por el conocimiento científico.</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Manifestar una actitud positiva por el patrimonio cultural y su conservación</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Obrar con criterios.</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Ser sincero, laborioso y alegre.</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Desarrollarse de manera armoniosa en sus aspectos: intelectual, físico, afectivo- volitivo y espiritual.</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Actuar de manera ind</w:t>
      </w:r>
      <w:r>
        <w:rPr>
          <w:rFonts w:ascii="Arial" w:eastAsia="Arial" w:hAnsi="Arial" w:cs="Arial"/>
          <w:color w:val="000000"/>
          <w:sz w:val="24"/>
          <w:szCs w:val="24"/>
        </w:rPr>
        <w:t>ependiente y responsable.</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Respetar el orden y la obediencia</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Trabajar en equipo, atento a la pluralidad de ideas</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lastRenderedPageBreak/>
        <w:t>Comunicarse, con estilo propio, en lengua castellana y en idioma inglés.</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Expresarse a través del lenguaje artístico: plástica y música.</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Tener espíritu creativo y crítico.</w:t>
      </w:r>
    </w:p>
    <w:p w:rsidR="0055643A" w:rsidRDefault="00671F1A">
      <w:pPr>
        <w:numPr>
          <w:ilvl w:val="0"/>
          <w:numId w:val="29"/>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Solidarizarse y comprometerse con los problemas de su entorno</w:t>
      </w:r>
    </w:p>
    <w:p w:rsidR="0055643A" w:rsidRDefault="0055643A">
      <w:pPr>
        <w:rPr>
          <w:rFonts w:ascii="Arial" w:eastAsia="Arial" w:hAnsi="Arial" w:cs="Arial"/>
          <w:sz w:val="24"/>
          <w:szCs w:val="24"/>
        </w:rPr>
      </w:pPr>
    </w:p>
    <w:p w:rsidR="0055643A" w:rsidRDefault="0055643A">
      <w:pPr>
        <w:rPr>
          <w:rFonts w:ascii="Arial" w:eastAsia="Arial" w:hAnsi="Arial" w:cs="Arial"/>
          <w:sz w:val="24"/>
          <w:szCs w:val="24"/>
        </w:rPr>
      </w:pPr>
    </w:p>
    <w:p w:rsidR="0055643A" w:rsidRDefault="0055643A">
      <w:pPr>
        <w:rPr>
          <w:rFonts w:ascii="Arial" w:eastAsia="Arial" w:hAnsi="Arial" w:cs="Arial"/>
          <w:sz w:val="24"/>
          <w:szCs w:val="24"/>
        </w:rPr>
      </w:pPr>
    </w:p>
    <w:p w:rsidR="0055643A" w:rsidRDefault="0055643A">
      <w:pPr>
        <w:rPr>
          <w:rFonts w:ascii="Arial" w:eastAsia="Arial" w:hAnsi="Arial" w:cs="Arial"/>
          <w:sz w:val="24"/>
          <w:szCs w:val="24"/>
        </w:rPr>
      </w:pPr>
    </w:p>
    <w:p w:rsidR="0055643A" w:rsidRDefault="00671F1A">
      <w:pPr>
        <w:numPr>
          <w:ilvl w:val="0"/>
          <w:numId w:val="35"/>
        </w:numPr>
        <w:pBdr>
          <w:top w:val="nil"/>
          <w:left w:val="nil"/>
          <w:bottom w:val="nil"/>
          <w:right w:val="nil"/>
          <w:between w:val="nil"/>
        </w:pBdr>
        <w:spacing w:after="0" w:line="240" w:lineRule="auto"/>
        <w:jc w:val="center"/>
        <w:rPr>
          <w:rFonts w:ascii="Arial" w:eastAsia="Arial" w:hAnsi="Arial" w:cs="Arial"/>
          <w:b/>
          <w:color w:val="000000"/>
          <w:sz w:val="24"/>
          <w:szCs w:val="24"/>
          <w:highlight w:val="lightGray"/>
        </w:rPr>
      </w:pPr>
      <w:r>
        <w:rPr>
          <w:rFonts w:ascii="Arial" w:eastAsia="Arial" w:hAnsi="Arial" w:cs="Arial"/>
          <w:b/>
          <w:color w:val="000000"/>
          <w:sz w:val="24"/>
          <w:szCs w:val="24"/>
          <w:highlight w:val="lightGray"/>
        </w:rPr>
        <w:t>COMPONENTE ADMINISTRATIVO</w:t>
      </w:r>
    </w:p>
    <w:p w:rsidR="0055643A" w:rsidRDefault="0055643A">
      <w:pPr>
        <w:pBdr>
          <w:top w:val="nil"/>
          <w:left w:val="nil"/>
          <w:bottom w:val="nil"/>
          <w:right w:val="nil"/>
          <w:between w:val="nil"/>
        </w:pBdr>
        <w:spacing w:after="0" w:line="240" w:lineRule="auto"/>
        <w:ind w:left="480"/>
        <w:rPr>
          <w:rFonts w:ascii="Arial" w:eastAsia="Arial" w:hAnsi="Arial" w:cs="Arial"/>
          <w:b/>
          <w:color w:val="000000"/>
          <w:sz w:val="24"/>
          <w:szCs w:val="24"/>
          <w:highlight w:val="lightGray"/>
        </w:rPr>
      </w:pPr>
    </w:p>
    <w:p w:rsidR="0055643A" w:rsidRDefault="0055643A">
      <w:pPr>
        <w:pBdr>
          <w:top w:val="nil"/>
          <w:left w:val="nil"/>
          <w:bottom w:val="nil"/>
          <w:right w:val="nil"/>
          <w:between w:val="nil"/>
        </w:pBdr>
        <w:spacing w:after="0" w:line="240" w:lineRule="auto"/>
        <w:ind w:left="585" w:hanging="708"/>
        <w:rPr>
          <w:rFonts w:ascii="Arial" w:eastAsia="Arial" w:hAnsi="Arial" w:cs="Arial"/>
          <w:b/>
          <w:color w:val="000000"/>
          <w:sz w:val="24"/>
          <w:szCs w:val="24"/>
        </w:rPr>
      </w:pPr>
    </w:p>
    <w:p w:rsidR="0055643A" w:rsidRDefault="00671F1A">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3.1  GOBIERNO ESCOLAR </w:t>
      </w:r>
    </w:p>
    <w:p w:rsidR="0055643A" w:rsidRDefault="0055643A">
      <w:pPr>
        <w:pBdr>
          <w:top w:val="nil"/>
          <w:left w:val="nil"/>
          <w:bottom w:val="nil"/>
          <w:right w:val="nil"/>
          <w:between w:val="nil"/>
        </w:pBdr>
        <w:spacing w:after="0"/>
        <w:rPr>
          <w:rFonts w:ascii="Arial" w:eastAsia="Arial" w:hAnsi="Arial" w:cs="Arial"/>
          <w:color w:val="000000"/>
          <w:sz w:val="24"/>
          <w:szCs w:val="24"/>
        </w:rPr>
      </w:pPr>
    </w:p>
    <w:p w:rsidR="0055643A" w:rsidRDefault="00671F1A">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 xml:space="preserve"> 3.1.1 CONSEJO DIRECTIVO </w:t>
      </w:r>
    </w:p>
    <w:p w:rsidR="0055643A" w:rsidRDefault="00671F1A">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Se conforma año a año de acuerdo a los artículos 20, 21, 22 y 23 del Decreto 1860/1994, Ley 115, decreto 1075 de 2015. Titulo3. Capítulo 1. Sección 5. Artículos 2.3.3.1.5.3.  está orientado hacia la participación de la comunidad educativa y su función prim</w:t>
      </w:r>
      <w:r>
        <w:rPr>
          <w:rFonts w:ascii="Arial" w:eastAsia="Arial" w:hAnsi="Arial" w:cs="Arial"/>
          <w:sz w:val="24"/>
          <w:szCs w:val="24"/>
        </w:rPr>
        <w:t xml:space="preserve">ordial es la orientación académica y administrativa del establecimiento.(Ver anexo) El Consejo Directivo estará integrado por: </w:t>
      </w:r>
    </w:p>
    <w:p w:rsidR="0055643A" w:rsidRDefault="0055643A">
      <w:pPr>
        <w:pBdr>
          <w:top w:val="nil"/>
          <w:left w:val="nil"/>
          <w:bottom w:val="nil"/>
          <w:right w:val="nil"/>
          <w:between w:val="nil"/>
        </w:pBdr>
        <w:spacing w:after="0"/>
        <w:jc w:val="both"/>
        <w:rPr>
          <w:rFonts w:ascii="Arial" w:eastAsia="Arial" w:hAnsi="Arial" w:cs="Arial"/>
          <w:sz w:val="24"/>
          <w:szCs w:val="24"/>
        </w:rPr>
      </w:pP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 xml:space="preserve">1. </w:t>
      </w:r>
      <w:r>
        <w:rPr>
          <w:rFonts w:ascii="Arial" w:eastAsia="Arial" w:hAnsi="Arial" w:cs="Arial"/>
          <w:sz w:val="24"/>
          <w:szCs w:val="24"/>
        </w:rPr>
        <w:t xml:space="preserve">El Director, </w:t>
      </w:r>
      <w:r>
        <w:rPr>
          <w:rFonts w:ascii="Arial" w:eastAsia="Arial" w:hAnsi="Arial" w:cs="Arial"/>
          <w:color w:val="000000"/>
          <w:sz w:val="24"/>
          <w:szCs w:val="24"/>
        </w:rPr>
        <w:t xml:space="preserve">quien lo presidirá y convocará previamente establecido un cronograma de reuniones ó extraordinariamente cuando </w:t>
      </w:r>
      <w:r>
        <w:rPr>
          <w:rFonts w:ascii="Arial" w:eastAsia="Arial" w:hAnsi="Arial" w:cs="Arial"/>
          <w:color w:val="000000"/>
          <w:sz w:val="24"/>
          <w:szCs w:val="24"/>
        </w:rPr>
        <w:t xml:space="preserve">lo considere conveniente. </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 xml:space="preserve">2. Dos representantes del personal docente, elegidos por mayoría de los votantes en una asamblea de docentes. </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 xml:space="preserve">3. Dos representantes de los padres de familia elegidos por la Junta Directiva de la Asociación de Padres de Familia. </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 xml:space="preserve">4. Un representante de los estudiantes (personero). </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5. Un representante de los ex alumnos, elegido por el Consejo Directivo, de ternas presentadas a las organizaciones que aglutinen la mayoría de ellos o en su defecto, por quien haya ejercido en el año i</w:t>
      </w:r>
      <w:r>
        <w:rPr>
          <w:rFonts w:ascii="Arial" w:eastAsia="Arial" w:hAnsi="Arial" w:cs="Arial"/>
          <w:color w:val="000000"/>
          <w:sz w:val="24"/>
          <w:szCs w:val="24"/>
        </w:rPr>
        <w:t xml:space="preserve">nmediatamente anterior el cargo de representante de los estudiantes. </w:t>
      </w:r>
    </w:p>
    <w:p w:rsidR="0055643A" w:rsidRDefault="00671F1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6. Un representante de los sectores productivos organizados en un ámbito local </w:t>
      </w:r>
    </w:p>
    <w:p w:rsidR="0055643A" w:rsidRDefault="0055643A">
      <w:pPr>
        <w:pBdr>
          <w:top w:val="nil"/>
          <w:left w:val="nil"/>
          <w:bottom w:val="nil"/>
          <w:right w:val="nil"/>
          <w:between w:val="nil"/>
        </w:pBdr>
        <w:spacing w:after="0"/>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Debido a situaciones de distancias entre veredas, el consejo directivo se adopta en la vereda de la sede </w:t>
      </w:r>
      <w:r>
        <w:rPr>
          <w:rFonts w:ascii="Arial" w:eastAsia="Arial" w:hAnsi="Arial" w:cs="Arial"/>
          <w:color w:val="000000"/>
          <w:sz w:val="24"/>
          <w:szCs w:val="24"/>
        </w:rPr>
        <w:t xml:space="preserve">principal y sus funciones tienen vigencia hasta tanto se elija otro consejo directivo. Dentro de sus funciones, se establecen: </w:t>
      </w:r>
    </w:p>
    <w:p w:rsidR="0055643A" w:rsidRDefault="0055643A">
      <w:pPr>
        <w:pBdr>
          <w:top w:val="nil"/>
          <w:left w:val="nil"/>
          <w:bottom w:val="nil"/>
          <w:right w:val="nil"/>
          <w:between w:val="nil"/>
        </w:pBdr>
        <w:spacing w:after="0"/>
        <w:jc w:val="both"/>
        <w:rPr>
          <w:rFonts w:ascii="Arial" w:eastAsia="Arial" w:hAnsi="Arial" w:cs="Arial"/>
          <w:color w:val="000000"/>
          <w:sz w:val="24"/>
          <w:szCs w:val="24"/>
        </w:rPr>
      </w:pPr>
    </w:p>
    <w:p w:rsidR="0055643A" w:rsidRDefault="00671F1A">
      <w:pPr>
        <w:pBdr>
          <w:top w:val="nil"/>
          <w:left w:val="nil"/>
          <w:bottom w:val="nil"/>
          <w:right w:val="nil"/>
          <w:between w:val="nil"/>
        </w:pBdr>
        <w:spacing w:after="13"/>
        <w:jc w:val="both"/>
        <w:rPr>
          <w:rFonts w:ascii="Arial" w:eastAsia="Arial" w:hAnsi="Arial" w:cs="Arial"/>
          <w:color w:val="000000"/>
          <w:sz w:val="24"/>
          <w:szCs w:val="24"/>
        </w:rPr>
      </w:pPr>
      <w:r>
        <w:rPr>
          <w:rFonts w:ascii="Arial" w:eastAsia="Arial" w:hAnsi="Arial" w:cs="Arial"/>
          <w:color w:val="000000"/>
          <w:sz w:val="24"/>
          <w:szCs w:val="24"/>
        </w:rPr>
        <w:t xml:space="preserve">a. Tomar las decisiones que afecten el funcionamiento de la institución. </w:t>
      </w:r>
    </w:p>
    <w:p w:rsidR="0055643A" w:rsidRDefault="00671F1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b. Adoptar el manual de convivencia y el reglamento de la institución.</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 xml:space="preserve">c. Asumir la defensa y garantía de los derechos de toda la comunidad educativa, cuando alguno de sus miembros se sienta lesionado. </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d. Aprobar el plan anual de actualización académica d</w:t>
      </w:r>
      <w:r>
        <w:rPr>
          <w:rFonts w:ascii="Arial" w:eastAsia="Arial" w:hAnsi="Arial" w:cs="Arial"/>
          <w:color w:val="000000"/>
          <w:sz w:val="24"/>
          <w:szCs w:val="24"/>
        </w:rPr>
        <w:t xml:space="preserve">el personal docente presentado por el rector; </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e. Participar en la planeación y evaluación del proyecto educativo institucional, del currículo y del plan de estudios y someterlos a la consideración de la secretaría de educación respectiva o del organismo que haga sus veces, para que verifiquen el cumpl</w:t>
      </w:r>
      <w:r>
        <w:rPr>
          <w:rFonts w:ascii="Arial" w:eastAsia="Arial" w:hAnsi="Arial" w:cs="Arial"/>
          <w:color w:val="000000"/>
          <w:sz w:val="24"/>
          <w:szCs w:val="24"/>
        </w:rPr>
        <w:t xml:space="preserve">imiento de los requisitos establecidos en la ley y los reglamentos; </w:t>
      </w:r>
    </w:p>
    <w:p w:rsidR="0055643A" w:rsidRDefault="00671F1A">
      <w:pPr>
        <w:pBdr>
          <w:top w:val="nil"/>
          <w:left w:val="nil"/>
          <w:bottom w:val="nil"/>
          <w:right w:val="nil"/>
          <w:between w:val="nil"/>
        </w:pBdr>
        <w:spacing w:after="16"/>
        <w:jc w:val="both"/>
        <w:rPr>
          <w:rFonts w:ascii="Arial" w:eastAsia="Arial" w:hAnsi="Arial" w:cs="Arial"/>
          <w:color w:val="000000"/>
          <w:sz w:val="24"/>
          <w:szCs w:val="24"/>
        </w:rPr>
      </w:pPr>
      <w:r>
        <w:rPr>
          <w:rFonts w:ascii="Arial" w:eastAsia="Arial" w:hAnsi="Arial" w:cs="Arial"/>
          <w:color w:val="000000"/>
          <w:sz w:val="24"/>
          <w:szCs w:val="24"/>
        </w:rPr>
        <w:t xml:space="preserve">f. Fomentar la conformación de asociaciones de padres de familia y de estudiantes; </w:t>
      </w:r>
    </w:p>
    <w:p w:rsidR="0055643A" w:rsidRDefault="00671F1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g. Aprobar el presupuesto de ingresos y gastos de los recursos propios y los convenientes pagos legalme</w:t>
      </w:r>
      <w:r>
        <w:rPr>
          <w:rFonts w:ascii="Arial" w:eastAsia="Arial" w:hAnsi="Arial" w:cs="Arial"/>
          <w:color w:val="000000"/>
          <w:sz w:val="24"/>
          <w:szCs w:val="24"/>
        </w:rPr>
        <w:t xml:space="preserve">nte autorizados, efectuados por los padres y responsables de la educación de los alumnos, tales como derechos académicos, uso de libros de texto y similares </w:t>
      </w:r>
    </w:p>
    <w:p w:rsidR="0055643A" w:rsidRDefault="0055643A">
      <w:pPr>
        <w:pBdr>
          <w:top w:val="nil"/>
          <w:left w:val="nil"/>
          <w:bottom w:val="nil"/>
          <w:right w:val="nil"/>
          <w:between w:val="nil"/>
        </w:pBdr>
        <w:spacing w:after="0"/>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3.1.2 CONSEJO ACADEMICO</w:t>
      </w:r>
    </w:p>
    <w:p w:rsidR="0055643A" w:rsidRDefault="00671F1A">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b/>
          <w:color w:val="000000"/>
          <w:sz w:val="24"/>
          <w:szCs w:val="24"/>
        </w:rPr>
        <w:t xml:space="preserve"> </w:t>
      </w:r>
      <w:r>
        <w:rPr>
          <w:rFonts w:ascii="Arial" w:eastAsia="Arial" w:hAnsi="Arial" w:cs="Arial"/>
          <w:sz w:val="24"/>
          <w:szCs w:val="24"/>
        </w:rPr>
        <w:t xml:space="preserve">Se conformará anualmente de acuerdo a los artículos 20 y 24 del Decreto </w:t>
      </w:r>
      <w:r>
        <w:rPr>
          <w:rFonts w:ascii="Arial" w:eastAsia="Arial" w:hAnsi="Arial" w:cs="Arial"/>
          <w:sz w:val="24"/>
          <w:szCs w:val="24"/>
        </w:rPr>
        <w:t>1860/1994. Ley 115, decreto 1075 de 2015. Titulo3. Capítulo 1. Sección 5. Artículos 2.3.3.1.5.3. El Consejo Académico está integrado por la directora quien lo preside y un docente por cada área definida en el plan de estudios. Cumplirá las siguientes funci</w:t>
      </w:r>
      <w:r>
        <w:rPr>
          <w:rFonts w:ascii="Arial" w:eastAsia="Arial" w:hAnsi="Arial" w:cs="Arial"/>
          <w:sz w:val="24"/>
          <w:szCs w:val="24"/>
        </w:rPr>
        <w:t xml:space="preserve">ones: </w:t>
      </w:r>
    </w:p>
    <w:p w:rsidR="0055643A" w:rsidRDefault="0055643A">
      <w:pPr>
        <w:pBdr>
          <w:top w:val="nil"/>
          <w:left w:val="nil"/>
          <w:bottom w:val="nil"/>
          <w:right w:val="nil"/>
          <w:between w:val="nil"/>
        </w:pBdr>
        <w:spacing w:after="0"/>
        <w:jc w:val="both"/>
        <w:rPr>
          <w:rFonts w:ascii="Arial" w:eastAsia="Arial" w:hAnsi="Arial" w:cs="Arial"/>
          <w:sz w:val="24"/>
          <w:szCs w:val="24"/>
        </w:rPr>
      </w:pPr>
    </w:p>
    <w:p w:rsidR="0055643A" w:rsidRDefault="00671F1A">
      <w:pPr>
        <w:pBdr>
          <w:top w:val="nil"/>
          <w:left w:val="nil"/>
          <w:bottom w:val="nil"/>
          <w:right w:val="nil"/>
          <w:between w:val="nil"/>
        </w:pBdr>
        <w:spacing w:after="16"/>
        <w:jc w:val="both"/>
        <w:rPr>
          <w:rFonts w:ascii="Arial" w:eastAsia="Arial" w:hAnsi="Arial" w:cs="Arial"/>
          <w:sz w:val="24"/>
          <w:szCs w:val="24"/>
        </w:rPr>
      </w:pPr>
      <w:r>
        <w:rPr>
          <w:rFonts w:ascii="Arial" w:eastAsia="Arial" w:hAnsi="Arial" w:cs="Arial"/>
          <w:sz w:val="24"/>
          <w:szCs w:val="24"/>
        </w:rPr>
        <w:t xml:space="preserve">a. Servir de órgano consultor del Consejo Directivo en la revisión de la propuesta del proyecto educativo institucional; </w:t>
      </w:r>
    </w:p>
    <w:p w:rsidR="0055643A" w:rsidRDefault="00671F1A">
      <w:pPr>
        <w:pBdr>
          <w:top w:val="nil"/>
          <w:left w:val="nil"/>
          <w:bottom w:val="nil"/>
          <w:right w:val="nil"/>
          <w:between w:val="nil"/>
        </w:pBdr>
        <w:spacing w:after="16"/>
        <w:jc w:val="both"/>
        <w:rPr>
          <w:rFonts w:ascii="Arial" w:eastAsia="Arial" w:hAnsi="Arial" w:cs="Arial"/>
          <w:sz w:val="24"/>
          <w:szCs w:val="24"/>
        </w:rPr>
      </w:pPr>
      <w:r>
        <w:rPr>
          <w:rFonts w:ascii="Arial" w:eastAsia="Arial" w:hAnsi="Arial" w:cs="Arial"/>
          <w:sz w:val="24"/>
          <w:szCs w:val="24"/>
        </w:rPr>
        <w:t xml:space="preserve">b. Estudiar el currículo y propiciar su continuo mejoramiento, introduciendo las modificaciones y ajustes, de acuerdo con el procedimiento previsto en el presente decreto; </w:t>
      </w:r>
    </w:p>
    <w:p w:rsidR="0055643A" w:rsidRDefault="00671F1A">
      <w:pPr>
        <w:pBdr>
          <w:top w:val="nil"/>
          <w:left w:val="nil"/>
          <w:bottom w:val="nil"/>
          <w:right w:val="nil"/>
          <w:between w:val="nil"/>
        </w:pBdr>
        <w:spacing w:after="16"/>
        <w:jc w:val="both"/>
        <w:rPr>
          <w:rFonts w:ascii="Arial" w:eastAsia="Arial" w:hAnsi="Arial" w:cs="Arial"/>
          <w:sz w:val="24"/>
          <w:szCs w:val="24"/>
        </w:rPr>
      </w:pPr>
      <w:r>
        <w:rPr>
          <w:rFonts w:ascii="Arial" w:eastAsia="Arial" w:hAnsi="Arial" w:cs="Arial"/>
          <w:sz w:val="24"/>
          <w:szCs w:val="24"/>
        </w:rPr>
        <w:t xml:space="preserve">c. Organizar el plan de estudios y orientar su ejecución; </w:t>
      </w:r>
    </w:p>
    <w:p w:rsidR="0055643A" w:rsidRDefault="00671F1A">
      <w:pPr>
        <w:pBdr>
          <w:top w:val="nil"/>
          <w:left w:val="nil"/>
          <w:bottom w:val="nil"/>
          <w:right w:val="nil"/>
          <w:between w:val="nil"/>
        </w:pBdr>
        <w:spacing w:after="16"/>
        <w:jc w:val="both"/>
        <w:rPr>
          <w:rFonts w:ascii="Arial" w:eastAsia="Arial" w:hAnsi="Arial" w:cs="Arial"/>
          <w:sz w:val="24"/>
          <w:szCs w:val="24"/>
        </w:rPr>
      </w:pPr>
      <w:r>
        <w:rPr>
          <w:rFonts w:ascii="Arial" w:eastAsia="Arial" w:hAnsi="Arial" w:cs="Arial"/>
          <w:sz w:val="24"/>
          <w:szCs w:val="24"/>
        </w:rPr>
        <w:t>d. Participar en la eval</w:t>
      </w:r>
      <w:r>
        <w:rPr>
          <w:rFonts w:ascii="Arial" w:eastAsia="Arial" w:hAnsi="Arial" w:cs="Arial"/>
          <w:sz w:val="24"/>
          <w:szCs w:val="24"/>
        </w:rPr>
        <w:t xml:space="preserve">uación institucional anual; </w:t>
      </w:r>
    </w:p>
    <w:p w:rsidR="0055643A" w:rsidRDefault="00671F1A">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e. Integrar los consejos de docentes para la evaluación periódica del rendimiento de los educandos y para la promoción</w:t>
      </w:r>
    </w:p>
    <w:p w:rsidR="0055643A" w:rsidRDefault="00671F1A">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f. Recibir y decidir los reclamos de los alumnos sobre la evaluación educativa. </w:t>
      </w:r>
    </w:p>
    <w:p w:rsidR="0055643A" w:rsidRDefault="0055643A">
      <w:pPr>
        <w:pBdr>
          <w:top w:val="nil"/>
          <w:left w:val="nil"/>
          <w:bottom w:val="nil"/>
          <w:right w:val="nil"/>
          <w:between w:val="nil"/>
        </w:pBdr>
        <w:spacing w:after="0"/>
        <w:jc w:val="both"/>
        <w:rPr>
          <w:rFonts w:ascii="Arial" w:eastAsia="Arial" w:hAnsi="Arial" w:cs="Arial"/>
          <w:color w:val="000000"/>
          <w:sz w:val="24"/>
          <w:szCs w:val="24"/>
        </w:rPr>
      </w:pPr>
    </w:p>
    <w:p w:rsidR="0055643A" w:rsidRDefault="0055643A">
      <w:pPr>
        <w:pBdr>
          <w:top w:val="nil"/>
          <w:left w:val="nil"/>
          <w:bottom w:val="nil"/>
          <w:right w:val="nil"/>
          <w:between w:val="nil"/>
        </w:pBdr>
        <w:spacing w:after="0"/>
        <w:rPr>
          <w:rFonts w:ascii="Arial" w:eastAsia="Arial" w:hAnsi="Arial" w:cs="Arial"/>
          <w:color w:val="000000"/>
          <w:sz w:val="24"/>
          <w:szCs w:val="24"/>
        </w:rPr>
      </w:pPr>
    </w:p>
    <w:p w:rsidR="0055643A" w:rsidRDefault="00671F1A">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3.1.3 ORGANIZACIONES DE B</w:t>
      </w:r>
      <w:r>
        <w:rPr>
          <w:rFonts w:ascii="Arial" w:eastAsia="Arial" w:hAnsi="Arial" w:cs="Arial"/>
          <w:b/>
          <w:color w:val="000000"/>
          <w:sz w:val="24"/>
          <w:szCs w:val="24"/>
        </w:rPr>
        <w:t>ASE</w:t>
      </w:r>
    </w:p>
    <w:p w:rsidR="0055643A" w:rsidRDefault="0055643A">
      <w:pPr>
        <w:pBdr>
          <w:top w:val="nil"/>
          <w:left w:val="nil"/>
          <w:bottom w:val="nil"/>
          <w:right w:val="nil"/>
          <w:between w:val="nil"/>
        </w:pBdr>
        <w:spacing w:after="0"/>
        <w:jc w:val="both"/>
        <w:rPr>
          <w:rFonts w:ascii="Arial" w:eastAsia="Arial" w:hAnsi="Arial" w:cs="Arial"/>
          <w:b/>
          <w:color w:val="000000"/>
          <w:sz w:val="24"/>
          <w:szCs w:val="24"/>
        </w:rPr>
      </w:pPr>
    </w:p>
    <w:p w:rsidR="0055643A" w:rsidRDefault="00671F1A">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b/>
          <w:color w:val="000000"/>
          <w:sz w:val="24"/>
          <w:szCs w:val="24"/>
        </w:rPr>
        <w:t xml:space="preserve"> </w:t>
      </w:r>
      <w:r>
        <w:rPr>
          <w:rFonts w:ascii="Arial" w:eastAsia="Arial" w:hAnsi="Arial" w:cs="Arial"/>
          <w:b/>
          <w:i/>
          <w:sz w:val="24"/>
          <w:szCs w:val="24"/>
        </w:rPr>
        <w:t>COMITÉ DE CONVIVENCIA</w:t>
      </w:r>
      <w:r>
        <w:rPr>
          <w:rFonts w:ascii="Arial" w:eastAsia="Arial" w:hAnsi="Arial" w:cs="Arial"/>
          <w:b/>
          <w:sz w:val="24"/>
          <w:szCs w:val="24"/>
        </w:rPr>
        <w:t>:</w:t>
      </w:r>
      <w:r>
        <w:rPr>
          <w:rFonts w:ascii="Arial" w:eastAsia="Arial" w:hAnsi="Arial" w:cs="Arial"/>
          <w:sz w:val="24"/>
          <w:szCs w:val="24"/>
        </w:rPr>
        <w:t xml:space="preserve"> Es un órgano consultor del director y del Consejo Directivo encargado de promover las buenas relaciones interpersonales entre los diferentes estamentos </w:t>
      </w:r>
      <w:r>
        <w:rPr>
          <w:rFonts w:ascii="Arial" w:eastAsia="Arial" w:hAnsi="Arial" w:cs="Arial"/>
          <w:sz w:val="24"/>
          <w:szCs w:val="24"/>
        </w:rPr>
        <w:lastRenderedPageBreak/>
        <w:t>educativos. Está conformado por el Director, dos docentes, dos padres de fa</w:t>
      </w:r>
      <w:r>
        <w:rPr>
          <w:rFonts w:ascii="Arial" w:eastAsia="Arial" w:hAnsi="Arial" w:cs="Arial"/>
          <w:sz w:val="24"/>
          <w:szCs w:val="24"/>
        </w:rPr>
        <w:t>milia y el Personero de los Estudiantes. Decreto 1075 de 2015. Titulo3. Capítulo 1. Sección 4. Artículo .2.3.3.1.4.1</w:t>
      </w:r>
    </w:p>
    <w:p w:rsidR="0055643A" w:rsidRDefault="0055643A">
      <w:pPr>
        <w:pBdr>
          <w:top w:val="nil"/>
          <w:left w:val="nil"/>
          <w:bottom w:val="nil"/>
          <w:right w:val="nil"/>
          <w:between w:val="nil"/>
        </w:pBdr>
        <w:spacing w:after="0"/>
        <w:jc w:val="both"/>
        <w:rPr>
          <w:rFonts w:ascii="Arial" w:eastAsia="Arial" w:hAnsi="Arial" w:cs="Arial"/>
          <w:sz w:val="24"/>
          <w:szCs w:val="24"/>
        </w:rPr>
      </w:pPr>
    </w:p>
    <w:p w:rsidR="0055643A" w:rsidRDefault="00671F1A">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b/>
          <w:i/>
          <w:sz w:val="24"/>
          <w:szCs w:val="24"/>
        </w:rPr>
        <w:t>GOBIERNO ESTUDIANTIL</w:t>
      </w:r>
      <w:r>
        <w:rPr>
          <w:rFonts w:ascii="Arial" w:eastAsia="Arial" w:hAnsi="Arial" w:cs="Arial"/>
          <w:i/>
          <w:sz w:val="24"/>
          <w:szCs w:val="24"/>
        </w:rPr>
        <w:t xml:space="preserve">: </w:t>
      </w:r>
      <w:r>
        <w:rPr>
          <w:rFonts w:ascii="Arial" w:eastAsia="Arial" w:hAnsi="Arial" w:cs="Arial"/>
          <w:sz w:val="24"/>
          <w:szCs w:val="24"/>
        </w:rPr>
        <w:t>cada sede educativa elige los representantes del gobierno estudiantil el día estipulado en cronograma de actividades, conformado de la siguiente manera: Un presidente: estudiante con mayor votación Un vicepresidente: estudiante con segunda votación mayor U</w:t>
      </w:r>
      <w:r>
        <w:rPr>
          <w:rFonts w:ascii="Arial" w:eastAsia="Arial" w:hAnsi="Arial" w:cs="Arial"/>
          <w:sz w:val="24"/>
          <w:szCs w:val="24"/>
        </w:rPr>
        <w:t>n secretario: estudiante con tercera votación mayor. Se reunirán periódicamente para velar por el cumplimiento de las actividades de cada uno de los comités escolares. (Ver anexo) Decreto 1075 de 2015. Titulo3. Capítulo 1. Sección 5. Artículos 2.3.3.1.5.11</w:t>
      </w:r>
      <w:r>
        <w:rPr>
          <w:rFonts w:ascii="Arial" w:eastAsia="Arial" w:hAnsi="Arial" w:cs="Arial"/>
          <w:sz w:val="24"/>
          <w:szCs w:val="24"/>
        </w:rPr>
        <w:t xml:space="preserve">  </w:t>
      </w:r>
    </w:p>
    <w:p w:rsidR="0055643A" w:rsidRDefault="0055643A">
      <w:pPr>
        <w:pBdr>
          <w:top w:val="nil"/>
          <w:left w:val="nil"/>
          <w:bottom w:val="nil"/>
          <w:right w:val="nil"/>
          <w:between w:val="nil"/>
        </w:pBdr>
        <w:spacing w:after="0"/>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rPr>
          <w:rFonts w:ascii="Arial" w:eastAsia="Arial" w:hAnsi="Arial" w:cs="Arial"/>
          <w:sz w:val="24"/>
          <w:szCs w:val="24"/>
        </w:rPr>
      </w:pPr>
      <w:r>
        <w:rPr>
          <w:rFonts w:ascii="Arial" w:eastAsia="Arial" w:hAnsi="Arial" w:cs="Arial"/>
          <w:b/>
          <w:i/>
          <w:color w:val="000000"/>
          <w:sz w:val="24"/>
          <w:szCs w:val="24"/>
        </w:rPr>
        <w:t>PERSONERO ESTUDIANTIL</w:t>
      </w:r>
      <w:r>
        <w:rPr>
          <w:rFonts w:ascii="Arial" w:eastAsia="Arial" w:hAnsi="Arial" w:cs="Arial"/>
          <w:color w:val="000000"/>
          <w:sz w:val="24"/>
          <w:szCs w:val="24"/>
        </w:rPr>
        <w:t xml:space="preserve">: El Personero o Personera de los estudiantes será un estudiante del Grado Quinto, elegido (a) democráticamente y mediante voto secreto, por los y las </w:t>
      </w:r>
      <w:r>
        <w:rPr>
          <w:rFonts w:ascii="Arial" w:eastAsia="Arial" w:hAnsi="Arial" w:cs="Arial"/>
          <w:sz w:val="24"/>
          <w:szCs w:val="24"/>
        </w:rPr>
        <w:t>estudiantes de las Sedes perteneciente al Centro Educativo. Decreto 1075 de 2015</w:t>
      </w:r>
      <w:r>
        <w:rPr>
          <w:rFonts w:ascii="Arial" w:eastAsia="Arial" w:hAnsi="Arial" w:cs="Arial"/>
          <w:sz w:val="24"/>
          <w:szCs w:val="24"/>
        </w:rPr>
        <w:t xml:space="preserve">. Titulo3. Capítulo 1. Sección 5. Artículos 2.3.3.1.5.11  </w:t>
      </w:r>
    </w:p>
    <w:p w:rsidR="0055643A" w:rsidRDefault="0055643A">
      <w:pPr>
        <w:pBdr>
          <w:top w:val="nil"/>
          <w:left w:val="nil"/>
          <w:bottom w:val="nil"/>
          <w:right w:val="nil"/>
          <w:between w:val="nil"/>
        </w:pBdr>
        <w:spacing w:after="0"/>
        <w:rPr>
          <w:rFonts w:ascii="Arial" w:eastAsia="Arial" w:hAnsi="Arial" w:cs="Arial"/>
          <w:sz w:val="24"/>
          <w:szCs w:val="24"/>
        </w:rPr>
      </w:pPr>
    </w:p>
    <w:p w:rsidR="0055643A" w:rsidRDefault="00671F1A">
      <w:p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CONTRALOR ESTUDIANTIL: El Contralor o Contralora de los estudiantes será un estudiante del Grado Quinto, elegido (a) democráticamente y mediante voto secreto, por los estudiantes de las Sedes pert</w:t>
      </w:r>
      <w:r>
        <w:rPr>
          <w:rFonts w:ascii="Arial" w:eastAsia="Arial" w:hAnsi="Arial" w:cs="Arial"/>
          <w:sz w:val="24"/>
          <w:szCs w:val="24"/>
        </w:rPr>
        <w:t>eneciente al Centro Educativo, Ordenanza 011 del 2011 contralor escolar la S.E.D. expidió resolución N° 01087 del 8 de marzo del 2013.</w:t>
      </w:r>
    </w:p>
    <w:p w:rsidR="0055643A" w:rsidRDefault="0055643A">
      <w:pPr>
        <w:pBdr>
          <w:top w:val="nil"/>
          <w:left w:val="nil"/>
          <w:bottom w:val="nil"/>
          <w:right w:val="nil"/>
          <w:between w:val="nil"/>
        </w:pBdr>
        <w:spacing w:after="0"/>
        <w:rPr>
          <w:rFonts w:ascii="Arial" w:eastAsia="Arial" w:hAnsi="Arial" w:cs="Arial"/>
          <w:color w:val="000000"/>
          <w:sz w:val="24"/>
          <w:szCs w:val="24"/>
        </w:rPr>
      </w:pPr>
    </w:p>
    <w:p w:rsidR="0055643A" w:rsidRDefault="00671F1A">
      <w:pPr>
        <w:pBdr>
          <w:top w:val="nil"/>
          <w:left w:val="nil"/>
          <w:bottom w:val="nil"/>
          <w:right w:val="nil"/>
          <w:between w:val="nil"/>
        </w:pBdr>
        <w:spacing w:after="0"/>
        <w:jc w:val="both"/>
        <w:rPr>
          <w:rFonts w:ascii="Arial" w:eastAsia="Arial" w:hAnsi="Arial" w:cs="Arial"/>
          <w:i/>
          <w:sz w:val="24"/>
          <w:szCs w:val="24"/>
        </w:rPr>
      </w:pPr>
      <w:r>
        <w:rPr>
          <w:rFonts w:ascii="Arial" w:eastAsia="Arial" w:hAnsi="Arial" w:cs="Arial"/>
          <w:b/>
          <w:i/>
          <w:sz w:val="24"/>
          <w:szCs w:val="24"/>
        </w:rPr>
        <w:t>JUNTA INTERNA DE PADRES DE FAMILIA</w:t>
      </w:r>
      <w:r>
        <w:rPr>
          <w:rFonts w:ascii="Arial" w:eastAsia="Arial" w:hAnsi="Arial" w:cs="Arial"/>
          <w:i/>
          <w:sz w:val="24"/>
          <w:szCs w:val="24"/>
        </w:rPr>
        <w:t>:</w:t>
      </w:r>
    </w:p>
    <w:p w:rsidR="0055643A" w:rsidRDefault="00671F1A">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La Junta Interna de Padres de Familia se conformará en cada Sede Escolar, en la prim</w:t>
      </w:r>
      <w:r>
        <w:rPr>
          <w:rFonts w:ascii="Arial" w:eastAsia="Arial" w:hAnsi="Arial" w:cs="Arial"/>
          <w:sz w:val="24"/>
          <w:szCs w:val="24"/>
        </w:rPr>
        <w:t>era semana del mes de febrero, para lo cual se citará a una asamblea, en la que se informará a todos los presentes sobre el desarrollo de las actividades del año lectivo. La Junta Interna tendrá los cargos de presidente, vicepresidente, tesorero (a), revis</w:t>
      </w:r>
      <w:r>
        <w:rPr>
          <w:rFonts w:ascii="Arial" w:eastAsia="Arial" w:hAnsi="Arial" w:cs="Arial"/>
          <w:sz w:val="24"/>
          <w:szCs w:val="24"/>
        </w:rPr>
        <w:t>or fiscal, secretario (a) y mínimo un vocal. Titulo 4, libro 3, decreto 1075 de 2015.articulos 2.3.4.9 hasta 2.3.4.16</w:t>
      </w:r>
    </w:p>
    <w:p w:rsidR="0055643A" w:rsidRDefault="0055643A">
      <w:pPr>
        <w:pBdr>
          <w:top w:val="nil"/>
          <w:left w:val="nil"/>
          <w:bottom w:val="nil"/>
          <w:right w:val="nil"/>
          <w:between w:val="nil"/>
        </w:pBdr>
        <w:spacing w:after="0"/>
        <w:jc w:val="both"/>
      </w:pPr>
    </w:p>
    <w:p w:rsidR="0055643A" w:rsidRDefault="00671F1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i/>
          <w:color w:val="000000"/>
          <w:sz w:val="24"/>
          <w:szCs w:val="24"/>
        </w:rPr>
        <w:t>JUNTA INTERNA DE RESTAURANTE ESCOLAR</w:t>
      </w:r>
      <w:r>
        <w:rPr>
          <w:rFonts w:ascii="Arial" w:eastAsia="Arial" w:hAnsi="Arial" w:cs="Arial"/>
          <w:b/>
          <w:color w:val="000000"/>
          <w:sz w:val="24"/>
          <w:szCs w:val="24"/>
        </w:rPr>
        <w:t>:</w:t>
      </w:r>
      <w:r>
        <w:rPr>
          <w:rFonts w:ascii="Arial" w:eastAsia="Arial" w:hAnsi="Arial" w:cs="Arial"/>
          <w:color w:val="000000"/>
          <w:sz w:val="24"/>
          <w:szCs w:val="24"/>
        </w:rPr>
        <w:t xml:space="preserve"> La Junta de Restaurante Escolar, se conformará en cada Sede Escolar, en la primera semana del mes d</w:t>
      </w:r>
      <w:r>
        <w:rPr>
          <w:rFonts w:ascii="Arial" w:eastAsia="Arial" w:hAnsi="Arial" w:cs="Arial"/>
          <w:color w:val="000000"/>
          <w:sz w:val="24"/>
          <w:szCs w:val="24"/>
        </w:rPr>
        <w:t>e febrero. La Junta tendrá los cargos de presidente, tesorero (a), revisor fiscal, secretario (a) y mínimo un vocal.</w:t>
      </w:r>
    </w:p>
    <w:p w:rsidR="0055643A" w:rsidRDefault="0055643A">
      <w:pPr>
        <w:jc w:val="both"/>
        <w:rPr>
          <w:rFonts w:ascii="Arial" w:eastAsia="Arial" w:hAnsi="Arial" w:cs="Arial"/>
          <w:b/>
          <w:i/>
          <w:sz w:val="24"/>
          <w:szCs w:val="24"/>
        </w:rPr>
      </w:pPr>
    </w:p>
    <w:p w:rsidR="0055643A" w:rsidRDefault="00671F1A">
      <w:pPr>
        <w:rPr>
          <w:rFonts w:ascii="Arial" w:eastAsia="Arial" w:hAnsi="Arial" w:cs="Arial"/>
          <w:b/>
          <w:i/>
          <w:sz w:val="24"/>
          <w:szCs w:val="24"/>
        </w:rPr>
      </w:pPr>
      <w:r>
        <w:rPr>
          <w:rFonts w:ascii="Arial" w:eastAsia="Arial" w:hAnsi="Arial" w:cs="Arial"/>
          <w:b/>
          <w:i/>
          <w:sz w:val="24"/>
          <w:szCs w:val="24"/>
        </w:rPr>
        <w:t>COMITÉ CPE:</w:t>
      </w:r>
    </w:p>
    <w:p w:rsidR="0055643A" w:rsidRDefault="00671F1A">
      <w:pPr>
        <w:jc w:val="both"/>
        <w:rPr>
          <w:rFonts w:ascii="Arial" w:eastAsia="Arial" w:hAnsi="Arial" w:cs="Arial"/>
          <w:sz w:val="24"/>
          <w:szCs w:val="24"/>
        </w:rPr>
      </w:pPr>
      <w:r>
        <w:rPr>
          <w:rFonts w:ascii="Arial" w:eastAsia="Arial" w:hAnsi="Arial" w:cs="Arial"/>
          <w:i/>
          <w:sz w:val="24"/>
          <w:szCs w:val="24"/>
        </w:rPr>
        <w:t xml:space="preserve"> </w:t>
      </w:r>
      <w:r>
        <w:rPr>
          <w:rFonts w:ascii="Arial" w:eastAsia="Arial" w:hAnsi="Arial" w:cs="Arial"/>
          <w:sz w:val="24"/>
          <w:szCs w:val="24"/>
        </w:rPr>
        <w:t>La Sedes escolares que tengan en funcionamiento una sala de informática, tendrá una Junta que administrará los ingresos y egr</w:t>
      </w:r>
      <w:r>
        <w:rPr>
          <w:rFonts w:ascii="Arial" w:eastAsia="Arial" w:hAnsi="Arial" w:cs="Arial"/>
          <w:sz w:val="24"/>
          <w:szCs w:val="24"/>
        </w:rPr>
        <w:t>esos. Tendrá los cargos de presidente, tesorero (a), secretario (a) y revisor fiscal.</w:t>
      </w:r>
    </w:p>
    <w:p w:rsidR="0055643A" w:rsidRDefault="0055643A">
      <w:pPr>
        <w:pBdr>
          <w:top w:val="nil"/>
          <w:left w:val="nil"/>
          <w:bottom w:val="nil"/>
          <w:right w:val="nil"/>
          <w:between w:val="nil"/>
        </w:pBdr>
        <w:spacing w:after="0"/>
        <w:rPr>
          <w:rFonts w:ascii="Arial" w:eastAsia="Arial" w:hAnsi="Arial" w:cs="Arial"/>
          <w:b/>
          <w:color w:val="000000"/>
          <w:sz w:val="24"/>
          <w:szCs w:val="24"/>
        </w:rPr>
      </w:pPr>
    </w:p>
    <w:p w:rsidR="0055643A" w:rsidRDefault="00671F1A">
      <w:pPr>
        <w:pBdr>
          <w:top w:val="nil"/>
          <w:left w:val="nil"/>
          <w:bottom w:val="nil"/>
          <w:right w:val="nil"/>
          <w:between w:val="nil"/>
        </w:pBdr>
        <w:spacing w:after="0"/>
        <w:rPr>
          <w:rFonts w:ascii="Arial" w:eastAsia="Arial" w:hAnsi="Arial" w:cs="Arial"/>
          <w:sz w:val="24"/>
          <w:szCs w:val="24"/>
        </w:rPr>
      </w:pPr>
      <w:r>
        <w:rPr>
          <w:rFonts w:ascii="Arial" w:eastAsia="Arial" w:hAnsi="Arial" w:cs="Arial"/>
          <w:b/>
          <w:color w:val="000000"/>
          <w:sz w:val="24"/>
          <w:szCs w:val="24"/>
        </w:rPr>
        <w:lastRenderedPageBreak/>
        <w:t>3</w:t>
      </w:r>
      <w:r>
        <w:rPr>
          <w:rFonts w:ascii="Arial" w:eastAsia="Arial" w:hAnsi="Arial" w:cs="Arial"/>
          <w:b/>
          <w:sz w:val="24"/>
          <w:szCs w:val="24"/>
        </w:rPr>
        <w:t xml:space="preserve">.2 MANUAL DE PROCEDIMIENTOS </w:t>
      </w:r>
    </w:p>
    <w:p w:rsidR="0055643A" w:rsidRDefault="00671F1A">
      <w:p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 xml:space="preserve">Es el derrotero que indica los pasos a seguir a cada uno de los actores de la comunidad educativa que forman parte de la organización escolar.  DECRETO 1075 DEL 2015 titulo3. capitulo1. Sección 4.articulos 2.3.3.1.4.1 </w:t>
      </w:r>
    </w:p>
    <w:p w:rsidR="0055643A" w:rsidRDefault="0055643A">
      <w:pPr>
        <w:pBdr>
          <w:top w:val="nil"/>
          <w:left w:val="nil"/>
          <w:bottom w:val="nil"/>
          <w:right w:val="nil"/>
          <w:between w:val="nil"/>
        </w:pBdr>
        <w:spacing w:after="0"/>
        <w:rPr>
          <w:rFonts w:ascii="Arial" w:eastAsia="Arial" w:hAnsi="Arial" w:cs="Arial"/>
          <w:b/>
          <w:sz w:val="24"/>
          <w:szCs w:val="24"/>
        </w:rPr>
      </w:pPr>
    </w:p>
    <w:p w:rsidR="0055643A" w:rsidRDefault="00671F1A">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 xml:space="preserve">3.3 MANUAL DE FUNCIONES </w:t>
      </w:r>
    </w:p>
    <w:p w:rsidR="0055643A" w:rsidRDefault="00671F1A">
      <w:pPr>
        <w:rPr>
          <w:rFonts w:ascii="Arial" w:eastAsia="Arial" w:hAnsi="Arial" w:cs="Arial"/>
          <w:sz w:val="24"/>
          <w:szCs w:val="24"/>
          <w:u w:val="single"/>
        </w:rPr>
      </w:pPr>
      <w:r>
        <w:rPr>
          <w:rFonts w:ascii="Arial" w:eastAsia="Arial" w:hAnsi="Arial" w:cs="Arial"/>
          <w:sz w:val="24"/>
          <w:szCs w:val="24"/>
        </w:rPr>
        <w:t xml:space="preserve">El </w:t>
      </w:r>
      <w:r>
        <w:rPr>
          <w:rFonts w:ascii="Arial" w:eastAsia="Arial" w:hAnsi="Arial" w:cs="Arial"/>
          <w:b/>
          <w:sz w:val="24"/>
          <w:szCs w:val="24"/>
        </w:rPr>
        <w:t>CENTRO EDUCATIVO RURAL LA COLONIA ,</w:t>
      </w:r>
      <w:r>
        <w:rPr>
          <w:rFonts w:ascii="Arial" w:eastAsia="Arial" w:hAnsi="Arial" w:cs="Arial"/>
          <w:sz w:val="24"/>
          <w:szCs w:val="24"/>
        </w:rPr>
        <w:t>incentiva y reglamenta en este manual el camino que debe recorrer la comunidad en la búsqueda de los valores democráticos y participativos en la sociedad a la que pertenecen y así generar cambios positivos de desarrollo p</w:t>
      </w:r>
      <w:r>
        <w:rPr>
          <w:rFonts w:ascii="Arial" w:eastAsia="Arial" w:hAnsi="Arial" w:cs="Arial"/>
          <w:sz w:val="24"/>
          <w:szCs w:val="24"/>
        </w:rPr>
        <w:t>ara el país.</w:t>
      </w:r>
      <w:r>
        <w:rPr>
          <w:rFonts w:ascii="Arial" w:eastAsia="Arial" w:hAnsi="Arial" w:cs="Arial"/>
          <w:sz w:val="24"/>
          <w:szCs w:val="24"/>
          <w:u w:val="single"/>
        </w:rPr>
        <w:t>(Ver anexo)</w:t>
      </w:r>
    </w:p>
    <w:p w:rsidR="0055643A" w:rsidRDefault="0055643A">
      <w:pPr>
        <w:rPr>
          <w:rFonts w:ascii="Arial" w:eastAsia="Arial" w:hAnsi="Arial" w:cs="Arial"/>
          <w:sz w:val="24"/>
          <w:szCs w:val="24"/>
          <w:u w:val="single"/>
        </w:rPr>
      </w:pPr>
    </w:p>
    <w:p w:rsidR="0055643A" w:rsidRDefault="00671F1A">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3.4 El Manual de Convivencia</w:t>
      </w:r>
      <w:r>
        <w:rPr>
          <w:rFonts w:ascii="Arial" w:eastAsia="Arial" w:hAnsi="Arial" w:cs="Arial"/>
          <w:color w:val="000000"/>
          <w:sz w:val="24"/>
          <w:szCs w:val="24"/>
        </w:rPr>
        <w:t xml:space="preserve"> se fundamenta legalmente en: La Constitución Política de Colombia (Art. 69, 71), la Ley 115 de 1.994 (Art. 73, 87, 132), el Decreto Reglamentario 1860 de 1.994 (Art. 17), la Ley 1098 del Código de la in</w:t>
      </w:r>
      <w:r>
        <w:rPr>
          <w:rFonts w:ascii="Arial" w:eastAsia="Arial" w:hAnsi="Arial" w:cs="Arial"/>
          <w:color w:val="000000"/>
          <w:sz w:val="24"/>
          <w:szCs w:val="24"/>
        </w:rPr>
        <w:t xml:space="preserve">fancia y la adolescencia de 2.006. </w:t>
      </w:r>
      <w:r>
        <w:rPr>
          <w:rFonts w:ascii="Arial" w:eastAsia="Arial" w:hAnsi="Arial" w:cs="Arial"/>
          <w:sz w:val="24"/>
          <w:szCs w:val="24"/>
        </w:rPr>
        <w:t xml:space="preserve">Se elabora de acuerdo al artículo 17 del Decreto 1860/1994 en consenso con la comunidad educativa y se adopta por el consejo directivo </w:t>
      </w:r>
      <w:r>
        <w:rPr>
          <w:rFonts w:ascii="Arial" w:eastAsia="Arial" w:hAnsi="Arial" w:cs="Arial"/>
          <w:color w:val="000000"/>
          <w:sz w:val="24"/>
          <w:szCs w:val="24"/>
        </w:rPr>
        <w:t xml:space="preserve"> </w:t>
      </w:r>
      <w:r>
        <w:rPr>
          <w:rFonts w:ascii="Arial" w:eastAsia="Arial" w:hAnsi="Arial" w:cs="Arial"/>
          <w:sz w:val="24"/>
          <w:szCs w:val="24"/>
        </w:rPr>
        <w:t>Ley 1620 del 2013, Decreto 1075 de 2015.parte 3.titulo 5. Sección 3. Artículos 2.3.5.</w:t>
      </w:r>
      <w:r>
        <w:rPr>
          <w:rFonts w:ascii="Arial" w:eastAsia="Arial" w:hAnsi="Arial" w:cs="Arial"/>
          <w:sz w:val="24"/>
          <w:szCs w:val="24"/>
        </w:rPr>
        <w:t>2.3.1</w:t>
      </w:r>
      <w:r>
        <w:rPr>
          <w:rFonts w:ascii="Arial" w:eastAsia="Arial" w:hAnsi="Arial" w:cs="Arial"/>
          <w:color w:val="000000"/>
          <w:sz w:val="24"/>
          <w:szCs w:val="24"/>
        </w:rPr>
        <w:t xml:space="preserve"> </w:t>
      </w:r>
      <w:r>
        <w:rPr>
          <w:rFonts w:ascii="Arial" w:eastAsia="Arial" w:hAnsi="Arial" w:cs="Arial"/>
          <w:sz w:val="24"/>
          <w:szCs w:val="24"/>
        </w:rPr>
        <w:t>Decreto 1075 de 2015. Titulo3. Capítulo 1. Sección 4. Artículo .2.3.3.1.4.1</w:t>
      </w:r>
    </w:p>
    <w:p w:rsidR="0055643A" w:rsidRDefault="0055643A">
      <w:pPr>
        <w:jc w:val="both"/>
        <w:rPr>
          <w:rFonts w:ascii="Arial" w:eastAsia="Arial" w:hAnsi="Arial" w:cs="Arial"/>
          <w:sz w:val="24"/>
          <w:szCs w:val="24"/>
        </w:rPr>
      </w:pPr>
    </w:p>
    <w:p w:rsidR="0055643A" w:rsidRDefault="00671F1A">
      <w:pPr>
        <w:numPr>
          <w:ilvl w:val="1"/>
          <w:numId w:val="35"/>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ORGANIGRAMA</w:t>
      </w:r>
    </w:p>
    <w:p w:rsidR="0055643A" w:rsidRDefault="0055643A">
      <w:pPr>
        <w:pBdr>
          <w:top w:val="nil"/>
          <w:left w:val="nil"/>
          <w:bottom w:val="nil"/>
          <w:right w:val="nil"/>
          <w:between w:val="nil"/>
        </w:pBdr>
        <w:tabs>
          <w:tab w:val="left" w:pos="3240"/>
        </w:tabs>
        <w:spacing w:after="0" w:line="240" w:lineRule="auto"/>
        <w:jc w:val="both"/>
        <w:rPr>
          <w:b/>
          <w:sz w:val="16"/>
          <w:szCs w:val="16"/>
        </w:rPr>
      </w:pPr>
    </w:p>
    <w:p w:rsidR="0055643A" w:rsidRDefault="00671F1A">
      <w:pPr>
        <w:pBdr>
          <w:top w:val="nil"/>
          <w:left w:val="nil"/>
          <w:bottom w:val="nil"/>
          <w:right w:val="nil"/>
          <w:between w:val="nil"/>
        </w:pBdr>
        <w:tabs>
          <w:tab w:val="left" w:pos="3240"/>
        </w:tabs>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3.5.1. PLANTA DE CARGOS Y DE PERSONAL </w:t>
      </w:r>
    </w:p>
    <w:tbl>
      <w:tblPr>
        <w:tblStyle w:val="a1"/>
        <w:tblW w:w="10608" w:type="dxa"/>
        <w:tblInd w:w="-10" w:type="dxa"/>
        <w:tblLayout w:type="fixed"/>
        <w:tblLook w:val="0000" w:firstRow="0" w:lastRow="0" w:firstColumn="0" w:lastColumn="0" w:noHBand="0" w:noVBand="0"/>
      </w:tblPr>
      <w:tblGrid>
        <w:gridCol w:w="1182"/>
        <w:gridCol w:w="1558"/>
        <w:gridCol w:w="825"/>
        <w:gridCol w:w="1089"/>
        <w:gridCol w:w="1560"/>
        <w:gridCol w:w="2976"/>
        <w:gridCol w:w="1418"/>
      </w:tblGrid>
      <w:tr w:rsidR="0055643A">
        <w:trPr>
          <w:trHeight w:val="520"/>
        </w:trPr>
        <w:tc>
          <w:tcPr>
            <w:tcW w:w="1182"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b/>
                <w:sz w:val="20"/>
                <w:szCs w:val="20"/>
              </w:rPr>
            </w:pPr>
            <w:r>
              <w:rPr>
                <w:rFonts w:ascii="Arial" w:eastAsia="Arial" w:hAnsi="Arial" w:cs="Arial"/>
                <w:b/>
                <w:sz w:val="20"/>
                <w:szCs w:val="20"/>
              </w:rPr>
              <w:t>Nombre de la sede</w:t>
            </w:r>
          </w:p>
        </w:tc>
        <w:tc>
          <w:tcPr>
            <w:tcW w:w="1558"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b/>
                <w:sz w:val="20"/>
                <w:szCs w:val="20"/>
              </w:rPr>
            </w:pPr>
            <w:r>
              <w:rPr>
                <w:rFonts w:ascii="Arial" w:eastAsia="Arial" w:hAnsi="Arial" w:cs="Arial"/>
                <w:b/>
                <w:sz w:val="20"/>
                <w:szCs w:val="20"/>
              </w:rPr>
              <w:t>Docente</w:t>
            </w:r>
          </w:p>
        </w:tc>
        <w:tc>
          <w:tcPr>
            <w:tcW w:w="825"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b/>
                <w:sz w:val="20"/>
                <w:szCs w:val="20"/>
              </w:rPr>
            </w:pPr>
            <w:r>
              <w:rPr>
                <w:rFonts w:ascii="Arial" w:eastAsia="Arial" w:hAnsi="Arial" w:cs="Arial"/>
                <w:b/>
                <w:sz w:val="20"/>
                <w:szCs w:val="20"/>
              </w:rPr>
              <w:t>ºNº de Alumnos</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b/>
                <w:sz w:val="20"/>
                <w:szCs w:val="20"/>
              </w:rPr>
            </w:pPr>
            <w:r>
              <w:rPr>
                <w:rFonts w:ascii="Arial" w:eastAsia="Arial" w:hAnsi="Arial" w:cs="Arial"/>
                <w:b/>
                <w:sz w:val="20"/>
                <w:szCs w:val="20"/>
              </w:rPr>
              <w:t>Restaurante</w:t>
            </w:r>
          </w:p>
        </w:tc>
        <w:tc>
          <w:tcPr>
            <w:tcW w:w="1560"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b/>
                <w:sz w:val="20"/>
                <w:szCs w:val="20"/>
              </w:rPr>
            </w:pPr>
            <w:r>
              <w:rPr>
                <w:rFonts w:ascii="Arial" w:eastAsia="Arial" w:hAnsi="Arial" w:cs="Arial"/>
                <w:b/>
                <w:sz w:val="20"/>
                <w:szCs w:val="20"/>
              </w:rPr>
              <w:t>Distancia a la Cabecera Mpal.</w:t>
            </w:r>
          </w:p>
        </w:tc>
        <w:tc>
          <w:tcPr>
            <w:tcW w:w="2976"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b/>
                <w:sz w:val="20"/>
                <w:szCs w:val="20"/>
              </w:rPr>
            </w:pPr>
            <w:r>
              <w:rPr>
                <w:rFonts w:ascii="Arial" w:eastAsia="Arial" w:hAnsi="Arial" w:cs="Arial"/>
                <w:b/>
                <w:sz w:val="20"/>
                <w:szCs w:val="20"/>
              </w:rPr>
              <w:t>Grado de Estudio</w:t>
            </w:r>
          </w:p>
        </w:tc>
        <w:tc>
          <w:tcPr>
            <w:tcW w:w="1418" w:type="dxa"/>
            <w:tcBorders>
              <w:top w:val="single" w:sz="4" w:space="0" w:color="000000"/>
              <w:left w:val="single" w:sz="4" w:space="0" w:color="000000"/>
              <w:bottom w:val="single" w:sz="4" w:space="0" w:color="000000"/>
              <w:right w:val="single" w:sz="4" w:space="0" w:color="000000"/>
            </w:tcBorders>
            <w:vAlign w:val="center"/>
          </w:tcPr>
          <w:p w:rsidR="0055643A" w:rsidRDefault="00671F1A">
            <w:pPr>
              <w:jc w:val="center"/>
              <w:rPr>
                <w:rFonts w:ascii="Arial" w:eastAsia="Arial" w:hAnsi="Arial" w:cs="Arial"/>
                <w:b/>
                <w:sz w:val="20"/>
                <w:szCs w:val="20"/>
              </w:rPr>
            </w:pPr>
            <w:r>
              <w:rPr>
                <w:rFonts w:ascii="Arial" w:eastAsia="Arial" w:hAnsi="Arial" w:cs="Arial"/>
                <w:b/>
                <w:sz w:val="20"/>
                <w:szCs w:val="20"/>
              </w:rPr>
              <w:t>Escalafón.</w:t>
            </w:r>
          </w:p>
        </w:tc>
      </w:tr>
      <w:tr w:rsidR="0055643A">
        <w:trPr>
          <w:trHeight w:val="540"/>
        </w:trPr>
        <w:tc>
          <w:tcPr>
            <w:tcW w:w="1182"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El Brasil</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Carlos Arturo Moreno ESTUPIÑAN</w:t>
            </w:r>
          </w:p>
        </w:tc>
        <w:tc>
          <w:tcPr>
            <w:tcW w:w="825" w:type="dxa"/>
            <w:tcBorders>
              <w:top w:val="single" w:sz="4" w:space="0" w:color="000000"/>
              <w:left w:val="single" w:sz="4" w:space="0" w:color="000000"/>
              <w:bottom w:val="single" w:sz="4" w:space="0" w:color="000000"/>
            </w:tcBorders>
            <w:vAlign w:val="center"/>
          </w:tcPr>
          <w:p w:rsidR="0055643A" w:rsidRDefault="0055643A">
            <w:pPr>
              <w:jc w:val="right"/>
              <w:rPr>
                <w:rFonts w:ascii="Arial" w:eastAsia="Arial" w:hAnsi="Arial" w:cs="Arial"/>
                <w:sz w:val="20"/>
                <w:szCs w:val="20"/>
              </w:rPr>
            </w:pP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1 Hora</w:t>
            </w:r>
          </w:p>
        </w:tc>
        <w:tc>
          <w:tcPr>
            <w:tcW w:w="2976" w:type="dxa"/>
            <w:tcBorders>
              <w:top w:val="single" w:sz="4" w:space="0" w:color="000000"/>
              <w:left w:val="single" w:sz="4" w:space="0" w:color="000000"/>
              <w:bottom w:val="single" w:sz="4" w:space="0" w:color="000000"/>
            </w:tcBorders>
            <w:vAlign w:val="center"/>
          </w:tcPr>
          <w:p w:rsidR="0055643A" w:rsidRDefault="0055643A">
            <w:pPr>
              <w:jc w:val="both"/>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5643A" w:rsidRDefault="0055643A">
            <w:pPr>
              <w:jc w:val="center"/>
              <w:rPr>
                <w:rFonts w:ascii="Arial" w:eastAsia="Arial" w:hAnsi="Arial" w:cs="Arial"/>
                <w:sz w:val="20"/>
                <w:szCs w:val="20"/>
              </w:rPr>
            </w:pPr>
          </w:p>
        </w:tc>
      </w:tr>
      <w:tr w:rsidR="0055643A">
        <w:trPr>
          <w:trHeight w:val="720"/>
        </w:trPr>
        <w:tc>
          <w:tcPr>
            <w:tcW w:w="1182"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La Colonia.</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 xml:space="preserve">Luis Francisco Vera </w:t>
            </w:r>
          </w:p>
        </w:tc>
        <w:tc>
          <w:tcPr>
            <w:tcW w:w="825" w:type="dxa"/>
            <w:tcBorders>
              <w:top w:val="single" w:sz="4" w:space="0" w:color="000000"/>
              <w:left w:val="single" w:sz="4" w:space="0" w:color="000000"/>
              <w:bottom w:val="single" w:sz="4" w:space="0" w:color="000000"/>
            </w:tcBorders>
            <w:vAlign w:val="center"/>
          </w:tcPr>
          <w:p w:rsidR="0055643A" w:rsidRDefault="0055643A">
            <w:pPr>
              <w:jc w:val="right"/>
              <w:rPr>
                <w:rFonts w:ascii="Arial" w:eastAsia="Arial" w:hAnsi="Arial" w:cs="Arial"/>
                <w:sz w:val="20"/>
                <w:szCs w:val="20"/>
              </w:rPr>
            </w:pP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½ hora en carro.</w:t>
            </w:r>
          </w:p>
          <w:p w:rsidR="0055643A" w:rsidRDefault="00671F1A">
            <w:pPr>
              <w:jc w:val="both"/>
              <w:rPr>
                <w:rFonts w:ascii="Arial" w:eastAsia="Arial" w:hAnsi="Arial" w:cs="Arial"/>
                <w:sz w:val="20"/>
                <w:szCs w:val="20"/>
              </w:rPr>
            </w:pPr>
            <w:r>
              <w:rPr>
                <w:rFonts w:ascii="Arial" w:eastAsia="Arial" w:hAnsi="Arial" w:cs="Arial"/>
                <w:sz w:val="20"/>
                <w:szCs w:val="20"/>
              </w:rPr>
              <w:t>2 horas a pie</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Bachiller Pedagógico</w:t>
            </w:r>
          </w:p>
        </w:tc>
        <w:tc>
          <w:tcPr>
            <w:tcW w:w="1418" w:type="dxa"/>
            <w:tcBorders>
              <w:top w:val="single" w:sz="4" w:space="0" w:color="000000"/>
              <w:left w:val="single" w:sz="4" w:space="0" w:color="000000"/>
              <w:bottom w:val="single" w:sz="4" w:space="0" w:color="000000"/>
              <w:right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8</w:t>
            </w:r>
          </w:p>
        </w:tc>
      </w:tr>
      <w:tr w:rsidR="0055643A">
        <w:trPr>
          <w:trHeight w:val="720"/>
        </w:trPr>
        <w:tc>
          <w:tcPr>
            <w:tcW w:w="1182"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Zarcutica</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Raquel Oriel Sepúlveda Contreras</w:t>
            </w:r>
          </w:p>
        </w:tc>
        <w:tc>
          <w:tcPr>
            <w:tcW w:w="825" w:type="dxa"/>
            <w:tcBorders>
              <w:top w:val="single" w:sz="4" w:space="0" w:color="000000"/>
              <w:left w:val="single" w:sz="4" w:space="0" w:color="000000"/>
              <w:bottom w:val="single" w:sz="4" w:space="0" w:color="000000"/>
            </w:tcBorders>
            <w:vAlign w:val="center"/>
          </w:tcPr>
          <w:p w:rsidR="0055643A" w:rsidRDefault="0055643A">
            <w:pPr>
              <w:jc w:val="right"/>
              <w:rPr>
                <w:rFonts w:ascii="Arial" w:eastAsia="Arial" w:hAnsi="Arial" w:cs="Arial"/>
                <w:sz w:val="20"/>
                <w:szCs w:val="20"/>
              </w:rPr>
            </w:pP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20 minutos a pie.</w:t>
            </w:r>
          </w:p>
        </w:tc>
        <w:tc>
          <w:tcPr>
            <w:tcW w:w="2976" w:type="dxa"/>
            <w:tcBorders>
              <w:top w:val="single" w:sz="4" w:space="0" w:color="000000"/>
              <w:left w:val="single" w:sz="4" w:space="0" w:color="000000"/>
              <w:bottom w:val="single" w:sz="4" w:space="0" w:color="000000"/>
            </w:tcBorders>
            <w:vAlign w:val="center"/>
          </w:tcPr>
          <w:p w:rsidR="0055643A" w:rsidRDefault="0055643A">
            <w:pPr>
              <w:jc w:val="both"/>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2ª</w:t>
            </w:r>
          </w:p>
        </w:tc>
      </w:tr>
      <w:tr w:rsidR="0055643A">
        <w:trPr>
          <w:trHeight w:val="720"/>
        </w:trPr>
        <w:tc>
          <w:tcPr>
            <w:tcW w:w="1182"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El Salto</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Leoncio Jaimes</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rPr>
            </w:pPr>
            <w:r>
              <w:rPr>
                <w:rFonts w:ascii="Arial" w:eastAsia="Arial" w:hAnsi="Arial" w:cs="Arial"/>
                <w:sz w:val="20"/>
                <w:szCs w:val="20"/>
              </w:rPr>
              <w:t>10</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2 horas a pie. Media hora en carro</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 xml:space="preserve">Licenciada en humanidades </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2ª</w:t>
            </w:r>
          </w:p>
        </w:tc>
      </w:tr>
      <w:tr w:rsidR="0055643A">
        <w:trPr>
          <w:trHeight w:val="520"/>
        </w:trPr>
        <w:tc>
          <w:tcPr>
            <w:tcW w:w="1182"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lastRenderedPageBreak/>
              <w:t>Terebinto</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Amalia Esperanza Daza Carrillo</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rPr>
            </w:pPr>
            <w:r>
              <w:rPr>
                <w:rFonts w:ascii="Arial" w:eastAsia="Arial" w:hAnsi="Arial" w:cs="Arial"/>
                <w:sz w:val="20"/>
                <w:szCs w:val="20"/>
              </w:rPr>
              <w:t>21</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2 horas y ½  a pie.</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 xml:space="preserve">Lic. Biología y Química </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2ª</w:t>
            </w:r>
          </w:p>
        </w:tc>
      </w:tr>
      <w:tr w:rsidR="0055643A">
        <w:trPr>
          <w:trHeight w:val="920"/>
        </w:trPr>
        <w:tc>
          <w:tcPr>
            <w:tcW w:w="1182"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Calaluna</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Sandra Milena Vergara M.</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rPr>
            </w:pPr>
            <w:r>
              <w:rPr>
                <w:rFonts w:ascii="Arial" w:eastAsia="Arial" w:hAnsi="Arial" w:cs="Arial"/>
                <w:sz w:val="20"/>
                <w:szCs w:val="20"/>
              </w:rPr>
              <w:t>9</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30 minutos en carro.</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Lic. En Básica Énfasis Español.</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2ª</w:t>
            </w:r>
          </w:p>
        </w:tc>
      </w:tr>
      <w:tr w:rsidR="0055643A">
        <w:trPr>
          <w:trHeight w:val="720"/>
        </w:trPr>
        <w:tc>
          <w:tcPr>
            <w:tcW w:w="1182"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El talco</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Laura Carime Duque Rangel</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rPr>
            </w:pPr>
            <w:r>
              <w:rPr>
                <w:rFonts w:ascii="Arial" w:eastAsia="Arial" w:hAnsi="Arial" w:cs="Arial"/>
                <w:sz w:val="20"/>
                <w:szCs w:val="20"/>
              </w:rPr>
              <w:t>17</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1 hora a pie.</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Lic en Lengua Catellana y comunicación</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2ª</w:t>
            </w:r>
          </w:p>
        </w:tc>
      </w:tr>
      <w:tr w:rsidR="0055643A">
        <w:trPr>
          <w:trHeight w:val="540"/>
        </w:trPr>
        <w:tc>
          <w:tcPr>
            <w:tcW w:w="1182" w:type="dxa"/>
            <w:tcBorders>
              <w:top w:val="single" w:sz="4" w:space="0" w:color="000000"/>
              <w:left w:val="single" w:sz="4" w:space="0" w:color="000000"/>
              <w:bottom w:val="single" w:sz="4" w:space="0" w:color="000000"/>
            </w:tcBorders>
            <w:vAlign w:val="center"/>
          </w:tcPr>
          <w:p w:rsidR="0055643A" w:rsidRDefault="00671F1A">
            <w:pPr>
              <w:rPr>
                <w:rFonts w:ascii="Arial" w:eastAsia="Arial" w:hAnsi="Arial" w:cs="Arial"/>
                <w:sz w:val="20"/>
                <w:szCs w:val="20"/>
              </w:rPr>
            </w:pPr>
            <w:r>
              <w:rPr>
                <w:rFonts w:ascii="Arial" w:eastAsia="Arial" w:hAnsi="Arial" w:cs="Arial"/>
                <w:sz w:val="20"/>
                <w:szCs w:val="20"/>
              </w:rPr>
              <w:t>Buenavista</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 xml:space="preserve">Jairo Antonio Contreras Carrillo </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rPr>
            </w:pPr>
            <w:r>
              <w:rPr>
                <w:rFonts w:ascii="Arial" w:eastAsia="Arial" w:hAnsi="Arial" w:cs="Arial"/>
                <w:sz w:val="20"/>
                <w:szCs w:val="20"/>
              </w:rPr>
              <w:t>19</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1 hora ½ a pie.</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 xml:space="preserve">Bachiller Pedagógico. </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sz w:val="20"/>
                <w:szCs w:val="20"/>
              </w:rPr>
            </w:pPr>
            <w:r>
              <w:rPr>
                <w:sz w:val="20"/>
                <w:szCs w:val="20"/>
              </w:rPr>
              <w:t>1</w:t>
            </w:r>
          </w:p>
        </w:tc>
      </w:tr>
      <w:tr w:rsidR="0055643A">
        <w:trPr>
          <w:trHeight w:val="720"/>
        </w:trPr>
        <w:tc>
          <w:tcPr>
            <w:tcW w:w="1182" w:type="dxa"/>
            <w:tcBorders>
              <w:top w:val="single" w:sz="4" w:space="0" w:color="000000"/>
              <w:left w:val="single" w:sz="4" w:space="0" w:color="000000"/>
              <w:bottom w:val="single" w:sz="4" w:space="0" w:color="000000"/>
            </w:tcBorders>
            <w:vAlign w:val="center"/>
          </w:tcPr>
          <w:p w:rsidR="0055643A" w:rsidRDefault="00671F1A">
            <w:pPr>
              <w:rPr>
                <w:rFonts w:ascii="Arial" w:eastAsia="Arial" w:hAnsi="Arial" w:cs="Arial"/>
                <w:sz w:val="20"/>
                <w:szCs w:val="20"/>
              </w:rPr>
            </w:pPr>
            <w:r>
              <w:rPr>
                <w:rFonts w:ascii="Arial" w:eastAsia="Arial" w:hAnsi="Arial" w:cs="Arial"/>
                <w:sz w:val="20"/>
                <w:szCs w:val="20"/>
              </w:rPr>
              <w:t>Porvenir</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Jaime Orlando Rodríguez</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rPr>
            </w:pPr>
            <w:r>
              <w:rPr>
                <w:rFonts w:ascii="Arial" w:eastAsia="Arial" w:hAnsi="Arial" w:cs="Arial"/>
                <w:sz w:val="20"/>
                <w:szCs w:val="20"/>
              </w:rPr>
              <w:t>14</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45 minutos a pie.</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Lic. Básica énfasis c. Naturales</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2ª</w:t>
            </w:r>
          </w:p>
        </w:tc>
      </w:tr>
      <w:tr w:rsidR="0055643A">
        <w:trPr>
          <w:trHeight w:val="520"/>
        </w:trPr>
        <w:tc>
          <w:tcPr>
            <w:tcW w:w="1182" w:type="dxa"/>
            <w:tcBorders>
              <w:top w:val="single" w:sz="4" w:space="0" w:color="000000"/>
              <w:left w:val="single" w:sz="4" w:space="0" w:color="000000"/>
              <w:bottom w:val="single" w:sz="4" w:space="0" w:color="000000"/>
            </w:tcBorders>
            <w:vAlign w:val="center"/>
          </w:tcPr>
          <w:p w:rsidR="0055643A" w:rsidRDefault="00671F1A">
            <w:pPr>
              <w:rPr>
                <w:rFonts w:ascii="Arial" w:eastAsia="Arial" w:hAnsi="Arial" w:cs="Arial"/>
                <w:sz w:val="20"/>
                <w:szCs w:val="20"/>
              </w:rPr>
            </w:pPr>
            <w:r>
              <w:rPr>
                <w:rFonts w:ascii="Arial" w:eastAsia="Arial" w:hAnsi="Arial" w:cs="Arial"/>
                <w:sz w:val="20"/>
                <w:szCs w:val="20"/>
              </w:rPr>
              <w:t>Limoncito</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José Antonio Eugenio</w:t>
            </w:r>
          </w:p>
        </w:tc>
        <w:tc>
          <w:tcPr>
            <w:tcW w:w="825" w:type="dxa"/>
            <w:tcBorders>
              <w:top w:val="single" w:sz="4" w:space="0" w:color="000000"/>
              <w:left w:val="single" w:sz="4" w:space="0" w:color="000000"/>
              <w:bottom w:val="single" w:sz="4" w:space="0" w:color="000000"/>
            </w:tcBorders>
            <w:vAlign w:val="center"/>
          </w:tcPr>
          <w:p w:rsidR="0055643A" w:rsidRDefault="0055643A">
            <w:pPr>
              <w:jc w:val="right"/>
              <w:rPr>
                <w:rFonts w:ascii="Arial" w:eastAsia="Arial" w:hAnsi="Arial" w:cs="Arial"/>
                <w:sz w:val="20"/>
                <w:szCs w:val="20"/>
              </w:rPr>
            </w:pPr>
          </w:p>
        </w:tc>
        <w:tc>
          <w:tcPr>
            <w:tcW w:w="1089" w:type="dxa"/>
            <w:tcBorders>
              <w:top w:val="single" w:sz="4" w:space="0" w:color="000000"/>
              <w:left w:val="single" w:sz="4" w:space="0" w:color="000000"/>
              <w:bottom w:val="single" w:sz="4" w:space="0" w:color="000000"/>
            </w:tcBorders>
            <w:vAlign w:val="center"/>
          </w:tcPr>
          <w:p w:rsidR="0055643A" w:rsidRDefault="0055643A">
            <w:pPr>
              <w:jc w:val="center"/>
              <w:rPr>
                <w:sz w:val="20"/>
                <w:szCs w:val="20"/>
              </w:rPr>
            </w:pP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6 horas a pie.</w:t>
            </w:r>
          </w:p>
        </w:tc>
        <w:tc>
          <w:tcPr>
            <w:tcW w:w="2976" w:type="dxa"/>
            <w:tcBorders>
              <w:top w:val="single" w:sz="4" w:space="0" w:color="000000"/>
              <w:left w:val="single" w:sz="4" w:space="0" w:color="000000"/>
              <w:bottom w:val="single" w:sz="4" w:space="0" w:color="000000"/>
            </w:tcBorders>
            <w:vAlign w:val="center"/>
          </w:tcPr>
          <w:p w:rsidR="0055643A" w:rsidRDefault="0055643A">
            <w:pPr>
              <w:jc w:val="both"/>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2A</w:t>
            </w:r>
          </w:p>
        </w:tc>
      </w:tr>
      <w:tr w:rsidR="0055643A">
        <w:trPr>
          <w:trHeight w:val="720"/>
        </w:trPr>
        <w:tc>
          <w:tcPr>
            <w:tcW w:w="1182" w:type="dxa"/>
            <w:tcBorders>
              <w:top w:val="single" w:sz="4" w:space="0" w:color="000000"/>
              <w:left w:val="single" w:sz="4" w:space="0" w:color="000000"/>
              <w:bottom w:val="single" w:sz="4" w:space="0" w:color="000000"/>
            </w:tcBorders>
            <w:vAlign w:val="center"/>
          </w:tcPr>
          <w:p w:rsidR="0055643A" w:rsidRDefault="00671F1A">
            <w:pPr>
              <w:rPr>
                <w:rFonts w:ascii="Arial" w:eastAsia="Arial" w:hAnsi="Arial" w:cs="Arial"/>
                <w:sz w:val="20"/>
                <w:szCs w:val="20"/>
              </w:rPr>
            </w:pPr>
            <w:r>
              <w:rPr>
                <w:rFonts w:ascii="Arial" w:eastAsia="Arial" w:hAnsi="Arial" w:cs="Arial"/>
                <w:sz w:val="20"/>
                <w:szCs w:val="20"/>
              </w:rPr>
              <w:t>Portachuelo</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Zulma Esther Walteros Archila</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rPr>
            </w:pPr>
            <w:r>
              <w:rPr>
                <w:rFonts w:ascii="Arial" w:eastAsia="Arial" w:hAnsi="Arial" w:cs="Arial"/>
                <w:sz w:val="20"/>
                <w:szCs w:val="20"/>
              </w:rPr>
              <w:t>15</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4 horas a pie.</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Esp. En recreación Comunitaria</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sz w:val="20"/>
                <w:szCs w:val="20"/>
              </w:rPr>
            </w:pPr>
            <w:r>
              <w:rPr>
                <w:sz w:val="20"/>
                <w:szCs w:val="20"/>
              </w:rPr>
              <w:t>11</w:t>
            </w:r>
          </w:p>
        </w:tc>
      </w:tr>
      <w:tr w:rsidR="0055643A">
        <w:trPr>
          <w:trHeight w:val="520"/>
        </w:trPr>
        <w:tc>
          <w:tcPr>
            <w:tcW w:w="1182" w:type="dxa"/>
            <w:tcBorders>
              <w:top w:val="single" w:sz="4" w:space="0" w:color="000000"/>
              <w:left w:val="single" w:sz="4" w:space="0" w:color="000000"/>
              <w:bottom w:val="single" w:sz="4" w:space="0" w:color="000000"/>
            </w:tcBorders>
            <w:vAlign w:val="center"/>
          </w:tcPr>
          <w:p w:rsidR="0055643A" w:rsidRDefault="00671F1A">
            <w:pPr>
              <w:rPr>
                <w:rFonts w:ascii="Arial" w:eastAsia="Arial" w:hAnsi="Arial" w:cs="Arial"/>
                <w:sz w:val="20"/>
                <w:szCs w:val="20"/>
              </w:rPr>
            </w:pPr>
            <w:r>
              <w:rPr>
                <w:rFonts w:ascii="Arial" w:eastAsia="Arial" w:hAnsi="Arial" w:cs="Arial"/>
                <w:sz w:val="20"/>
                <w:szCs w:val="20"/>
              </w:rPr>
              <w:t>La Selva</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Myriam Marrique</w:t>
            </w:r>
          </w:p>
        </w:tc>
        <w:tc>
          <w:tcPr>
            <w:tcW w:w="825" w:type="dxa"/>
            <w:tcBorders>
              <w:top w:val="single" w:sz="4" w:space="0" w:color="000000"/>
              <w:left w:val="single" w:sz="4" w:space="0" w:color="000000"/>
              <w:bottom w:val="single" w:sz="4" w:space="0" w:color="000000"/>
            </w:tcBorders>
            <w:vAlign w:val="center"/>
          </w:tcPr>
          <w:p w:rsidR="0055643A" w:rsidRDefault="0055643A">
            <w:pPr>
              <w:jc w:val="right"/>
              <w:rPr>
                <w:rFonts w:ascii="Arial" w:eastAsia="Arial" w:hAnsi="Arial" w:cs="Arial"/>
                <w:sz w:val="20"/>
                <w:szCs w:val="20"/>
              </w:rPr>
            </w:pPr>
          </w:p>
        </w:tc>
        <w:tc>
          <w:tcPr>
            <w:tcW w:w="1089" w:type="dxa"/>
            <w:tcBorders>
              <w:top w:val="single" w:sz="4" w:space="0" w:color="000000"/>
              <w:left w:val="single" w:sz="4" w:space="0" w:color="000000"/>
              <w:bottom w:val="single" w:sz="4" w:space="0" w:color="000000"/>
            </w:tcBorders>
            <w:vAlign w:val="center"/>
          </w:tcPr>
          <w:p w:rsidR="0055643A" w:rsidRDefault="0055643A">
            <w:pPr>
              <w:jc w:val="center"/>
              <w:rPr>
                <w:rFonts w:ascii="Arial" w:eastAsia="Arial" w:hAnsi="Arial" w:cs="Arial"/>
                <w:sz w:val="20"/>
                <w:szCs w:val="20"/>
              </w:rPr>
            </w:pPr>
          </w:p>
        </w:tc>
        <w:tc>
          <w:tcPr>
            <w:tcW w:w="1560" w:type="dxa"/>
            <w:tcBorders>
              <w:top w:val="single" w:sz="4" w:space="0" w:color="000000"/>
              <w:left w:val="single" w:sz="4" w:space="0" w:color="000000"/>
              <w:bottom w:val="single" w:sz="4" w:space="0" w:color="000000"/>
            </w:tcBorders>
          </w:tcPr>
          <w:p w:rsidR="0055643A" w:rsidRDefault="0055643A">
            <w:pPr>
              <w:rPr>
                <w:rFonts w:ascii="Arial" w:eastAsia="Arial" w:hAnsi="Arial" w:cs="Arial"/>
                <w:sz w:val="20"/>
                <w:szCs w:val="20"/>
              </w:rPr>
            </w:pPr>
          </w:p>
        </w:tc>
        <w:tc>
          <w:tcPr>
            <w:tcW w:w="2976" w:type="dxa"/>
            <w:tcBorders>
              <w:top w:val="single" w:sz="4" w:space="0" w:color="000000"/>
              <w:left w:val="single" w:sz="4" w:space="0" w:color="000000"/>
              <w:bottom w:val="single" w:sz="4" w:space="0" w:color="000000"/>
            </w:tcBorders>
            <w:vAlign w:val="center"/>
          </w:tcPr>
          <w:p w:rsidR="0055643A" w:rsidRDefault="0055643A">
            <w:pPr>
              <w:jc w:val="both"/>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w:t>
            </w:r>
          </w:p>
        </w:tc>
      </w:tr>
      <w:tr w:rsidR="0055643A">
        <w:trPr>
          <w:trHeight w:val="520"/>
        </w:trPr>
        <w:tc>
          <w:tcPr>
            <w:tcW w:w="1182" w:type="dxa"/>
            <w:tcBorders>
              <w:top w:val="single" w:sz="4" w:space="0" w:color="000000"/>
              <w:left w:val="single" w:sz="4" w:space="0" w:color="000000"/>
              <w:bottom w:val="single" w:sz="4" w:space="0" w:color="000000"/>
            </w:tcBorders>
            <w:vAlign w:val="center"/>
          </w:tcPr>
          <w:p w:rsidR="0055643A" w:rsidRDefault="00671F1A">
            <w:pPr>
              <w:rPr>
                <w:rFonts w:ascii="Arial" w:eastAsia="Arial" w:hAnsi="Arial" w:cs="Arial"/>
                <w:sz w:val="20"/>
                <w:szCs w:val="20"/>
                <w:highlight w:val="yellow"/>
              </w:rPr>
            </w:pPr>
            <w:r>
              <w:rPr>
                <w:rFonts w:ascii="Arial" w:eastAsia="Arial" w:hAnsi="Arial" w:cs="Arial"/>
                <w:sz w:val="20"/>
                <w:szCs w:val="20"/>
                <w:highlight w:val="yellow"/>
              </w:rPr>
              <w:t>Orope</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highlight w:val="yellow"/>
              </w:rPr>
            </w:pPr>
            <w:r>
              <w:rPr>
                <w:rFonts w:ascii="Arial" w:eastAsia="Arial" w:hAnsi="Arial" w:cs="Arial"/>
                <w:sz w:val="20"/>
                <w:szCs w:val="20"/>
                <w:highlight w:val="yellow"/>
              </w:rPr>
              <w:t>Mireya Guevara Solano</w:t>
            </w:r>
          </w:p>
        </w:tc>
        <w:tc>
          <w:tcPr>
            <w:tcW w:w="825" w:type="dxa"/>
            <w:tcBorders>
              <w:top w:val="single" w:sz="4" w:space="0" w:color="000000"/>
              <w:left w:val="single" w:sz="4" w:space="0" w:color="000000"/>
              <w:bottom w:val="single" w:sz="4" w:space="0" w:color="000000"/>
            </w:tcBorders>
            <w:vAlign w:val="center"/>
          </w:tcPr>
          <w:p w:rsidR="0055643A" w:rsidRDefault="00671F1A">
            <w:pPr>
              <w:jc w:val="right"/>
              <w:rPr>
                <w:rFonts w:ascii="Arial" w:eastAsia="Arial" w:hAnsi="Arial" w:cs="Arial"/>
                <w:sz w:val="20"/>
                <w:szCs w:val="20"/>
                <w:highlight w:val="yellow"/>
              </w:rPr>
            </w:pPr>
            <w:r>
              <w:rPr>
                <w:rFonts w:ascii="Arial" w:eastAsia="Arial" w:hAnsi="Arial" w:cs="Arial"/>
                <w:sz w:val="20"/>
                <w:szCs w:val="20"/>
                <w:highlight w:val="yellow"/>
              </w:rPr>
              <w:t>8</w:t>
            </w:r>
          </w:p>
        </w:tc>
        <w:tc>
          <w:tcPr>
            <w:tcW w:w="1089" w:type="dxa"/>
            <w:tcBorders>
              <w:top w:val="single" w:sz="4" w:space="0" w:color="000000"/>
              <w:left w:val="single" w:sz="4" w:space="0" w:color="000000"/>
              <w:bottom w:val="single" w:sz="4" w:space="0" w:color="000000"/>
            </w:tcBorders>
            <w:vAlign w:val="center"/>
          </w:tcPr>
          <w:p w:rsidR="0055643A" w:rsidRDefault="00671F1A">
            <w:pPr>
              <w:jc w:val="center"/>
              <w:rPr>
                <w:rFonts w:ascii="Arial" w:eastAsia="Arial" w:hAnsi="Arial" w:cs="Arial"/>
                <w:sz w:val="20"/>
                <w:szCs w:val="20"/>
              </w:rPr>
            </w:pPr>
            <w:r>
              <w:rPr>
                <w:rFonts w:ascii="Arial" w:eastAsia="Arial" w:hAnsi="Arial" w:cs="Arial"/>
                <w:sz w:val="20"/>
                <w:szCs w:val="20"/>
              </w:rPr>
              <w:t>SI</w:t>
            </w:r>
          </w:p>
        </w:tc>
        <w:tc>
          <w:tcPr>
            <w:tcW w:w="1560" w:type="dxa"/>
            <w:tcBorders>
              <w:top w:val="single" w:sz="4" w:space="0" w:color="000000"/>
              <w:left w:val="single" w:sz="4" w:space="0" w:color="000000"/>
              <w:bottom w:val="single" w:sz="4" w:space="0" w:color="000000"/>
            </w:tcBorders>
          </w:tcPr>
          <w:p w:rsidR="0055643A" w:rsidRDefault="00671F1A">
            <w:pPr>
              <w:rPr>
                <w:rFonts w:ascii="Arial" w:eastAsia="Arial" w:hAnsi="Arial" w:cs="Arial"/>
                <w:sz w:val="20"/>
                <w:szCs w:val="20"/>
              </w:rPr>
            </w:pPr>
            <w:r>
              <w:rPr>
                <w:rFonts w:ascii="Arial" w:eastAsia="Arial" w:hAnsi="Arial" w:cs="Arial"/>
                <w:sz w:val="20"/>
                <w:szCs w:val="20"/>
              </w:rPr>
              <w:t>3 Horas a pie</w:t>
            </w:r>
          </w:p>
        </w:tc>
        <w:tc>
          <w:tcPr>
            <w:tcW w:w="2976"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Esp. Admon. Informática Educativa</w:t>
            </w:r>
          </w:p>
        </w:tc>
        <w:tc>
          <w:tcPr>
            <w:tcW w:w="1418" w:type="dxa"/>
            <w:tcBorders>
              <w:top w:val="single" w:sz="4" w:space="0" w:color="000000"/>
              <w:left w:val="single" w:sz="4" w:space="0" w:color="000000"/>
              <w:bottom w:val="single" w:sz="4" w:space="0" w:color="000000"/>
              <w:right w:val="single" w:sz="4" w:space="0" w:color="000000"/>
            </w:tcBorders>
          </w:tcPr>
          <w:p w:rsidR="0055643A" w:rsidRDefault="00671F1A">
            <w:pPr>
              <w:jc w:val="center"/>
              <w:rPr>
                <w:rFonts w:ascii="Arial" w:eastAsia="Arial" w:hAnsi="Arial" w:cs="Arial"/>
                <w:sz w:val="20"/>
                <w:szCs w:val="20"/>
              </w:rPr>
            </w:pPr>
            <w:r>
              <w:rPr>
                <w:rFonts w:ascii="Arial" w:eastAsia="Arial" w:hAnsi="Arial" w:cs="Arial"/>
                <w:sz w:val="20"/>
                <w:szCs w:val="20"/>
              </w:rPr>
              <w:t>2BE</w:t>
            </w:r>
          </w:p>
        </w:tc>
      </w:tr>
      <w:tr w:rsidR="0055643A">
        <w:trPr>
          <w:trHeight w:val="720"/>
        </w:trPr>
        <w:tc>
          <w:tcPr>
            <w:tcW w:w="1182" w:type="dxa"/>
            <w:tcBorders>
              <w:top w:val="single" w:sz="4" w:space="0" w:color="000000"/>
              <w:left w:val="single" w:sz="4" w:space="0" w:color="000000"/>
              <w:bottom w:val="single" w:sz="4" w:space="0" w:color="000000"/>
            </w:tcBorders>
            <w:vAlign w:val="center"/>
          </w:tcPr>
          <w:p w:rsidR="0055643A" w:rsidRDefault="00671F1A">
            <w:pPr>
              <w:rPr>
                <w:rFonts w:ascii="Arial" w:eastAsia="Arial" w:hAnsi="Arial" w:cs="Arial"/>
                <w:sz w:val="20"/>
                <w:szCs w:val="20"/>
              </w:rPr>
            </w:pPr>
            <w:r>
              <w:rPr>
                <w:rFonts w:ascii="Arial" w:eastAsia="Arial" w:hAnsi="Arial" w:cs="Arial"/>
                <w:sz w:val="20"/>
                <w:szCs w:val="20"/>
              </w:rPr>
              <w:t>Director del CER La Colonia</w:t>
            </w:r>
          </w:p>
        </w:tc>
        <w:tc>
          <w:tcPr>
            <w:tcW w:w="1558" w:type="dxa"/>
            <w:tcBorders>
              <w:top w:val="single" w:sz="4" w:space="0" w:color="000000"/>
              <w:left w:val="single" w:sz="4" w:space="0" w:color="000000"/>
              <w:bottom w:val="single" w:sz="4" w:space="0" w:color="000000"/>
            </w:tcBorders>
            <w:vAlign w:val="center"/>
          </w:tcPr>
          <w:p w:rsidR="0055643A" w:rsidRDefault="00671F1A">
            <w:pPr>
              <w:jc w:val="both"/>
              <w:rPr>
                <w:rFonts w:ascii="Arial" w:eastAsia="Arial" w:hAnsi="Arial" w:cs="Arial"/>
                <w:sz w:val="20"/>
                <w:szCs w:val="20"/>
              </w:rPr>
            </w:pPr>
            <w:r>
              <w:rPr>
                <w:rFonts w:ascii="Arial" w:eastAsia="Arial" w:hAnsi="Arial" w:cs="Arial"/>
                <w:sz w:val="20"/>
                <w:szCs w:val="20"/>
              </w:rPr>
              <w:t>Juan Carlos Chaustre</w:t>
            </w:r>
          </w:p>
        </w:tc>
        <w:tc>
          <w:tcPr>
            <w:tcW w:w="825" w:type="dxa"/>
            <w:tcBorders>
              <w:top w:val="single" w:sz="4" w:space="0" w:color="000000"/>
              <w:left w:val="single" w:sz="4" w:space="0" w:color="000000"/>
              <w:bottom w:val="single" w:sz="4" w:space="0" w:color="000000"/>
            </w:tcBorders>
            <w:vAlign w:val="center"/>
          </w:tcPr>
          <w:p w:rsidR="0055643A" w:rsidRDefault="0055643A">
            <w:pPr>
              <w:jc w:val="right"/>
              <w:rPr>
                <w:rFonts w:ascii="Arial" w:eastAsia="Arial" w:hAnsi="Arial" w:cs="Arial"/>
                <w:sz w:val="20"/>
                <w:szCs w:val="20"/>
              </w:rPr>
            </w:pPr>
          </w:p>
        </w:tc>
        <w:tc>
          <w:tcPr>
            <w:tcW w:w="1089" w:type="dxa"/>
            <w:tcBorders>
              <w:top w:val="single" w:sz="4" w:space="0" w:color="000000"/>
              <w:left w:val="single" w:sz="4" w:space="0" w:color="000000"/>
              <w:bottom w:val="single" w:sz="4" w:space="0" w:color="000000"/>
            </w:tcBorders>
            <w:vAlign w:val="center"/>
          </w:tcPr>
          <w:p w:rsidR="0055643A" w:rsidRDefault="0055643A">
            <w:pPr>
              <w:jc w:val="center"/>
              <w:rPr>
                <w:rFonts w:ascii="Arial" w:eastAsia="Arial" w:hAnsi="Arial" w:cs="Arial"/>
                <w:sz w:val="20"/>
                <w:szCs w:val="20"/>
              </w:rPr>
            </w:pPr>
          </w:p>
        </w:tc>
        <w:tc>
          <w:tcPr>
            <w:tcW w:w="1560" w:type="dxa"/>
            <w:tcBorders>
              <w:top w:val="single" w:sz="4" w:space="0" w:color="000000"/>
              <w:left w:val="single" w:sz="4" w:space="0" w:color="000000"/>
              <w:bottom w:val="single" w:sz="4" w:space="0" w:color="000000"/>
            </w:tcBorders>
          </w:tcPr>
          <w:p w:rsidR="0055643A" w:rsidRDefault="0055643A">
            <w:pPr>
              <w:rPr>
                <w:rFonts w:ascii="Arial" w:eastAsia="Arial" w:hAnsi="Arial" w:cs="Arial"/>
                <w:sz w:val="20"/>
                <w:szCs w:val="20"/>
              </w:rPr>
            </w:pPr>
          </w:p>
        </w:tc>
        <w:tc>
          <w:tcPr>
            <w:tcW w:w="2976" w:type="dxa"/>
            <w:tcBorders>
              <w:top w:val="single" w:sz="4" w:space="0" w:color="000000"/>
              <w:left w:val="single" w:sz="4" w:space="0" w:color="000000"/>
              <w:bottom w:val="single" w:sz="4" w:space="0" w:color="000000"/>
            </w:tcBorders>
            <w:vAlign w:val="center"/>
          </w:tcPr>
          <w:p w:rsidR="0055643A" w:rsidRDefault="0055643A">
            <w:pPr>
              <w:jc w:val="both"/>
              <w:rPr>
                <w:rFonts w:ascii="Arial" w:eastAsia="Arial" w:hAnsi="Arial" w:cs="Arial"/>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55643A" w:rsidRDefault="0055643A">
            <w:pPr>
              <w:jc w:val="center"/>
              <w:rPr>
                <w:rFonts w:ascii="Arial" w:eastAsia="Arial" w:hAnsi="Arial" w:cs="Arial"/>
                <w:sz w:val="20"/>
                <w:szCs w:val="20"/>
              </w:rPr>
            </w:pPr>
          </w:p>
        </w:tc>
      </w:tr>
    </w:tbl>
    <w:p w:rsidR="0055643A" w:rsidRDefault="0055643A">
      <w:pPr>
        <w:rPr>
          <w:b/>
          <w:sz w:val="16"/>
          <w:szCs w:val="16"/>
        </w:rPr>
      </w:pPr>
    </w:p>
    <w:p w:rsidR="0055643A" w:rsidRDefault="00671F1A">
      <w:pPr>
        <w:jc w:val="center"/>
        <w:rPr>
          <w:rFonts w:ascii="Arial" w:eastAsia="Arial" w:hAnsi="Arial" w:cs="Arial"/>
          <w:b/>
          <w:sz w:val="24"/>
          <w:szCs w:val="24"/>
        </w:rPr>
      </w:pPr>
      <w:r>
        <w:rPr>
          <w:noProof/>
          <w:lang w:val="en-US" w:eastAsia="en-US"/>
        </w:rPr>
        <w:lastRenderedPageBreak/>
        <mc:AlternateContent>
          <mc:Choice Requires="wpg">
            <w:drawing>
              <wp:inline distT="0" distB="0" distL="114300" distR="114300">
                <wp:extent cx="5473700" cy="7513955"/>
                <wp:effectExtent l="0" t="0" r="0" b="0"/>
                <wp:docPr id="2103" name="Grupo 2103"/>
                <wp:cNvGraphicFramePr/>
                <a:graphic xmlns:a="http://schemas.openxmlformats.org/drawingml/2006/main">
                  <a:graphicData uri="http://schemas.microsoft.com/office/word/2010/wordprocessingGroup">
                    <wpg:wgp>
                      <wpg:cNvGrpSpPr/>
                      <wpg:grpSpPr>
                        <a:xfrm>
                          <a:off x="0" y="0"/>
                          <a:ext cx="5473700" cy="7513955"/>
                          <a:chOff x="2609150" y="23023"/>
                          <a:chExt cx="5473700" cy="7513955"/>
                        </a:xfrm>
                      </wpg:grpSpPr>
                      <wpg:grpSp>
                        <wpg:cNvPr id="1" name="Grupo 1"/>
                        <wpg:cNvGrpSpPr/>
                        <wpg:grpSpPr>
                          <a:xfrm>
                            <a:off x="2609150" y="23023"/>
                            <a:ext cx="5473700" cy="7513955"/>
                            <a:chOff x="2609150" y="23023"/>
                            <a:chExt cx="5473700" cy="7513955"/>
                          </a:xfrm>
                        </wpg:grpSpPr>
                        <wps:wsp>
                          <wps:cNvPr id="2" name="Rectángulo 2"/>
                          <wps:cNvSpPr/>
                          <wps:spPr>
                            <a:xfrm>
                              <a:off x="2609150" y="23023"/>
                              <a:ext cx="5473700" cy="7513950"/>
                            </a:xfrm>
                            <a:prstGeom prst="rect">
                              <a:avLst/>
                            </a:prstGeom>
                            <a:noFill/>
                            <a:ln>
                              <a:noFill/>
                            </a:ln>
                          </wps:spPr>
                          <wps:txbx>
                            <w:txbxContent>
                              <w:p w:rsidR="0055643A" w:rsidRDefault="0055643A">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2609150" y="23023"/>
                              <a:ext cx="5473700" cy="7513955"/>
                              <a:chOff x="0" y="0"/>
                              <a:chExt cx="5473700" cy="7513955"/>
                            </a:xfrm>
                          </wpg:grpSpPr>
                          <wps:wsp>
                            <wps:cNvPr id="4" name="Rectángulo 4"/>
                            <wps:cNvSpPr/>
                            <wps:spPr>
                              <a:xfrm>
                                <a:off x="0" y="0"/>
                                <a:ext cx="5473700" cy="7513950"/>
                              </a:xfrm>
                              <a:prstGeom prst="rect">
                                <a:avLst/>
                              </a:prstGeom>
                              <a:noFill/>
                              <a:ln>
                                <a:noFill/>
                              </a:ln>
                            </wps:spPr>
                            <wps:txbx>
                              <w:txbxContent>
                                <w:p w:rsidR="0055643A" w:rsidRDefault="0055643A">
                                  <w:pPr>
                                    <w:spacing w:after="0" w:line="240" w:lineRule="auto"/>
                                    <w:textDirection w:val="btLr"/>
                                  </w:pPr>
                                </w:p>
                              </w:txbxContent>
                            </wps:txbx>
                            <wps:bodyPr spcFirstLastPara="1" wrap="square" lIns="91425" tIns="91425" rIns="91425" bIns="91425" anchor="ctr" anchorCtr="0">
                              <a:noAutofit/>
                            </wps:bodyPr>
                          </wps:wsp>
                          <wps:wsp>
                            <wps:cNvPr id="5" name="Rectángulo 5"/>
                            <wps:cNvSpPr/>
                            <wps:spPr>
                              <a:xfrm>
                                <a:off x="0" y="0"/>
                                <a:ext cx="5473700" cy="7513955"/>
                              </a:xfrm>
                              <a:prstGeom prst="rect">
                                <a:avLst/>
                              </a:prstGeom>
                              <a:noFill/>
                              <a:ln>
                                <a:noFill/>
                              </a:ln>
                            </wps:spPr>
                            <wps:txbx>
                              <w:txbxContent>
                                <w:p w:rsidR="0055643A" w:rsidRDefault="0055643A">
                                  <w:pPr>
                                    <w:spacing w:after="0" w:line="240" w:lineRule="auto"/>
                                    <w:textDirection w:val="btLr"/>
                                  </w:pPr>
                                </w:p>
                              </w:txbxContent>
                            </wps:txbx>
                            <wps:bodyPr spcFirstLastPara="1" wrap="square" lIns="91425" tIns="91425" rIns="91425" bIns="91425" anchor="ctr" anchorCtr="0">
                              <a:noAutofit/>
                            </wps:bodyPr>
                          </wps:wsp>
                          <wps:wsp>
                            <wps:cNvPr id="6" name="Forma libre 6"/>
                            <wps:cNvSpPr/>
                            <wps:spPr>
                              <a:xfrm>
                                <a:off x="2101832" y="4004"/>
                                <a:ext cx="1492827" cy="251704"/>
                              </a:xfrm>
                              <a:custGeom>
                                <a:avLst/>
                                <a:gdLst/>
                                <a:ahLst/>
                                <a:cxnLst/>
                                <a:rect l="l" t="t" r="r" b="b"/>
                                <a:pathLst>
                                  <a:path w="1492827" h="251704" extrusionOk="0">
                                    <a:moveTo>
                                      <a:pt x="0" y="0"/>
                                    </a:moveTo>
                                    <a:lnTo>
                                      <a:pt x="0" y="251704"/>
                                    </a:lnTo>
                                    <a:lnTo>
                                      <a:pt x="1492827" y="251704"/>
                                    </a:lnTo>
                                    <a:lnTo>
                                      <a:pt x="149282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GOBIERNO ESCOLAR</w:t>
                                  </w:r>
                                </w:p>
                              </w:txbxContent>
                            </wps:txbx>
                            <wps:bodyPr spcFirstLastPara="1" wrap="square" lIns="88900" tIns="38100" rIns="88900" bIns="38100" anchor="ctr" anchorCtr="0">
                              <a:noAutofit/>
                            </wps:bodyPr>
                          </wps:wsp>
                          <wps:wsp>
                            <wps:cNvPr id="7" name="Forma libre 7"/>
                            <wps:cNvSpPr/>
                            <wps:spPr>
                              <a:xfrm>
                                <a:off x="2194003" y="462221"/>
                                <a:ext cx="1290390" cy="231682"/>
                              </a:xfrm>
                              <a:custGeom>
                                <a:avLst/>
                                <a:gdLst/>
                                <a:ahLst/>
                                <a:cxnLst/>
                                <a:rect l="l" t="t" r="r" b="b"/>
                                <a:pathLst>
                                  <a:path w="1290390" h="231682" extrusionOk="0">
                                    <a:moveTo>
                                      <a:pt x="0" y="0"/>
                                    </a:moveTo>
                                    <a:lnTo>
                                      <a:pt x="0" y="231682"/>
                                    </a:lnTo>
                                    <a:lnTo>
                                      <a:pt x="1290390" y="231682"/>
                                    </a:lnTo>
                                    <a:lnTo>
                                      <a:pt x="1290390"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DIRECTORA</w:t>
                                  </w:r>
                                </w:p>
                              </w:txbxContent>
                            </wps:txbx>
                            <wps:bodyPr spcFirstLastPara="1" wrap="square" lIns="88900" tIns="38100" rIns="88900" bIns="38100" anchor="ctr" anchorCtr="0">
                              <a:noAutofit/>
                            </wps:bodyPr>
                          </wps:wsp>
                          <wps:wsp>
                            <wps:cNvPr id="8" name="Forma libre 8"/>
                            <wps:cNvSpPr/>
                            <wps:spPr>
                              <a:xfrm>
                                <a:off x="309309" y="50912"/>
                                <a:ext cx="1017836" cy="589789"/>
                              </a:xfrm>
                              <a:custGeom>
                                <a:avLst/>
                                <a:gdLst/>
                                <a:ahLst/>
                                <a:cxnLst/>
                                <a:rect l="l" t="t" r="r" b="b"/>
                                <a:pathLst>
                                  <a:path w="1017836" h="589789" extrusionOk="0">
                                    <a:moveTo>
                                      <a:pt x="0" y="0"/>
                                    </a:moveTo>
                                    <a:lnTo>
                                      <a:pt x="0" y="589789"/>
                                    </a:lnTo>
                                    <a:lnTo>
                                      <a:pt x="1017836" y="589789"/>
                                    </a:lnTo>
                                    <a:lnTo>
                                      <a:pt x="1017836"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NUCLEO EDUCATIVO Nº 13</w:t>
                                  </w:r>
                                </w:p>
                              </w:txbxContent>
                            </wps:txbx>
                            <wps:bodyPr spcFirstLastPara="1" wrap="square" lIns="88900" tIns="38100" rIns="88900" bIns="38100" anchor="ctr" anchorCtr="0">
                              <a:noAutofit/>
                            </wps:bodyPr>
                          </wps:wsp>
                          <wps:wsp>
                            <wps:cNvPr id="9" name="Forma libre 9"/>
                            <wps:cNvSpPr/>
                            <wps:spPr>
                              <a:xfrm>
                                <a:off x="4273783" y="50912"/>
                                <a:ext cx="1085127" cy="231682"/>
                              </a:xfrm>
                              <a:custGeom>
                                <a:avLst/>
                                <a:gdLst/>
                                <a:ahLst/>
                                <a:cxnLst/>
                                <a:rect l="l" t="t" r="r" b="b"/>
                                <a:pathLst>
                                  <a:path w="1085127" h="231682" extrusionOk="0">
                                    <a:moveTo>
                                      <a:pt x="0" y="0"/>
                                    </a:moveTo>
                                    <a:lnTo>
                                      <a:pt x="0" y="231682"/>
                                    </a:lnTo>
                                    <a:lnTo>
                                      <a:pt x="1085127" y="231682"/>
                                    </a:lnTo>
                                    <a:lnTo>
                                      <a:pt x="108512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SUPERVISOR</w:t>
                                  </w:r>
                                </w:p>
                              </w:txbxContent>
                            </wps:txbx>
                            <wps:bodyPr spcFirstLastPara="1" wrap="square" lIns="88900" tIns="38100" rIns="88900" bIns="38100" anchor="ctr" anchorCtr="0">
                              <a:noAutofit/>
                            </wps:bodyPr>
                          </wps:wsp>
                          <wps:wsp>
                            <wps:cNvPr id="10" name="Conector recto de flecha 10"/>
                            <wps:cNvCnPr/>
                            <wps:spPr>
                              <a:xfrm>
                                <a:off x="2888394" y="256853"/>
                                <a:ext cx="565" cy="204796"/>
                              </a:xfrm>
                              <a:prstGeom prst="straightConnector1">
                                <a:avLst/>
                              </a:prstGeom>
                              <a:solidFill>
                                <a:srgbClr val="FFFFFF"/>
                              </a:solidFill>
                              <a:ln w="9525" cap="flat" cmpd="sng">
                                <a:solidFill>
                                  <a:srgbClr val="000000"/>
                                </a:solidFill>
                                <a:prstDash val="solid"/>
                                <a:miter lim="8000"/>
                                <a:headEnd type="none" w="sm" len="sm"/>
                                <a:tailEnd type="triangle" w="med" len="med"/>
                              </a:ln>
                            </wps:spPr>
                            <wps:bodyPr/>
                          </wps:wsp>
                          <wps:wsp>
                            <wps:cNvPr id="11" name="Forma libre 11"/>
                            <wps:cNvSpPr/>
                            <wps:spPr>
                              <a:xfrm>
                                <a:off x="4231939" y="848931"/>
                                <a:ext cx="1220838" cy="514278"/>
                              </a:xfrm>
                              <a:custGeom>
                                <a:avLst/>
                                <a:gdLst/>
                                <a:ahLst/>
                                <a:cxnLst/>
                                <a:rect l="l" t="t" r="r" b="b"/>
                                <a:pathLst>
                                  <a:path w="1220838" h="514278" extrusionOk="0">
                                    <a:moveTo>
                                      <a:pt x="0" y="0"/>
                                    </a:moveTo>
                                    <a:lnTo>
                                      <a:pt x="0" y="514278"/>
                                    </a:lnTo>
                                    <a:lnTo>
                                      <a:pt x="1220838" y="514278"/>
                                    </a:lnTo>
                                    <a:lnTo>
                                      <a:pt x="1220838"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ASOCIACION DE PADRES</w:t>
                                  </w:r>
                                </w:p>
                              </w:txbxContent>
                            </wps:txbx>
                            <wps:bodyPr spcFirstLastPara="1" wrap="square" lIns="88900" tIns="38100" rIns="88900" bIns="38100" anchor="ctr" anchorCtr="0">
                              <a:noAutofit/>
                            </wps:bodyPr>
                          </wps:wsp>
                          <wps:wsp>
                            <wps:cNvPr id="12" name="Forma libre 12"/>
                            <wps:cNvSpPr/>
                            <wps:spPr>
                              <a:xfrm>
                                <a:off x="2101832" y="793441"/>
                                <a:ext cx="1566337" cy="279163"/>
                              </a:xfrm>
                              <a:custGeom>
                                <a:avLst/>
                                <a:gdLst/>
                                <a:ahLst/>
                                <a:cxnLst/>
                                <a:rect l="l" t="t" r="r" b="b"/>
                                <a:pathLst>
                                  <a:path w="1566337" h="279163" extrusionOk="0">
                                    <a:moveTo>
                                      <a:pt x="0" y="0"/>
                                    </a:moveTo>
                                    <a:lnTo>
                                      <a:pt x="0" y="279163"/>
                                    </a:lnTo>
                                    <a:lnTo>
                                      <a:pt x="1566337" y="279163"/>
                                    </a:lnTo>
                                    <a:lnTo>
                                      <a:pt x="156633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CONCEJO DIRECTIVO</w:t>
                                  </w:r>
                                </w:p>
                              </w:txbxContent>
                            </wps:txbx>
                            <wps:bodyPr spcFirstLastPara="1" wrap="square" lIns="88900" tIns="38100" rIns="88900" bIns="38100" anchor="ctr" anchorCtr="0">
                              <a:noAutofit/>
                            </wps:bodyPr>
                          </wps:wsp>
                          <wps:wsp>
                            <wps:cNvPr id="13" name="Forma libre 13"/>
                            <wps:cNvSpPr/>
                            <wps:spPr>
                              <a:xfrm>
                                <a:off x="2194003" y="1185299"/>
                                <a:ext cx="1358246" cy="246556"/>
                              </a:xfrm>
                              <a:custGeom>
                                <a:avLst/>
                                <a:gdLst/>
                                <a:ahLst/>
                                <a:cxnLst/>
                                <a:rect l="l" t="t" r="r" b="b"/>
                                <a:pathLst>
                                  <a:path w="1358246" h="246556" extrusionOk="0">
                                    <a:moveTo>
                                      <a:pt x="0" y="0"/>
                                    </a:moveTo>
                                    <a:lnTo>
                                      <a:pt x="0" y="246556"/>
                                    </a:lnTo>
                                    <a:lnTo>
                                      <a:pt x="1358246" y="246556"/>
                                    </a:lnTo>
                                    <a:lnTo>
                                      <a:pt x="1358246"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CONCEJO ACADEMICO</w:t>
                                  </w:r>
                                </w:p>
                              </w:txbxContent>
                            </wps:txbx>
                            <wps:bodyPr spcFirstLastPara="1" wrap="square" lIns="88900" tIns="38100" rIns="88900" bIns="38100" anchor="ctr" anchorCtr="0">
                              <a:noAutofit/>
                            </wps:bodyPr>
                          </wps:wsp>
                          <wps:wsp>
                            <wps:cNvPr id="14" name="Forma libre 14"/>
                            <wps:cNvSpPr/>
                            <wps:spPr>
                              <a:xfrm>
                                <a:off x="836322" y="1431856"/>
                                <a:ext cx="620314" cy="391286"/>
                              </a:xfrm>
                              <a:custGeom>
                                <a:avLst/>
                                <a:gdLst/>
                                <a:ahLst/>
                                <a:cxnLst/>
                                <a:rect l="l" t="t" r="r" b="b"/>
                                <a:pathLst>
                                  <a:path w="620314" h="391286" extrusionOk="0">
                                    <a:moveTo>
                                      <a:pt x="0" y="0"/>
                                    </a:moveTo>
                                    <a:lnTo>
                                      <a:pt x="0" y="391286"/>
                                    </a:lnTo>
                                    <a:lnTo>
                                      <a:pt x="620314" y="391286"/>
                                    </a:lnTo>
                                    <a:lnTo>
                                      <a:pt x="62031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SEDES 13</w:t>
                                  </w:r>
                                </w:p>
                              </w:txbxContent>
                            </wps:txbx>
                            <wps:bodyPr spcFirstLastPara="1" wrap="square" lIns="88900" tIns="38100" rIns="88900" bIns="38100" anchor="ctr" anchorCtr="0">
                              <a:noAutofit/>
                            </wps:bodyPr>
                          </wps:wsp>
                          <wps:wsp>
                            <wps:cNvPr id="15" name="Forma libre 15"/>
                            <wps:cNvSpPr/>
                            <wps:spPr>
                              <a:xfrm>
                                <a:off x="4311669" y="1495926"/>
                                <a:ext cx="1085127" cy="429041"/>
                              </a:xfrm>
                              <a:custGeom>
                                <a:avLst/>
                                <a:gdLst/>
                                <a:ahLst/>
                                <a:cxnLst/>
                                <a:rect l="l" t="t" r="r" b="b"/>
                                <a:pathLst>
                                  <a:path w="1085127" h="429041" extrusionOk="0">
                                    <a:moveTo>
                                      <a:pt x="0" y="0"/>
                                    </a:moveTo>
                                    <a:lnTo>
                                      <a:pt x="0" y="429041"/>
                                    </a:lnTo>
                                    <a:lnTo>
                                      <a:pt x="1085127" y="429041"/>
                                    </a:lnTo>
                                    <a:lnTo>
                                      <a:pt x="108512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GOBIERNO ESTUDIANTIL</w:t>
                                  </w:r>
                                </w:p>
                              </w:txbxContent>
                            </wps:txbx>
                            <wps:bodyPr spcFirstLastPara="1" wrap="square" lIns="88900" tIns="38100" rIns="88900" bIns="38100" anchor="ctr" anchorCtr="0">
                              <a:noAutofit/>
                            </wps:bodyPr>
                          </wps:wsp>
                          <wps:wsp>
                            <wps:cNvPr id="16" name="Conector recto de flecha 16"/>
                            <wps:cNvCnPr/>
                            <wps:spPr>
                              <a:xfrm>
                                <a:off x="3595791" y="136721"/>
                                <a:ext cx="677426" cy="0"/>
                              </a:xfrm>
                              <a:prstGeom prst="straightConnector1">
                                <a:avLst/>
                              </a:prstGeom>
                              <a:solidFill>
                                <a:srgbClr val="FFFFFF"/>
                              </a:solidFill>
                              <a:ln w="9525" cap="flat" cmpd="sng">
                                <a:solidFill>
                                  <a:srgbClr val="000000"/>
                                </a:solidFill>
                                <a:prstDash val="solid"/>
                                <a:miter lim="8000"/>
                                <a:headEnd type="none" w="sm" len="sm"/>
                                <a:tailEnd type="triangle" w="med" len="med"/>
                              </a:ln>
                            </wps:spPr>
                            <wps:bodyPr/>
                          </wps:wsp>
                          <wps:wsp>
                            <wps:cNvPr id="17" name="Forma libre 17"/>
                            <wps:cNvSpPr/>
                            <wps:spPr>
                              <a:xfrm>
                                <a:off x="1023491" y="2109742"/>
                                <a:ext cx="880994" cy="464509"/>
                              </a:xfrm>
                              <a:custGeom>
                                <a:avLst/>
                                <a:gdLst/>
                                <a:ahLst/>
                                <a:cxnLst/>
                                <a:rect l="l" t="t" r="r" b="b"/>
                                <a:pathLst>
                                  <a:path w="880994" h="464509" extrusionOk="0">
                                    <a:moveTo>
                                      <a:pt x="0" y="0"/>
                                    </a:moveTo>
                                    <a:lnTo>
                                      <a:pt x="0" y="464509"/>
                                    </a:lnTo>
                                    <a:lnTo>
                                      <a:pt x="880994" y="464509"/>
                                    </a:lnTo>
                                    <a:lnTo>
                                      <a:pt x="88099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SECCION ACADEMICA</w:t>
                                  </w:r>
                                </w:p>
                              </w:txbxContent>
                            </wps:txbx>
                            <wps:bodyPr spcFirstLastPara="1" wrap="square" lIns="88900" tIns="38100" rIns="88900" bIns="38100" anchor="ctr" anchorCtr="0">
                              <a:noAutofit/>
                            </wps:bodyPr>
                          </wps:wsp>
                          <wps:wsp>
                            <wps:cNvPr id="18" name="Forma libre 18"/>
                            <wps:cNvSpPr/>
                            <wps:spPr>
                              <a:xfrm>
                                <a:off x="3430675" y="2109742"/>
                                <a:ext cx="1085127" cy="464509"/>
                              </a:xfrm>
                              <a:custGeom>
                                <a:avLst/>
                                <a:gdLst/>
                                <a:ahLst/>
                                <a:cxnLst/>
                                <a:rect l="l" t="t" r="r" b="b"/>
                                <a:pathLst>
                                  <a:path w="1085127" h="464509" extrusionOk="0">
                                    <a:moveTo>
                                      <a:pt x="0" y="0"/>
                                    </a:moveTo>
                                    <a:lnTo>
                                      <a:pt x="0" y="464509"/>
                                    </a:lnTo>
                                    <a:lnTo>
                                      <a:pt x="1085127" y="464509"/>
                                    </a:lnTo>
                                    <a:lnTo>
                                      <a:pt x="108512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SECCION ADMINISTRATIVA</w:t>
                                  </w:r>
                                </w:p>
                              </w:txbxContent>
                            </wps:txbx>
                            <wps:bodyPr spcFirstLastPara="1" wrap="square" lIns="88900" tIns="38100" rIns="88900" bIns="38100" anchor="ctr" anchorCtr="0">
                              <a:noAutofit/>
                            </wps:bodyPr>
                          </wps:wsp>
                          <wps:wsp>
                            <wps:cNvPr id="19" name="Forma libre 19"/>
                            <wps:cNvSpPr/>
                            <wps:spPr>
                              <a:xfrm>
                                <a:off x="1380299" y="2836253"/>
                                <a:ext cx="1025753" cy="392430"/>
                              </a:xfrm>
                              <a:custGeom>
                                <a:avLst/>
                                <a:gdLst/>
                                <a:ahLst/>
                                <a:cxnLst/>
                                <a:rect l="l" t="t" r="r" b="b"/>
                                <a:pathLst>
                                  <a:path w="1025753" h="392430" extrusionOk="0">
                                    <a:moveTo>
                                      <a:pt x="0" y="0"/>
                                    </a:moveTo>
                                    <a:lnTo>
                                      <a:pt x="0" y="392430"/>
                                    </a:lnTo>
                                    <a:lnTo>
                                      <a:pt x="1025753" y="392430"/>
                                    </a:lnTo>
                                    <a:lnTo>
                                      <a:pt x="1025753"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AREAS OBLIGATORIAS FUNDAMENTALES</w:t>
                                  </w:r>
                                </w:p>
                              </w:txbxContent>
                            </wps:txbx>
                            <wps:bodyPr spcFirstLastPara="1" wrap="square" lIns="88900" tIns="38100" rIns="88900" bIns="38100" anchor="ctr" anchorCtr="0">
                              <a:noAutofit/>
                            </wps:bodyPr>
                          </wps:wsp>
                          <wps:wsp>
                            <wps:cNvPr id="20" name="Forma libre 20"/>
                            <wps:cNvSpPr/>
                            <wps:spPr>
                              <a:xfrm>
                                <a:off x="4273218" y="2876869"/>
                                <a:ext cx="880994" cy="309482"/>
                              </a:xfrm>
                              <a:custGeom>
                                <a:avLst/>
                                <a:gdLst/>
                                <a:ahLst/>
                                <a:cxnLst/>
                                <a:rect l="l" t="t" r="r" b="b"/>
                                <a:pathLst>
                                  <a:path w="880994" h="309482" extrusionOk="0">
                                    <a:moveTo>
                                      <a:pt x="0" y="0"/>
                                    </a:moveTo>
                                    <a:lnTo>
                                      <a:pt x="0" y="309482"/>
                                    </a:lnTo>
                                    <a:lnTo>
                                      <a:pt x="880994" y="309482"/>
                                    </a:lnTo>
                                    <a:lnTo>
                                      <a:pt x="88099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SERVICIO/APOYO DOCENTE</w:t>
                                  </w:r>
                                </w:p>
                              </w:txbxContent>
                            </wps:txbx>
                            <wps:bodyPr spcFirstLastPara="1" wrap="square" lIns="88900" tIns="38100" rIns="88900" bIns="38100" anchor="ctr" anchorCtr="0">
                              <a:noAutofit/>
                            </wps:bodyPr>
                          </wps:wsp>
                          <wps:wsp>
                            <wps:cNvPr id="21" name="Forma libre 21"/>
                            <wps:cNvSpPr/>
                            <wps:spPr>
                              <a:xfrm>
                                <a:off x="4463214" y="4226921"/>
                                <a:ext cx="691563" cy="308338"/>
                              </a:xfrm>
                              <a:custGeom>
                                <a:avLst/>
                                <a:gdLst/>
                                <a:ahLst/>
                                <a:cxnLst/>
                                <a:rect l="l" t="t" r="r" b="b"/>
                                <a:pathLst>
                                  <a:path w="691563" h="308338" extrusionOk="0">
                                    <a:moveTo>
                                      <a:pt x="0" y="0"/>
                                    </a:moveTo>
                                    <a:lnTo>
                                      <a:pt x="0" y="308338"/>
                                    </a:lnTo>
                                    <a:lnTo>
                                      <a:pt x="691563" y="308338"/>
                                    </a:lnTo>
                                    <a:lnTo>
                                      <a:pt x="691563"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MATERIALES DIDACTICOS</w:t>
                                  </w:r>
                                </w:p>
                              </w:txbxContent>
                            </wps:txbx>
                            <wps:bodyPr spcFirstLastPara="1" wrap="square" lIns="88900" tIns="38100" rIns="88900" bIns="38100" anchor="ctr" anchorCtr="0">
                              <a:noAutofit/>
                            </wps:bodyPr>
                          </wps:wsp>
                          <wps:wsp>
                            <wps:cNvPr id="22" name="Forma libre 22"/>
                            <wps:cNvSpPr/>
                            <wps:spPr>
                              <a:xfrm>
                                <a:off x="232971" y="4638229"/>
                                <a:ext cx="731146" cy="184774"/>
                              </a:xfrm>
                              <a:custGeom>
                                <a:avLst/>
                                <a:gdLst/>
                                <a:ahLst/>
                                <a:cxnLst/>
                                <a:rect l="l" t="t" r="r" b="b"/>
                                <a:pathLst>
                                  <a:path w="731146" h="184774" extrusionOk="0">
                                    <a:moveTo>
                                      <a:pt x="0" y="0"/>
                                    </a:moveTo>
                                    <a:lnTo>
                                      <a:pt x="0" y="184774"/>
                                    </a:lnTo>
                                    <a:lnTo>
                                      <a:pt x="731146" y="184774"/>
                                    </a:lnTo>
                                    <a:lnTo>
                                      <a:pt x="731146"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CUARTO</w:t>
                                  </w:r>
                                </w:p>
                              </w:txbxContent>
                            </wps:txbx>
                            <wps:bodyPr spcFirstLastPara="1" wrap="square" lIns="88900" tIns="38100" rIns="88900" bIns="38100" anchor="ctr" anchorCtr="0">
                              <a:noAutofit/>
                            </wps:bodyPr>
                          </wps:wsp>
                          <wps:wsp>
                            <wps:cNvPr id="23" name="Forma libre 23"/>
                            <wps:cNvSpPr/>
                            <wps:spPr>
                              <a:xfrm>
                                <a:off x="232971" y="4328747"/>
                                <a:ext cx="731146" cy="228250"/>
                              </a:xfrm>
                              <a:custGeom>
                                <a:avLst/>
                                <a:gdLst/>
                                <a:ahLst/>
                                <a:cxnLst/>
                                <a:rect l="l" t="t" r="r" b="b"/>
                                <a:pathLst>
                                  <a:path w="731146" h="228250" extrusionOk="0">
                                    <a:moveTo>
                                      <a:pt x="0" y="0"/>
                                    </a:moveTo>
                                    <a:lnTo>
                                      <a:pt x="0" y="228250"/>
                                    </a:lnTo>
                                    <a:lnTo>
                                      <a:pt x="731146" y="228250"/>
                                    </a:lnTo>
                                    <a:lnTo>
                                      <a:pt x="731146"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 xml:space="preserve">TERCERO </w:t>
                                  </w:r>
                                </w:p>
                              </w:txbxContent>
                            </wps:txbx>
                            <wps:bodyPr spcFirstLastPara="1" wrap="square" lIns="88900" tIns="38100" rIns="88900" bIns="38100" anchor="ctr" anchorCtr="0">
                              <a:noAutofit/>
                            </wps:bodyPr>
                          </wps:wsp>
                          <wps:wsp>
                            <wps:cNvPr id="24" name="Forma libre 24"/>
                            <wps:cNvSpPr/>
                            <wps:spPr>
                              <a:xfrm>
                                <a:off x="232406" y="3995810"/>
                                <a:ext cx="750937" cy="229966"/>
                              </a:xfrm>
                              <a:custGeom>
                                <a:avLst/>
                                <a:gdLst/>
                                <a:ahLst/>
                                <a:cxnLst/>
                                <a:rect l="l" t="t" r="r" b="b"/>
                                <a:pathLst>
                                  <a:path w="750937" h="229966" extrusionOk="0">
                                    <a:moveTo>
                                      <a:pt x="0" y="0"/>
                                    </a:moveTo>
                                    <a:lnTo>
                                      <a:pt x="0" y="229966"/>
                                    </a:lnTo>
                                    <a:lnTo>
                                      <a:pt x="750937" y="229966"/>
                                    </a:lnTo>
                                    <a:lnTo>
                                      <a:pt x="75093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 xml:space="preserve">SEGUNDO </w:t>
                                  </w:r>
                                </w:p>
                              </w:txbxContent>
                            </wps:txbx>
                            <wps:bodyPr spcFirstLastPara="1" wrap="square" lIns="88900" tIns="38100" rIns="88900" bIns="38100" anchor="ctr" anchorCtr="0">
                              <a:noAutofit/>
                            </wps:bodyPr>
                          </wps:wsp>
                          <wps:wsp>
                            <wps:cNvPr id="25" name="Forma libre 25"/>
                            <wps:cNvSpPr/>
                            <wps:spPr>
                              <a:xfrm>
                                <a:off x="232406" y="3407165"/>
                                <a:ext cx="750937" cy="204223"/>
                              </a:xfrm>
                              <a:custGeom>
                                <a:avLst/>
                                <a:gdLst/>
                                <a:ahLst/>
                                <a:cxnLst/>
                                <a:rect l="l" t="t" r="r" b="b"/>
                                <a:pathLst>
                                  <a:path w="750937" h="204223" extrusionOk="0">
                                    <a:moveTo>
                                      <a:pt x="0" y="0"/>
                                    </a:moveTo>
                                    <a:lnTo>
                                      <a:pt x="0" y="204223"/>
                                    </a:lnTo>
                                    <a:lnTo>
                                      <a:pt x="750937" y="204223"/>
                                    </a:lnTo>
                                    <a:lnTo>
                                      <a:pt x="75093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PREESCOLAR</w:t>
                                  </w:r>
                                </w:p>
                              </w:txbxContent>
                            </wps:txbx>
                            <wps:bodyPr spcFirstLastPara="1" wrap="square" lIns="88900" tIns="38100" rIns="88900" bIns="38100" anchor="ctr" anchorCtr="0">
                              <a:noAutofit/>
                            </wps:bodyPr>
                          </wps:wsp>
                          <wps:wsp>
                            <wps:cNvPr id="26" name="Forma libre 26"/>
                            <wps:cNvSpPr/>
                            <wps:spPr>
                              <a:xfrm>
                                <a:off x="232406" y="3682896"/>
                                <a:ext cx="750937" cy="206512"/>
                              </a:xfrm>
                              <a:custGeom>
                                <a:avLst/>
                                <a:gdLst/>
                                <a:ahLst/>
                                <a:cxnLst/>
                                <a:rect l="l" t="t" r="r" b="b"/>
                                <a:pathLst>
                                  <a:path w="750937" h="206512" extrusionOk="0">
                                    <a:moveTo>
                                      <a:pt x="0" y="0"/>
                                    </a:moveTo>
                                    <a:lnTo>
                                      <a:pt x="0" y="206512"/>
                                    </a:lnTo>
                                    <a:lnTo>
                                      <a:pt x="750937" y="206512"/>
                                    </a:lnTo>
                                    <a:lnTo>
                                      <a:pt x="75093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PRIMERO</w:t>
                                  </w:r>
                                </w:p>
                              </w:txbxContent>
                            </wps:txbx>
                            <wps:bodyPr spcFirstLastPara="1" wrap="square" lIns="88900" tIns="38100" rIns="88900" bIns="38100" anchor="ctr" anchorCtr="0">
                              <a:noAutofit/>
                            </wps:bodyPr>
                          </wps:wsp>
                          <wps:wsp>
                            <wps:cNvPr id="27" name="Forma libre 27"/>
                            <wps:cNvSpPr/>
                            <wps:spPr>
                              <a:xfrm>
                                <a:off x="134580" y="2836825"/>
                                <a:ext cx="829536" cy="309482"/>
                              </a:xfrm>
                              <a:custGeom>
                                <a:avLst/>
                                <a:gdLst/>
                                <a:ahLst/>
                                <a:cxnLst/>
                                <a:rect l="l" t="t" r="r" b="b"/>
                                <a:pathLst>
                                  <a:path w="829536" h="309482" extrusionOk="0">
                                    <a:moveTo>
                                      <a:pt x="0" y="0"/>
                                    </a:moveTo>
                                    <a:lnTo>
                                      <a:pt x="0" y="309482"/>
                                    </a:lnTo>
                                    <a:lnTo>
                                      <a:pt x="829536" y="309482"/>
                                    </a:lnTo>
                                    <a:lnTo>
                                      <a:pt x="829536"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textDirection w:val="btLr"/>
                                  </w:pPr>
                                  <w:r>
                                    <w:rPr>
                                      <w:b/>
                                      <w:color w:val="000000"/>
                                      <w:sz w:val="16"/>
                                    </w:rPr>
                                    <w:t xml:space="preserve"> NIVELES CICLOS Y GRADOS</w:t>
                                  </w:r>
                                </w:p>
                              </w:txbxContent>
                            </wps:txbx>
                            <wps:bodyPr spcFirstLastPara="1" wrap="square" lIns="88900" tIns="38100" rIns="88900" bIns="38100" anchor="ctr" anchorCtr="0">
                              <a:noAutofit/>
                            </wps:bodyPr>
                          </wps:wsp>
                          <wps:wsp>
                            <wps:cNvPr id="28" name="Forma libre 28"/>
                            <wps:cNvSpPr/>
                            <wps:spPr>
                              <a:xfrm>
                                <a:off x="3409753" y="4349913"/>
                                <a:ext cx="884387" cy="240263"/>
                              </a:xfrm>
                              <a:custGeom>
                                <a:avLst/>
                                <a:gdLst/>
                                <a:ahLst/>
                                <a:cxnLst/>
                                <a:rect l="l" t="t" r="r" b="b"/>
                                <a:pathLst>
                                  <a:path w="884387" h="240263" extrusionOk="0">
                                    <a:moveTo>
                                      <a:pt x="0" y="0"/>
                                    </a:moveTo>
                                    <a:lnTo>
                                      <a:pt x="0" y="240263"/>
                                    </a:lnTo>
                                    <a:lnTo>
                                      <a:pt x="884387" y="240263"/>
                                    </a:lnTo>
                                    <a:lnTo>
                                      <a:pt x="88438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 xml:space="preserve">COMITÉ DE ASEO </w:t>
                                  </w:r>
                                </w:p>
                              </w:txbxContent>
                            </wps:txbx>
                            <wps:bodyPr spcFirstLastPara="1" wrap="square" lIns="88900" tIns="38100" rIns="88900" bIns="38100" anchor="ctr" anchorCtr="0">
                              <a:noAutofit/>
                            </wps:bodyPr>
                          </wps:wsp>
                          <wps:wsp>
                            <wps:cNvPr id="29" name="Forma libre 29"/>
                            <wps:cNvSpPr/>
                            <wps:spPr>
                              <a:xfrm>
                                <a:off x="3425020" y="3995810"/>
                                <a:ext cx="880994" cy="249416"/>
                              </a:xfrm>
                              <a:custGeom>
                                <a:avLst/>
                                <a:gdLst/>
                                <a:ahLst/>
                                <a:cxnLst/>
                                <a:rect l="l" t="t" r="r" b="b"/>
                                <a:pathLst>
                                  <a:path w="880994" h="249416" extrusionOk="0">
                                    <a:moveTo>
                                      <a:pt x="0" y="0"/>
                                    </a:moveTo>
                                    <a:lnTo>
                                      <a:pt x="0" y="249416"/>
                                    </a:lnTo>
                                    <a:lnTo>
                                      <a:pt x="880994" y="249416"/>
                                    </a:lnTo>
                                    <a:lnTo>
                                      <a:pt x="88099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CRUZ ROJA</w:t>
                                  </w:r>
                                </w:p>
                              </w:txbxContent>
                            </wps:txbx>
                            <wps:bodyPr spcFirstLastPara="1" wrap="square" lIns="88900" tIns="38100" rIns="88900" bIns="38100" anchor="ctr" anchorCtr="0">
                              <a:noAutofit/>
                            </wps:bodyPr>
                          </wps:wsp>
                          <wps:wsp>
                            <wps:cNvPr id="30" name="Forma libre 30"/>
                            <wps:cNvSpPr/>
                            <wps:spPr>
                              <a:xfrm>
                                <a:off x="3430109" y="3528441"/>
                                <a:ext cx="880994" cy="310626"/>
                              </a:xfrm>
                              <a:custGeom>
                                <a:avLst/>
                                <a:gdLst/>
                                <a:ahLst/>
                                <a:cxnLst/>
                                <a:rect l="l" t="t" r="r" b="b"/>
                                <a:pathLst>
                                  <a:path w="880994" h="310626" extrusionOk="0">
                                    <a:moveTo>
                                      <a:pt x="0" y="0"/>
                                    </a:moveTo>
                                    <a:lnTo>
                                      <a:pt x="0" y="310626"/>
                                    </a:lnTo>
                                    <a:lnTo>
                                      <a:pt x="880994" y="310626"/>
                                    </a:lnTo>
                                    <a:lnTo>
                                      <a:pt x="88099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RESTAURANTE ESCOLAR</w:t>
                                  </w:r>
                                </w:p>
                              </w:txbxContent>
                            </wps:txbx>
                            <wps:bodyPr spcFirstLastPara="1" wrap="square" lIns="88900" tIns="38100" rIns="88900" bIns="38100" anchor="ctr" anchorCtr="0">
                              <a:noAutofit/>
                            </wps:bodyPr>
                          </wps:wsp>
                          <wps:wsp>
                            <wps:cNvPr id="31" name="Forma libre 31"/>
                            <wps:cNvSpPr/>
                            <wps:spPr>
                              <a:xfrm>
                                <a:off x="2972648" y="2876869"/>
                                <a:ext cx="880994" cy="308910"/>
                              </a:xfrm>
                              <a:custGeom>
                                <a:avLst/>
                                <a:gdLst/>
                                <a:ahLst/>
                                <a:cxnLst/>
                                <a:rect l="l" t="t" r="r" b="b"/>
                                <a:pathLst>
                                  <a:path w="880994" h="308910" extrusionOk="0">
                                    <a:moveTo>
                                      <a:pt x="0" y="0"/>
                                    </a:moveTo>
                                    <a:lnTo>
                                      <a:pt x="0" y="308910"/>
                                    </a:lnTo>
                                    <a:lnTo>
                                      <a:pt x="880994" y="308910"/>
                                    </a:lnTo>
                                    <a:lnTo>
                                      <a:pt x="88099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BIENESTAR ESTUDIANTIL</w:t>
                                  </w:r>
                                  <w:r>
                                    <w:rPr>
                                      <w:b/>
                                      <w:color w:val="000000"/>
                                    </w:rPr>
                                    <w:t xml:space="preserve"> </w:t>
                                  </w:r>
                                </w:p>
                              </w:txbxContent>
                            </wps:txbx>
                            <wps:bodyPr spcFirstLastPara="1" wrap="square" lIns="88900" tIns="38100" rIns="88900" bIns="38100" anchor="ctr" anchorCtr="0">
                              <a:noAutofit/>
                            </wps:bodyPr>
                          </wps:wsp>
                          <wps:wsp>
                            <wps:cNvPr id="32" name="Forma libre 32"/>
                            <wps:cNvSpPr/>
                            <wps:spPr>
                              <a:xfrm>
                                <a:off x="4463214" y="3812180"/>
                                <a:ext cx="691563" cy="308910"/>
                              </a:xfrm>
                              <a:custGeom>
                                <a:avLst/>
                                <a:gdLst/>
                                <a:ahLst/>
                                <a:cxnLst/>
                                <a:rect l="l" t="t" r="r" b="b"/>
                                <a:pathLst>
                                  <a:path w="691563" h="308910" extrusionOk="0">
                                    <a:moveTo>
                                      <a:pt x="0" y="0"/>
                                    </a:moveTo>
                                    <a:lnTo>
                                      <a:pt x="0" y="308910"/>
                                    </a:lnTo>
                                    <a:lnTo>
                                      <a:pt x="691563" y="308910"/>
                                    </a:lnTo>
                                    <a:lnTo>
                                      <a:pt x="691563"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SALA DE COMPUTO</w:t>
                                  </w:r>
                                </w:p>
                              </w:txbxContent>
                            </wps:txbx>
                            <wps:bodyPr spcFirstLastPara="1" wrap="square" lIns="88900" tIns="38100" rIns="88900" bIns="38100" anchor="ctr" anchorCtr="0">
                              <a:noAutofit/>
                            </wps:bodyPr>
                          </wps:wsp>
                          <wps:wsp>
                            <wps:cNvPr id="33" name="Forma libre 33"/>
                            <wps:cNvSpPr/>
                            <wps:spPr>
                              <a:xfrm flipH="1">
                                <a:off x="1344110" y="135577"/>
                                <a:ext cx="756592" cy="1144"/>
                              </a:xfrm>
                              <a:custGeom>
                                <a:avLst/>
                                <a:gdLst/>
                                <a:ahLst/>
                                <a:cxnLst/>
                                <a:rect l="l" t="t" r="r" b="b"/>
                                <a:pathLst>
                                  <a:path w="756592" h="1144" extrusionOk="0">
                                    <a:moveTo>
                                      <a:pt x="0" y="0"/>
                                    </a:moveTo>
                                    <a:lnTo>
                                      <a:pt x="756592" y="1144"/>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34" name="Forma libre 34"/>
                            <wps:cNvSpPr/>
                            <wps:spPr>
                              <a:xfrm flipH="1">
                                <a:off x="1456072" y="1586311"/>
                                <a:ext cx="1425536" cy="1144"/>
                              </a:xfrm>
                              <a:custGeom>
                                <a:avLst/>
                                <a:gdLst/>
                                <a:ahLst/>
                                <a:cxnLst/>
                                <a:rect l="l" t="t" r="r" b="b"/>
                                <a:pathLst>
                                  <a:path w="1425536" h="1144" extrusionOk="0">
                                    <a:moveTo>
                                      <a:pt x="0" y="0"/>
                                    </a:moveTo>
                                    <a:lnTo>
                                      <a:pt x="1425536" y="1144"/>
                                    </a:lnTo>
                                  </a:path>
                                </a:pathLst>
                              </a:custGeom>
                              <a:solidFill>
                                <a:srgbClr val="FFFFFF"/>
                              </a:solid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wps:wsp>
                            <wps:cNvPr id="35" name="Forma libre 35"/>
                            <wps:cNvSpPr/>
                            <wps:spPr>
                              <a:xfrm>
                                <a:off x="232406" y="4948856"/>
                                <a:ext cx="750937" cy="203651"/>
                              </a:xfrm>
                              <a:custGeom>
                                <a:avLst/>
                                <a:gdLst/>
                                <a:ahLst/>
                                <a:cxnLst/>
                                <a:rect l="l" t="t" r="r" b="b"/>
                                <a:pathLst>
                                  <a:path w="750937" h="203651" extrusionOk="0">
                                    <a:moveTo>
                                      <a:pt x="0" y="0"/>
                                    </a:moveTo>
                                    <a:lnTo>
                                      <a:pt x="0" y="203651"/>
                                    </a:lnTo>
                                    <a:lnTo>
                                      <a:pt x="750937" y="203651"/>
                                    </a:lnTo>
                                    <a:lnTo>
                                      <a:pt x="75093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QUINTO</w:t>
                                  </w:r>
                                </w:p>
                              </w:txbxContent>
                            </wps:txbx>
                            <wps:bodyPr spcFirstLastPara="1" wrap="square" lIns="88900" tIns="38100" rIns="88900" bIns="38100" anchor="ctr" anchorCtr="0">
                              <a:noAutofit/>
                            </wps:bodyPr>
                          </wps:wsp>
                          <wps:wsp>
                            <wps:cNvPr id="36" name="Forma libre 36"/>
                            <wps:cNvSpPr/>
                            <wps:spPr>
                              <a:xfrm>
                                <a:off x="1260986" y="3407165"/>
                                <a:ext cx="1310747" cy="301473"/>
                              </a:xfrm>
                              <a:custGeom>
                                <a:avLst/>
                                <a:gdLst/>
                                <a:ahLst/>
                                <a:cxnLst/>
                                <a:rect l="l" t="t" r="r" b="b"/>
                                <a:pathLst>
                                  <a:path w="1310747" h="301473" extrusionOk="0">
                                    <a:moveTo>
                                      <a:pt x="0" y="0"/>
                                    </a:moveTo>
                                    <a:lnTo>
                                      <a:pt x="0" y="301473"/>
                                    </a:lnTo>
                                    <a:lnTo>
                                      <a:pt x="1310747" y="301473"/>
                                    </a:lnTo>
                                    <a:lnTo>
                                      <a:pt x="131074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C. NATURALES Y MEDIO AMBIENTE</w:t>
                                  </w:r>
                                </w:p>
                              </w:txbxContent>
                            </wps:txbx>
                            <wps:bodyPr spcFirstLastPara="1" wrap="square" lIns="88900" tIns="38100" rIns="88900" bIns="38100" anchor="ctr" anchorCtr="0">
                              <a:noAutofit/>
                            </wps:bodyPr>
                          </wps:wsp>
                          <wps:wsp>
                            <wps:cNvPr id="37" name="Forma libre 37"/>
                            <wps:cNvSpPr/>
                            <wps:spPr>
                              <a:xfrm>
                                <a:off x="1086258" y="5771472"/>
                                <a:ext cx="1488869" cy="334080"/>
                              </a:xfrm>
                              <a:custGeom>
                                <a:avLst/>
                                <a:gdLst/>
                                <a:ahLst/>
                                <a:cxnLst/>
                                <a:rect l="l" t="t" r="r" b="b"/>
                                <a:pathLst>
                                  <a:path w="1488869" h="334080" extrusionOk="0">
                                    <a:moveTo>
                                      <a:pt x="0" y="0"/>
                                    </a:moveTo>
                                    <a:lnTo>
                                      <a:pt x="0" y="334080"/>
                                    </a:lnTo>
                                    <a:lnTo>
                                      <a:pt x="1488869" y="334080"/>
                                    </a:lnTo>
                                    <a:lnTo>
                                      <a:pt x="1488869"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EDU. FISICA, RECREACION Y DEPORTES.</w:t>
                                  </w:r>
                                </w:p>
                              </w:txbxContent>
                            </wps:txbx>
                            <wps:bodyPr spcFirstLastPara="1" wrap="square" lIns="88900" tIns="38100" rIns="88900" bIns="38100" anchor="ctr" anchorCtr="0">
                              <a:noAutofit/>
                            </wps:bodyPr>
                          </wps:wsp>
                          <wps:wsp>
                            <wps:cNvPr id="38" name="Forma libre 38"/>
                            <wps:cNvSpPr/>
                            <wps:spPr>
                              <a:xfrm>
                                <a:off x="1083430" y="5471143"/>
                                <a:ext cx="1488869" cy="196215"/>
                              </a:xfrm>
                              <a:custGeom>
                                <a:avLst/>
                                <a:gdLst/>
                                <a:ahLst/>
                                <a:cxnLst/>
                                <a:rect l="l" t="t" r="r" b="b"/>
                                <a:pathLst>
                                  <a:path w="1488869" h="196215" extrusionOk="0">
                                    <a:moveTo>
                                      <a:pt x="0" y="0"/>
                                    </a:moveTo>
                                    <a:lnTo>
                                      <a:pt x="0" y="196215"/>
                                    </a:lnTo>
                                    <a:lnTo>
                                      <a:pt x="1488869" y="196215"/>
                                    </a:lnTo>
                                    <a:lnTo>
                                      <a:pt x="1488869"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TECNOLOGÍA E INFORMATICA</w:t>
                                  </w:r>
                                </w:p>
                              </w:txbxContent>
                            </wps:txbx>
                            <wps:bodyPr spcFirstLastPara="1" wrap="square" lIns="88900" tIns="38100" rIns="88900" bIns="38100" anchor="ctr" anchorCtr="0">
                              <a:noAutofit/>
                            </wps:bodyPr>
                          </wps:wsp>
                          <wps:wsp>
                            <wps:cNvPr id="39" name="Forma libre 39"/>
                            <wps:cNvSpPr/>
                            <wps:spPr>
                              <a:xfrm>
                                <a:off x="1330538" y="5153080"/>
                                <a:ext cx="1244022" cy="221957"/>
                              </a:xfrm>
                              <a:custGeom>
                                <a:avLst/>
                                <a:gdLst/>
                                <a:ahLst/>
                                <a:cxnLst/>
                                <a:rect l="l" t="t" r="r" b="b"/>
                                <a:pathLst>
                                  <a:path w="1244022" h="221957" extrusionOk="0">
                                    <a:moveTo>
                                      <a:pt x="0" y="0"/>
                                    </a:moveTo>
                                    <a:lnTo>
                                      <a:pt x="0" y="221957"/>
                                    </a:lnTo>
                                    <a:lnTo>
                                      <a:pt x="1244022" y="221957"/>
                                    </a:lnTo>
                                    <a:lnTo>
                                      <a:pt x="1244022"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MATEMATICAS</w:t>
                                  </w:r>
                                </w:p>
                              </w:txbxContent>
                            </wps:txbx>
                            <wps:bodyPr spcFirstLastPara="1" wrap="square" lIns="88900" tIns="38100" rIns="88900" bIns="38100" anchor="ctr" anchorCtr="0">
                              <a:noAutofit/>
                            </wps:bodyPr>
                          </wps:wsp>
                          <wps:wsp>
                            <wps:cNvPr id="40" name="Forma libre 40"/>
                            <wps:cNvSpPr/>
                            <wps:spPr>
                              <a:xfrm>
                                <a:off x="1330538" y="4823575"/>
                                <a:ext cx="1244022" cy="239691"/>
                              </a:xfrm>
                              <a:custGeom>
                                <a:avLst/>
                                <a:gdLst/>
                                <a:ahLst/>
                                <a:cxnLst/>
                                <a:rect l="l" t="t" r="r" b="b"/>
                                <a:pathLst>
                                  <a:path w="1244022" h="239691" extrusionOk="0">
                                    <a:moveTo>
                                      <a:pt x="0" y="0"/>
                                    </a:moveTo>
                                    <a:lnTo>
                                      <a:pt x="0" y="239691"/>
                                    </a:lnTo>
                                    <a:lnTo>
                                      <a:pt x="1244022" y="239691"/>
                                    </a:lnTo>
                                    <a:lnTo>
                                      <a:pt x="1244022"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EDUC. RELIGIOSA</w:t>
                                  </w:r>
                                </w:p>
                              </w:txbxContent>
                            </wps:txbx>
                            <wps:bodyPr spcFirstLastPara="1" wrap="square" lIns="88900" tIns="38100" rIns="88900" bIns="38100" anchor="ctr" anchorCtr="0">
                              <a:noAutofit/>
                            </wps:bodyPr>
                          </wps:wsp>
                          <wps:wsp>
                            <wps:cNvPr id="41" name="Forma libre 41"/>
                            <wps:cNvSpPr/>
                            <wps:spPr>
                              <a:xfrm>
                                <a:off x="820489" y="6204518"/>
                                <a:ext cx="1754637" cy="310626"/>
                              </a:xfrm>
                              <a:custGeom>
                                <a:avLst/>
                                <a:gdLst/>
                                <a:ahLst/>
                                <a:cxnLst/>
                                <a:rect l="l" t="t" r="r" b="b"/>
                                <a:pathLst>
                                  <a:path w="1754637" h="310626" extrusionOk="0">
                                    <a:moveTo>
                                      <a:pt x="0" y="0"/>
                                    </a:moveTo>
                                    <a:lnTo>
                                      <a:pt x="0" y="310626"/>
                                    </a:lnTo>
                                    <a:lnTo>
                                      <a:pt x="1754637" y="310626"/>
                                    </a:lnTo>
                                    <a:lnTo>
                                      <a:pt x="175463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HUMANIDADES, LENGUA CASTELLANA E IDIOMA EXTRANJERO</w:t>
                                  </w:r>
                                </w:p>
                              </w:txbxContent>
                            </wps:txbx>
                            <wps:bodyPr spcFirstLastPara="1" wrap="square" lIns="88900" tIns="38100" rIns="88900" bIns="38100" anchor="ctr" anchorCtr="0">
                              <a:noAutofit/>
                            </wps:bodyPr>
                          </wps:wsp>
                          <wps:wsp>
                            <wps:cNvPr id="42" name="Forma libre 42"/>
                            <wps:cNvSpPr/>
                            <wps:spPr>
                              <a:xfrm>
                                <a:off x="1327711" y="4557569"/>
                                <a:ext cx="1244022" cy="181341"/>
                              </a:xfrm>
                              <a:custGeom>
                                <a:avLst/>
                                <a:gdLst/>
                                <a:ahLst/>
                                <a:cxnLst/>
                                <a:rect l="l" t="t" r="r" b="b"/>
                                <a:pathLst>
                                  <a:path w="1244022" h="181341" extrusionOk="0">
                                    <a:moveTo>
                                      <a:pt x="0" y="0"/>
                                    </a:moveTo>
                                    <a:lnTo>
                                      <a:pt x="0" y="181341"/>
                                    </a:lnTo>
                                    <a:lnTo>
                                      <a:pt x="1244022" y="181341"/>
                                    </a:lnTo>
                                    <a:lnTo>
                                      <a:pt x="1244022"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ETICA Y VALORES</w:t>
                                  </w:r>
                                </w:p>
                              </w:txbxContent>
                            </wps:txbx>
                            <wps:bodyPr spcFirstLastPara="1" wrap="square" lIns="88900" tIns="38100" rIns="88900" bIns="38100" anchor="ctr" anchorCtr="0">
                              <a:noAutofit/>
                            </wps:bodyPr>
                          </wps:wsp>
                          <wps:wsp>
                            <wps:cNvPr id="43" name="Forma libre 43"/>
                            <wps:cNvSpPr/>
                            <wps:spPr>
                              <a:xfrm>
                                <a:off x="1261552" y="4226921"/>
                                <a:ext cx="1313574" cy="239691"/>
                              </a:xfrm>
                              <a:custGeom>
                                <a:avLst/>
                                <a:gdLst/>
                                <a:ahLst/>
                                <a:cxnLst/>
                                <a:rect l="l" t="t" r="r" b="b"/>
                                <a:pathLst>
                                  <a:path w="1313574" h="239691" extrusionOk="0">
                                    <a:moveTo>
                                      <a:pt x="0" y="0"/>
                                    </a:moveTo>
                                    <a:lnTo>
                                      <a:pt x="0" y="239691"/>
                                    </a:lnTo>
                                    <a:lnTo>
                                      <a:pt x="1313574" y="239691"/>
                                    </a:lnTo>
                                    <a:lnTo>
                                      <a:pt x="131357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EDUC. ARTISTICA</w:t>
                                  </w:r>
                                </w:p>
                              </w:txbxContent>
                            </wps:txbx>
                            <wps:bodyPr spcFirstLastPara="1" wrap="square" lIns="88900" tIns="38100" rIns="88900" bIns="38100" anchor="ctr" anchorCtr="0">
                              <a:noAutofit/>
                            </wps:bodyPr>
                          </wps:wsp>
                          <wps:wsp>
                            <wps:cNvPr id="44" name="Forma libre 44"/>
                            <wps:cNvSpPr/>
                            <wps:spPr>
                              <a:xfrm>
                                <a:off x="1189738" y="3812180"/>
                                <a:ext cx="1381996" cy="332936"/>
                              </a:xfrm>
                              <a:custGeom>
                                <a:avLst/>
                                <a:gdLst/>
                                <a:ahLst/>
                                <a:cxnLst/>
                                <a:rect l="l" t="t" r="r" b="b"/>
                                <a:pathLst>
                                  <a:path w="1381996" h="332936" extrusionOk="0">
                                    <a:moveTo>
                                      <a:pt x="0" y="0"/>
                                    </a:moveTo>
                                    <a:lnTo>
                                      <a:pt x="0" y="332936"/>
                                    </a:lnTo>
                                    <a:lnTo>
                                      <a:pt x="1381996" y="332936"/>
                                    </a:lnTo>
                                    <a:lnTo>
                                      <a:pt x="1381996"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C.SOCIALES, CONSTITUCION Y DEMOCRACIA</w:t>
                                  </w:r>
                                </w:p>
                              </w:txbxContent>
                            </wps:txbx>
                            <wps:bodyPr spcFirstLastPara="1" wrap="square" lIns="88900" tIns="38100" rIns="88900" bIns="38100" anchor="ctr" anchorCtr="0">
                              <a:noAutofit/>
                            </wps:bodyPr>
                          </wps:wsp>
                          <wps:wsp>
                            <wps:cNvPr id="45" name="Forma libre 45"/>
                            <wps:cNvSpPr/>
                            <wps:spPr>
                              <a:xfrm>
                                <a:off x="3413711" y="4692002"/>
                                <a:ext cx="884387" cy="371264"/>
                              </a:xfrm>
                              <a:custGeom>
                                <a:avLst/>
                                <a:gdLst/>
                                <a:ahLst/>
                                <a:cxnLst/>
                                <a:rect l="l" t="t" r="r" b="b"/>
                                <a:pathLst>
                                  <a:path w="884387" h="371264" extrusionOk="0">
                                    <a:moveTo>
                                      <a:pt x="0" y="0"/>
                                    </a:moveTo>
                                    <a:lnTo>
                                      <a:pt x="0" y="371264"/>
                                    </a:lnTo>
                                    <a:lnTo>
                                      <a:pt x="884387" y="371264"/>
                                    </a:lnTo>
                                    <a:lnTo>
                                      <a:pt x="88438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COMITÉ DE RECREACION</w:t>
                                  </w:r>
                                </w:p>
                              </w:txbxContent>
                            </wps:txbx>
                            <wps:bodyPr spcFirstLastPara="1" wrap="square" lIns="88900" tIns="38100" rIns="88900" bIns="38100" anchor="ctr" anchorCtr="0">
                              <a:noAutofit/>
                            </wps:bodyPr>
                          </wps:wsp>
                          <wps:wsp>
                            <wps:cNvPr id="46" name="Forma libre 46"/>
                            <wps:cNvSpPr/>
                            <wps:spPr>
                              <a:xfrm>
                                <a:off x="3425020" y="5161088"/>
                                <a:ext cx="880994" cy="309482"/>
                              </a:xfrm>
                              <a:custGeom>
                                <a:avLst/>
                                <a:gdLst/>
                                <a:ahLst/>
                                <a:cxnLst/>
                                <a:rect l="l" t="t" r="r" b="b"/>
                                <a:pathLst>
                                  <a:path w="880994" h="309482" extrusionOk="0">
                                    <a:moveTo>
                                      <a:pt x="0" y="0"/>
                                    </a:moveTo>
                                    <a:lnTo>
                                      <a:pt x="0" y="309482"/>
                                    </a:lnTo>
                                    <a:lnTo>
                                      <a:pt x="880994" y="309482"/>
                                    </a:lnTo>
                                    <a:lnTo>
                                      <a:pt x="880994"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COMITÉ DE HUERTA</w:t>
                                  </w:r>
                                </w:p>
                              </w:txbxContent>
                            </wps:txbx>
                            <wps:bodyPr spcFirstLastPara="1" wrap="square" lIns="88900" tIns="38100" rIns="88900" bIns="38100" anchor="ctr" anchorCtr="0">
                              <a:noAutofit/>
                            </wps:bodyPr>
                          </wps:wsp>
                          <wps:wsp>
                            <wps:cNvPr id="47" name="Forma libre 47"/>
                            <wps:cNvSpPr/>
                            <wps:spPr>
                              <a:xfrm>
                                <a:off x="3410318" y="5576401"/>
                                <a:ext cx="884387" cy="307766"/>
                              </a:xfrm>
                              <a:custGeom>
                                <a:avLst/>
                                <a:gdLst/>
                                <a:ahLst/>
                                <a:cxnLst/>
                                <a:rect l="l" t="t" r="r" b="b"/>
                                <a:pathLst>
                                  <a:path w="884387" h="307766" extrusionOk="0">
                                    <a:moveTo>
                                      <a:pt x="0" y="0"/>
                                    </a:moveTo>
                                    <a:lnTo>
                                      <a:pt x="0" y="307766"/>
                                    </a:lnTo>
                                    <a:lnTo>
                                      <a:pt x="884387" y="307766"/>
                                    </a:lnTo>
                                    <a:lnTo>
                                      <a:pt x="884387"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6"/>
                                    </w:rPr>
                                    <w:t>COMITÉ JARDIN</w:t>
                                  </w:r>
                                </w:p>
                              </w:txbxContent>
                            </wps:txbx>
                            <wps:bodyPr spcFirstLastPara="1" wrap="square" lIns="88900" tIns="38100" rIns="88900" bIns="38100" anchor="ctr" anchorCtr="0">
                              <a:noAutofit/>
                            </wps:bodyPr>
                          </wps:wsp>
                          <wps:wsp>
                            <wps:cNvPr id="48" name="Forma libre 48"/>
                            <wps:cNvSpPr/>
                            <wps:spPr>
                              <a:xfrm>
                                <a:off x="3965605" y="6169051"/>
                                <a:ext cx="1050068" cy="345521"/>
                              </a:xfrm>
                              <a:custGeom>
                                <a:avLst/>
                                <a:gdLst/>
                                <a:ahLst/>
                                <a:cxnLst/>
                                <a:rect l="l" t="t" r="r" b="b"/>
                                <a:pathLst>
                                  <a:path w="1050068" h="345521" extrusionOk="0">
                                    <a:moveTo>
                                      <a:pt x="0" y="0"/>
                                    </a:moveTo>
                                    <a:lnTo>
                                      <a:pt x="0" y="345521"/>
                                    </a:lnTo>
                                    <a:lnTo>
                                      <a:pt x="1050068" y="345521"/>
                                    </a:lnTo>
                                    <a:lnTo>
                                      <a:pt x="1050068"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18"/>
                                    </w:rPr>
                                    <w:t>ATENCION A LA COMUNIDAD</w:t>
                                  </w:r>
                                </w:p>
                              </w:txbxContent>
                            </wps:txbx>
                            <wps:bodyPr spcFirstLastPara="1" wrap="square" lIns="88900" tIns="38100" rIns="88900" bIns="38100" anchor="ctr" anchorCtr="0">
                              <a:noAutofit/>
                            </wps:bodyPr>
                          </wps:wsp>
                          <wps:wsp>
                            <wps:cNvPr id="49" name="Forma libre 49"/>
                            <wps:cNvSpPr/>
                            <wps:spPr>
                              <a:xfrm>
                                <a:off x="232406" y="6742251"/>
                                <a:ext cx="652546" cy="239691"/>
                              </a:xfrm>
                              <a:custGeom>
                                <a:avLst/>
                                <a:gdLst/>
                                <a:ahLst/>
                                <a:cxnLst/>
                                <a:rect l="l" t="t" r="r" b="b"/>
                                <a:pathLst>
                                  <a:path w="652546" h="239691" extrusionOk="0">
                                    <a:moveTo>
                                      <a:pt x="0" y="0"/>
                                    </a:moveTo>
                                    <a:lnTo>
                                      <a:pt x="0" y="239691"/>
                                    </a:lnTo>
                                    <a:lnTo>
                                      <a:pt x="652546" y="239691"/>
                                    </a:lnTo>
                                    <a:lnTo>
                                      <a:pt x="652546"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textDirection w:val="btLr"/>
                                  </w:pPr>
                                  <w:r>
                                    <w:rPr>
                                      <w:b/>
                                      <w:color w:val="000000"/>
                                    </w:rPr>
                                    <w:t>P.P.P</w:t>
                                  </w:r>
                                </w:p>
                              </w:txbxContent>
                            </wps:txbx>
                            <wps:bodyPr spcFirstLastPara="1" wrap="square" lIns="88900" tIns="38100" rIns="88900" bIns="38100" anchor="ctr" anchorCtr="0">
                              <a:noAutofit/>
                            </wps:bodyPr>
                          </wps:wsp>
                          <wps:wsp>
                            <wps:cNvPr id="50" name="Forma libre 50"/>
                            <wps:cNvSpPr/>
                            <wps:spPr>
                              <a:xfrm>
                                <a:off x="1380299" y="7088345"/>
                                <a:ext cx="2865775" cy="325499"/>
                              </a:xfrm>
                              <a:custGeom>
                                <a:avLst/>
                                <a:gdLst/>
                                <a:ahLst/>
                                <a:cxnLst/>
                                <a:rect l="l" t="t" r="r" b="b"/>
                                <a:pathLst>
                                  <a:path w="2865775" h="325499" extrusionOk="0">
                                    <a:moveTo>
                                      <a:pt x="0" y="0"/>
                                    </a:moveTo>
                                    <a:lnTo>
                                      <a:pt x="0" y="325499"/>
                                    </a:lnTo>
                                    <a:lnTo>
                                      <a:pt x="2865775" y="325499"/>
                                    </a:lnTo>
                                    <a:lnTo>
                                      <a:pt x="2865775" y="0"/>
                                    </a:lnTo>
                                    <a:close/>
                                  </a:path>
                                </a:pathLst>
                              </a:custGeom>
                              <a:solidFill>
                                <a:srgbClr val="FFFFFF"/>
                              </a:solidFill>
                              <a:ln w="9525" cap="flat" cmpd="sng">
                                <a:solidFill>
                                  <a:srgbClr val="000000"/>
                                </a:solidFill>
                                <a:prstDash val="solid"/>
                                <a:miter lim="8000"/>
                                <a:headEnd type="none" w="sm" len="sm"/>
                                <a:tailEnd type="none" w="sm" len="sm"/>
                              </a:ln>
                            </wps:spPr>
                            <wps:txbx>
                              <w:txbxContent>
                                <w:p w:rsidR="0055643A" w:rsidRDefault="00671F1A">
                                  <w:pPr>
                                    <w:spacing w:line="275" w:lineRule="auto"/>
                                    <w:jc w:val="center"/>
                                    <w:textDirection w:val="btLr"/>
                                  </w:pPr>
                                  <w:r>
                                    <w:rPr>
                                      <w:b/>
                                      <w:color w:val="000000"/>
                                      <w:sz w:val="20"/>
                                    </w:rPr>
                                    <w:t>COMUNIDAD EDUCATIVA LA COLONIA</w:t>
                                  </w:r>
                                </w:p>
                              </w:txbxContent>
                            </wps:txbx>
                            <wps:bodyPr spcFirstLastPara="1" wrap="square" lIns="88900" tIns="38100" rIns="88900" bIns="38100" anchor="ctr" anchorCtr="0">
                              <a:noAutofit/>
                            </wps:bodyPr>
                          </wps:wsp>
                          <wps:wsp>
                            <wps:cNvPr id="51" name="Forma libre 51"/>
                            <wps:cNvSpPr/>
                            <wps:spPr>
                              <a:xfrm rot="10800000">
                                <a:off x="2888960" y="693903"/>
                                <a:ext cx="2827" cy="98965"/>
                              </a:xfrm>
                              <a:custGeom>
                                <a:avLst/>
                                <a:gdLst/>
                                <a:ahLst/>
                                <a:cxnLst/>
                                <a:rect l="l" t="t" r="r" b="b"/>
                                <a:pathLst>
                                  <a:path w="2827" h="98965" extrusionOk="0">
                                    <a:moveTo>
                                      <a:pt x="0" y="0"/>
                                    </a:moveTo>
                                    <a:lnTo>
                                      <a:pt x="2827" y="98965"/>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2" name="Forma libre 52"/>
                            <wps:cNvSpPr/>
                            <wps:spPr>
                              <a:xfrm rot="10800000">
                                <a:off x="2884436" y="1077753"/>
                                <a:ext cx="2827" cy="102398"/>
                              </a:xfrm>
                              <a:custGeom>
                                <a:avLst/>
                                <a:gdLst/>
                                <a:ahLst/>
                                <a:cxnLst/>
                                <a:rect l="l" t="t" r="r" b="b"/>
                                <a:pathLst>
                                  <a:path w="2827" h="102398" extrusionOk="0">
                                    <a:moveTo>
                                      <a:pt x="0" y="0"/>
                                    </a:moveTo>
                                    <a:lnTo>
                                      <a:pt x="2827" y="102398"/>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3" name="Conector recto de flecha 53"/>
                            <wps:cNvCnPr/>
                            <wps:spPr>
                              <a:xfrm>
                                <a:off x="2888394" y="1122945"/>
                                <a:ext cx="1355419" cy="0"/>
                              </a:xfrm>
                              <a:prstGeom prst="straightConnector1">
                                <a:avLst/>
                              </a:prstGeom>
                              <a:solidFill>
                                <a:srgbClr val="FFFFFF"/>
                              </a:solidFill>
                              <a:ln w="9525" cap="flat" cmpd="sng">
                                <a:solidFill>
                                  <a:srgbClr val="000000"/>
                                </a:solidFill>
                                <a:prstDash val="solid"/>
                                <a:miter lim="8000"/>
                                <a:headEnd type="none" w="sm" len="sm"/>
                                <a:tailEnd type="triangle" w="med" len="med"/>
                              </a:ln>
                            </wps:spPr>
                            <wps:bodyPr/>
                          </wps:wsp>
                          <wps:wsp>
                            <wps:cNvPr id="54" name="Forma libre 54"/>
                            <wps:cNvSpPr/>
                            <wps:spPr>
                              <a:xfrm rot="10800000" flipH="1">
                                <a:off x="2883870" y="1439292"/>
                                <a:ext cx="565" cy="485103"/>
                              </a:xfrm>
                              <a:custGeom>
                                <a:avLst/>
                                <a:gdLst/>
                                <a:ahLst/>
                                <a:cxnLst/>
                                <a:rect l="l" t="t" r="r" b="b"/>
                                <a:pathLst>
                                  <a:path w="565" h="485103" extrusionOk="0">
                                    <a:moveTo>
                                      <a:pt x="0" y="0"/>
                                    </a:moveTo>
                                    <a:lnTo>
                                      <a:pt x="565" y="485103"/>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5" name="Conector recto de flecha 55"/>
                            <wps:cNvCnPr/>
                            <wps:spPr>
                              <a:xfrm>
                                <a:off x="2882739" y="1741338"/>
                                <a:ext cx="1423840" cy="0"/>
                              </a:xfrm>
                              <a:prstGeom prst="straightConnector1">
                                <a:avLst/>
                              </a:prstGeom>
                              <a:solidFill>
                                <a:srgbClr val="FFFFFF"/>
                              </a:solidFill>
                              <a:ln w="9525" cap="flat" cmpd="sng">
                                <a:solidFill>
                                  <a:srgbClr val="000000"/>
                                </a:solidFill>
                                <a:prstDash val="solid"/>
                                <a:miter lim="8000"/>
                                <a:headEnd type="none" w="sm" len="sm"/>
                                <a:tailEnd type="triangle" w="med" len="med"/>
                              </a:ln>
                            </wps:spPr>
                            <wps:bodyPr/>
                          </wps:wsp>
                          <wps:wsp>
                            <wps:cNvPr id="56" name="Forma libre 56"/>
                            <wps:cNvSpPr/>
                            <wps:spPr>
                              <a:xfrm>
                                <a:off x="1464554" y="1925540"/>
                                <a:ext cx="2518015" cy="1144"/>
                              </a:xfrm>
                              <a:custGeom>
                                <a:avLst/>
                                <a:gdLst/>
                                <a:ahLst/>
                                <a:cxnLst/>
                                <a:rect l="l" t="t" r="r" b="b"/>
                                <a:pathLst>
                                  <a:path w="2518015" h="1144" extrusionOk="0">
                                    <a:moveTo>
                                      <a:pt x="0" y="0"/>
                                    </a:moveTo>
                                    <a:lnTo>
                                      <a:pt x="2518015"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7" name="Forma libre 57"/>
                            <wps:cNvSpPr/>
                            <wps:spPr>
                              <a:xfrm flipH="1">
                                <a:off x="1454375" y="1926112"/>
                                <a:ext cx="2261" cy="184202"/>
                              </a:xfrm>
                              <a:custGeom>
                                <a:avLst/>
                                <a:gdLst/>
                                <a:ahLst/>
                                <a:cxnLst/>
                                <a:rect l="l" t="t" r="r" b="b"/>
                                <a:pathLst>
                                  <a:path w="2261" h="184202" extrusionOk="0">
                                    <a:moveTo>
                                      <a:pt x="0" y="0"/>
                                    </a:moveTo>
                                    <a:lnTo>
                                      <a:pt x="2261" y="18420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8" name="Forma libre 58"/>
                            <wps:cNvSpPr/>
                            <wps:spPr>
                              <a:xfrm flipH="1">
                                <a:off x="3981438" y="1926112"/>
                                <a:ext cx="1696" cy="184202"/>
                              </a:xfrm>
                              <a:custGeom>
                                <a:avLst/>
                                <a:gdLst/>
                                <a:ahLst/>
                                <a:cxnLst/>
                                <a:rect l="l" t="t" r="r" b="b"/>
                                <a:pathLst>
                                  <a:path w="1696" h="184202" extrusionOk="0">
                                    <a:moveTo>
                                      <a:pt x="0" y="0"/>
                                    </a:moveTo>
                                    <a:lnTo>
                                      <a:pt x="1696" y="18420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59" name="Forma libre 59"/>
                            <wps:cNvSpPr/>
                            <wps:spPr>
                              <a:xfrm>
                                <a:off x="567726" y="2732139"/>
                                <a:ext cx="1406876" cy="1144"/>
                              </a:xfrm>
                              <a:custGeom>
                                <a:avLst/>
                                <a:gdLst/>
                                <a:ahLst/>
                                <a:cxnLst/>
                                <a:rect l="l" t="t" r="r" b="b"/>
                                <a:pathLst>
                                  <a:path w="1406876" h="1144" extrusionOk="0">
                                    <a:moveTo>
                                      <a:pt x="0" y="0"/>
                                    </a:moveTo>
                                    <a:lnTo>
                                      <a:pt x="140687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0" name="Forma libre 60"/>
                            <wps:cNvSpPr/>
                            <wps:spPr>
                              <a:xfrm rot="10800000">
                                <a:off x="1970645" y="2732711"/>
                                <a:ext cx="3392" cy="102398"/>
                              </a:xfrm>
                              <a:custGeom>
                                <a:avLst/>
                                <a:gdLst/>
                                <a:ahLst/>
                                <a:cxnLst/>
                                <a:rect l="l" t="t" r="r" b="b"/>
                                <a:pathLst>
                                  <a:path w="3392" h="102398" extrusionOk="0">
                                    <a:moveTo>
                                      <a:pt x="0" y="0"/>
                                    </a:moveTo>
                                    <a:lnTo>
                                      <a:pt x="3392" y="102398"/>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1" name="Forma libre 61"/>
                            <wps:cNvSpPr/>
                            <wps:spPr>
                              <a:xfrm rot="10800000">
                                <a:off x="1450982" y="2574823"/>
                                <a:ext cx="2827" cy="157887"/>
                              </a:xfrm>
                              <a:custGeom>
                                <a:avLst/>
                                <a:gdLst/>
                                <a:ahLst/>
                                <a:cxnLst/>
                                <a:rect l="l" t="t" r="r" b="b"/>
                                <a:pathLst>
                                  <a:path w="2827" h="157887" extrusionOk="0">
                                    <a:moveTo>
                                      <a:pt x="0" y="0"/>
                                    </a:moveTo>
                                    <a:lnTo>
                                      <a:pt x="2827" y="157887"/>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2" name="Forma libre 62"/>
                            <wps:cNvSpPr/>
                            <wps:spPr>
                              <a:xfrm rot="10800000">
                                <a:off x="567161" y="2732711"/>
                                <a:ext cx="3392" cy="102398"/>
                              </a:xfrm>
                              <a:custGeom>
                                <a:avLst/>
                                <a:gdLst/>
                                <a:ahLst/>
                                <a:cxnLst/>
                                <a:rect l="l" t="t" r="r" b="b"/>
                                <a:pathLst>
                                  <a:path w="3392" h="102398" extrusionOk="0">
                                    <a:moveTo>
                                      <a:pt x="0" y="0"/>
                                    </a:moveTo>
                                    <a:lnTo>
                                      <a:pt x="3392" y="102398"/>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63" name="Forma libre 63"/>
                            <wps:cNvSpPr/>
                            <wps:spPr>
                              <a:xfrm rot="10800000">
                                <a:off x="563768" y="3146307"/>
                                <a:ext cx="2827" cy="102970"/>
                              </a:xfrm>
                              <a:custGeom>
                                <a:avLst/>
                                <a:gdLst/>
                                <a:ahLst/>
                                <a:cxnLst/>
                                <a:rect l="l" t="t" r="r" b="b"/>
                                <a:pathLst>
                                  <a:path w="2827" h="102970" extrusionOk="0">
                                    <a:moveTo>
                                      <a:pt x="0" y="0"/>
                                    </a:moveTo>
                                    <a:lnTo>
                                      <a:pt x="2827" y="102970"/>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48" name="Forma libre 2048"/>
                            <wps:cNvSpPr/>
                            <wps:spPr>
                              <a:xfrm rot="10800000">
                                <a:off x="3984265" y="2574251"/>
                                <a:ext cx="5089" cy="197931"/>
                              </a:xfrm>
                              <a:custGeom>
                                <a:avLst/>
                                <a:gdLst/>
                                <a:ahLst/>
                                <a:cxnLst/>
                                <a:rect l="l" t="t" r="r" b="b"/>
                                <a:pathLst>
                                  <a:path w="5089" h="197931" extrusionOk="0">
                                    <a:moveTo>
                                      <a:pt x="0" y="0"/>
                                    </a:moveTo>
                                    <a:lnTo>
                                      <a:pt x="5089" y="197931"/>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49" name="Forma libre 2049"/>
                            <wps:cNvSpPr/>
                            <wps:spPr>
                              <a:xfrm flipH="1">
                                <a:off x="91039" y="4122807"/>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0" name="Forma libre 2050"/>
                            <wps:cNvSpPr/>
                            <wps:spPr>
                              <a:xfrm>
                                <a:off x="94998" y="3250421"/>
                                <a:ext cx="469901" cy="1144"/>
                              </a:xfrm>
                              <a:custGeom>
                                <a:avLst/>
                                <a:gdLst/>
                                <a:ahLst/>
                                <a:cxnLst/>
                                <a:rect l="l" t="t" r="r" b="b"/>
                                <a:pathLst>
                                  <a:path w="469901" h="1144" extrusionOk="0">
                                    <a:moveTo>
                                      <a:pt x="0" y="0"/>
                                    </a:moveTo>
                                    <a:lnTo>
                                      <a:pt x="469901"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1" name="Forma libre 2051"/>
                            <wps:cNvSpPr/>
                            <wps:spPr>
                              <a:xfrm>
                                <a:off x="3267256" y="3186351"/>
                                <a:ext cx="565" cy="3189211"/>
                              </a:xfrm>
                              <a:custGeom>
                                <a:avLst/>
                                <a:gdLst/>
                                <a:ahLst/>
                                <a:cxnLst/>
                                <a:rect l="l" t="t" r="r" b="b"/>
                                <a:pathLst>
                                  <a:path w="565" h="3189211" extrusionOk="0">
                                    <a:moveTo>
                                      <a:pt x="0" y="0"/>
                                    </a:moveTo>
                                    <a:lnTo>
                                      <a:pt x="565" y="3189211"/>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2" name="Forma libre 2052"/>
                            <wps:cNvSpPr/>
                            <wps:spPr>
                              <a:xfrm rot="10800000" flipH="1">
                                <a:off x="94998" y="3249849"/>
                                <a:ext cx="1130" cy="4069034"/>
                              </a:xfrm>
                              <a:custGeom>
                                <a:avLst/>
                                <a:gdLst/>
                                <a:ahLst/>
                                <a:cxnLst/>
                                <a:rect l="l" t="t" r="r" b="b"/>
                                <a:pathLst>
                                  <a:path w="1130" h="4069034" extrusionOk="0">
                                    <a:moveTo>
                                      <a:pt x="0" y="0"/>
                                    </a:moveTo>
                                    <a:lnTo>
                                      <a:pt x="1130" y="406903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3" name="Forma libre 2053"/>
                            <wps:cNvSpPr/>
                            <wps:spPr>
                              <a:xfrm flipH="1">
                                <a:off x="91039" y="3757835"/>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4" name="Forma libre 2054"/>
                            <wps:cNvSpPr/>
                            <wps:spPr>
                              <a:xfrm flipH="1">
                                <a:off x="95563" y="3526724"/>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5" name="Forma libre 2055"/>
                            <wps:cNvSpPr/>
                            <wps:spPr>
                              <a:xfrm flipH="1">
                                <a:off x="95563" y="5019218"/>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6" name="Forma libre 2056"/>
                            <wps:cNvSpPr/>
                            <wps:spPr>
                              <a:xfrm flipH="1">
                                <a:off x="91039" y="4720033"/>
                                <a:ext cx="141366" cy="572"/>
                              </a:xfrm>
                              <a:custGeom>
                                <a:avLst/>
                                <a:gdLst/>
                                <a:ahLst/>
                                <a:cxnLst/>
                                <a:rect l="l" t="t" r="r" b="b"/>
                                <a:pathLst>
                                  <a:path w="141366" h="572" extrusionOk="0">
                                    <a:moveTo>
                                      <a:pt x="0" y="0"/>
                                    </a:moveTo>
                                    <a:lnTo>
                                      <a:pt x="141366"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7" name="Forma libre 2057"/>
                            <wps:cNvSpPr/>
                            <wps:spPr>
                              <a:xfrm flipH="1">
                                <a:off x="95563" y="4418560"/>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8" name="Forma libre 2058"/>
                            <wps:cNvSpPr/>
                            <wps:spPr>
                              <a:xfrm flipH="1">
                                <a:off x="95563" y="7319455"/>
                                <a:ext cx="1284170" cy="572"/>
                              </a:xfrm>
                              <a:custGeom>
                                <a:avLst/>
                                <a:gdLst/>
                                <a:ahLst/>
                                <a:cxnLst/>
                                <a:rect l="l" t="t" r="r" b="b"/>
                                <a:pathLst>
                                  <a:path w="1284170" h="572" extrusionOk="0">
                                    <a:moveTo>
                                      <a:pt x="0" y="0"/>
                                    </a:moveTo>
                                    <a:lnTo>
                                      <a:pt x="1284170"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59" name="Forma libre 2059"/>
                            <wps:cNvSpPr/>
                            <wps:spPr>
                              <a:xfrm flipH="1">
                                <a:off x="89908" y="6868103"/>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0" name="Forma libre 2060"/>
                            <wps:cNvSpPr/>
                            <wps:spPr>
                              <a:xfrm>
                                <a:off x="890607" y="6868103"/>
                                <a:ext cx="1847373" cy="1716"/>
                              </a:xfrm>
                              <a:custGeom>
                                <a:avLst/>
                                <a:gdLst/>
                                <a:ahLst/>
                                <a:cxnLst/>
                                <a:rect l="l" t="t" r="r" b="b"/>
                                <a:pathLst>
                                  <a:path w="1847373" h="1716" extrusionOk="0">
                                    <a:moveTo>
                                      <a:pt x="0" y="0"/>
                                    </a:moveTo>
                                    <a:lnTo>
                                      <a:pt x="1847373" y="1716"/>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1" name="Forma libre 2061"/>
                            <wps:cNvSpPr/>
                            <wps:spPr>
                              <a:xfrm>
                                <a:off x="3268952" y="2772755"/>
                                <a:ext cx="1458899" cy="572"/>
                              </a:xfrm>
                              <a:custGeom>
                                <a:avLst/>
                                <a:gdLst/>
                                <a:ahLst/>
                                <a:cxnLst/>
                                <a:rect l="l" t="t" r="r" b="b"/>
                                <a:pathLst>
                                  <a:path w="1458899" h="572" extrusionOk="0">
                                    <a:moveTo>
                                      <a:pt x="0" y="0"/>
                                    </a:moveTo>
                                    <a:lnTo>
                                      <a:pt x="1458899"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2" name="Forma libre 2062"/>
                            <wps:cNvSpPr/>
                            <wps:spPr>
                              <a:xfrm>
                                <a:off x="3272345" y="6374991"/>
                                <a:ext cx="692694" cy="572"/>
                              </a:xfrm>
                              <a:custGeom>
                                <a:avLst/>
                                <a:gdLst/>
                                <a:ahLst/>
                                <a:cxnLst/>
                                <a:rect l="l" t="t" r="r" b="b"/>
                                <a:pathLst>
                                  <a:path w="692694" h="572" extrusionOk="0">
                                    <a:moveTo>
                                      <a:pt x="0" y="0"/>
                                    </a:moveTo>
                                    <a:lnTo>
                                      <a:pt x="692694"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3" name="Forma libre 2063"/>
                            <wps:cNvSpPr/>
                            <wps:spPr>
                              <a:xfrm>
                                <a:off x="2407183" y="2981555"/>
                                <a:ext cx="330796" cy="1144"/>
                              </a:xfrm>
                              <a:custGeom>
                                <a:avLst/>
                                <a:gdLst/>
                                <a:ahLst/>
                                <a:cxnLst/>
                                <a:rect l="l" t="t" r="r" b="b"/>
                                <a:pathLst>
                                  <a:path w="330796" h="1144" extrusionOk="0">
                                    <a:moveTo>
                                      <a:pt x="0" y="0"/>
                                    </a:moveTo>
                                    <a:lnTo>
                                      <a:pt x="33079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4" name="Forma libre 2064"/>
                            <wps:cNvSpPr/>
                            <wps:spPr>
                              <a:xfrm rot="10800000">
                                <a:off x="4723893" y="2773327"/>
                                <a:ext cx="2827" cy="102970"/>
                              </a:xfrm>
                              <a:custGeom>
                                <a:avLst/>
                                <a:gdLst/>
                                <a:ahLst/>
                                <a:cxnLst/>
                                <a:rect l="l" t="t" r="r" b="b"/>
                                <a:pathLst>
                                  <a:path w="2827" h="102970" extrusionOk="0">
                                    <a:moveTo>
                                      <a:pt x="0" y="0"/>
                                    </a:moveTo>
                                    <a:lnTo>
                                      <a:pt x="2827" y="102970"/>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5" name="Forma libre 2065"/>
                            <wps:cNvSpPr/>
                            <wps:spPr>
                              <a:xfrm rot="10800000">
                                <a:off x="3268952" y="2773327"/>
                                <a:ext cx="2827" cy="102970"/>
                              </a:xfrm>
                              <a:custGeom>
                                <a:avLst/>
                                <a:gdLst/>
                                <a:ahLst/>
                                <a:cxnLst/>
                                <a:rect l="l" t="t" r="r" b="b"/>
                                <a:pathLst>
                                  <a:path w="2827" h="102970" extrusionOk="0">
                                    <a:moveTo>
                                      <a:pt x="0" y="0"/>
                                    </a:moveTo>
                                    <a:lnTo>
                                      <a:pt x="2827" y="102970"/>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6" name="Forma libre 2066"/>
                            <wps:cNvSpPr/>
                            <wps:spPr>
                              <a:xfrm rot="10800000">
                                <a:off x="2733457" y="2982127"/>
                                <a:ext cx="2261" cy="3884832"/>
                              </a:xfrm>
                              <a:custGeom>
                                <a:avLst/>
                                <a:gdLst/>
                                <a:ahLst/>
                                <a:cxnLst/>
                                <a:rect l="l" t="t" r="r" b="b"/>
                                <a:pathLst>
                                  <a:path w="2261" h="3884832" extrusionOk="0">
                                    <a:moveTo>
                                      <a:pt x="0" y="0"/>
                                    </a:moveTo>
                                    <a:lnTo>
                                      <a:pt x="2261" y="388483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7" name="Forma libre 2067"/>
                            <wps:cNvSpPr/>
                            <wps:spPr>
                              <a:xfrm flipH="1">
                                <a:off x="2574561" y="5242320"/>
                                <a:ext cx="163419" cy="1144"/>
                              </a:xfrm>
                              <a:custGeom>
                                <a:avLst/>
                                <a:gdLst/>
                                <a:ahLst/>
                                <a:cxnLst/>
                                <a:rect l="l" t="t" r="r" b="b"/>
                                <a:pathLst>
                                  <a:path w="163419" h="1144" extrusionOk="0">
                                    <a:moveTo>
                                      <a:pt x="0" y="0"/>
                                    </a:moveTo>
                                    <a:lnTo>
                                      <a:pt x="163419"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8" name="Forma libre 2068"/>
                            <wps:cNvSpPr/>
                            <wps:spPr>
                              <a:xfrm flipH="1">
                                <a:off x="3288743" y="3708638"/>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69" name="Forma libre 2069"/>
                            <wps:cNvSpPr/>
                            <wps:spPr>
                              <a:xfrm flipH="1">
                                <a:off x="2571734" y="6326938"/>
                                <a:ext cx="163419" cy="572"/>
                              </a:xfrm>
                              <a:custGeom>
                                <a:avLst/>
                                <a:gdLst/>
                                <a:ahLst/>
                                <a:cxnLst/>
                                <a:rect l="l" t="t" r="r" b="b"/>
                                <a:pathLst>
                                  <a:path w="163419" h="572" extrusionOk="0">
                                    <a:moveTo>
                                      <a:pt x="0" y="0"/>
                                    </a:moveTo>
                                    <a:lnTo>
                                      <a:pt x="163419"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0" name="Forma libre 2070"/>
                            <wps:cNvSpPr/>
                            <wps:spPr>
                              <a:xfrm flipH="1">
                                <a:off x="2570037" y="5911054"/>
                                <a:ext cx="162853" cy="1144"/>
                              </a:xfrm>
                              <a:custGeom>
                                <a:avLst/>
                                <a:gdLst/>
                                <a:ahLst/>
                                <a:cxnLst/>
                                <a:rect l="l" t="t" r="r" b="b"/>
                                <a:pathLst>
                                  <a:path w="162853" h="1144" extrusionOk="0">
                                    <a:moveTo>
                                      <a:pt x="0" y="0"/>
                                    </a:moveTo>
                                    <a:lnTo>
                                      <a:pt x="162853"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1" name="Forma libre 2071"/>
                            <wps:cNvSpPr/>
                            <wps:spPr>
                              <a:xfrm flipH="1">
                                <a:off x="2571734" y="5576401"/>
                                <a:ext cx="163419" cy="1144"/>
                              </a:xfrm>
                              <a:custGeom>
                                <a:avLst/>
                                <a:gdLst/>
                                <a:ahLst/>
                                <a:cxnLst/>
                                <a:rect l="l" t="t" r="r" b="b"/>
                                <a:pathLst>
                                  <a:path w="163419" h="1144" extrusionOk="0">
                                    <a:moveTo>
                                      <a:pt x="0" y="0"/>
                                    </a:moveTo>
                                    <a:lnTo>
                                      <a:pt x="163419"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2" name="Forma libre 2072"/>
                            <wps:cNvSpPr/>
                            <wps:spPr>
                              <a:xfrm flipH="1">
                                <a:off x="2570037" y="3527297"/>
                                <a:ext cx="162853" cy="1144"/>
                              </a:xfrm>
                              <a:custGeom>
                                <a:avLst/>
                                <a:gdLst/>
                                <a:ahLst/>
                                <a:cxnLst/>
                                <a:rect l="l" t="t" r="r" b="b"/>
                                <a:pathLst>
                                  <a:path w="162853" h="1144" extrusionOk="0">
                                    <a:moveTo>
                                      <a:pt x="0" y="0"/>
                                    </a:moveTo>
                                    <a:lnTo>
                                      <a:pt x="162853"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3" name="Forma libre 2073"/>
                            <wps:cNvSpPr/>
                            <wps:spPr>
                              <a:xfrm flipH="1">
                                <a:off x="2571734" y="3995238"/>
                                <a:ext cx="163419" cy="1144"/>
                              </a:xfrm>
                              <a:custGeom>
                                <a:avLst/>
                                <a:gdLst/>
                                <a:ahLst/>
                                <a:cxnLst/>
                                <a:rect l="l" t="t" r="r" b="b"/>
                                <a:pathLst>
                                  <a:path w="163419" h="1144" extrusionOk="0">
                                    <a:moveTo>
                                      <a:pt x="0" y="0"/>
                                    </a:moveTo>
                                    <a:lnTo>
                                      <a:pt x="163419"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4" name="Forma libre 2074"/>
                            <wps:cNvSpPr/>
                            <wps:spPr>
                              <a:xfrm flipH="1">
                                <a:off x="2571734" y="4948856"/>
                                <a:ext cx="163419" cy="1144"/>
                              </a:xfrm>
                              <a:custGeom>
                                <a:avLst/>
                                <a:gdLst/>
                                <a:ahLst/>
                                <a:cxnLst/>
                                <a:rect l="l" t="t" r="r" b="b"/>
                                <a:pathLst>
                                  <a:path w="163419" h="1144" extrusionOk="0">
                                    <a:moveTo>
                                      <a:pt x="0" y="0"/>
                                    </a:moveTo>
                                    <a:lnTo>
                                      <a:pt x="163419"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5" name="Forma libre 2075"/>
                            <wps:cNvSpPr/>
                            <wps:spPr>
                              <a:xfrm flipH="1">
                                <a:off x="2572865" y="4349913"/>
                                <a:ext cx="162853" cy="572"/>
                              </a:xfrm>
                              <a:custGeom>
                                <a:avLst/>
                                <a:gdLst/>
                                <a:ahLst/>
                                <a:cxnLst/>
                                <a:rect l="l" t="t" r="r" b="b"/>
                                <a:pathLst>
                                  <a:path w="162853" h="572" extrusionOk="0">
                                    <a:moveTo>
                                      <a:pt x="0" y="0"/>
                                    </a:moveTo>
                                    <a:lnTo>
                                      <a:pt x="162853"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6" name="Forma libre 2076"/>
                            <wps:cNvSpPr/>
                            <wps:spPr>
                              <a:xfrm flipH="1">
                                <a:off x="2574561" y="4637657"/>
                                <a:ext cx="163419" cy="572"/>
                              </a:xfrm>
                              <a:custGeom>
                                <a:avLst/>
                                <a:gdLst/>
                                <a:ahLst/>
                                <a:cxnLst/>
                                <a:rect l="l" t="t" r="r" b="b"/>
                                <a:pathLst>
                                  <a:path w="163419" h="572" extrusionOk="0">
                                    <a:moveTo>
                                      <a:pt x="0" y="0"/>
                                    </a:moveTo>
                                    <a:lnTo>
                                      <a:pt x="163419"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7" name="Forma libre 2077"/>
                            <wps:cNvSpPr/>
                            <wps:spPr>
                              <a:xfrm flipH="1">
                                <a:off x="3268386" y="4144545"/>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8" name="Forma libre 2078"/>
                            <wps:cNvSpPr/>
                            <wps:spPr>
                              <a:xfrm flipH="1">
                                <a:off x="3268386" y="4466612"/>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79" name="Forma libre 2079"/>
                            <wps:cNvSpPr/>
                            <wps:spPr>
                              <a:xfrm flipH="1">
                                <a:off x="3268386" y="4844169"/>
                                <a:ext cx="141366" cy="572"/>
                              </a:xfrm>
                              <a:custGeom>
                                <a:avLst/>
                                <a:gdLst/>
                                <a:ahLst/>
                                <a:cxnLst/>
                                <a:rect l="l" t="t" r="r" b="b"/>
                                <a:pathLst>
                                  <a:path w="141366" h="572" extrusionOk="0">
                                    <a:moveTo>
                                      <a:pt x="0" y="0"/>
                                    </a:moveTo>
                                    <a:lnTo>
                                      <a:pt x="141366"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0" name="Forma libre 2080"/>
                            <wps:cNvSpPr/>
                            <wps:spPr>
                              <a:xfrm flipH="1">
                                <a:off x="3268952" y="5666786"/>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1" name="Forma libre 2081"/>
                            <wps:cNvSpPr/>
                            <wps:spPr>
                              <a:xfrm flipH="1">
                                <a:off x="3272345" y="5356731"/>
                                <a:ext cx="140800" cy="1144"/>
                              </a:xfrm>
                              <a:custGeom>
                                <a:avLst/>
                                <a:gdLst/>
                                <a:ahLst/>
                                <a:cxnLst/>
                                <a:rect l="l" t="t" r="r" b="b"/>
                                <a:pathLst>
                                  <a:path w="140800" h="1144" extrusionOk="0">
                                    <a:moveTo>
                                      <a:pt x="0" y="0"/>
                                    </a:moveTo>
                                    <a:lnTo>
                                      <a:pt x="140800"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2" name="Forma libre 2082"/>
                            <wps:cNvSpPr/>
                            <wps:spPr>
                              <a:xfrm flipH="1">
                                <a:off x="5175700" y="3028464"/>
                                <a:ext cx="141366" cy="1144"/>
                              </a:xfrm>
                              <a:custGeom>
                                <a:avLst/>
                                <a:gdLst/>
                                <a:ahLst/>
                                <a:cxnLst/>
                                <a:rect l="l" t="t" r="r" b="b"/>
                                <a:pathLst>
                                  <a:path w="141366" h="1144" extrusionOk="0">
                                    <a:moveTo>
                                      <a:pt x="0" y="0"/>
                                    </a:moveTo>
                                    <a:lnTo>
                                      <a:pt x="141366"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3" name="Forma libre 2083"/>
                            <wps:cNvSpPr/>
                            <wps:spPr>
                              <a:xfrm rot="10800000">
                                <a:off x="5154777" y="3994666"/>
                                <a:ext cx="161157" cy="572"/>
                              </a:xfrm>
                              <a:custGeom>
                                <a:avLst/>
                                <a:gdLst/>
                                <a:ahLst/>
                                <a:cxnLst/>
                                <a:rect l="l" t="t" r="r" b="b"/>
                                <a:pathLst>
                                  <a:path w="161157" h="572" extrusionOk="0">
                                    <a:moveTo>
                                      <a:pt x="0" y="0"/>
                                    </a:moveTo>
                                    <a:lnTo>
                                      <a:pt x="161157"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4" name="Forma libre 2084"/>
                            <wps:cNvSpPr/>
                            <wps:spPr>
                              <a:xfrm flipH="1">
                                <a:off x="5154212" y="4351057"/>
                                <a:ext cx="161722" cy="1144"/>
                              </a:xfrm>
                              <a:custGeom>
                                <a:avLst/>
                                <a:gdLst/>
                                <a:ahLst/>
                                <a:cxnLst/>
                                <a:rect l="l" t="t" r="r" b="b"/>
                                <a:pathLst>
                                  <a:path w="161722" h="1144" extrusionOk="0">
                                    <a:moveTo>
                                      <a:pt x="0" y="0"/>
                                    </a:moveTo>
                                    <a:lnTo>
                                      <a:pt x="161722" y="1144"/>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5" name="Forma libre 2085"/>
                            <wps:cNvSpPr/>
                            <wps:spPr>
                              <a:xfrm>
                                <a:off x="5316500" y="3029036"/>
                                <a:ext cx="1130" cy="4289847"/>
                              </a:xfrm>
                              <a:custGeom>
                                <a:avLst/>
                                <a:gdLst/>
                                <a:ahLst/>
                                <a:cxnLst/>
                                <a:rect l="l" t="t" r="r" b="b"/>
                                <a:pathLst>
                                  <a:path w="1130" h="4289847" extrusionOk="0">
                                    <a:moveTo>
                                      <a:pt x="0" y="0"/>
                                    </a:moveTo>
                                    <a:lnTo>
                                      <a:pt x="1130" y="4289847"/>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6" name="Forma libre 2086"/>
                            <wps:cNvSpPr/>
                            <wps:spPr>
                              <a:xfrm flipH="1">
                                <a:off x="4246075" y="7319455"/>
                                <a:ext cx="1085127" cy="572"/>
                              </a:xfrm>
                              <a:custGeom>
                                <a:avLst/>
                                <a:gdLst/>
                                <a:ahLst/>
                                <a:cxnLst/>
                                <a:rect l="l" t="t" r="r" b="b"/>
                                <a:pathLst>
                                  <a:path w="1085127" h="572" extrusionOk="0">
                                    <a:moveTo>
                                      <a:pt x="0" y="0"/>
                                    </a:moveTo>
                                    <a:lnTo>
                                      <a:pt x="1085127"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87" name="Forma libre 2087"/>
                            <wps:cNvSpPr/>
                            <wps:spPr>
                              <a:xfrm rot="10800000">
                                <a:off x="5015107" y="6374419"/>
                                <a:ext cx="300827" cy="572"/>
                              </a:xfrm>
                              <a:custGeom>
                                <a:avLst/>
                                <a:gdLst/>
                                <a:ahLst/>
                                <a:cxnLst/>
                                <a:rect l="l" t="t" r="r" b="b"/>
                                <a:pathLst>
                                  <a:path w="300827" h="572" extrusionOk="0">
                                    <a:moveTo>
                                      <a:pt x="0" y="0"/>
                                    </a:moveTo>
                                    <a:lnTo>
                                      <a:pt x="300827" y="572"/>
                                    </a:lnTo>
                                  </a:path>
                                </a:pathLst>
                              </a:custGeom>
                              <a:solidFill>
                                <a:srgbClr val="FFFFFF"/>
                              </a:solidFill>
                              <a:ln w="952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473700" cy="7513955"/>
                <wp:effectExtent b="0" l="0" r="0" t="0"/>
                <wp:docPr id="210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473700" cy="7513955"/>
                        </a:xfrm>
                        <a:prstGeom prst="rect"/>
                        <a:ln/>
                      </pic:spPr>
                    </pic:pic>
                  </a:graphicData>
                </a:graphic>
              </wp:inline>
            </w:drawing>
          </mc:Fallback>
        </mc:AlternateContent>
      </w:r>
    </w:p>
    <w:p w:rsidR="0055643A" w:rsidRDefault="0055643A">
      <w:pPr>
        <w:pBdr>
          <w:top w:val="nil"/>
          <w:left w:val="nil"/>
          <w:bottom w:val="nil"/>
          <w:right w:val="nil"/>
          <w:between w:val="nil"/>
        </w:pBdr>
        <w:spacing w:after="0" w:line="240" w:lineRule="auto"/>
        <w:rPr>
          <w:rFonts w:ascii="Verdana" w:eastAsia="Verdana" w:hAnsi="Verdana" w:cs="Verdana"/>
          <w:b/>
          <w:color w:val="000000"/>
          <w:sz w:val="23"/>
          <w:szCs w:val="23"/>
        </w:rPr>
      </w:pPr>
    </w:p>
    <w:p w:rsidR="0055643A" w:rsidRDefault="0055643A">
      <w:pPr>
        <w:pBdr>
          <w:top w:val="nil"/>
          <w:left w:val="nil"/>
          <w:bottom w:val="nil"/>
          <w:right w:val="nil"/>
          <w:between w:val="nil"/>
        </w:pBdr>
        <w:spacing w:after="0" w:line="240" w:lineRule="auto"/>
        <w:rPr>
          <w:rFonts w:ascii="Verdana" w:eastAsia="Verdana" w:hAnsi="Verdana" w:cs="Verdana"/>
          <w:b/>
          <w:color w:val="000000"/>
          <w:sz w:val="23"/>
          <w:szCs w:val="23"/>
        </w:rPr>
      </w:pPr>
    </w:p>
    <w:p w:rsidR="0055643A" w:rsidRDefault="00671F1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3.6 CALENDARIO ESCOLAR </w:t>
      </w:r>
    </w:p>
    <w:p w:rsidR="0055643A" w:rsidRDefault="00671F1A">
      <w:pPr>
        <w:jc w:val="both"/>
        <w:rPr>
          <w:rFonts w:ascii="Arial" w:eastAsia="Arial" w:hAnsi="Arial" w:cs="Arial"/>
          <w:sz w:val="24"/>
          <w:szCs w:val="24"/>
        </w:rPr>
      </w:pPr>
      <w:r>
        <w:rPr>
          <w:rFonts w:ascii="Arial" w:eastAsia="Arial" w:hAnsi="Arial" w:cs="Arial"/>
          <w:sz w:val="24"/>
          <w:szCs w:val="24"/>
        </w:rPr>
        <w:t xml:space="preserve">Se elabora anualmente en la semana de desarrollo institucional a inicio de cada año lectivo teniendo en cuenta la resolución proporcionada por el Ministerio de Educación Nacional, es adoptado por el consejo directivo y se publica a </w:t>
      </w:r>
      <w:r>
        <w:rPr>
          <w:rFonts w:ascii="Arial" w:eastAsia="Arial" w:hAnsi="Arial" w:cs="Arial"/>
          <w:sz w:val="24"/>
          <w:szCs w:val="24"/>
        </w:rPr>
        <w:t>la comunidad educativa.</w:t>
      </w:r>
    </w:p>
    <w:p w:rsidR="0055643A" w:rsidRDefault="00671F1A">
      <w:pPr>
        <w:jc w:val="both"/>
        <w:rPr>
          <w:rFonts w:ascii="Arial" w:eastAsia="Arial" w:hAnsi="Arial" w:cs="Arial"/>
          <w:b/>
          <w:sz w:val="24"/>
          <w:szCs w:val="24"/>
        </w:rPr>
      </w:pPr>
      <w:r>
        <w:rPr>
          <w:rFonts w:ascii="Arial" w:eastAsia="Arial" w:hAnsi="Arial" w:cs="Arial"/>
          <w:b/>
          <w:sz w:val="24"/>
          <w:szCs w:val="24"/>
        </w:rPr>
        <w:t>HORARIO ESCOLAR</w:t>
      </w:r>
    </w:p>
    <w:p w:rsidR="0055643A" w:rsidRDefault="00671F1A">
      <w:pPr>
        <w:jc w:val="both"/>
        <w:rPr>
          <w:rFonts w:ascii="Arial" w:eastAsia="Arial" w:hAnsi="Arial" w:cs="Arial"/>
          <w:sz w:val="24"/>
          <w:szCs w:val="24"/>
        </w:rPr>
      </w:pPr>
      <w:r>
        <w:rPr>
          <w:rFonts w:ascii="Arial" w:eastAsia="Arial" w:hAnsi="Arial" w:cs="Arial"/>
          <w:sz w:val="24"/>
          <w:szCs w:val="24"/>
        </w:rPr>
        <w:t>En el Centro Educativo Rural La Colonia por las distancias de desplazamiento en desde el casco urbano hasta las veredas el horario de clases varía en Algunas sedes:</w:t>
      </w:r>
    </w:p>
    <w:p w:rsidR="0055643A" w:rsidRDefault="00671F1A">
      <w:pPr>
        <w:jc w:val="both"/>
        <w:rPr>
          <w:rFonts w:ascii="Arial" w:eastAsia="Arial" w:hAnsi="Arial" w:cs="Arial"/>
          <w:sz w:val="24"/>
          <w:szCs w:val="24"/>
        </w:rPr>
      </w:pPr>
      <w:r>
        <w:rPr>
          <w:rFonts w:ascii="Arial" w:eastAsia="Arial" w:hAnsi="Arial" w:cs="Arial"/>
          <w:sz w:val="24"/>
          <w:szCs w:val="24"/>
        </w:rPr>
        <w:t>Nivel Básico Primario:</w:t>
      </w:r>
    </w:p>
    <w:tbl>
      <w:tblPr>
        <w:tblStyle w:val="a2"/>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984"/>
        <w:gridCol w:w="1985"/>
        <w:gridCol w:w="2126"/>
        <w:gridCol w:w="2410"/>
      </w:tblGrid>
      <w:tr w:rsidR="0055643A">
        <w:tc>
          <w:tcPr>
            <w:tcW w:w="2093" w:type="dxa"/>
          </w:tcPr>
          <w:p w:rsidR="0055643A" w:rsidRDefault="00671F1A">
            <w:pPr>
              <w:jc w:val="both"/>
              <w:rPr>
                <w:rFonts w:ascii="Arial" w:eastAsia="Arial" w:hAnsi="Arial" w:cs="Arial"/>
                <w:sz w:val="24"/>
                <w:szCs w:val="24"/>
              </w:rPr>
            </w:pPr>
            <w:r>
              <w:rPr>
                <w:rFonts w:ascii="Arial" w:eastAsia="Arial" w:hAnsi="Arial" w:cs="Arial"/>
                <w:sz w:val="24"/>
                <w:szCs w:val="24"/>
              </w:rPr>
              <w:t>LUNES</w:t>
            </w:r>
          </w:p>
        </w:tc>
        <w:tc>
          <w:tcPr>
            <w:tcW w:w="1984" w:type="dxa"/>
          </w:tcPr>
          <w:p w:rsidR="0055643A" w:rsidRDefault="00671F1A">
            <w:pPr>
              <w:jc w:val="both"/>
              <w:rPr>
                <w:rFonts w:ascii="Arial" w:eastAsia="Arial" w:hAnsi="Arial" w:cs="Arial"/>
                <w:sz w:val="24"/>
                <w:szCs w:val="24"/>
              </w:rPr>
            </w:pPr>
            <w:r>
              <w:rPr>
                <w:rFonts w:ascii="Arial" w:eastAsia="Arial" w:hAnsi="Arial" w:cs="Arial"/>
                <w:sz w:val="24"/>
                <w:szCs w:val="24"/>
              </w:rPr>
              <w:t xml:space="preserve">MARTES </w:t>
            </w:r>
          </w:p>
        </w:tc>
        <w:tc>
          <w:tcPr>
            <w:tcW w:w="1985" w:type="dxa"/>
          </w:tcPr>
          <w:p w:rsidR="0055643A" w:rsidRDefault="00671F1A">
            <w:pPr>
              <w:jc w:val="both"/>
              <w:rPr>
                <w:rFonts w:ascii="Arial" w:eastAsia="Arial" w:hAnsi="Arial" w:cs="Arial"/>
                <w:sz w:val="24"/>
                <w:szCs w:val="24"/>
              </w:rPr>
            </w:pPr>
            <w:r>
              <w:rPr>
                <w:rFonts w:ascii="Arial" w:eastAsia="Arial" w:hAnsi="Arial" w:cs="Arial"/>
                <w:sz w:val="24"/>
                <w:szCs w:val="24"/>
              </w:rPr>
              <w:t>MIERCOLES</w:t>
            </w:r>
          </w:p>
        </w:tc>
        <w:tc>
          <w:tcPr>
            <w:tcW w:w="2126" w:type="dxa"/>
          </w:tcPr>
          <w:p w:rsidR="0055643A" w:rsidRDefault="00671F1A">
            <w:pPr>
              <w:jc w:val="both"/>
              <w:rPr>
                <w:rFonts w:ascii="Arial" w:eastAsia="Arial" w:hAnsi="Arial" w:cs="Arial"/>
                <w:sz w:val="24"/>
                <w:szCs w:val="24"/>
              </w:rPr>
            </w:pPr>
            <w:r>
              <w:rPr>
                <w:rFonts w:ascii="Arial" w:eastAsia="Arial" w:hAnsi="Arial" w:cs="Arial"/>
                <w:sz w:val="24"/>
                <w:szCs w:val="24"/>
              </w:rPr>
              <w:t>JUEVES</w:t>
            </w:r>
          </w:p>
        </w:tc>
        <w:tc>
          <w:tcPr>
            <w:tcW w:w="2410" w:type="dxa"/>
          </w:tcPr>
          <w:p w:rsidR="0055643A" w:rsidRDefault="00671F1A">
            <w:pPr>
              <w:jc w:val="both"/>
              <w:rPr>
                <w:rFonts w:ascii="Arial" w:eastAsia="Arial" w:hAnsi="Arial" w:cs="Arial"/>
                <w:sz w:val="24"/>
                <w:szCs w:val="24"/>
              </w:rPr>
            </w:pPr>
            <w:r>
              <w:rPr>
                <w:rFonts w:ascii="Arial" w:eastAsia="Arial" w:hAnsi="Arial" w:cs="Arial"/>
                <w:sz w:val="24"/>
                <w:szCs w:val="24"/>
              </w:rPr>
              <w:t>VIERNES</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t>7:00 a 7:55 a.m.</w:t>
            </w:r>
          </w:p>
        </w:tc>
        <w:tc>
          <w:tcPr>
            <w:tcW w:w="1984" w:type="dxa"/>
          </w:tcPr>
          <w:p w:rsidR="0055643A" w:rsidRDefault="00671F1A">
            <w:pPr>
              <w:jc w:val="both"/>
              <w:rPr>
                <w:rFonts w:ascii="Arial" w:eastAsia="Arial" w:hAnsi="Arial" w:cs="Arial"/>
                <w:sz w:val="20"/>
                <w:szCs w:val="20"/>
              </w:rPr>
            </w:pPr>
            <w:r>
              <w:rPr>
                <w:rFonts w:ascii="Arial" w:eastAsia="Arial" w:hAnsi="Arial" w:cs="Arial"/>
                <w:sz w:val="20"/>
                <w:szCs w:val="20"/>
              </w:rPr>
              <w:t>7:00 – 7:55 a.m.</w:t>
            </w:r>
          </w:p>
        </w:tc>
        <w:tc>
          <w:tcPr>
            <w:tcW w:w="1985" w:type="dxa"/>
          </w:tcPr>
          <w:p w:rsidR="0055643A" w:rsidRDefault="00671F1A">
            <w:pPr>
              <w:jc w:val="both"/>
              <w:rPr>
                <w:rFonts w:ascii="Arial" w:eastAsia="Arial" w:hAnsi="Arial" w:cs="Arial"/>
                <w:sz w:val="20"/>
                <w:szCs w:val="20"/>
              </w:rPr>
            </w:pPr>
            <w:r>
              <w:rPr>
                <w:rFonts w:ascii="Arial" w:eastAsia="Arial" w:hAnsi="Arial" w:cs="Arial"/>
                <w:sz w:val="20"/>
                <w:szCs w:val="20"/>
              </w:rPr>
              <w:t>7:00 – 7:55 a.m</w:t>
            </w:r>
          </w:p>
        </w:tc>
        <w:tc>
          <w:tcPr>
            <w:tcW w:w="2126" w:type="dxa"/>
          </w:tcPr>
          <w:p w:rsidR="0055643A" w:rsidRDefault="00671F1A">
            <w:pPr>
              <w:jc w:val="both"/>
              <w:rPr>
                <w:rFonts w:ascii="Arial" w:eastAsia="Arial" w:hAnsi="Arial" w:cs="Arial"/>
                <w:sz w:val="20"/>
                <w:szCs w:val="20"/>
              </w:rPr>
            </w:pPr>
            <w:r>
              <w:rPr>
                <w:rFonts w:ascii="Arial" w:eastAsia="Arial" w:hAnsi="Arial" w:cs="Arial"/>
                <w:sz w:val="20"/>
                <w:szCs w:val="20"/>
              </w:rPr>
              <w:t>7:00 – 7:55 a.m</w:t>
            </w:r>
          </w:p>
        </w:tc>
        <w:tc>
          <w:tcPr>
            <w:tcW w:w="2410" w:type="dxa"/>
          </w:tcPr>
          <w:p w:rsidR="0055643A" w:rsidRDefault="00671F1A">
            <w:pPr>
              <w:jc w:val="both"/>
              <w:rPr>
                <w:rFonts w:ascii="Arial" w:eastAsia="Arial" w:hAnsi="Arial" w:cs="Arial"/>
                <w:sz w:val="20"/>
                <w:szCs w:val="20"/>
              </w:rPr>
            </w:pPr>
            <w:r>
              <w:rPr>
                <w:rFonts w:ascii="Arial" w:eastAsia="Arial" w:hAnsi="Arial" w:cs="Arial"/>
                <w:sz w:val="20"/>
                <w:szCs w:val="20"/>
              </w:rPr>
              <w:t>7:00 – 7:55 a.m</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t>7:55 a 8:50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7:55 a 8:50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7:55 a 8:50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7:55 a 8:50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7:55 a 8:50 a.m</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t>8:50 a 9:45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8:50 a 9:45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8:50 a 9:45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8:50 a 9:45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8:50 a 9:45 a.m</w:t>
            </w:r>
          </w:p>
        </w:tc>
      </w:tr>
      <w:tr w:rsidR="0055643A">
        <w:tc>
          <w:tcPr>
            <w:tcW w:w="2093" w:type="dxa"/>
          </w:tcPr>
          <w:p w:rsidR="0055643A" w:rsidRDefault="00671F1A">
            <w:pPr>
              <w:rPr>
                <w:rFonts w:ascii="Arial" w:eastAsia="Arial" w:hAnsi="Arial" w:cs="Arial"/>
                <w:sz w:val="20"/>
                <w:szCs w:val="20"/>
              </w:rPr>
            </w:pPr>
            <w:r>
              <w:rPr>
                <w:rFonts w:ascii="Arial" w:eastAsia="Arial" w:hAnsi="Arial" w:cs="Arial"/>
                <w:sz w:val="20"/>
                <w:szCs w:val="20"/>
              </w:rPr>
              <w:t>9:45 a 10:15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9:45 a 10:15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9:45 a 10:15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9:45 a 10:15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9:45 a 10:15 a.m</w:t>
            </w:r>
          </w:p>
        </w:tc>
      </w:tr>
      <w:tr w:rsidR="0055643A">
        <w:tc>
          <w:tcPr>
            <w:tcW w:w="2093" w:type="dxa"/>
          </w:tcPr>
          <w:p w:rsidR="0055643A" w:rsidRDefault="00671F1A">
            <w:pPr>
              <w:rPr>
                <w:rFonts w:ascii="Arial" w:eastAsia="Arial" w:hAnsi="Arial" w:cs="Arial"/>
                <w:sz w:val="20"/>
                <w:szCs w:val="20"/>
              </w:rPr>
            </w:pPr>
            <w:r>
              <w:rPr>
                <w:rFonts w:ascii="Arial" w:eastAsia="Arial" w:hAnsi="Arial" w:cs="Arial"/>
                <w:sz w:val="20"/>
                <w:szCs w:val="20"/>
              </w:rPr>
              <w:t>10:15 a 11: 10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10:15 a 11: 10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10:15 a 11: 10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10:15 a 11: 10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10:15 a 11: 10 a.m</w:t>
            </w:r>
          </w:p>
        </w:tc>
      </w:tr>
      <w:tr w:rsidR="0055643A">
        <w:tc>
          <w:tcPr>
            <w:tcW w:w="2093" w:type="dxa"/>
          </w:tcPr>
          <w:p w:rsidR="0055643A" w:rsidRDefault="00671F1A">
            <w:pPr>
              <w:rPr>
                <w:rFonts w:ascii="Arial" w:eastAsia="Arial" w:hAnsi="Arial" w:cs="Arial"/>
                <w:sz w:val="20"/>
                <w:szCs w:val="20"/>
              </w:rPr>
            </w:pPr>
            <w:r>
              <w:rPr>
                <w:rFonts w:ascii="Arial" w:eastAsia="Arial" w:hAnsi="Arial" w:cs="Arial"/>
                <w:sz w:val="20"/>
                <w:szCs w:val="20"/>
              </w:rPr>
              <w:t>11: 10 a 12:05 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11: 10 a 12:05 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11: 10 a 12:05 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11: 10 a 12:05 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11: 10 a 12:05 m</w:t>
            </w:r>
          </w:p>
        </w:tc>
      </w:tr>
      <w:tr w:rsidR="0055643A">
        <w:tc>
          <w:tcPr>
            <w:tcW w:w="2093" w:type="dxa"/>
          </w:tcPr>
          <w:p w:rsidR="0055643A" w:rsidRDefault="00671F1A">
            <w:pPr>
              <w:rPr>
                <w:rFonts w:ascii="Arial" w:eastAsia="Arial" w:hAnsi="Arial" w:cs="Arial"/>
                <w:sz w:val="20"/>
                <w:szCs w:val="20"/>
              </w:rPr>
            </w:pPr>
            <w:r>
              <w:rPr>
                <w:rFonts w:ascii="Arial" w:eastAsia="Arial" w:hAnsi="Arial" w:cs="Arial"/>
                <w:sz w:val="20"/>
                <w:szCs w:val="20"/>
              </w:rPr>
              <w:t>12:05 a 1:00p.m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12:05 a 1:00p.m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12:05 a 1:00p.m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12:05 a 1:00p.m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12:05 a 1:00p.m</w:t>
            </w:r>
          </w:p>
        </w:tc>
      </w:tr>
    </w:tbl>
    <w:p w:rsidR="0055643A" w:rsidRDefault="0055643A">
      <w:pPr>
        <w:pBdr>
          <w:top w:val="nil"/>
          <w:left w:val="nil"/>
          <w:bottom w:val="nil"/>
          <w:right w:val="nil"/>
          <w:between w:val="nil"/>
        </w:pBdr>
        <w:spacing w:after="0" w:line="240" w:lineRule="auto"/>
        <w:jc w:val="both"/>
        <w:rPr>
          <w:rFonts w:ascii="Arial" w:eastAsia="Arial" w:hAnsi="Arial" w:cs="Arial"/>
          <w:color w:val="000000"/>
          <w:sz w:val="24"/>
          <w:szCs w:val="24"/>
        </w:rPr>
      </w:pPr>
    </w:p>
    <w:p w:rsidR="0055643A" w:rsidRDefault="00671F1A">
      <w:pPr>
        <w:numPr>
          <w:ilvl w:val="0"/>
          <w:numId w:val="2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Atención a padres de familia y labores docentes de 12:05 a 1:00 p.m.</w:t>
      </w:r>
    </w:p>
    <w:p w:rsidR="0055643A" w:rsidRDefault="0055643A">
      <w:pPr>
        <w:pBdr>
          <w:top w:val="nil"/>
          <w:left w:val="nil"/>
          <w:bottom w:val="nil"/>
          <w:right w:val="nil"/>
          <w:between w:val="nil"/>
        </w:pBdr>
        <w:spacing w:after="0" w:line="240" w:lineRule="auto"/>
        <w:ind w:left="708" w:hanging="708"/>
        <w:rPr>
          <w:rFonts w:ascii="Arial" w:eastAsia="Arial" w:hAnsi="Arial" w:cs="Arial"/>
          <w:color w:val="000000"/>
          <w:sz w:val="24"/>
          <w:szCs w:val="24"/>
        </w:rPr>
      </w:pPr>
    </w:p>
    <w:p w:rsidR="0055643A" w:rsidRDefault="0055643A">
      <w:pPr>
        <w:pBdr>
          <w:top w:val="nil"/>
          <w:left w:val="nil"/>
          <w:bottom w:val="nil"/>
          <w:right w:val="nil"/>
          <w:between w:val="nil"/>
        </w:pBdr>
        <w:spacing w:after="0" w:line="240" w:lineRule="auto"/>
        <w:ind w:left="720" w:hanging="708"/>
        <w:jc w:val="both"/>
        <w:rPr>
          <w:rFonts w:ascii="Arial" w:eastAsia="Arial" w:hAnsi="Arial" w:cs="Arial"/>
          <w:color w:val="000000"/>
          <w:sz w:val="24"/>
          <w:szCs w:val="24"/>
        </w:rPr>
      </w:pPr>
    </w:p>
    <w:p w:rsidR="0055643A" w:rsidRDefault="00671F1A">
      <w:pPr>
        <w:jc w:val="both"/>
        <w:rPr>
          <w:rFonts w:ascii="Arial" w:eastAsia="Arial" w:hAnsi="Arial" w:cs="Arial"/>
          <w:sz w:val="24"/>
          <w:szCs w:val="24"/>
        </w:rPr>
      </w:pPr>
      <w:r>
        <w:rPr>
          <w:rFonts w:ascii="Arial" w:eastAsia="Arial" w:hAnsi="Arial" w:cs="Arial"/>
          <w:sz w:val="24"/>
          <w:szCs w:val="24"/>
        </w:rPr>
        <w:t>Nivel de Transición:</w:t>
      </w: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984"/>
        <w:gridCol w:w="1985"/>
        <w:gridCol w:w="2126"/>
        <w:gridCol w:w="2410"/>
      </w:tblGrid>
      <w:tr w:rsidR="0055643A">
        <w:tc>
          <w:tcPr>
            <w:tcW w:w="2093" w:type="dxa"/>
          </w:tcPr>
          <w:p w:rsidR="0055643A" w:rsidRDefault="00671F1A">
            <w:pPr>
              <w:jc w:val="both"/>
              <w:rPr>
                <w:rFonts w:ascii="Arial" w:eastAsia="Arial" w:hAnsi="Arial" w:cs="Arial"/>
                <w:sz w:val="24"/>
                <w:szCs w:val="24"/>
              </w:rPr>
            </w:pPr>
            <w:r>
              <w:rPr>
                <w:rFonts w:ascii="Arial" w:eastAsia="Arial" w:hAnsi="Arial" w:cs="Arial"/>
                <w:sz w:val="24"/>
                <w:szCs w:val="24"/>
              </w:rPr>
              <w:t>LUNES</w:t>
            </w:r>
          </w:p>
        </w:tc>
        <w:tc>
          <w:tcPr>
            <w:tcW w:w="1984" w:type="dxa"/>
          </w:tcPr>
          <w:p w:rsidR="0055643A" w:rsidRDefault="00671F1A">
            <w:pPr>
              <w:jc w:val="both"/>
              <w:rPr>
                <w:rFonts w:ascii="Arial" w:eastAsia="Arial" w:hAnsi="Arial" w:cs="Arial"/>
                <w:sz w:val="24"/>
                <w:szCs w:val="24"/>
              </w:rPr>
            </w:pPr>
            <w:r>
              <w:rPr>
                <w:rFonts w:ascii="Arial" w:eastAsia="Arial" w:hAnsi="Arial" w:cs="Arial"/>
                <w:sz w:val="24"/>
                <w:szCs w:val="24"/>
              </w:rPr>
              <w:t>MARTES</w:t>
            </w:r>
          </w:p>
        </w:tc>
        <w:tc>
          <w:tcPr>
            <w:tcW w:w="1985" w:type="dxa"/>
          </w:tcPr>
          <w:p w:rsidR="0055643A" w:rsidRDefault="00671F1A">
            <w:pPr>
              <w:jc w:val="both"/>
              <w:rPr>
                <w:rFonts w:ascii="Arial" w:eastAsia="Arial" w:hAnsi="Arial" w:cs="Arial"/>
                <w:sz w:val="24"/>
                <w:szCs w:val="24"/>
              </w:rPr>
            </w:pPr>
            <w:r>
              <w:rPr>
                <w:rFonts w:ascii="Arial" w:eastAsia="Arial" w:hAnsi="Arial" w:cs="Arial"/>
                <w:sz w:val="24"/>
                <w:szCs w:val="24"/>
              </w:rPr>
              <w:t>MIERCOLES</w:t>
            </w:r>
          </w:p>
        </w:tc>
        <w:tc>
          <w:tcPr>
            <w:tcW w:w="2126" w:type="dxa"/>
          </w:tcPr>
          <w:p w:rsidR="0055643A" w:rsidRDefault="00671F1A">
            <w:pPr>
              <w:jc w:val="both"/>
              <w:rPr>
                <w:rFonts w:ascii="Arial" w:eastAsia="Arial" w:hAnsi="Arial" w:cs="Arial"/>
                <w:sz w:val="24"/>
                <w:szCs w:val="24"/>
              </w:rPr>
            </w:pPr>
            <w:r>
              <w:rPr>
                <w:rFonts w:ascii="Arial" w:eastAsia="Arial" w:hAnsi="Arial" w:cs="Arial"/>
                <w:sz w:val="24"/>
                <w:szCs w:val="24"/>
              </w:rPr>
              <w:t>JUEVES</w:t>
            </w:r>
          </w:p>
        </w:tc>
        <w:tc>
          <w:tcPr>
            <w:tcW w:w="2410" w:type="dxa"/>
          </w:tcPr>
          <w:p w:rsidR="0055643A" w:rsidRDefault="00671F1A">
            <w:pPr>
              <w:jc w:val="both"/>
              <w:rPr>
                <w:rFonts w:ascii="Arial" w:eastAsia="Arial" w:hAnsi="Arial" w:cs="Arial"/>
                <w:sz w:val="24"/>
                <w:szCs w:val="24"/>
              </w:rPr>
            </w:pPr>
            <w:r>
              <w:rPr>
                <w:rFonts w:ascii="Arial" w:eastAsia="Arial" w:hAnsi="Arial" w:cs="Arial"/>
                <w:sz w:val="24"/>
                <w:szCs w:val="24"/>
              </w:rPr>
              <w:t>VIERNES</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t>8:00 a 8:50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8:00 a 8:50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8:00 a 8:50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8:00 a 8:50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8:00 a 8:50 a.m</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t>8:50 a 9:40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t>8:50 a 9:40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8:50 a 9:40 a.m</w:t>
            </w:r>
          </w:p>
        </w:tc>
      </w:tr>
      <w:tr w:rsidR="0055643A">
        <w:tc>
          <w:tcPr>
            <w:tcW w:w="2093" w:type="dxa"/>
          </w:tcPr>
          <w:p w:rsidR="0055643A" w:rsidRDefault="00671F1A">
            <w:pPr>
              <w:rPr>
                <w:rFonts w:ascii="Arial" w:eastAsia="Arial" w:hAnsi="Arial" w:cs="Arial"/>
                <w:sz w:val="20"/>
                <w:szCs w:val="20"/>
              </w:rPr>
            </w:pPr>
            <w:r>
              <w:rPr>
                <w:rFonts w:ascii="Arial" w:eastAsia="Arial" w:hAnsi="Arial" w:cs="Arial"/>
                <w:sz w:val="20"/>
                <w:szCs w:val="20"/>
              </w:rPr>
              <w:t>10:15 a 11:05 a.m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10:15 a 11:05 a.m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10:15 a 11:05 a.m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10:15 a 11:05 a.m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10:15 a 11:05 a.m</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t>11:05 a 12:00 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11:05 a 12:00 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11:05 a 12:00 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11:05 a 12:00 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11:05 a 12:00 m</w:t>
            </w:r>
          </w:p>
        </w:tc>
      </w:tr>
      <w:tr w:rsidR="0055643A">
        <w:tc>
          <w:tcPr>
            <w:tcW w:w="2093" w:type="dxa"/>
          </w:tcPr>
          <w:p w:rsidR="0055643A" w:rsidRDefault="00671F1A">
            <w:pPr>
              <w:jc w:val="both"/>
              <w:rPr>
                <w:rFonts w:ascii="Arial" w:eastAsia="Arial" w:hAnsi="Arial" w:cs="Arial"/>
                <w:sz w:val="20"/>
                <w:szCs w:val="20"/>
              </w:rPr>
            </w:pPr>
            <w:r>
              <w:rPr>
                <w:rFonts w:ascii="Arial" w:eastAsia="Arial" w:hAnsi="Arial" w:cs="Arial"/>
                <w:sz w:val="20"/>
                <w:szCs w:val="20"/>
              </w:rPr>
              <w:lastRenderedPageBreak/>
              <w:t>12:00 a 1:00 p.m</w:t>
            </w:r>
          </w:p>
        </w:tc>
        <w:tc>
          <w:tcPr>
            <w:tcW w:w="1984" w:type="dxa"/>
          </w:tcPr>
          <w:p w:rsidR="0055643A" w:rsidRDefault="00671F1A">
            <w:pPr>
              <w:jc w:val="both"/>
              <w:rPr>
                <w:rFonts w:ascii="Arial" w:eastAsia="Arial" w:hAnsi="Arial" w:cs="Arial"/>
                <w:sz w:val="24"/>
                <w:szCs w:val="24"/>
              </w:rPr>
            </w:pPr>
            <w:r>
              <w:rPr>
                <w:rFonts w:ascii="Arial" w:eastAsia="Arial" w:hAnsi="Arial" w:cs="Arial"/>
                <w:sz w:val="20"/>
                <w:szCs w:val="20"/>
              </w:rPr>
              <w:t>12:00 a 1:00 p.m</w:t>
            </w:r>
          </w:p>
        </w:tc>
        <w:tc>
          <w:tcPr>
            <w:tcW w:w="1985" w:type="dxa"/>
          </w:tcPr>
          <w:p w:rsidR="0055643A" w:rsidRDefault="00671F1A">
            <w:pPr>
              <w:jc w:val="both"/>
              <w:rPr>
                <w:rFonts w:ascii="Arial" w:eastAsia="Arial" w:hAnsi="Arial" w:cs="Arial"/>
                <w:sz w:val="24"/>
                <w:szCs w:val="24"/>
              </w:rPr>
            </w:pPr>
            <w:r>
              <w:rPr>
                <w:rFonts w:ascii="Arial" w:eastAsia="Arial" w:hAnsi="Arial" w:cs="Arial"/>
                <w:sz w:val="20"/>
                <w:szCs w:val="20"/>
              </w:rPr>
              <w:t>12:00 a 1:00 p.m</w:t>
            </w:r>
          </w:p>
        </w:tc>
        <w:tc>
          <w:tcPr>
            <w:tcW w:w="2126" w:type="dxa"/>
          </w:tcPr>
          <w:p w:rsidR="0055643A" w:rsidRDefault="00671F1A">
            <w:pPr>
              <w:jc w:val="both"/>
              <w:rPr>
                <w:rFonts w:ascii="Arial" w:eastAsia="Arial" w:hAnsi="Arial" w:cs="Arial"/>
                <w:sz w:val="24"/>
                <w:szCs w:val="24"/>
              </w:rPr>
            </w:pPr>
            <w:r>
              <w:rPr>
                <w:rFonts w:ascii="Arial" w:eastAsia="Arial" w:hAnsi="Arial" w:cs="Arial"/>
                <w:sz w:val="20"/>
                <w:szCs w:val="20"/>
              </w:rPr>
              <w:t>12:00 a 1:00 p.m</w:t>
            </w:r>
          </w:p>
        </w:tc>
        <w:tc>
          <w:tcPr>
            <w:tcW w:w="2410" w:type="dxa"/>
          </w:tcPr>
          <w:p w:rsidR="0055643A" w:rsidRDefault="00671F1A">
            <w:pPr>
              <w:jc w:val="both"/>
              <w:rPr>
                <w:rFonts w:ascii="Arial" w:eastAsia="Arial" w:hAnsi="Arial" w:cs="Arial"/>
                <w:sz w:val="24"/>
                <w:szCs w:val="24"/>
              </w:rPr>
            </w:pPr>
            <w:r>
              <w:rPr>
                <w:rFonts w:ascii="Arial" w:eastAsia="Arial" w:hAnsi="Arial" w:cs="Arial"/>
                <w:sz w:val="20"/>
                <w:szCs w:val="20"/>
              </w:rPr>
              <w:t>12:00 a 1:00 p.m</w:t>
            </w:r>
          </w:p>
        </w:tc>
      </w:tr>
    </w:tbl>
    <w:p w:rsidR="0055643A" w:rsidRDefault="0055643A">
      <w:pPr>
        <w:pBdr>
          <w:top w:val="nil"/>
          <w:left w:val="nil"/>
          <w:bottom w:val="nil"/>
          <w:right w:val="nil"/>
          <w:between w:val="nil"/>
        </w:pBdr>
        <w:spacing w:after="0" w:line="240" w:lineRule="auto"/>
        <w:rPr>
          <w:rFonts w:ascii="Verdana" w:eastAsia="Verdana" w:hAnsi="Verdana" w:cs="Verdana"/>
          <w:b/>
          <w:color w:val="000000"/>
          <w:sz w:val="23"/>
          <w:szCs w:val="23"/>
        </w:rPr>
      </w:pPr>
    </w:p>
    <w:p w:rsidR="0055643A" w:rsidRDefault="00671F1A">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3.7 RECURSOS FISICOS </w:t>
      </w:r>
    </w:p>
    <w:p w:rsidR="0055643A" w:rsidRDefault="0055643A">
      <w:pPr>
        <w:pBdr>
          <w:top w:val="nil"/>
          <w:left w:val="nil"/>
          <w:bottom w:val="nil"/>
          <w:right w:val="nil"/>
          <w:between w:val="nil"/>
        </w:pBdr>
        <w:spacing w:after="0" w:line="240" w:lineRule="auto"/>
        <w:jc w:val="both"/>
        <w:rPr>
          <w:rFonts w:ascii="Arial" w:eastAsia="Arial" w:hAnsi="Arial" w:cs="Arial"/>
          <w:b/>
          <w:color w:val="000000"/>
          <w:sz w:val="24"/>
          <w:szCs w:val="24"/>
        </w:rPr>
      </w:pPr>
    </w:p>
    <w:p w:rsidR="0055643A" w:rsidRDefault="00671F1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3.7.1 INFRAESTRUCTURA</w:t>
      </w:r>
      <w:r>
        <w:rPr>
          <w:rFonts w:ascii="Arial" w:eastAsia="Arial" w:hAnsi="Arial" w:cs="Arial"/>
          <w:color w:val="000000"/>
          <w:sz w:val="24"/>
          <w:szCs w:val="24"/>
        </w:rPr>
        <w:t xml:space="preserve">: Las sedes educativas cuentan con  planos de la planta física los cuales reposan en la sede principal. </w:t>
      </w:r>
    </w:p>
    <w:p w:rsidR="0055643A" w:rsidRDefault="0055643A">
      <w:pPr>
        <w:pBdr>
          <w:top w:val="nil"/>
          <w:left w:val="nil"/>
          <w:bottom w:val="nil"/>
          <w:right w:val="nil"/>
          <w:between w:val="nil"/>
        </w:pBdr>
        <w:spacing w:after="0" w:line="24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sz w:val="24"/>
          <w:szCs w:val="24"/>
        </w:rPr>
        <w:t xml:space="preserve">3.7.2 EQUIPAMIENTO: </w:t>
      </w:r>
      <w:r>
        <w:rPr>
          <w:rFonts w:ascii="Arial" w:eastAsia="Arial" w:hAnsi="Arial" w:cs="Arial"/>
          <w:sz w:val="24"/>
          <w:szCs w:val="24"/>
        </w:rPr>
        <w:t>Cada una de las sedes cuenta con un inventario actualizado y a finalizar el año lectivo se entrega al equipo de calidad. Los salones de clase cuentan cada uno con mesas trapezoidales y sillas universitarias en ciertos casos, algunas sedes poseen el escrito</w:t>
      </w:r>
      <w:r>
        <w:rPr>
          <w:rFonts w:ascii="Arial" w:eastAsia="Arial" w:hAnsi="Arial" w:cs="Arial"/>
          <w:sz w:val="24"/>
          <w:szCs w:val="24"/>
        </w:rPr>
        <w:t xml:space="preserve">rio y silla para el profesor, con una ventilación e iluminación según los cambios climáticos y se pose tableros acrílicos Decreto 1075 de 2015. Titulo3. Capítulo 1. Sección 4. Artículo 2.3.3.1.4.1. </w:t>
      </w:r>
    </w:p>
    <w:p w:rsidR="0055643A" w:rsidRDefault="0055643A">
      <w:pPr>
        <w:pBdr>
          <w:top w:val="nil"/>
          <w:left w:val="nil"/>
          <w:bottom w:val="nil"/>
          <w:right w:val="nil"/>
          <w:between w:val="nil"/>
        </w:pBdr>
        <w:spacing w:after="0" w:line="24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sz w:val="24"/>
          <w:szCs w:val="24"/>
        </w:rPr>
        <w:t xml:space="preserve">3.7.3 MATERIAL DIDACTICO: </w:t>
      </w:r>
      <w:r>
        <w:rPr>
          <w:rFonts w:ascii="Arial" w:eastAsia="Arial" w:hAnsi="Arial" w:cs="Arial"/>
          <w:sz w:val="24"/>
          <w:szCs w:val="24"/>
        </w:rPr>
        <w:t xml:space="preserve">las sedes educativas cuentan con cartillas adaptadas según el modelo pedagógico escuela nueva, Además se cuenta con una biblioteca, CRA realizado y alimentado baúl jaibaná en algunas sedes, anualmente, láminas, globos terráqueos, material para preescolar. </w:t>
      </w:r>
      <w:r>
        <w:rPr>
          <w:rFonts w:ascii="Arial" w:eastAsia="Arial" w:hAnsi="Arial" w:cs="Arial"/>
          <w:sz w:val="24"/>
          <w:szCs w:val="24"/>
        </w:rPr>
        <w:t>Decreto 1075 de 2015. Titulo3. Capítulo 1. Sección 4. Artículo 2.3.3.1.4.1</w:t>
      </w:r>
    </w:p>
    <w:p w:rsidR="0055643A" w:rsidRDefault="0055643A">
      <w:pPr>
        <w:pBdr>
          <w:top w:val="nil"/>
          <w:left w:val="nil"/>
          <w:bottom w:val="nil"/>
          <w:right w:val="nil"/>
          <w:between w:val="nil"/>
        </w:pBdr>
        <w:spacing w:after="0" w:line="240" w:lineRule="auto"/>
        <w:jc w:val="both"/>
        <w:rPr>
          <w:rFonts w:ascii="Arial" w:eastAsia="Arial" w:hAnsi="Arial" w:cs="Arial"/>
          <w:sz w:val="24"/>
          <w:szCs w:val="24"/>
        </w:rPr>
      </w:pPr>
    </w:p>
    <w:p w:rsidR="0055643A" w:rsidRDefault="00671F1A">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b/>
          <w:sz w:val="24"/>
          <w:szCs w:val="24"/>
        </w:rPr>
        <w:t xml:space="preserve">3.8 TALENTO HUMANO: </w:t>
      </w:r>
      <w:r>
        <w:rPr>
          <w:rFonts w:ascii="Arial" w:eastAsia="Arial" w:hAnsi="Arial" w:cs="Arial"/>
          <w:sz w:val="24"/>
          <w:szCs w:val="24"/>
        </w:rPr>
        <w:t xml:space="preserve"> Al ingreso del docente al Centro Educativo diligenciará su hoja de vida que será depositada en la base de datos de la sede Central y se tendrá en cuenta para </w:t>
      </w:r>
      <w:r>
        <w:rPr>
          <w:rFonts w:ascii="Arial" w:eastAsia="Arial" w:hAnsi="Arial" w:cs="Arial"/>
          <w:sz w:val="24"/>
          <w:szCs w:val="24"/>
        </w:rPr>
        <w:t xml:space="preserve">la asignación de carga académica. Decreto 1075 de 2015. Titulo3. Capítulo 1. Sección 4. Artículo 2.3.3.1.4.1  </w:t>
      </w:r>
    </w:p>
    <w:p w:rsidR="0055643A" w:rsidRDefault="0055643A">
      <w:pPr>
        <w:pBdr>
          <w:top w:val="nil"/>
          <w:left w:val="nil"/>
          <w:bottom w:val="nil"/>
          <w:right w:val="nil"/>
          <w:between w:val="nil"/>
        </w:pBdr>
        <w:spacing w:after="0" w:line="24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3.9 RECURSOS FINANCIEROS </w:t>
      </w:r>
    </w:p>
    <w:p w:rsidR="0055643A" w:rsidRDefault="0055643A">
      <w:pPr>
        <w:pBdr>
          <w:top w:val="nil"/>
          <w:left w:val="nil"/>
          <w:bottom w:val="nil"/>
          <w:right w:val="nil"/>
          <w:between w:val="nil"/>
        </w:pBdr>
        <w:spacing w:after="0" w:line="24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sz w:val="24"/>
          <w:szCs w:val="24"/>
        </w:rPr>
        <w:t>3.9.1 FUENTES DE FINANCIAMIENTO</w:t>
      </w:r>
      <w:r>
        <w:rPr>
          <w:rFonts w:ascii="Arial" w:eastAsia="Arial" w:hAnsi="Arial" w:cs="Arial"/>
          <w:i/>
          <w:sz w:val="24"/>
          <w:szCs w:val="24"/>
        </w:rPr>
        <w:t xml:space="preserve">: </w:t>
      </w:r>
      <w:r>
        <w:rPr>
          <w:rFonts w:ascii="Arial" w:eastAsia="Arial" w:hAnsi="Arial" w:cs="Arial"/>
          <w:sz w:val="24"/>
          <w:szCs w:val="24"/>
        </w:rPr>
        <w:t>Los dineros que ingresan al centro por concepto de CONPES para gratuidad educativa g</w:t>
      </w:r>
      <w:r>
        <w:rPr>
          <w:rFonts w:ascii="Arial" w:eastAsia="Arial" w:hAnsi="Arial" w:cs="Arial"/>
          <w:sz w:val="24"/>
          <w:szCs w:val="24"/>
        </w:rPr>
        <w:t>irados por el departamento de acuerdo al número de estudiantes reportados en la vigencia del año anterior, estos dineros son consignados en el Banco Agrario de Colombia del Municipio de Chinacota. Decreto 1075 de 2015. Titulo3. Capítulo 1. Sección 4. Artíc</w:t>
      </w:r>
      <w:r>
        <w:rPr>
          <w:rFonts w:ascii="Arial" w:eastAsia="Arial" w:hAnsi="Arial" w:cs="Arial"/>
          <w:sz w:val="24"/>
          <w:szCs w:val="24"/>
        </w:rPr>
        <w:t>ulo 2.3.3.1.4.1</w:t>
      </w:r>
    </w:p>
    <w:p w:rsidR="0055643A" w:rsidRDefault="0055643A">
      <w:pPr>
        <w:pBdr>
          <w:top w:val="nil"/>
          <w:left w:val="nil"/>
          <w:bottom w:val="nil"/>
          <w:right w:val="nil"/>
          <w:between w:val="nil"/>
        </w:pBdr>
        <w:spacing w:after="0" w:line="240" w:lineRule="auto"/>
        <w:jc w:val="both"/>
        <w:rPr>
          <w:rFonts w:ascii="Arial" w:eastAsia="Arial" w:hAnsi="Arial" w:cs="Arial"/>
          <w:sz w:val="24"/>
          <w:szCs w:val="24"/>
        </w:rPr>
      </w:pPr>
    </w:p>
    <w:p w:rsidR="0055643A" w:rsidRDefault="00671F1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3.9.2 PRESUPUESTO: </w:t>
      </w:r>
      <w:r>
        <w:rPr>
          <w:rFonts w:ascii="Arial" w:eastAsia="Arial" w:hAnsi="Arial" w:cs="Arial"/>
          <w:color w:val="000000"/>
          <w:sz w:val="24"/>
          <w:szCs w:val="24"/>
        </w:rPr>
        <w:t>Cada sede educativa remite ante el consejo directivo las necesidades propias en el mes de Julio para ser analizadas y estipuladas en el presupuesto del año siguiente. El consejo directivo y la directora elaboran el presu</w:t>
      </w:r>
      <w:r>
        <w:rPr>
          <w:rFonts w:ascii="Arial" w:eastAsia="Arial" w:hAnsi="Arial" w:cs="Arial"/>
          <w:color w:val="000000"/>
          <w:sz w:val="24"/>
          <w:szCs w:val="24"/>
        </w:rPr>
        <w:t xml:space="preserve">puesto para entregarlo ante la Secretaría de Educación Departamental entre los meses Septiembre y Octubre Decreto 1075 de 2015. Titulo3. Capítulo 1. Sección 4. Artículo 2.3.3.1.4.1 </w:t>
      </w:r>
    </w:p>
    <w:p w:rsidR="0055643A" w:rsidRDefault="00671F1A">
      <w:pPr>
        <w:jc w:val="both"/>
        <w:rPr>
          <w:rFonts w:ascii="Arial" w:eastAsia="Arial" w:hAnsi="Arial" w:cs="Arial"/>
          <w:sz w:val="24"/>
          <w:szCs w:val="24"/>
        </w:rPr>
      </w:pPr>
      <w:r>
        <w:rPr>
          <w:rFonts w:ascii="Arial" w:eastAsia="Arial" w:hAnsi="Arial" w:cs="Arial"/>
          <w:sz w:val="24"/>
          <w:szCs w:val="24"/>
        </w:rPr>
        <w:t>.</w:t>
      </w:r>
    </w:p>
    <w:p w:rsidR="0055643A" w:rsidRDefault="00671F1A">
      <w:pPr>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3.9.3 PROYECTOS DE INVERSIÓN</w:t>
      </w:r>
    </w:p>
    <w:p w:rsidR="0055643A" w:rsidRDefault="00671F1A">
      <w:pPr>
        <w:jc w:val="both"/>
        <w:rPr>
          <w:rFonts w:ascii="Arial" w:eastAsia="Arial" w:hAnsi="Arial" w:cs="Arial"/>
          <w:sz w:val="24"/>
          <w:szCs w:val="24"/>
        </w:rPr>
      </w:pPr>
      <w:r>
        <w:rPr>
          <w:rFonts w:ascii="Arial" w:eastAsia="Arial" w:hAnsi="Arial" w:cs="Arial"/>
          <w:sz w:val="24"/>
          <w:szCs w:val="24"/>
        </w:rPr>
        <w:t>La Alcaldía Municipal incluye el C.E.R en sus POA, asignando rubro Para la adecuación, mantenimiento  y remodelación de  infraestructura en las sedes priorizando  estos recursos a las sedes educativas  que tengan más urgencia en realizar dichas inversiones</w:t>
      </w:r>
      <w:r>
        <w:rPr>
          <w:rFonts w:ascii="Arial" w:eastAsia="Arial" w:hAnsi="Arial" w:cs="Arial"/>
          <w:sz w:val="24"/>
          <w:szCs w:val="24"/>
        </w:rPr>
        <w:t xml:space="preserve">. Los adelantos que </w:t>
      </w:r>
      <w:r>
        <w:rPr>
          <w:rFonts w:ascii="Arial" w:eastAsia="Arial" w:hAnsi="Arial" w:cs="Arial"/>
          <w:sz w:val="24"/>
          <w:szCs w:val="24"/>
        </w:rPr>
        <w:lastRenderedPageBreak/>
        <w:t>se han podido realizar son: adecuación de total de baterías sanitarias, adecuación de Aulas de Clase, remodelación de pisos en restaurantes escolares y cocinas construcción de aulas para guardar herramientas.</w:t>
      </w:r>
    </w:p>
    <w:p w:rsidR="0055643A" w:rsidRDefault="00671F1A">
      <w:pPr>
        <w:jc w:val="both"/>
        <w:rPr>
          <w:rFonts w:ascii="Arial" w:eastAsia="Arial" w:hAnsi="Arial" w:cs="Arial"/>
          <w:sz w:val="24"/>
          <w:szCs w:val="24"/>
        </w:rPr>
      </w:pPr>
      <w:r>
        <w:rPr>
          <w:rFonts w:ascii="Arial" w:eastAsia="Arial" w:hAnsi="Arial" w:cs="Arial"/>
          <w:b/>
          <w:sz w:val="24"/>
          <w:szCs w:val="24"/>
        </w:rPr>
        <w:t>3.10 PARTICIPACION DEL ESTA</w:t>
      </w:r>
      <w:r>
        <w:rPr>
          <w:rFonts w:ascii="Arial" w:eastAsia="Arial" w:hAnsi="Arial" w:cs="Arial"/>
          <w:b/>
          <w:sz w:val="24"/>
          <w:szCs w:val="24"/>
        </w:rPr>
        <w:t xml:space="preserve">BLECIMIENTO EDUCATIVO EN PROYECTOS EXTERNOS. </w:t>
      </w:r>
      <w:r>
        <w:rPr>
          <w:rFonts w:ascii="Arial" w:eastAsia="Arial" w:hAnsi="Arial" w:cs="Arial"/>
          <w:sz w:val="24"/>
          <w:szCs w:val="24"/>
        </w:rPr>
        <w:t>El CER ha participado con el MEN en el PROYECTO PEDAGOGICO TIC´S como apoyo a la gestión académica dotando a la mayoría de las sedes con salas de sistemas, actualizando de esta manera a la comunidad educativa. C</w:t>
      </w:r>
      <w:r>
        <w:rPr>
          <w:rFonts w:ascii="Arial" w:eastAsia="Arial" w:hAnsi="Arial" w:cs="Arial"/>
          <w:sz w:val="24"/>
          <w:szCs w:val="24"/>
        </w:rPr>
        <w:t>on una duración de 3 años.</w:t>
      </w:r>
    </w:p>
    <w:p w:rsidR="0055643A" w:rsidRDefault="00671F1A">
      <w:pPr>
        <w:jc w:val="both"/>
        <w:rPr>
          <w:rFonts w:ascii="Arial" w:eastAsia="Arial" w:hAnsi="Arial" w:cs="Arial"/>
          <w:sz w:val="24"/>
          <w:szCs w:val="24"/>
        </w:rPr>
      </w:pPr>
      <w:r>
        <w:rPr>
          <w:rFonts w:ascii="Arial" w:eastAsia="Arial" w:hAnsi="Arial" w:cs="Arial"/>
          <w:sz w:val="24"/>
          <w:szCs w:val="24"/>
        </w:rPr>
        <w:t xml:space="preserve"> A nivel departamental se lleva a cabo el proyecto ¨Formación TIC¨ capacitando a todos  los docentes como Ciudadanos Digital, para que se mejoren las practicas pedagógicas y de esta manera involucrar a los estudiantes y padres de</w:t>
      </w:r>
      <w:r>
        <w:rPr>
          <w:rFonts w:ascii="Arial" w:eastAsia="Arial" w:hAnsi="Arial" w:cs="Arial"/>
          <w:sz w:val="24"/>
          <w:szCs w:val="24"/>
        </w:rPr>
        <w:t xml:space="preserve"> familia en el manejo de las TIC, logrando así un mejor nivel académico.</w:t>
      </w:r>
    </w:p>
    <w:p w:rsidR="0055643A" w:rsidRDefault="00671F1A">
      <w:pPr>
        <w:jc w:val="both"/>
        <w:rPr>
          <w:rFonts w:ascii="Arial" w:eastAsia="Arial" w:hAnsi="Arial" w:cs="Arial"/>
          <w:sz w:val="24"/>
          <w:szCs w:val="24"/>
        </w:rPr>
      </w:pPr>
      <w:r>
        <w:rPr>
          <w:rFonts w:ascii="Arial" w:eastAsia="Arial" w:hAnsi="Arial" w:cs="Arial"/>
          <w:sz w:val="24"/>
          <w:szCs w:val="24"/>
        </w:rPr>
        <w:t>Participación con el Programa Ondas De Colciencias, formando dos semilleros de investigación en   la sede educativa El Talco, incluyendo la investigación como estrategia pedagógica. D</w:t>
      </w:r>
      <w:r>
        <w:rPr>
          <w:rFonts w:ascii="Arial" w:eastAsia="Arial" w:hAnsi="Arial" w:cs="Arial"/>
          <w:sz w:val="24"/>
          <w:szCs w:val="24"/>
        </w:rPr>
        <w:t>ecreto 1075 de 2015. Titulo3. Capítulo 1. Sección 4. Artículo 2.3.3.1.4.1</w:t>
      </w:r>
    </w:p>
    <w:p w:rsidR="0055643A" w:rsidRDefault="00671F1A">
      <w:pPr>
        <w:jc w:val="both"/>
        <w:rPr>
          <w:rFonts w:ascii="Arial" w:eastAsia="Arial" w:hAnsi="Arial" w:cs="Arial"/>
          <w:sz w:val="24"/>
          <w:szCs w:val="24"/>
        </w:rPr>
      </w:pPr>
      <w:r>
        <w:rPr>
          <w:rFonts w:ascii="Arial" w:eastAsia="Arial" w:hAnsi="Arial" w:cs="Arial"/>
          <w:color w:val="FF0000"/>
          <w:sz w:val="24"/>
          <w:szCs w:val="24"/>
        </w:rPr>
        <w:t xml:space="preserve"> Ojo incluir aquí lo del prae.</w:t>
      </w:r>
    </w:p>
    <w:p w:rsidR="0055643A" w:rsidRDefault="0055643A">
      <w:pPr>
        <w:pBdr>
          <w:top w:val="nil"/>
          <w:left w:val="nil"/>
          <w:bottom w:val="nil"/>
          <w:right w:val="nil"/>
          <w:between w:val="nil"/>
        </w:pBdr>
        <w:spacing w:after="0" w:line="240" w:lineRule="auto"/>
        <w:rPr>
          <w:rFonts w:ascii="Verdana" w:eastAsia="Verdana" w:hAnsi="Verdana" w:cs="Verdana"/>
          <w:b/>
          <w:color w:val="000000"/>
          <w:sz w:val="23"/>
          <w:szCs w:val="23"/>
        </w:rPr>
      </w:pPr>
    </w:p>
    <w:p w:rsidR="0055643A" w:rsidRDefault="00671F1A">
      <w:pPr>
        <w:jc w:val="center"/>
        <w:rPr>
          <w:rFonts w:ascii="Arial" w:eastAsia="Arial" w:hAnsi="Arial" w:cs="Arial"/>
          <w:b/>
          <w:sz w:val="24"/>
          <w:szCs w:val="24"/>
        </w:rPr>
      </w:pPr>
      <w:r>
        <w:rPr>
          <w:rFonts w:ascii="Arial" w:eastAsia="Arial" w:hAnsi="Arial" w:cs="Arial"/>
          <w:b/>
          <w:sz w:val="24"/>
          <w:szCs w:val="24"/>
          <w:highlight w:val="lightGray"/>
        </w:rPr>
        <w:t>4 COMPONENTE PEDAGOGICO</w:t>
      </w:r>
    </w:p>
    <w:p w:rsidR="0055643A" w:rsidRDefault="0055643A">
      <w:pPr>
        <w:jc w:val="center"/>
        <w:rPr>
          <w:rFonts w:ascii="Arial" w:eastAsia="Arial" w:hAnsi="Arial" w:cs="Arial"/>
          <w:b/>
          <w:sz w:val="24"/>
          <w:szCs w:val="24"/>
        </w:rPr>
      </w:pPr>
    </w:p>
    <w:p w:rsidR="0055643A" w:rsidRDefault="00671F1A">
      <w:pPr>
        <w:jc w:val="both"/>
        <w:rPr>
          <w:rFonts w:ascii="Arial" w:eastAsia="Arial" w:hAnsi="Arial" w:cs="Arial"/>
          <w:b/>
          <w:sz w:val="24"/>
          <w:szCs w:val="24"/>
        </w:rPr>
      </w:pPr>
      <w:r>
        <w:rPr>
          <w:rFonts w:ascii="Arial" w:eastAsia="Arial" w:hAnsi="Arial" w:cs="Arial"/>
          <w:b/>
          <w:sz w:val="24"/>
          <w:szCs w:val="24"/>
        </w:rPr>
        <w:t>4.1 AMBIENTE ESCOLAR</w:t>
      </w:r>
    </w:p>
    <w:p w:rsidR="0055643A" w:rsidRDefault="00671F1A">
      <w:pPr>
        <w:jc w:val="both"/>
        <w:rPr>
          <w:rFonts w:ascii="Arial" w:eastAsia="Arial" w:hAnsi="Arial" w:cs="Arial"/>
          <w:b/>
          <w:sz w:val="24"/>
          <w:szCs w:val="24"/>
        </w:rPr>
      </w:pPr>
      <w:r>
        <w:rPr>
          <w:rFonts w:ascii="Arial" w:eastAsia="Arial" w:hAnsi="Arial" w:cs="Arial"/>
          <w:b/>
          <w:sz w:val="24"/>
          <w:szCs w:val="24"/>
        </w:rPr>
        <w:t xml:space="preserve"> 4.1.1 AMBIENTES DE APRENDIZAJE: </w:t>
      </w:r>
      <w:r>
        <w:rPr>
          <w:rFonts w:ascii="Arial" w:eastAsia="Arial" w:hAnsi="Arial" w:cs="Arial"/>
          <w:sz w:val="24"/>
          <w:szCs w:val="24"/>
        </w:rPr>
        <w:t>El trabajo escolar en el hogar ha constituido, durante mucho tiempo, un</w:t>
      </w:r>
      <w:r>
        <w:rPr>
          <w:rFonts w:ascii="Arial" w:eastAsia="Arial" w:hAnsi="Arial" w:cs="Arial"/>
          <w:sz w:val="24"/>
          <w:szCs w:val="24"/>
        </w:rPr>
        <w:t xml:space="preserve">a parte importante de la vida y aprendizaje de los estudiantes, sobre todo desde la extensión de la escolarización formal a todos los niños y niñas. Sin embargo, a partir de los años setenta esta práctica ha sido cuestionada, y en ocasiones rechazada, por </w:t>
      </w:r>
      <w:r>
        <w:rPr>
          <w:rFonts w:ascii="Arial" w:eastAsia="Arial" w:hAnsi="Arial" w:cs="Arial"/>
          <w:sz w:val="24"/>
          <w:szCs w:val="24"/>
        </w:rPr>
        <w:t>educadores y padres, debido a que la tarea podría tener efectos tanto positivos como negativos en el aprendizaje y las actitudes de los estudiantes hacia la escuela.</w:t>
      </w:r>
    </w:p>
    <w:p w:rsidR="0055643A" w:rsidRDefault="00671F1A">
      <w:pPr>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i/>
          <w:sz w:val="24"/>
          <w:szCs w:val="24"/>
        </w:rPr>
        <w:t>4.2 CURRICULO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w:t>
      </w:r>
      <w:r>
        <w:rPr>
          <w:rFonts w:ascii="Arial" w:eastAsia="Arial" w:hAnsi="Arial" w:cs="Arial"/>
          <w:b/>
          <w:sz w:val="24"/>
          <w:szCs w:val="24"/>
        </w:rPr>
        <w:t>currículo</w:t>
      </w:r>
      <w:r>
        <w:rPr>
          <w:rFonts w:ascii="Arial" w:eastAsia="Arial" w:hAnsi="Arial" w:cs="Arial"/>
          <w:sz w:val="24"/>
          <w:szCs w:val="24"/>
        </w:rPr>
        <w:t xml:space="preserve"> es el conjunto de criterios, planes de estudio, metodologías y</w:t>
      </w:r>
      <w:r>
        <w:rPr>
          <w:rFonts w:ascii="Arial" w:eastAsia="Arial" w:hAnsi="Arial" w:cs="Arial"/>
          <w:sz w:val="24"/>
          <w:szCs w:val="24"/>
        </w:rPr>
        <w:t xml:space="preserve"> procesos que contribuyen a la formación integral y a la construcción de la identidad cultural nacional, regional y local incluyendo también los recursos humanos, académicos, físicos y para poner en práctica las políticas y llevar a cabo el Proyecto Educat</w:t>
      </w:r>
      <w:r>
        <w:rPr>
          <w:rFonts w:ascii="Arial" w:eastAsia="Arial" w:hAnsi="Arial" w:cs="Arial"/>
          <w:sz w:val="24"/>
          <w:szCs w:val="24"/>
        </w:rPr>
        <w:t>ivo Institucional.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En virtud de la autonomía escolar ordenada por el art.77 de la ley 115 de 1994 los Establecimientos Educativos que ofrezcan educación formal gozan de autonomía para organizar las áreas obligatorias y fundamentales, para cada nivel, introducir asignaturas o</w:t>
      </w:r>
      <w:r>
        <w:rPr>
          <w:rFonts w:ascii="Arial" w:eastAsia="Arial" w:hAnsi="Arial" w:cs="Arial"/>
          <w:sz w:val="24"/>
          <w:szCs w:val="24"/>
        </w:rPr>
        <w:t>ptativas dentro de las áreas establecidas en la ley, adaptar algunas áreas a las  necesidades y características regionales, adoptar métodos de enseñanza y organizar actividades formativas, culturales y deportivas, dentro de los lineamientos que establezcan</w:t>
      </w:r>
      <w:r>
        <w:rPr>
          <w:rFonts w:ascii="Arial" w:eastAsia="Arial" w:hAnsi="Arial" w:cs="Arial"/>
          <w:sz w:val="24"/>
          <w:szCs w:val="24"/>
        </w:rPr>
        <w:t xml:space="preserve"> el Ministerio de Educación Nacional, por lo tanto el </w:t>
      </w:r>
      <w:r>
        <w:rPr>
          <w:rFonts w:ascii="Arial" w:eastAsia="Arial" w:hAnsi="Arial" w:cs="Arial"/>
          <w:b/>
          <w:sz w:val="24"/>
          <w:szCs w:val="24"/>
        </w:rPr>
        <w:t>currículo</w:t>
      </w:r>
      <w:r>
        <w:rPr>
          <w:rFonts w:ascii="Arial" w:eastAsia="Arial" w:hAnsi="Arial" w:cs="Arial"/>
          <w:sz w:val="24"/>
          <w:szCs w:val="24"/>
        </w:rPr>
        <w:t xml:space="preserve"> optado por cada establecimiento educativo debe tener en cuenta y ajustarse a los siguientes parámetros:</w:t>
      </w:r>
    </w:p>
    <w:p w:rsidR="0055643A" w:rsidRDefault="00671F1A">
      <w:pPr>
        <w:numPr>
          <w:ilvl w:val="0"/>
          <w:numId w:val="24"/>
        </w:numPr>
        <w:tabs>
          <w:tab w:val="left" w:pos="720"/>
        </w:tabs>
        <w:spacing w:after="0" w:line="360" w:lineRule="auto"/>
        <w:jc w:val="both"/>
        <w:rPr>
          <w:rFonts w:ascii="Arial" w:eastAsia="Arial" w:hAnsi="Arial" w:cs="Arial"/>
          <w:sz w:val="24"/>
          <w:szCs w:val="24"/>
        </w:rPr>
      </w:pPr>
      <w:r>
        <w:rPr>
          <w:rFonts w:ascii="Arial" w:eastAsia="Arial" w:hAnsi="Arial" w:cs="Arial"/>
          <w:sz w:val="24"/>
          <w:szCs w:val="24"/>
        </w:rPr>
        <w:t>Decreto 1075 del 2015. Titulo 3. Capítulo 1. Sección 4. Artículo 2.3.3.1.4.1.</w:t>
      </w:r>
    </w:p>
    <w:p w:rsidR="0055643A" w:rsidRDefault="00671F1A">
      <w:pPr>
        <w:numPr>
          <w:ilvl w:val="0"/>
          <w:numId w:val="24"/>
        </w:numPr>
        <w:tabs>
          <w:tab w:val="left" w:pos="720"/>
        </w:tabs>
        <w:spacing w:after="0" w:line="360" w:lineRule="auto"/>
        <w:jc w:val="both"/>
        <w:rPr>
          <w:rFonts w:ascii="Arial" w:eastAsia="Arial" w:hAnsi="Arial" w:cs="Arial"/>
          <w:b/>
          <w:sz w:val="24"/>
          <w:szCs w:val="24"/>
        </w:rPr>
      </w:pPr>
      <w:r>
        <w:rPr>
          <w:rFonts w:ascii="Arial" w:eastAsia="Arial" w:hAnsi="Arial" w:cs="Arial"/>
          <w:sz w:val="24"/>
          <w:szCs w:val="24"/>
        </w:rPr>
        <w:t>Las normas</w:t>
      </w:r>
      <w:r>
        <w:rPr>
          <w:rFonts w:ascii="Arial" w:eastAsia="Arial" w:hAnsi="Arial" w:cs="Arial"/>
          <w:sz w:val="24"/>
          <w:szCs w:val="24"/>
        </w:rPr>
        <w:t xml:space="preserve"> técnicas, tales como estándares para el currículo en las áreas obligatorias y fundamentalmente del conocimiento u otros instrumentos para la calidad que defina y adopte el MEN</w:t>
      </w:r>
    </w:p>
    <w:p w:rsidR="0055643A" w:rsidRDefault="00671F1A">
      <w:pPr>
        <w:numPr>
          <w:ilvl w:val="0"/>
          <w:numId w:val="24"/>
        </w:numPr>
        <w:tabs>
          <w:tab w:val="left" w:pos="720"/>
        </w:tabs>
        <w:spacing w:after="0" w:line="360" w:lineRule="auto"/>
        <w:jc w:val="both"/>
        <w:rPr>
          <w:rFonts w:ascii="Arial" w:eastAsia="Arial" w:hAnsi="Arial" w:cs="Arial"/>
          <w:b/>
          <w:sz w:val="24"/>
          <w:szCs w:val="24"/>
        </w:rPr>
      </w:pPr>
      <w:r>
        <w:rPr>
          <w:rFonts w:ascii="Arial" w:eastAsia="Arial" w:hAnsi="Arial" w:cs="Arial"/>
          <w:sz w:val="24"/>
          <w:szCs w:val="24"/>
        </w:rPr>
        <w:t>Los lineamientos curriculares expedidos por el MEN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El conjunto de preguntas ha</w:t>
      </w:r>
      <w:r>
        <w:rPr>
          <w:rFonts w:ascii="Arial" w:eastAsia="Arial" w:hAnsi="Arial" w:cs="Arial"/>
          <w:sz w:val="24"/>
          <w:szCs w:val="24"/>
        </w:rPr>
        <w:t>bituales para hacerse permanentemente, se consideran que hay tres fundamentos.</w:t>
      </w:r>
    </w:p>
    <w:p w:rsidR="0055643A" w:rsidRDefault="00671F1A">
      <w:pPr>
        <w:numPr>
          <w:ilvl w:val="0"/>
          <w:numId w:val="23"/>
        </w:numPr>
        <w:tabs>
          <w:tab w:val="left" w:pos="720"/>
        </w:tabs>
        <w:spacing w:after="0" w:line="360" w:lineRule="auto"/>
        <w:rPr>
          <w:rFonts w:ascii="Arial" w:eastAsia="Arial" w:hAnsi="Arial" w:cs="Arial"/>
          <w:sz w:val="24"/>
          <w:szCs w:val="24"/>
        </w:rPr>
      </w:pPr>
      <w:r>
        <w:rPr>
          <w:rFonts w:ascii="Arial" w:eastAsia="Arial" w:hAnsi="Arial" w:cs="Arial"/>
          <w:sz w:val="24"/>
          <w:szCs w:val="24"/>
        </w:rPr>
        <w:t>¿Qué es lo que esperamos que los educandos aprendan?</w:t>
      </w:r>
    </w:p>
    <w:p w:rsidR="0055643A" w:rsidRDefault="00671F1A">
      <w:pPr>
        <w:numPr>
          <w:ilvl w:val="0"/>
          <w:numId w:val="23"/>
        </w:numPr>
        <w:tabs>
          <w:tab w:val="left" w:pos="720"/>
        </w:tabs>
        <w:spacing w:after="0" w:line="360" w:lineRule="auto"/>
        <w:rPr>
          <w:rFonts w:ascii="Arial" w:eastAsia="Arial" w:hAnsi="Arial" w:cs="Arial"/>
          <w:sz w:val="24"/>
          <w:szCs w:val="24"/>
        </w:rPr>
      </w:pPr>
      <w:r>
        <w:rPr>
          <w:rFonts w:ascii="Arial" w:eastAsia="Arial" w:hAnsi="Arial" w:cs="Arial"/>
          <w:sz w:val="24"/>
          <w:szCs w:val="24"/>
        </w:rPr>
        <w:t>¿Cómo hacemos para facilitarles o estimularles ese aprendizaje?</w:t>
      </w:r>
    </w:p>
    <w:p w:rsidR="0055643A" w:rsidRDefault="00671F1A">
      <w:pPr>
        <w:numPr>
          <w:ilvl w:val="0"/>
          <w:numId w:val="23"/>
        </w:numPr>
        <w:tabs>
          <w:tab w:val="left" w:pos="720"/>
        </w:tabs>
        <w:spacing w:after="0" w:line="360" w:lineRule="auto"/>
        <w:rPr>
          <w:rFonts w:ascii="Arial" w:eastAsia="Arial" w:hAnsi="Arial" w:cs="Arial"/>
          <w:sz w:val="24"/>
          <w:szCs w:val="24"/>
        </w:rPr>
      </w:pPr>
      <w:r>
        <w:rPr>
          <w:rFonts w:ascii="Arial" w:eastAsia="Arial" w:hAnsi="Arial" w:cs="Arial"/>
          <w:sz w:val="24"/>
          <w:szCs w:val="24"/>
        </w:rPr>
        <w:t>¿Cómo sabemos si lo estamos consiguiendo?</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primera pregunta conduce a tener un plan para el aprendizaje, que es precisamente el plan de estudios.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segunda se refiere a la manera como se desarrolla ese plan de estudios (Docencia, Metodología, Didáctica y condiciones en que se ejerce).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tercer</w:t>
      </w:r>
      <w:r>
        <w:rPr>
          <w:rFonts w:ascii="Arial" w:eastAsia="Arial" w:hAnsi="Arial" w:cs="Arial"/>
          <w:sz w:val="24"/>
          <w:szCs w:val="24"/>
        </w:rPr>
        <w:t>a se refiere a la evaluación, lo que es posible en la medida que se haya resuelto con claridad las dos primeras.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Se concluye que la posición institucional ante esos tres interrogantes, en conjunto, hacen parte de ese complejo tan difícil de definir, que ll</w:t>
      </w:r>
      <w:r>
        <w:rPr>
          <w:rFonts w:ascii="Arial" w:eastAsia="Arial" w:hAnsi="Arial" w:cs="Arial"/>
          <w:sz w:val="24"/>
          <w:szCs w:val="24"/>
        </w:rPr>
        <w:t xml:space="preserve">amamos currículo, coincidiendo por demás en que los </w:t>
      </w:r>
      <w:r>
        <w:rPr>
          <w:rFonts w:ascii="Arial" w:eastAsia="Arial" w:hAnsi="Arial" w:cs="Arial"/>
          <w:sz w:val="24"/>
          <w:szCs w:val="24"/>
        </w:rPr>
        <w:lastRenderedPageBreak/>
        <w:t xml:space="preserve">vocablos habitualmente empleados (objetivos, logros, competencias, estándares, etc.) se refiere más o menos a lo mismo y constituye una respuesta a la primera pregunta arriba planteada.  </w:t>
      </w:r>
    </w:p>
    <w:p w:rsidR="0055643A" w:rsidRDefault="00671F1A">
      <w:p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4.2.1 Modelo Ped</w:t>
      </w:r>
      <w:r>
        <w:rPr>
          <w:rFonts w:ascii="Arial" w:eastAsia="Arial" w:hAnsi="Arial" w:cs="Arial"/>
          <w:b/>
          <w:color w:val="000000"/>
          <w:sz w:val="24"/>
          <w:szCs w:val="24"/>
        </w:rPr>
        <w:t>agógico</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Es un modelo pedagógico</w:t>
      </w:r>
      <w:r>
        <w:rPr>
          <w:rFonts w:ascii="Arial" w:eastAsia="Arial" w:hAnsi="Arial" w:cs="Arial"/>
          <w:color w:val="0F1419"/>
          <w:sz w:val="24"/>
          <w:szCs w:val="24"/>
          <w:highlight w:val="white"/>
        </w:rPr>
        <w:t xml:space="preserve">  "nueva escuela"</w:t>
      </w:r>
      <w:r>
        <w:rPr>
          <w:rFonts w:ascii="Arial" w:eastAsia="Arial" w:hAnsi="Arial" w:cs="Arial"/>
          <w:sz w:val="24"/>
          <w:szCs w:val="24"/>
        </w:rPr>
        <w:t xml:space="preserve"> que fue diseñado en Colombia a mediados de los años setenta por Vicky Colbert, Beryl Levinger y Óscar Mogollón para ofrecer la primaria completa y mejorar la calidad y efectividad de las escuelas del país, P</w:t>
      </w:r>
      <w:r>
        <w:rPr>
          <w:rFonts w:ascii="Arial" w:eastAsia="Arial" w:hAnsi="Arial" w:cs="Arial"/>
          <w:sz w:val="24"/>
          <w:szCs w:val="24"/>
        </w:rPr>
        <w:t>ropicia un aprendizaje activo, participativo y cooperativo, desarrolla capacidades de pensamiento analítico, creativo e investigativo, valora al alumno como el centro del aprendizaje y acorde a su ritmo de trabajo tiene la oportunidad de avanzar de un grad</w:t>
      </w:r>
      <w:r>
        <w:rPr>
          <w:rFonts w:ascii="Arial" w:eastAsia="Arial" w:hAnsi="Arial" w:cs="Arial"/>
          <w:sz w:val="24"/>
          <w:szCs w:val="24"/>
        </w:rPr>
        <w:t>o a otro a través de la promoción flexible y ofrece continuidad del proceso educativo en caso de ausencias temporales a la escuela.</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Desarrolla áreas obligatorias y fundamentales, articuladas al trabajo por proyectos pedagógicos y construcción del conocimie</w:t>
      </w:r>
      <w:r>
        <w:rPr>
          <w:rFonts w:ascii="Arial" w:eastAsia="Arial" w:hAnsi="Arial" w:cs="Arial"/>
          <w:sz w:val="24"/>
          <w:szCs w:val="24"/>
        </w:rPr>
        <w:t>nto en grupo; promueve procesos creativos e innovativos de aprendizajes, y procesos participativos de evaluación y auto evaluación .Mundialmente, Escuela Nueva es considerada una innovación social probada y de alto impacto que mejora la calidad de la educa</w:t>
      </w:r>
      <w:r>
        <w:rPr>
          <w:rFonts w:ascii="Arial" w:eastAsia="Arial" w:hAnsi="Arial" w:cs="Arial"/>
          <w:sz w:val="24"/>
          <w:szCs w:val="24"/>
        </w:rPr>
        <w:t>ción. Impacta a niños y niñas, profesores, agentes administrativos, familia y comunidad a través de cuatro componentes interrelacionados que se integran y operan de manera sistémica. Estos componentes son: el curricular y de aula, comunitario, de capacitac</w:t>
      </w:r>
      <w:r>
        <w:rPr>
          <w:rFonts w:ascii="Arial" w:eastAsia="Arial" w:hAnsi="Arial" w:cs="Arial"/>
          <w:sz w:val="24"/>
          <w:szCs w:val="24"/>
        </w:rPr>
        <w:t>ión y seguimiento y el de gestión.</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Mediante estrategias e instrumentos sencillos y concretos, el CER promueve un aprendizaje activo, participativo y colaborativo, un fortalecimiento de la relación escuela-comunidad y un mecanismo de promoción flexible adap</w:t>
      </w:r>
      <w:r>
        <w:rPr>
          <w:rFonts w:ascii="Arial" w:eastAsia="Arial" w:hAnsi="Arial" w:cs="Arial"/>
          <w:sz w:val="24"/>
          <w:szCs w:val="24"/>
        </w:rPr>
        <w:t>tado a las condiciones y necesidades de la niñez. La promoción flexible permite que los estudiantes avancen de un grado o nivel al otro y terminen unidades académicas a su propio ritmo de aprendizaje.</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Este modelo pone  en práctica principios válidos de teo</w:t>
      </w:r>
      <w:r>
        <w:rPr>
          <w:rFonts w:ascii="Arial" w:eastAsia="Arial" w:hAnsi="Arial" w:cs="Arial"/>
          <w:sz w:val="24"/>
          <w:szCs w:val="24"/>
        </w:rPr>
        <w:t>rías modernas de aprendizaje mediante estrategias cooperativas concretas en escuelas y comunidades. Demuestra que las prácticas tradicionales, memorísticas y pasivas, pueden transformarse en un nuevo prototipo pedagógico basado en el aprendizaje cooperativ</w:t>
      </w:r>
      <w:r>
        <w:rPr>
          <w:rFonts w:ascii="Arial" w:eastAsia="Arial" w:hAnsi="Arial" w:cs="Arial"/>
          <w:sz w:val="24"/>
          <w:szCs w:val="24"/>
        </w:rPr>
        <w:t xml:space="preserve">o, personalizado, comprensivo y constructivista; además,  </w:t>
      </w:r>
      <w:r>
        <w:rPr>
          <w:rFonts w:ascii="Arial" w:eastAsia="Arial" w:hAnsi="Arial" w:cs="Arial"/>
          <w:sz w:val="24"/>
          <w:szCs w:val="24"/>
        </w:rPr>
        <w:lastRenderedPageBreak/>
        <w:t>logra modificar el modelo educativo estándar, centrado en el docente, hacia un modelo participativo y cooperativo centrado en el estudiante.</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La pedagogía de Dewey se considera:</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Genética: la educació</w:t>
      </w:r>
      <w:r>
        <w:rPr>
          <w:rFonts w:ascii="Arial" w:eastAsia="Arial" w:hAnsi="Arial" w:cs="Arial"/>
          <w:sz w:val="24"/>
          <w:szCs w:val="24"/>
        </w:rPr>
        <w:t>n como un desarrollo que va de dentro (poderes e instintos del niño) hacia afuera;</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Funcional: desarrolla los procesos mentales teniendo en cuenta la significación biológica;</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De valor social: porque hay que preparar al individuo para ser útil a la sociedad.</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Su método educativo se basa en que el alumno tenga experiencias directas, que se le plantee un problema auténtico, que estimule su pensamiento, que posea información y haga observaciones; que las soluciones se le ocurran al alumno y que tenga oportunidade</w:t>
      </w:r>
      <w:r>
        <w:rPr>
          <w:rFonts w:ascii="Arial" w:eastAsia="Arial" w:hAnsi="Arial" w:cs="Arial"/>
          <w:sz w:val="24"/>
          <w:szCs w:val="24"/>
        </w:rPr>
        <w:t>s para comprobar sus ideas.</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En esta corriente se inscribe Decroly, médico belga, quien aboga por la educación individualizada y el currículum globalizado; Cousinet, francés, impulsa el trabajo en grupo, el método libre y el espíritu investigativo.</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Con esto</w:t>
      </w:r>
      <w:r>
        <w:rPr>
          <w:rFonts w:ascii="Arial" w:eastAsia="Arial" w:hAnsi="Arial" w:cs="Arial"/>
          <w:sz w:val="24"/>
          <w:szCs w:val="24"/>
        </w:rPr>
        <w:t>s conceptos surge una renovación metodológica que consiste en:</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Que el alumno adopte una posición activa frente al aprendizaje (activismo), pedagogía del descubrimiento, o del redescubrimiento.</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La educación debe basarse en intereses del alumno.</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El sistema educativo debe ser flexible: escuela a la medida.</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Se enfatiza la enseñanza socializada como complemento a la individualizada.</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Necesidad de globalizar los contenidos.</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sz w:val="24"/>
          <w:szCs w:val="24"/>
        </w:rPr>
        <w:t>La colaboración escuela - familia.</w:t>
      </w:r>
    </w:p>
    <w:p w:rsidR="0055643A" w:rsidRDefault="0055643A">
      <w:pPr>
        <w:tabs>
          <w:tab w:val="left" w:pos="1080"/>
        </w:tabs>
        <w:spacing w:line="360" w:lineRule="auto"/>
        <w:jc w:val="both"/>
        <w:rPr>
          <w:rFonts w:ascii="Arial" w:eastAsia="Arial" w:hAnsi="Arial" w:cs="Arial"/>
          <w:b/>
          <w:sz w:val="24"/>
          <w:szCs w:val="24"/>
        </w:rPr>
      </w:pPr>
    </w:p>
    <w:p w:rsidR="0055643A" w:rsidRDefault="00671F1A">
      <w:pPr>
        <w:tabs>
          <w:tab w:val="left" w:pos="1080"/>
        </w:tabs>
        <w:spacing w:line="360" w:lineRule="auto"/>
        <w:jc w:val="both"/>
        <w:rPr>
          <w:rFonts w:ascii="Arial" w:eastAsia="Arial" w:hAnsi="Arial" w:cs="Arial"/>
          <w:b/>
          <w:sz w:val="24"/>
          <w:szCs w:val="24"/>
        </w:rPr>
      </w:pPr>
      <w:r>
        <w:rPr>
          <w:rFonts w:ascii="Arial" w:eastAsia="Arial" w:hAnsi="Arial" w:cs="Arial"/>
          <w:b/>
          <w:sz w:val="24"/>
          <w:szCs w:val="24"/>
        </w:rPr>
        <w:lastRenderedPageBreak/>
        <w:t>4.2.2. Recursos para el aprendizaje</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Las guí</w:t>
      </w:r>
      <w:r>
        <w:rPr>
          <w:rFonts w:ascii="Arial" w:eastAsia="Arial" w:hAnsi="Arial" w:cs="Arial"/>
          <w:b/>
          <w:sz w:val="24"/>
          <w:szCs w:val="24"/>
        </w:rPr>
        <w:t xml:space="preserve">as de enseñanza: </w:t>
      </w:r>
      <w:r>
        <w:rPr>
          <w:rFonts w:ascii="Arial" w:eastAsia="Arial" w:hAnsi="Arial" w:cs="Arial"/>
          <w:sz w:val="24"/>
          <w:szCs w:val="24"/>
        </w:rPr>
        <w:t xml:space="preserve">Contienen actividades para ser desarrolladas independiente y colectivamente por los estudiantes. Estas orientan el trabajo del docente, quien a su vez las adapta para responder a las necesidades socioculturales de su región y a los ritmos </w:t>
      </w:r>
      <w:r>
        <w:rPr>
          <w:rFonts w:ascii="Arial" w:eastAsia="Arial" w:hAnsi="Arial" w:cs="Arial"/>
          <w:sz w:val="24"/>
          <w:szCs w:val="24"/>
        </w:rPr>
        <w:t>de aprendizaje de cada niño, fortaleciendo así la enseñanza personalizada. Para el estudiante, por su parte las guías de enseñanza o auto aprendizaje le permiten aprender haciendo.</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Los rincones escolares:</w:t>
      </w:r>
      <w:r>
        <w:rPr>
          <w:rFonts w:ascii="Arial" w:eastAsia="Arial" w:hAnsi="Arial" w:cs="Arial"/>
          <w:sz w:val="24"/>
          <w:szCs w:val="24"/>
        </w:rPr>
        <w:t xml:space="preserve"> Se encuentran en cada salón y están dotados de dive</w:t>
      </w:r>
      <w:r>
        <w:rPr>
          <w:rFonts w:ascii="Arial" w:eastAsia="Arial" w:hAnsi="Arial" w:cs="Arial"/>
          <w:sz w:val="24"/>
          <w:szCs w:val="24"/>
        </w:rPr>
        <w:t>rsos materiales construidos por los niños y donados por la comunidad como mapas, revistas, periódicos y material didáctico que potencia en los niños su capacidad de observación, experimentación y manipulación de objetos.</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La biblioteca escolar de aula:</w:t>
      </w:r>
      <w:r>
        <w:rPr>
          <w:rFonts w:ascii="Arial" w:eastAsia="Arial" w:hAnsi="Arial" w:cs="Arial"/>
          <w:sz w:val="24"/>
          <w:szCs w:val="24"/>
        </w:rPr>
        <w:t xml:space="preserve"> Son </w:t>
      </w:r>
      <w:r>
        <w:rPr>
          <w:rFonts w:ascii="Arial" w:eastAsia="Arial" w:hAnsi="Arial" w:cs="Arial"/>
          <w:sz w:val="24"/>
          <w:szCs w:val="24"/>
        </w:rPr>
        <w:t>stands con diccionarios, libros infantiles y literatura sobre al área rural para desarrollar el trabajo en equipo, la investigación, la consulta y el cambio de actividad de los estudiantes.</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La incorporación de la vida local en el aprendizaje</w:t>
      </w:r>
      <w:r>
        <w:rPr>
          <w:rFonts w:ascii="Arial" w:eastAsia="Arial" w:hAnsi="Arial" w:cs="Arial"/>
          <w:sz w:val="24"/>
          <w:szCs w:val="24"/>
        </w:rPr>
        <w:t xml:space="preserve"> : Es uno de lo</w:t>
      </w:r>
      <w:r>
        <w:rPr>
          <w:rFonts w:ascii="Arial" w:eastAsia="Arial" w:hAnsi="Arial" w:cs="Arial"/>
          <w:sz w:val="24"/>
          <w:szCs w:val="24"/>
        </w:rPr>
        <w:t>s componentes más relevantes del modelo de Escuela Nueva, pues a través de las historiales locales, cuentos, leyendas el niño aprende de su entorno, mediante la participación activa en el aula de personajes de la vida local.</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La promoción flexible</w:t>
      </w:r>
      <w:r>
        <w:rPr>
          <w:rFonts w:ascii="Arial" w:eastAsia="Arial" w:hAnsi="Arial" w:cs="Arial"/>
          <w:sz w:val="24"/>
          <w:szCs w:val="24"/>
        </w:rPr>
        <w:t>: Hace pos</w:t>
      </w:r>
      <w:r>
        <w:rPr>
          <w:rFonts w:ascii="Arial" w:eastAsia="Arial" w:hAnsi="Arial" w:cs="Arial"/>
          <w:sz w:val="24"/>
          <w:szCs w:val="24"/>
        </w:rPr>
        <w:t>ible el avance de los niños a su propio ritmo, quienes son apoyados especialmente por los maestros en caso de presentar dificultades en el aprendizaje evitando con ello la interrupción del ciclo básico de formación.</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Las actividades remediales</w:t>
      </w:r>
      <w:r>
        <w:rPr>
          <w:rFonts w:ascii="Arial" w:eastAsia="Arial" w:hAnsi="Arial" w:cs="Arial"/>
          <w:sz w:val="24"/>
          <w:szCs w:val="24"/>
        </w:rPr>
        <w:t>: Previenen el</w:t>
      </w:r>
      <w:r>
        <w:rPr>
          <w:rFonts w:ascii="Arial" w:eastAsia="Arial" w:hAnsi="Arial" w:cs="Arial"/>
          <w:sz w:val="24"/>
          <w:szCs w:val="24"/>
        </w:rPr>
        <w:t xml:space="preserve"> fracaso escolar mediante el desarrollo de tutorías, mediante las que los estudiantes más avanzados, le colaboran a aquellos que presentan dificultades.</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Las mesas de trabajo</w:t>
      </w:r>
      <w:r>
        <w:rPr>
          <w:rFonts w:ascii="Arial" w:eastAsia="Arial" w:hAnsi="Arial" w:cs="Arial"/>
          <w:sz w:val="24"/>
          <w:szCs w:val="24"/>
        </w:rPr>
        <w:t>: Permiten trabajar en equipo, mediante la adecuación de mesas hexagonales en las q</w:t>
      </w:r>
      <w:r>
        <w:rPr>
          <w:rFonts w:ascii="Arial" w:eastAsia="Arial" w:hAnsi="Arial" w:cs="Arial"/>
          <w:sz w:val="24"/>
          <w:szCs w:val="24"/>
        </w:rPr>
        <w:t xml:space="preserve">ue participan 4 o 5 estudiantes en la construcción de su conocimiento, a </w:t>
      </w:r>
      <w:r>
        <w:rPr>
          <w:rFonts w:ascii="Arial" w:eastAsia="Arial" w:hAnsi="Arial" w:cs="Arial"/>
          <w:sz w:val="24"/>
          <w:szCs w:val="24"/>
        </w:rPr>
        <w:lastRenderedPageBreak/>
        <w:t>través de la exposición de sus opiniones, la escucha y el respeto por los otros y el logro de consensos en el desarrollo de las guías y demás actividades curriculares.</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El Gobierno Esc</w:t>
      </w:r>
      <w:r>
        <w:rPr>
          <w:rFonts w:ascii="Arial" w:eastAsia="Arial" w:hAnsi="Arial" w:cs="Arial"/>
          <w:b/>
          <w:sz w:val="24"/>
          <w:szCs w:val="24"/>
        </w:rPr>
        <w:t>olar</w:t>
      </w:r>
      <w:r>
        <w:rPr>
          <w:rFonts w:ascii="Arial" w:eastAsia="Arial" w:hAnsi="Arial" w:cs="Arial"/>
          <w:sz w:val="24"/>
          <w:szCs w:val="24"/>
        </w:rPr>
        <w:t>: Figura creada para promover valores cívicos y democráticos y contribuir al orden y mantenimiento escolar de manera solidaria, participativa y tolerante.</w:t>
      </w:r>
    </w:p>
    <w:p w:rsidR="0055643A" w:rsidRDefault="00671F1A">
      <w:pPr>
        <w:tabs>
          <w:tab w:val="left" w:pos="1080"/>
        </w:tabs>
        <w:spacing w:line="360" w:lineRule="auto"/>
        <w:jc w:val="both"/>
        <w:rPr>
          <w:rFonts w:ascii="Arial" w:eastAsia="Arial" w:hAnsi="Arial" w:cs="Arial"/>
          <w:sz w:val="24"/>
          <w:szCs w:val="24"/>
        </w:rPr>
      </w:pPr>
      <w:r>
        <w:rPr>
          <w:rFonts w:ascii="Arial" w:eastAsia="Arial" w:hAnsi="Arial" w:cs="Arial"/>
          <w:b/>
          <w:sz w:val="24"/>
          <w:szCs w:val="24"/>
        </w:rPr>
        <w:t>La formación permanente de maestros</w:t>
      </w:r>
      <w:r>
        <w:rPr>
          <w:rFonts w:ascii="Arial" w:eastAsia="Arial" w:hAnsi="Arial" w:cs="Arial"/>
          <w:sz w:val="24"/>
          <w:szCs w:val="24"/>
        </w:rPr>
        <w:t>: Los talleres, los materiales, la biblioteca, los microcentro</w:t>
      </w:r>
      <w:r>
        <w:rPr>
          <w:rFonts w:ascii="Arial" w:eastAsia="Arial" w:hAnsi="Arial" w:cs="Arial"/>
          <w:sz w:val="24"/>
          <w:szCs w:val="24"/>
        </w:rPr>
        <w:t>s, el establecimiento de redes y las visitas a las escuelas demostrativas son estrategias de entrenamiento en el programa a los maestros.</w:t>
      </w:r>
    </w:p>
    <w:p w:rsidR="0055643A" w:rsidRDefault="00671F1A">
      <w:pPr>
        <w:tabs>
          <w:tab w:val="left" w:pos="1080"/>
        </w:tabs>
        <w:spacing w:line="360" w:lineRule="auto"/>
        <w:ind w:left="360"/>
        <w:jc w:val="both"/>
        <w:rPr>
          <w:rFonts w:ascii="Arial" w:eastAsia="Arial" w:hAnsi="Arial" w:cs="Arial"/>
          <w:color w:val="FF0000"/>
          <w:sz w:val="24"/>
          <w:szCs w:val="24"/>
        </w:rPr>
      </w:pPr>
      <w:r>
        <w:rPr>
          <w:rFonts w:ascii="Arial" w:eastAsia="Arial" w:hAnsi="Arial" w:cs="Arial"/>
          <w:b/>
          <w:color w:val="FF0000"/>
          <w:sz w:val="24"/>
          <w:szCs w:val="24"/>
        </w:rPr>
        <w:t>Ojo incluir los proyectos del prae</w:t>
      </w:r>
    </w:p>
    <w:p w:rsidR="0055643A" w:rsidRDefault="00671F1A">
      <w:pPr>
        <w:tabs>
          <w:tab w:val="left" w:pos="1080"/>
        </w:tabs>
        <w:spacing w:line="360" w:lineRule="auto"/>
        <w:jc w:val="both"/>
        <w:rPr>
          <w:rFonts w:ascii="Arial" w:eastAsia="Arial" w:hAnsi="Arial" w:cs="Arial"/>
          <w:color w:val="FF0000"/>
          <w:sz w:val="24"/>
          <w:szCs w:val="24"/>
        </w:rPr>
      </w:pPr>
      <w:r>
        <w:rPr>
          <w:rFonts w:ascii="Arial" w:eastAsia="Arial" w:hAnsi="Arial" w:cs="Arial"/>
          <w:sz w:val="24"/>
          <w:szCs w:val="24"/>
        </w:rPr>
        <w:t xml:space="preserve">4.2.3  </w:t>
      </w:r>
      <w:r>
        <w:rPr>
          <w:rFonts w:ascii="Arial" w:eastAsia="Arial" w:hAnsi="Arial" w:cs="Arial"/>
          <w:b/>
          <w:color w:val="000000"/>
          <w:sz w:val="24"/>
          <w:szCs w:val="24"/>
        </w:rPr>
        <w:t>Enfoque pedagógico:</w:t>
      </w:r>
    </w:p>
    <w:p w:rsidR="0055643A" w:rsidRDefault="00671F1A">
      <w:pPr>
        <w:tabs>
          <w:tab w:val="left" w:pos="1080"/>
        </w:tabs>
        <w:spacing w:line="360" w:lineRule="auto"/>
        <w:jc w:val="both"/>
        <w:rPr>
          <w:rFonts w:ascii="Arial" w:eastAsia="Arial" w:hAnsi="Arial" w:cs="Arial"/>
          <w:color w:val="FF0000"/>
          <w:sz w:val="24"/>
          <w:szCs w:val="24"/>
        </w:rPr>
      </w:pPr>
      <w:r>
        <w:rPr>
          <w:rFonts w:ascii="Arial" w:eastAsia="Arial" w:hAnsi="Arial" w:cs="Arial"/>
          <w:color w:val="333333"/>
          <w:sz w:val="24"/>
          <w:szCs w:val="24"/>
        </w:rPr>
        <w:t xml:space="preserve">El enfoque del Modelo, centrado en el niño, su contexto </w:t>
      </w:r>
      <w:r>
        <w:rPr>
          <w:rFonts w:ascii="Arial" w:eastAsia="Arial" w:hAnsi="Arial" w:cs="Arial"/>
          <w:color w:val="333333"/>
          <w:sz w:val="24"/>
          <w:szCs w:val="24"/>
        </w:rPr>
        <w:t>y comunidad, ha incrementado la retención escolar, disminuida tasas de deserción y repetición y ha demostrado mejoramientos en logros académicos, así como en la formación de comportamientos democráticos y de convivencia pacífica. Este enfoque es proceso de</w:t>
      </w:r>
      <w:r>
        <w:rPr>
          <w:rFonts w:ascii="Arial" w:eastAsia="Arial" w:hAnsi="Arial" w:cs="Arial"/>
          <w:color w:val="333333"/>
          <w:sz w:val="24"/>
          <w:szCs w:val="24"/>
        </w:rPr>
        <w:t xml:space="preserve"> aprendizaje activo y participativo, promueve la habilidad para aplicar nuevos conocimientos a nuevas situaciones. Un conjunto de destrezas básicas en lenguaje, matemática, ciencias sociales y ciencias naturales. Los niños trabajan y estudian en pequeños e</w:t>
      </w:r>
      <w:r>
        <w:rPr>
          <w:rFonts w:ascii="Arial" w:eastAsia="Arial" w:hAnsi="Arial" w:cs="Arial"/>
          <w:color w:val="333333"/>
          <w:sz w:val="24"/>
          <w:szCs w:val="24"/>
        </w:rPr>
        <w:t>quipos, desarrollan destrezas para trabajar en equipo y utilizan guías entregadas gratuitamente por el Estado.</w:t>
      </w:r>
    </w:p>
    <w:tbl>
      <w:tblPr>
        <w:tblStyle w:val="a4"/>
        <w:tblW w:w="10424" w:type="dxa"/>
        <w:tblInd w:w="32" w:type="dxa"/>
        <w:tblLayout w:type="fixed"/>
        <w:tblLook w:val="0400" w:firstRow="0" w:lastRow="0" w:firstColumn="0" w:lastColumn="0" w:noHBand="0" w:noVBand="1"/>
      </w:tblPr>
      <w:tblGrid>
        <w:gridCol w:w="643"/>
        <w:gridCol w:w="4395"/>
        <w:gridCol w:w="992"/>
        <w:gridCol w:w="709"/>
        <w:gridCol w:w="992"/>
        <w:gridCol w:w="850"/>
        <w:gridCol w:w="125"/>
        <w:gridCol w:w="726"/>
        <w:gridCol w:w="992"/>
      </w:tblGrid>
      <w:tr w:rsidR="0055643A">
        <w:trPr>
          <w:gridAfter w:val="2"/>
          <w:wAfter w:w="1718" w:type="dxa"/>
          <w:trHeight w:val="240"/>
        </w:trPr>
        <w:tc>
          <w:tcPr>
            <w:tcW w:w="8706" w:type="dxa"/>
            <w:gridSpan w:val="7"/>
            <w:tcBorders>
              <w:top w:val="nil"/>
              <w:left w:val="nil"/>
              <w:bottom w:val="nil"/>
              <w:right w:val="nil"/>
            </w:tcBorders>
            <w:shd w:val="clear" w:color="auto" w:fill="auto"/>
            <w:vAlign w:val="bottom"/>
          </w:tcPr>
          <w:p w:rsidR="0055643A" w:rsidRDefault="00671F1A">
            <w:pPr>
              <w:rPr>
                <w:rFonts w:ascii="Verdana" w:eastAsia="Verdana" w:hAnsi="Verdana" w:cs="Verdana"/>
                <w:b/>
              </w:rPr>
            </w:pPr>
            <w:r>
              <w:rPr>
                <w:rFonts w:ascii="Verdana" w:eastAsia="Verdana" w:hAnsi="Verdana" w:cs="Verdana"/>
                <w:b/>
              </w:rPr>
              <w:t>4.3 PLAN DE ESTUDIOS CON INTENSIDAD HORARIA SEMANAL – 2013</w:t>
            </w:r>
          </w:p>
        </w:tc>
      </w:tr>
      <w:tr w:rsidR="0055643A">
        <w:trPr>
          <w:trHeight w:val="340"/>
        </w:trPr>
        <w:tc>
          <w:tcPr>
            <w:tcW w:w="6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NO</w:t>
            </w:r>
          </w:p>
        </w:tc>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b/>
                <w:sz w:val="18"/>
                <w:szCs w:val="18"/>
              </w:rPr>
            </w:pPr>
            <w:r>
              <w:rPr>
                <w:rFonts w:ascii="Verdana" w:eastAsia="Verdana" w:hAnsi="Verdana" w:cs="Verdana"/>
                <w:b/>
                <w:sz w:val="18"/>
                <w:szCs w:val="18"/>
              </w:rPr>
              <w:t>AREAS Y/O ASIGNATURAS</w:t>
            </w:r>
          </w:p>
        </w:tc>
        <w:tc>
          <w:tcPr>
            <w:tcW w:w="992" w:type="dxa"/>
            <w:tcBorders>
              <w:top w:val="single" w:sz="8" w:space="0" w:color="000000"/>
              <w:left w:val="nil"/>
              <w:bottom w:val="single" w:sz="4" w:space="0" w:color="000000"/>
              <w:right w:val="nil"/>
            </w:tcBorders>
            <w:shd w:val="clear" w:color="auto" w:fill="auto"/>
            <w:vAlign w:val="bottom"/>
          </w:tcPr>
          <w:p w:rsidR="0055643A" w:rsidRDefault="00671F1A">
            <w:pPr>
              <w:rPr>
                <w:rFonts w:ascii="Verdana" w:eastAsia="Verdana" w:hAnsi="Verdana" w:cs="Verdana"/>
                <w:b/>
                <w:sz w:val="18"/>
                <w:szCs w:val="18"/>
              </w:rPr>
            </w:pPr>
            <w:r>
              <w:rPr>
                <w:rFonts w:ascii="Verdana" w:eastAsia="Verdana" w:hAnsi="Verdana" w:cs="Verdana"/>
                <w:b/>
                <w:sz w:val="18"/>
                <w:szCs w:val="18"/>
              </w:rPr>
              <w:t>TRANS.</w:t>
            </w:r>
          </w:p>
        </w:tc>
        <w:tc>
          <w:tcPr>
            <w:tcW w:w="709" w:type="dxa"/>
            <w:tcBorders>
              <w:top w:val="single" w:sz="8" w:space="0" w:color="000000"/>
              <w:left w:val="single" w:sz="4" w:space="0" w:color="000000"/>
              <w:bottom w:val="single" w:sz="4" w:space="0" w:color="000000"/>
              <w:right w:val="nil"/>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1º</w:t>
            </w:r>
          </w:p>
        </w:tc>
        <w:tc>
          <w:tcPr>
            <w:tcW w:w="992" w:type="dxa"/>
            <w:tcBorders>
              <w:top w:val="single" w:sz="8" w:space="0" w:color="000000"/>
              <w:left w:val="single" w:sz="4" w:space="0" w:color="000000"/>
              <w:bottom w:val="single" w:sz="4" w:space="0" w:color="000000"/>
              <w:right w:val="nil"/>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2º</w:t>
            </w:r>
          </w:p>
        </w:tc>
        <w:tc>
          <w:tcPr>
            <w:tcW w:w="850" w:type="dxa"/>
            <w:tcBorders>
              <w:top w:val="single" w:sz="8" w:space="0" w:color="000000"/>
              <w:left w:val="single" w:sz="4" w:space="0" w:color="000000"/>
              <w:bottom w:val="single" w:sz="4" w:space="0" w:color="000000"/>
              <w:right w:val="nil"/>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3º</w:t>
            </w:r>
          </w:p>
        </w:tc>
        <w:tc>
          <w:tcPr>
            <w:tcW w:w="851" w:type="dxa"/>
            <w:gridSpan w:val="2"/>
            <w:tcBorders>
              <w:top w:val="single" w:sz="8" w:space="0" w:color="000000"/>
              <w:left w:val="single" w:sz="4" w:space="0" w:color="000000"/>
              <w:bottom w:val="single" w:sz="4" w:space="0" w:color="000000"/>
              <w:right w:val="nil"/>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4º</w:t>
            </w:r>
          </w:p>
        </w:tc>
        <w:tc>
          <w:tcPr>
            <w:tcW w:w="992" w:type="dxa"/>
            <w:tcBorders>
              <w:top w:val="single" w:sz="8" w:space="0" w:color="000000"/>
              <w:left w:val="single" w:sz="4" w:space="0" w:color="000000"/>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5º</w:t>
            </w:r>
          </w:p>
        </w:tc>
      </w:tr>
      <w:tr w:rsidR="0055643A">
        <w:trPr>
          <w:trHeight w:val="340"/>
        </w:trPr>
        <w:tc>
          <w:tcPr>
            <w:tcW w:w="6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b/>
              </w:rPr>
            </w:pPr>
          </w:p>
        </w:tc>
        <w:tc>
          <w:tcPr>
            <w:tcW w:w="43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b/>
              </w:rPr>
            </w:pPr>
          </w:p>
        </w:tc>
        <w:tc>
          <w:tcPr>
            <w:tcW w:w="992"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A</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A</w:t>
            </w:r>
          </w:p>
        </w:tc>
        <w:tc>
          <w:tcPr>
            <w:tcW w:w="992"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A</w:t>
            </w:r>
          </w:p>
        </w:tc>
        <w:tc>
          <w:tcPr>
            <w:tcW w:w="850"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A</w:t>
            </w:r>
          </w:p>
        </w:tc>
        <w:tc>
          <w:tcPr>
            <w:tcW w:w="851" w:type="dxa"/>
            <w:gridSpan w:val="2"/>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A</w:t>
            </w:r>
          </w:p>
        </w:tc>
        <w:tc>
          <w:tcPr>
            <w:tcW w:w="992"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A</w:t>
            </w:r>
          </w:p>
        </w:tc>
      </w:tr>
      <w:tr w:rsidR="0055643A">
        <w:trPr>
          <w:trHeight w:val="340"/>
        </w:trPr>
        <w:tc>
          <w:tcPr>
            <w:tcW w:w="643" w:type="dxa"/>
            <w:tcBorders>
              <w:top w:val="single" w:sz="4" w:space="0" w:color="000000"/>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single" w:sz="4" w:space="0" w:color="000000"/>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CIENCIAS NATURALES Y ED. AMB.</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r>
      <w:tr w:rsidR="0055643A">
        <w:trPr>
          <w:trHeight w:val="340"/>
        </w:trPr>
        <w:tc>
          <w:tcPr>
            <w:tcW w:w="643" w:type="dxa"/>
            <w:tcBorders>
              <w:top w:val="nil"/>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1</w:t>
            </w:r>
          </w:p>
        </w:tc>
        <w:tc>
          <w:tcPr>
            <w:tcW w:w="4395"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rPr>
            </w:pPr>
            <w:r>
              <w:rPr>
                <w:rFonts w:ascii="Verdana" w:eastAsia="Verdana" w:hAnsi="Verdana" w:cs="Verdana"/>
              </w:rPr>
              <w:t>Ciencias Naturales</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4</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850"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851" w:type="dxa"/>
            <w:gridSpan w:val="2"/>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r>
      <w:tr w:rsidR="0055643A">
        <w:trPr>
          <w:trHeight w:val="340"/>
        </w:trPr>
        <w:tc>
          <w:tcPr>
            <w:tcW w:w="643" w:type="dxa"/>
            <w:tcBorders>
              <w:top w:val="single" w:sz="8" w:space="0" w:color="000000"/>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single" w:sz="8" w:space="0" w:color="000000"/>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CIENCIAS SOCIALES</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single" w:sz="8" w:space="0" w:color="000000"/>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single" w:sz="8" w:space="0" w:color="000000"/>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single" w:sz="8" w:space="0" w:color="000000"/>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single" w:sz="8" w:space="0" w:color="000000"/>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40"/>
        </w:trPr>
        <w:tc>
          <w:tcPr>
            <w:tcW w:w="643" w:type="dxa"/>
            <w:tcBorders>
              <w:top w:val="nil"/>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2</w:t>
            </w:r>
          </w:p>
        </w:tc>
        <w:tc>
          <w:tcPr>
            <w:tcW w:w="4395"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rPr>
            </w:pPr>
            <w:r>
              <w:rPr>
                <w:rFonts w:ascii="Verdana" w:eastAsia="Verdana" w:hAnsi="Verdana" w:cs="Verdana"/>
              </w:rPr>
              <w:t>Ciencias Sociales</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4</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850"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851" w:type="dxa"/>
            <w:gridSpan w:val="2"/>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r>
      <w:tr w:rsidR="0055643A">
        <w:trPr>
          <w:trHeight w:val="320"/>
        </w:trPr>
        <w:tc>
          <w:tcPr>
            <w:tcW w:w="643" w:type="dxa"/>
            <w:tcBorders>
              <w:top w:val="nil"/>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lastRenderedPageBreak/>
              <w:t> </w:t>
            </w:r>
          </w:p>
        </w:tc>
        <w:tc>
          <w:tcPr>
            <w:tcW w:w="4395"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20"/>
        </w:trPr>
        <w:tc>
          <w:tcPr>
            <w:tcW w:w="643" w:type="dxa"/>
            <w:tcBorders>
              <w:top w:val="single" w:sz="8" w:space="0" w:color="000000"/>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3</w:t>
            </w:r>
          </w:p>
        </w:tc>
        <w:tc>
          <w:tcPr>
            <w:tcW w:w="4395" w:type="dxa"/>
            <w:tcBorders>
              <w:top w:val="single" w:sz="8" w:space="0" w:color="000000"/>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EDUCACION ARTISTICA</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2</w:t>
            </w:r>
          </w:p>
        </w:tc>
        <w:tc>
          <w:tcPr>
            <w:tcW w:w="992" w:type="dxa"/>
            <w:tcBorders>
              <w:top w:val="single" w:sz="8" w:space="0" w:color="000000"/>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c>
          <w:tcPr>
            <w:tcW w:w="850" w:type="dxa"/>
            <w:tcBorders>
              <w:top w:val="single" w:sz="8" w:space="0" w:color="000000"/>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c>
          <w:tcPr>
            <w:tcW w:w="851" w:type="dxa"/>
            <w:gridSpan w:val="2"/>
            <w:tcBorders>
              <w:top w:val="single" w:sz="8" w:space="0" w:color="000000"/>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c>
          <w:tcPr>
            <w:tcW w:w="992" w:type="dxa"/>
            <w:tcBorders>
              <w:top w:val="single" w:sz="8" w:space="0" w:color="000000"/>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4</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EDUCACION ETICA Y VALORES</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5</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EDUCACION FISICA, RECR. DPTES.</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2</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2</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6</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EDUCACION RELIGIOSA</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40"/>
        </w:trPr>
        <w:tc>
          <w:tcPr>
            <w:tcW w:w="643" w:type="dxa"/>
            <w:tcBorders>
              <w:top w:val="nil"/>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HUMANIDADES:</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40"/>
        </w:trPr>
        <w:tc>
          <w:tcPr>
            <w:tcW w:w="643" w:type="dxa"/>
            <w:tcBorders>
              <w:top w:val="nil"/>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7</w:t>
            </w:r>
          </w:p>
        </w:tc>
        <w:tc>
          <w:tcPr>
            <w:tcW w:w="4395" w:type="dxa"/>
            <w:tcBorders>
              <w:top w:val="nil"/>
              <w:left w:val="nil"/>
              <w:bottom w:val="single" w:sz="4" w:space="0" w:color="000000"/>
              <w:right w:val="single" w:sz="4" w:space="0" w:color="000000"/>
            </w:tcBorders>
            <w:shd w:val="clear" w:color="auto" w:fill="auto"/>
            <w:vAlign w:val="bottom"/>
          </w:tcPr>
          <w:p w:rsidR="0055643A" w:rsidRDefault="00671F1A">
            <w:pPr>
              <w:rPr>
                <w:rFonts w:ascii="Verdana" w:eastAsia="Verdana" w:hAnsi="Verdana" w:cs="Verdana"/>
              </w:rPr>
            </w:pPr>
            <w:r>
              <w:rPr>
                <w:rFonts w:ascii="Verdana" w:eastAsia="Verdana" w:hAnsi="Verdana" w:cs="Verdana"/>
              </w:rPr>
              <w:t>Lengua Castellana</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4"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4</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850"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851" w:type="dxa"/>
            <w:gridSpan w:val="2"/>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c>
          <w:tcPr>
            <w:tcW w:w="992" w:type="dxa"/>
            <w:tcBorders>
              <w:top w:val="nil"/>
              <w:left w:val="nil"/>
              <w:bottom w:val="single" w:sz="4"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4</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8</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rPr>
            </w:pPr>
            <w:r>
              <w:rPr>
                <w:rFonts w:ascii="Verdana" w:eastAsia="Verdana" w:hAnsi="Verdana" w:cs="Verdana"/>
              </w:rPr>
              <w:t>Idioma Extranjero</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9</w:t>
            </w:r>
          </w:p>
        </w:tc>
        <w:tc>
          <w:tcPr>
            <w:tcW w:w="4395" w:type="dxa"/>
            <w:tcBorders>
              <w:top w:val="nil"/>
              <w:left w:val="nil"/>
              <w:bottom w:val="single" w:sz="8" w:space="0" w:color="000000"/>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MATEMATICAS</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5</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5</w:t>
            </w:r>
          </w:p>
        </w:tc>
        <w:tc>
          <w:tcPr>
            <w:tcW w:w="850"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5</w:t>
            </w:r>
          </w:p>
        </w:tc>
        <w:tc>
          <w:tcPr>
            <w:tcW w:w="851" w:type="dxa"/>
            <w:gridSpan w:val="2"/>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5</w:t>
            </w:r>
          </w:p>
        </w:tc>
        <w:tc>
          <w:tcPr>
            <w:tcW w:w="992" w:type="dxa"/>
            <w:tcBorders>
              <w:top w:val="nil"/>
              <w:left w:val="nil"/>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5</w:t>
            </w:r>
          </w:p>
        </w:tc>
      </w:tr>
      <w:tr w:rsidR="0055643A">
        <w:trPr>
          <w:trHeight w:val="6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0" w:type="dxa"/>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851" w:type="dxa"/>
            <w:gridSpan w:val="2"/>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992" w:type="dxa"/>
            <w:tcBorders>
              <w:top w:val="nil"/>
              <w:left w:val="nil"/>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r>
      <w:tr w:rsidR="0055643A">
        <w:trPr>
          <w:trHeight w:val="32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10</w:t>
            </w:r>
          </w:p>
        </w:tc>
        <w:tc>
          <w:tcPr>
            <w:tcW w:w="4395" w:type="dxa"/>
            <w:tcBorders>
              <w:top w:val="single" w:sz="8" w:space="0" w:color="000000"/>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TECNOLOGIA E INFORMATICA</w:t>
            </w:r>
          </w:p>
        </w:tc>
        <w:tc>
          <w:tcPr>
            <w:tcW w:w="992" w:type="dxa"/>
            <w:tcBorders>
              <w:top w:val="nil"/>
              <w:left w:val="nil"/>
              <w:bottom w:val="nil"/>
              <w:right w:val="single" w:sz="4" w:space="0" w:color="000000"/>
            </w:tcBorders>
            <w:shd w:val="clear" w:color="auto" w:fill="auto"/>
            <w:vAlign w:val="bottom"/>
          </w:tcPr>
          <w:p w:rsidR="0055643A" w:rsidRDefault="00671F1A">
            <w:pPr>
              <w:rPr>
                <w:rFonts w:ascii="Verdana" w:eastAsia="Verdana" w:hAnsi="Verdana" w:cs="Verdana"/>
                <w:sz w:val="18"/>
                <w:szCs w:val="18"/>
              </w:rPr>
            </w:pPr>
            <w:r>
              <w:rPr>
                <w:rFonts w:ascii="Verdana" w:eastAsia="Verdana" w:hAnsi="Verdana" w:cs="Verdana"/>
                <w:sz w:val="18"/>
                <w:szCs w:val="18"/>
              </w:rPr>
              <w:t> </w:t>
            </w:r>
          </w:p>
        </w:tc>
        <w:tc>
          <w:tcPr>
            <w:tcW w:w="709" w:type="dxa"/>
            <w:tcBorders>
              <w:top w:val="nil"/>
              <w:left w:val="nil"/>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single" w:sz="8" w:space="0" w:color="000000"/>
              <w:left w:val="nil"/>
              <w:bottom w:val="nil"/>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0" w:type="dxa"/>
            <w:tcBorders>
              <w:top w:val="single" w:sz="8" w:space="0" w:color="000000"/>
              <w:left w:val="nil"/>
              <w:bottom w:val="nil"/>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851" w:type="dxa"/>
            <w:gridSpan w:val="2"/>
            <w:tcBorders>
              <w:top w:val="single" w:sz="8" w:space="0" w:color="000000"/>
              <w:left w:val="nil"/>
              <w:bottom w:val="nil"/>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c>
          <w:tcPr>
            <w:tcW w:w="992" w:type="dxa"/>
            <w:tcBorders>
              <w:top w:val="single" w:sz="8" w:space="0" w:color="000000"/>
              <w:left w:val="nil"/>
              <w:bottom w:val="nil"/>
              <w:right w:val="single" w:sz="4" w:space="0" w:color="000000"/>
            </w:tcBorders>
            <w:shd w:val="clear" w:color="auto" w:fill="auto"/>
            <w:vAlign w:val="bottom"/>
          </w:tcPr>
          <w:p w:rsidR="0055643A" w:rsidRDefault="00671F1A">
            <w:pPr>
              <w:jc w:val="center"/>
              <w:rPr>
                <w:rFonts w:ascii="Verdana" w:eastAsia="Verdana" w:hAnsi="Verdana" w:cs="Verdana"/>
              </w:rPr>
            </w:pPr>
            <w:r>
              <w:rPr>
                <w:rFonts w:ascii="Verdana" w:eastAsia="Verdana" w:hAnsi="Verdana" w:cs="Verdana"/>
              </w:rPr>
              <w:t>1</w:t>
            </w:r>
          </w:p>
        </w:tc>
      </w:tr>
      <w:tr w:rsidR="0055643A">
        <w:trPr>
          <w:trHeight w:val="240"/>
        </w:trPr>
        <w:tc>
          <w:tcPr>
            <w:tcW w:w="643" w:type="dxa"/>
            <w:tcBorders>
              <w:top w:val="nil"/>
              <w:left w:val="single" w:sz="4" w:space="0" w:color="000000"/>
              <w:bottom w:val="nil"/>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TOTAL</w:t>
            </w:r>
          </w:p>
        </w:tc>
        <w:tc>
          <w:tcPr>
            <w:tcW w:w="992" w:type="dxa"/>
            <w:vMerge w:val="restart"/>
            <w:tcBorders>
              <w:top w:val="nil"/>
              <w:left w:val="single" w:sz="4" w:space="0" w:color="000000"/>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20</w:t>
            </w:r>
          </w:p>
        </w:tc>
        <w:tc>
          <w:tcPr>
            <w:tcW w:w="709" w:type="dxa"/>
            <w:vMerge w:val="restart"/>
            <w:tcBorders>
              <w:top w:val="nil"/>
              <w:left w:val="single" w:sz="4" w:space="0" w:color="000000"/>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25</w:t>
            </w:r>
          </w:p>
        </w:tc>
        <w:tc>
          <w:tcPr>
            <w:tcW w:w="992"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25</w:t>
            </w:r>
          </w:p>
        </w:tc>
        <w:tc>
          <w:tcPr>
            <w:tcW w:w="850"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25</w:t>
            </w:r>
          </w:p>
        </w:tc>
        <w:tc>
          <w:tcPr>
            <w:tcW w:w="851" w:type="dxa"/>
            <w:gridSpan w:val="2"/>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25</w:t>
            </w:r>
          </w:p>
        </w:tc>
        <w:tc>
          <w:tcPr>
            <w:tcW w:w="992"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671F1A">
            <w:pPr>
              <w:jc w:val="center"/>
              <w:rPr>
                <w:rFonts w:ascii="Verdana" w:eastAsia="Verdana" w:hAnsi="Verdana" w:cs="Verdana"/>
                <w:b/>
              </w:rPr>
            </w:pPr>
            <w:r>
              <w:rPr>
                <w:rFonts w:ascii="Verdana" w:eastAsia="Verdana" w:hAnsi="Verdana" w:cs="Verdana"/>
                <w:b/>
              </w:rPr>
              <w:t>25</w:t>
            </w:r>
          </w:p>
        </w:tc>
      </w:tr>
      <w:tr w:rsidR="0055643A">
        <w:trPr>
          <w:trHeight w:val="240"/>
        </w:trPr>
        <w:tc>
          <w:tcPr>
            <w:tcW w:w="643" w:type="dxa"/>
            <w:tcBorders>
              <w:top w:val="nil"/>
              <w:left w:val="single" w:sz="4" w:space="0" w:color="000000"/>
              <w:bottom w:val="single" w:sz="8" w:space="0" w:color="000000"/>
              <w:right w:val="single" w:sz="4" w:space="0" w:color="000000"/>
            </w:tcBorders>
            <w:shd w:val="clear" w:color="auto" w:fill="auto"/>
            <w:vAlign w:val="bottom"/>
          </w:tcPr>
          <w:p w:rsidR="0055643A" w:rsidRDefault="00671F1A">
            <w:pPr>
              <w:jc w:val="center"/>
              <w:rPr>
                <w:rFonts w:ascii="Verdana" w:eastAsia="Verdana" w:hAnsi="Verdana" w:cs="Verdana"/>
                <w:sz w:val="18"/>
                <w:szCs w:val="18"/>
              </w:rPr>
            </w:pPr>
            <w:r>
              <w:rPr>
                <w:rFonts w:ascii="Verdana" w:eastAsia="Verdana" w:hAnsi="Verdana" w:cs="Verdana"/>
                <w:sz w:val="18"/>
                <w:szCs w:val="18"/>
              </w:rPr>
              <w:t> </w:t>
            </w:r>
          </w:p>
        </w:tc>
        <w:tc>
          <w:tcPr>
            <w:tcW w:w="439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sz w:val="18"/>
                <w:szCs w:val="18"/>
              </w:rPr>
            </w:pPr>
          </w:p>
        </w:tc>
        <w:tc>
          <w:tcPr>
            <w:tcW w:w="992" w:type="dxa"/>
            <w:vMerge/>
            <w:tcBorders>
              <w:top w:val="nil"/>
              <w:left w:val="single" w:sz="4" w:space="0" w:color="000000"/>
              <w:bottom w:val="single" w:sz="8"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sz w:val="18"/>
                <w:szCs w:val="18"/>
              </w:rPr>
            </w:pPr>
          </w:p>
        </w:tc>
        <w:tc>
          <w:tcPr>
            <w:tcW w:w="709" w:type="dxa"/>
            <w:vMerge/>
            <w:tcBorders>
              <w:top w:val="nil"/>
              <w:left w:val="single" w:sz="4" w:space="0" w:color="000000"/>
              <w:bottom w:val="single" w:sz="8"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sz w:val="18"/>
                <w:szCs w:val="18"/>
              </w:rPr>
            </w:pPr>
          </w:p>
        </w:tc>
        <w:tc>
          <w:tcPr>
            <w:tcW w:w="992"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sz w:val="18"/>
                <w:szCs w:val="18"/>
              </w:rPr>
            </w:pPr>
          </w:p>
        </w:tc>
        <w:tc>
          <w:tcPr>
            <w:tcW w:w="850"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sz w:val="18"/>
                <w:szCs w:val="18"/>
              </w:rPr>
            </w:pPr>
          </w:p>
        </w:tc>
        <w:tc>
          <w:tcPr>
            <w:tcW w:w="851" w:type="dxa"/>
            <w:gridSpan w:val="2"/>
            <w:vMerge/>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sz w:val="18"/>
                <w:szCs w:val="18"/>
              </w:rPr>
            </w:pPr>
          </w:p>
        </w:tc>
        <w:tc>
          <w:tcPr>
            <w:tcW w:w="992"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55643A" w:rsidRDefault="0055643A">
            <w:pPr>
              <w:widowControl w:val="0"/>
              <w:pBdr>
                <w:top w:val="nil"/>
                <w:left w:val="nil"/>
                <w:bottom w:val="nil"/>
                <w:right w:val="nil"/>
                <w:between w:val="nil"/>
              </w:pBdr>
              <w:spacing w:after="0"/>
              <w:rPr>
                <w:rFonts w:ascii="Verdana" w:eastAsia="Verdana" w:hAnsi="Verdana" w:cs="Verdana"/>
                <w:sz w:val="18"/>
                <w:szCs w:val="18"/>
              </w:rPr>
            </w:pPr>
          </w:p>
        </w:tc>
      </w:tr>
      <w:tr w:rsidR="0055643A">
        <w:trPr>
          <w:trHeight w:val="240"/>
        </w:trPr>
        <w:tc>
          <w:tcPr>
            <w:tcW w:w="643" w:type="dxa"/>
            <w:tcBorders>
              <w:top w:val="nil"/>
              <w:left w:val="nil"/>
              <w:bottom w:val="nil"/>
              <w:right w:val="nil"/>
            </w:tcBorders>
            <w:shd w:val="clear" w:color="auto" w:fill="auto"/>
            <w:vAlign w:val="bottom"/>
          </w:tcPr>
          <w:p w:rsidR="0055643A" w:rsidRDefault="0055643A">
            <w:pPr>
              <w:rPr>
                <w:color w:val="000000"/>
              </w:rPr>
            </w:pPr>
          </w:p>
        </w:tc>
        <w:tc>
          <w:tcPr>
            <w:tcW w:w="4395" w:type="dxa"/>
            <w:tcBorders>
              <w:top w:val="nil"/>
              <w:left w:val="nil"/>
              <w:bottom w:val="nil"/>
              <w:right w:val="nil"/>
            </w:tcBorders>
            <w:shd w:val="clear" w:color="auto" w:fill="auto"/>
            <w:vAlign w:val="bottom"/>
          </w:tcPr>
          <w:p w:rsidR="0055643A" w:rsidRDefault="0055643A">
            <w:pPr>
              <w:rPr>
                <w:color w:val="000000"/>
              </w:rPr>
            </w:pPr>
          </w:p>
        </w:tc>
        <w:tc>
          <w:tcPr>
            <w:tcW w:w="992" w:type="dxa"/>
            <w:tcBorders>
              <w:top w:val="nil"/>
              <w:left w:val="nil"/>
              <w:bottom w:val="nil"/>
              <w:right w:val="nil"/>
            </w:tcBorders>
            <w:shd w:val="clear" w:color="auto" w:fill="auto"/>
            <w:vAlign w:val="bottom"/>
          </w:tcPr>
          <w:p w:rsidR="0055643A" w:rsidRDefault="0055643A">
            <w:pPr>
              <w:rPr>
                <w:color w:val="000000"/>
              </w:rPr>
            </w:pPr>
          </w:p>
        </w:tc>
        <w:tc>
          <w:tcPr>
            <w:tcW w:w="709" w:type="dxa"/>
            <w:tcBorders>
              <w:top w:val="nil"/>
              <w:left w:val="nil"/>
              <w:bottom w:val="nil"/>
              <w:right w:val="nil"/>
            </w:tcBorders>
            <w:shd w:val="clear" w:color="auto" w:fill="auto"/>
            <w:vAlign w:val="bottom"/>
          </w:tcPr>
          <w:p w:rsidR="0055643A" w:rsidRDefault="0055643A">
            <w:pPr>
              <w:rPr>
                <w:color w:val="000000"/>
              </w:rPr>
            </w:pPr>
          </w:p>
        </w:tc>
        <w:tc>
          <w:tcPr>
            <w:tcW w:w="992" w:type="dxa"/>
            <w:tcBorders>
              <w:top w:val="nil"/>
              <w:left w:val="nil"/>
              <w:bottom w:val="nil"/>
              <w:right w:val="nil"/>
            </w:tcBorders>
            <w:shd w:val="clear" w:color="auto" w:fill="auto"/>
            <w:vAlign w:val="bottom"/>
          </w:tcPr>
          <w:p w:rsidR="0055643A" w:rsidRDefault="0055643A">
            <w:pPr>
              <w:rPr>
                <w:color w:val="000000"/>
              </w:rPr>
            </w:pPr>
          </w:p>
        </w:tc>
        <w:tc>
          <w:tcPr>
            <w:tcW w:w="850" w:type="dxa"/>
            <w:tcBorders>
              <w:top w:val="nil"/>
              <w:left w:val="nil"/>
              <w:bottom w:val="nil"/>
              <w:right w:val="nil"/>
            </w:tcBorders>
            <w:shd w:val="clear" w:color="auto" w:fill="auto"/>
            <w:vAlign w:val="bottom"/>
          </w:tcPr>
          <w:p w:rsidR="0055643A" w:rsidRDefault="0055643A">
            <w:pPr>
              <w:rPr>
                <w:color w:val="000000"/>
              </w:rPr>
            </w:pPr>
          </w:p>
        </w:tc>
        <w:tc>
          <w:tcPr>
            <w:tcW w:w="851" w:type="dxa"/>
            <w:gridSpan w:val="2"/>
            <w:tcBorders>
              <w:top w:val="nil"/>
              <w:left w:val="nil"/>
              <w:bottom w:val="nil"/>
              <w:right w:val="nil"/>
            </w:tcBorders>
            <w:shd w:val="clear" w:color="auto" w:fill="auto"/>
            <w:vAlign w:val="bottom"/>
          </w:tcPr>
          <w:p w:rsidR="0055643A" w:rsidRDefault="0055643A">
            <w:pPr>
              <w:rPr>
                <w:color w:val="000000"/>
              </w:rPr>
            </w:pPr>
          </w:p>
        </w:tc>
        <w:tc>
          <w:tcPr>
            <w:tcW w:w="992" w:type="dxa"/>
            <w:tcBorders>
              <w:top w:val="nil"/>
              <w:left w:val="nil"/>
              <w:bottom w:val="nil"/>
              <w:right w:val="nil"/>
            </w:tcBorders>
            <w:shd w:val="clear" w:color="auto" w:fill="auto"/>
            <w:vAlign w:val="bottom"/>
          </w:tcPr>
          <w:p w:rsidR="0055643A" w:rsidRDefault="0055643A">
            <w:pPr>
              <w:rPr>
                <w:color w:val="000000"/>
              </w:rPr>
            </w:pPr>
          </w:p>
        </w:tc>
      </w:tr>
    </w:tbl>
    <w:p w:rsidR="0055643A" w:rsidRDefault="00671F1A">
      <w:pPr>
        <w:numPr>
          <w:ilvl w:val="1"/>
          <w:numId w:val="5"/>
        </w:numPr>
        <w:pBdr>
          <w:top w:val="nil"/>
          <w:left w:val="nil"/>
          <w:bottom w:val="nil"/>
          <w:right w:val="nil"/>
          <w:between w:val="nil"/>
        </w:pBdr>
        <w:tabs>
          <w:tab w:val="left" w:pos="1080"/>
        </w:tabs>
        <w:spacing w:after="0" w:line="360" w:lineRule="auto"/>
        <w:rPr>
          <w:rFonts w:ascii="Arial" w:eastAsia="Arial" w:hAnsi="Arial" w:cs="Arial"/>
          <w:b/>
          <w:color w:val="000000"/>
          <w:sz w:val="24"/>
          <w:szCs w:val="24"/>
        </w:rPr>
      </w:pPr>
      <w:r>
        <w:rPr>
          <w:rFonts w:ascii="Arial" w:eastAsia="Arial" w:hAnsi="Arial" w:cs="Arial"/>
          <w:b/>
          <w:color w:val="000000"/>
          <w:sz w:val="24"/>
          <w:szCs w:val="24"/>
        </w:rPr>
        <w:t>PLANES DE ESTUDIO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Como resultado de la auto evaluación institucional 2007 se pudo observar que el plan de estudios que estábamos desarrollando no estaba acorde con las necesidades del entorno ni de las exigencias del MEN, debido a que la temática era extensa, no cumplió con</w:t>
      </w:r>
      <w:r>
        <w:rPr>
          <w:rFonts w:ascii="Arial" w:eastAsia="Arial" w:hAnsi="Arial" w:cs="Arial"/>
          <w:sz w:val="24"/>
          <w:szCs w:val="24"/>
        </w:rPr>
        <w:t xml:space="preserve"> las nuevas parámetros exigidos (estándares competencias). Con base en lo anterior se plantean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las siguientes estrategias de mejoramiento con el fin de dar solución:</w:t>
      </w:r>
    </w:p>
    <w:p w:rsidR="0055643A" w:rsidRDefault="00671F1A">
      <w:pPr>
        <w:numPr>
          <w:ilvl w:val="0"/>
          <w:numId w:val="3"/>
        </w:numPr>
        <w:tabs>
          <w:tab w:val="left" w:pos="780"/>
        </w:tabs>
        <w:spacing w:after="0" w:line="360" w:lineRule="auto"/>
        <w:jc w:val="both"/>
        <w:rPr>
          <w:rFonts w:ascii="Arial" w:eastAsia="Arial" w:hAnsi="Arial" w:cs="Arial"/>
          <w:sz w:val="24"/>
          <w:szCs w:val="24"/>
        </w:rPr>
      </w:pPr>
      <w:r>
        <w:rPr>
          <w:rFonts w:ascii="Arial" w:eastAsia="Arial" w:hAnsi="Arial" w:cs="Arial"/>
          <w:sz w:val="24"/>
          <w:szCs w:val="24"/>
        </w:rPr>
        <w:lastRenderedPageBreak/>
        <w:t>Definir temas por periodos académicos</w:t>
      </w:r>
    </w:p>
    <w:p w:rsidR="0055643A" w:rsidRDefault="00671F1A">
      <w:pPr>
        <w:numPr>
          <w:ilvl w:val="0"/>
          <w:numId w:val="3"/>
        </w:numPr>
        <w:tabs>
          <w:tab w:val="left" w:pos="780"/>
        </w:tabs>
        <w:spacing w:after="0" w:line="360" w:lineRule="auto"/>
        <w:jc w:val="both"/>
        <w:rPr>
          <w:rFonts w:ascii="Arial" w:eastAsia="Arial" w:hAnsi="Arial" w:cs="Arial"/>
          <w:sz w:val="24"/>
          <w:szCs w:val="24"/>
        </w:rPr>
      </w:pPr>
      <w:r>
        <w:rPr>
          <w:rFonts w:ascii="Arial" w:eastAsia="Arial" w:hAnsi="Arial" w:cs="Arial"/>
          <w:sz w:val="24"/>
          <w:szCs w:val="24"/>
        </w:rPr>
        <w:t>Incorporar estándares, competencias y logros a los temas</w:t>
      </w:r>
    </w:p>
    <w:p w:rsidR="0055643A" w:rsidRDefault="00671F1A">
      <w:pPr>
        <w:numPr>
          <w:ilvl w:val="0"/>
          <w:numId w:val="3"/>
        </w:numPr>
        <w:tabs>
          <w:tab w:val="left" w:pos="780"/>
        </w:tabs>
        <w:spacing w:after="0" w:line="360" w:lineRule="auto"/>
        <w:jc w:val="both"/>
        <w:rPr>
          <w:rFonts w:ascii="Arial" w:eastAsia="Arial" w:hAnsi="Arial" w:cs="Arial"/>
          <w:sz w:val="24"/>
          <w:szCs w:val="24"/>
        </w:rPr>
      </w:pPr>
      <w:r>
        <w:rPr>
          <w:rFonts w:ascii="Arial" w:eastAsia="Arial" w:hAnsi="Arial" w:cs="Arial"/>
          <w:sz w:val="24"/>
          <w:szCs w:val="24"/>
        </w:rPr>
        <w:t xml:space="preserve">Unificar los criterios de evaluación en común acuerdo para el CER según Resolución 6304 </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PLAN DE ESTUDIOS EDUCACION FISICA  RECREACION Y DEPORTES</w:t>
      </w:r>
    </w:p>
    <w:p w:rsidR="0055643A" w:rsidRDefault="00671F1A">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 INTRODUCCION</w:t>
      </w:r>
    </w:p>
    <w:p w:rsidR="0055643A" w:rsidRDefault="0055643A">
      <w:pPr>
        <w:pBdr>
          <w:top w:val="nil"/>
          <w:left w:val="nil"/>
          <w:bottom w:val="nil"/>
          <w:right w:val="nil"/>
          <w:between w:val="nil"/>
        </w:pBdr>
        <w:spacing w:after="0" w:line="240" w:lineRule="auto"/>
        <w:jc w:val="center"/>
        <w:rPr>
          <w:rFonts w:ascii="Arial" w:eastAsia="Arial" w:hAnsi="Arial" w:cs="Arial"/>
          <w:b/>
          <w:color w:val="000000"/>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Dentro de los procesos de enseñanza-ap</w:t>
      </w:r>
      <w:r>
        <w:rPr>
          <w:rFonts w:ascii="Arial" w:eastAsia="Arial" w:hAnsi="Arial" w:cs="Arial"/>
          <w:sz w:val="24"/>
          <w:szCs w:val="24"/>
        </w:rPr>
        <w:t>rendizaje del área de Educación Física, Recreación y Deportes, se hace necesario conocer a fondo los diferentes niveles escolares por los que pasa el educando, para un mejor desenvolvimiento de los contenidos prácticos.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Para la comprensión de la Educación </w:t>
      </w:r>
      <w:r>
        <w:rPr>
          <w:rFonts w:ascii="Arial" w:eastAsia="Arial" w:hAnsi="Arial" w:cs="Arial"/>
          <w:sz w:val="24"/>
          <w:szCs w:val="24"/>
        </w:rPr>
        <w:t>Física es fundamental una distinción física práctica social humana y la educación física como disciplina o pedagogía que sistematiza los saberes de la educación. La primera es una realidad biológica, antropológica y social; la segunda epistemológica y peda</w:t>
      </w:r>
      <w:r>
        <w:rPr>
          <w:rFonts w:ascii="Arial" w:eastAsia="Arial" w:hAnsi="Arial" w:cs="Arial"/>
          <w:sz w:val="24"/>
          <w:szCs w:val="24"/>
        </w:rPr>
        <w:t xml:space="preserve">gógica. </w:t>
      </w:r>
    </w:p>
    <w:p w:rsidR="0055643A" w:rsidRDefault="00671F1A">
      <w:p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color w:val="000000"/>
          <w:sz w:val="24"/>
          <w:szCs w:val="24"/>
        </w:rPr>
        <w:t>Partiendo de que la Educación física estudia y utiliza el movimiento Humano para contribuir a la formación, capacidad y mejoramiento integral del individuo, se hace indispensable que los profesores conozcan los procesos de desarrollo psicomotor, p</w:t>
      </w:r>
      <w:r>
        <w:rPr>
          <w:rFonts w:ascii="Arial" w:eastAsia="Arial" w:hAnsi="Arial" w:cs="Arial"/>
          <w:color w:val="000000"/>
          <w:sz w:val="24"/>
          <w:szCs w:val="24"/>
        </w:rPr>
        <w:t>sicosocial y afectivo por los que pasa el educando.</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programa de Educación Física para el nivel de la Enseñanza Básica ha sido elaborado acogiendo las normas y orientaciones estipuladas en los Decretos N° 088 y 1419 de 1978 emanados del Ministerio de Edu</w:t>
      </w:r>
      <w:r>
        <w:rPr>
          <w:rFonts w:ascii="Arial" w:eastAsia="Arial" w:hAnsi="Arial" w:cs="Arial"/>
          <w:color w:val="000000"/>
          <w:sz w:val="24"/>
          <w:szCs w:val="24"/>
        </w:rPr>
        <w:t>cación Nacional, así como también los objetivos que en el orden de la Educación Física señala el Decreto N° 2743 de 1968 al Instituto Colombiano de la Juventud y el Deporte.</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diseño curricular ha estado bajo la responsabilidad de la Dirección General de </w:t>
      </w:r>
      <w:r>
        <w:rPr>
          <w:rFonts w:ascii="Arial" w:eastAsia="Arial" w:hAnsi="Arial" w:cs="Arial"/>
          <w:color w:val="000000"/>
          <w:sz w:val="24"/>
          <w:szCs w:val="24"/>
        </w:rPr>
        <w:t>Capacitación, Perfeccionamiento Docente, Currículo y Medios Educativos, su División de Diseño y programación Curricular de Educación Formal del Ministerio de Educación Nacional y la División de Educación Física, Recreación y Juventud del Instituto Colombia</w:t>
      </w:r>
      <w:r>
        <w:rPr>
          <w:rFonts w:ascii="Arial" w:eastAsia="Arial" w:hAnsi="Arial" w:cs="Arial"/>
          <w:color w:val="000000"/>
          <w:sz w:val="24"/>
          <w:szCs w:val="24"/>
        </w:rPr>
        <w:t>no de la Juventud y el Deporte.</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El enfoque filosófico, conceptual, técnico y pedagógico de la Educación Física para su ubicación en el currículo de Educación Básica, se desarrolló a través de análisis de:</w:t>
      </w:r>
    </w:p>
    <w:p w:rsidR="0055643A" w:rsidRDefault="00671F1A">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Aportes de la enseñanza de la Educación Física para el logro de los fines de la educación colombiana.</w:t>
      </w:r>
    </w:p>
    <w:p w:rsidR="0055643A" w:rsidRDefault="00671F1A">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Conclusiones de los Congresos Nacionales e internacionales de Educación Física, Recreación y Deportes.</w:t>
      </w:r>
    </w:p>
    <w:p w:rsidR="0055643A" w:rsidRDefault="00671F1A">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Los currículos de Educación Física, Recreación y De</w:t>
      </w:r>
      <w:r>
        <w:rPr>
          <w:rFonts w:ascii="Arial" w:eastAsia="Arial" w:hAnsi="Arial" w:cs="Arial"/>
          <w:color w:val="000000"/>
          <w:sz w:val="24"/>
          <w:szCs w:val="24"/>
        </w:rPr>
        <w:t>porte de diferentes países.</w:t>
      </w:r>
    </w:p>
    <w:p w:rsidR="0055643A" w:rsidRDefault="00671F1A">
      <w:pPr>
        <w:numPr>
          <w:ilvl w:val="0"/>
          <w:numId w:val="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Experiencias del proceso enseñanza-aprendizaje de la Educación Física en la Dirección Regional de Deportes de Antioquia, Sección de Educación Física; de la Secretaria de Educación del Distrito Especial de Bogotá, Sección de Educ</w:t>
      </w:r>
      <w:r>
        <w:rPr>
          <w:rFonts w:ascii="Arial" w:eastAsia="Arial" w:hAnsi="Arial" w:cs="Arial"/>
          <w:color w:val="000000"/>
          <w:sz w:val="24"/>
          <w:szCs w:val="24"/>
        </w:rPr>
        <w:t>ación Física de Cundinamarca y los Institutos Nacionales de Educación Media diversificad</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spacing w:line="360" w:lineRule="auto"/>
        <w:rPr>
          <w:rFonts w:ascii="Arial" w:eastAsia="Arial" w:hAnsi="Arial" w:cs="Arial"/>
          <w:b/>
        </w:rPr>
      </w:pPr>
      <w:r>
        <w:rPr>
          <w:rFonts w:ascii="Arial" w:eastAsia="Arial" w:hAnsi="Arial" w:cs="Arial"/>
          <w:b/>
        </w:rPr>
        <w:t>DIAGNOSTICO</w:t>
      </w:r>
    </w:p>
    <w:p w:rsidR="0055643A" w:rsidRDefault="00671F1A">
      <w:pPr>
        <w:spacing w:line="360" w:lineRule="auto"/>
        <w:jc w:val="both"/>
        <w:rPr>
          <w:rFonts w:ascii="Arial" w:eastAsia="Arial" w:hAnsi="Arial" w:cs="Arial"/>
        </w:rPr>
      </w:pPr>
      <w:r>
        <w:rPr>
          <w:rFonts w:ascii="Arial" w:eastAsia="Arial" w:hAnsi="Arial" w:cs="Arial"/>
        </w:rPr>
        <w:t>El Centro Educativo Rural La Colonia con sus Sedes Educativas de: La Colonia, El Porvenir, Zarcuta, Buenavista, Calaluna, El Salto, El Laurel, La Selva, Terebinto, El Talco, Portachuelo, Limoncito, Nebraska, Brasil, ubicadas en zonas rurales y de difícil a</w:t>
      </w:r>
      <w:r>
        <w:rPr>
          <w:rFonts w:ascii="Arial" w:eastAsia="Arial" w:hAnsi="Arial" w:cs="Arial"/>
        </w:rPr>
        <w:t>cceso; dadas estas circunstancias los núcleos familiares  son de bajos recursos económicos por lo que se dificulta la consecución de materiales esenciales locución para el desarrollo practico de esta área afectando en forma directa el aspecto cognoscitivo,</w:t>
      </w:r>
      <w:r>
        <w:rPr>
          <w:rFonts w:ascii="Arial" w:eastAsia="Arial" w:hAnsi="Arial" w:cs="Arial"/>
        </w:rPr>
        <w:t xml:space="preserve"> psicomotor y socio-afectivo del educando lo siguiente se dificulta en el manejo de alternativas encaminadas al normal desarrollo del área.</w:t>
      </w:r>
    </w:p>
    <w:p w:rsidR="0055643A" w:rsidRDefault="00671F1A">
      <w:pPr>
        <w:spacing w:line="360" w:lineRule="auto"/>
        <w:jc w:val="both"/>
        <w:rPr>
          <w:rFonts w:ascii="Arial" w:eastAsia="Arial" w:hAnsi="Arial" w:cs="Arial"/>
        </w:rPr>
      </w:pPr>
      <w:r>
        <w:rPr>
          <w:rFonts w:ascii="Arial" w:eastAsia="Arial" w:hAnsi="Arial" w:cs="Arial"/>
        </w:rPr>
        <w:t>Los estudios y balances realizados en el área deportiva, nos arrojan resultados preocupantes debidos a la escasa int</w:t>
      </w:r>
      <w:r>
        <w:rPr>
          <w:rFonts w:ascii="Arial" w:eastAsia="Arial" w:hAnsi="Arial" w:cs="Arial"/>
        </w:rPr>
        <w:t>ensidad horaria, falta de recursos, elementos y materiales deportivos y didácticos, a la perdida de valores y principios en nuestra juventud, a la poca orientación y atención familiar, a la falta de estímulo y apoyo en la práctica deportiva, al poco aprove</w:t>
      </w:r>
      <w:r>
        <w:rPr>
          <w:rFonts w:ascii="Arial" w:eastAsia="Arial" w:hAnsi="Arial" w:cs="Arial"/>
        </w:rPr>
        <w:t>chamiento del tiempo libre y el auge que ha tomado otros problemas sociales.</w:t>
      </w:r>
    </w:p>
    <w:p w:rsidR="0055643A" w:rsidRDefault="00671F1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educación física es una disciplina pedagógica cuya misión central es la de contribuir a la formación integral del hombre desde su campo especifico que es la motricidad humana. </w:t>
      </w:r>
      <w:r>
        <w:rPr>
          <w:rFonts w:ascii="Arial" w:eastAsia="Arial" w:hAnsi="Arial" w:cs="Arial"/>
          <w:color w:val="000000"/>
          <w:sz w:val="24"/>
          <w:szCs w:val="24"/>
        </w:rPr>
        <w:t>Como el área de formación y conocimiento tiene responsabilidad y protagonismo en el desarrollo y proceso educativo de nuestra juventud. Es por ello que se debe plantear un fundamental enfoque metodológico que motive al estudiante a conocer y auto-disciplin</w:t>
      </w:r>
      <w:r>
        <w:rPr>
          <w:rFonts w:ascii="Arial" w:eastAsia="Arial" w:hAnsi="Arial" w:cs="Arial"/>
          <w:color w:val="000000"/>
          <w:sz w:val="24"/>
          <w:szCs w:val="24"/>
        </w:rPr>
        <w:t xml:space="preserve">arse. </w:t>
      </w:r>
      <w:r>
        <w:rPr>
          <w:rFonts w:ascii="Arial" w:eastAsia="Arial" w:hAnsi="Arial" w:cs="Arial"/>
          <w:color w:val="000000"/>
        </w:rPr>
        <w:t xml:space="preserve">Nuestras Comunidades Rurales requieren espacios que contribuyan al sano esparcimiento a la recreación y el deporte por esta </w:t>
      </w:r>
      <w:r>
        <w:rPr>
          <w:rFonts w:ascii="Arial" w:eastAsia="Arial" w:hAnsi="Arial" w:cs="Arial"/>
          <w:color w:val="000000"/>
        </w:rPr>
        <w:lastRenderedPageBreak/>
        <w:t>razón El área de Educación Física debe contribuir a enriquecer este aspecto que motive y conlleve  a los alumnos a la práctica</w:t>
      </w:r>
      <w:r>
        <w:rPr>
          <w:rFonts w:ascii="Arial" w:eastAsia="Arial" w:hAnsi="Arial" w:cs="Arial"/>
          <w:color w:val="000000"/>
        </w:rPr>
        <w:t xml:space="preserve"> y aprovechamiento del tiempo libre para una mejor vida personal, emocional y profesional.</w:t>
      </w:r>
      <w:r>
        <w:rPr>
          <w:rFonts w:ascii="Arial" w:eastAsia="Arial" w:hAnsi="Arial" w:cs="Arial"/>
          <w:b/>
          <w:color w:val="000000"/>
        </w:rPr>
        <w:t xml:space="preserve"> </w:t>
      </w:r>
    </w:p>
    <w:p w:rsidR="0055643A" w:rsidRDefault="0055643A">
      <w:pPr>
        <w:widowControl w:val="0"/>
        <w:spacing w:before="33"/>
        <w:jc w:val="both"/>
        <w:rPr>
          <w:rFonts w:ascii="Arial" w:eastAsia="Arial" w:hAnsi="Arial" w:cs="Arial"/>
          <w:b/>
        </w:rPr>
      </w:pPr>
    </w:p>
    <w:p w:rsidR="0055643A" w:rsidRDefault="0055643A">
      <w:pPr>
        <w:widowControl w:val="0"/>
        <w:spacing w:before="33"/>
        <w:jc w:val="both"/>
        <w:rPr>
          <w:rFonts w:ascii="Arial" w:eastAsia="Arial" w:hAnsi="Arial" w:cs="Arial"/>
          <w:b/>
        </w:rPr>
      </w:pPr>
    </w:p>
    <w:p w:rsidR="0055643A" w:rsidRDefault="0055643A">
      <w:pPr>
        <w:widowControl w:val="0"/>
        <w:spacing w:before="33"/>
        <w:jc w:val="both"/>
        <w:rPr>
          <w:rFonts w:ascii="Arial" w:eastAsia="Arial" w:hAnsi="Arial" w:cs="Arial"/>
          <w:b/>
        </w:rPr>
      </w:pPr>
    </w:p>
    <w:p w:rsidR="0055643A" w:rsidRDefault="00671F1A">
      <w:pPr>
        <w:widowControl w:val="0"/>
        <w:spacing w:before="33"/>
        <w:jc w:val="center"/>
        <w:rPr>
          <w:rFonts w:ascii="Arial" w:eastAsia="Arial" w:hAnsi="Arial" w:cs="Arial"/>
        </w:rPr>
      </w:pPr>
      <w:r>
        <w:rPr>
          <w:rFonts w:ascii="Arial" w:eastAsia="Arial" w:hAnsi="Arial" w:cs="Arial"/>
          <w:b/>
        </w:rPr>
        <w:t>JUSTIFICACIÓN</w:t>
      </w:r>
    </w:p>
    <w:p w:rsidR="0055643A" w:rsidRDefault="0055643A">
      <w:pPr>
        <w:widowControl w:val="0"/>
        <w:spacing w:line="240" w:lineRule="auto"/>
        <w:rPr>
          <w:rFonts w:ascii="Arial" w:eastAsia="Arial" w:hAnsi="Arial" w:cs="Arial"/>
        </w:rPr>
      </w:pPr>
    </w:p>
    <w:p w:rsidR="0055643A" w:rsidRDefault="00671F1A">
      <w:pPr>
        <w:widowControl w:val="0"/>
        <w:spacing w:line="280" w:lineRule="auto"/>
        <w:ind w:right="77"/>
        <w:jc w:val="both"/>
        <w:rPr>
          <w:rFonts w:ascii="Arial" w:eastAsia="Arial" w:hAnsi="Arial" w:cs="Arial"/>
          <w:sz w:val="24"/>
          <w:szCs w:val="24"/>
        </w:rPr>
      </w:pPr>
      <w:r>
        <w:rPr>
          <w:rFonts w:ascii="Arial" w:eastAsia="Arial" w:hAnsi="Arial" w:cs="Arial"/>
          <w:sz w:val="24"/>
          <w:szCs w:val="24"/>
        </w:rPr>
        <w:t>Los  niños,  niñas  jóvenes  y  adolescentes,  son  una  clase  de  población  altamente vulnerables, pues por su edad requieren de una atención permanente, personalizada e incluso  planeada  que garantice óptimos  resultados;  pero  en realidad  son mucha</w:t>
      </w:r>
      <w:r>
        <w:rPr>
          <w:rFonts w:ascii="Arial" w:eastAsia="Arial" w:hAnsi="Arial" w:cs="Arial"/>
          <w:sz w:val="24"/>
          <w:szCs w:val="24"/>
        </w:rPr>
        <w:t xml:space="preserve">s  las dimensiones que están en juego, por ejemplo, la física, la cognitiva, la psicológica, la espiritual entre otras,  por ello se hace mucho más compleja la atención en cuanto que la primera infancia necesita de un núcleo familiar que responda a dichas </w:t>
      </w:r>
      <w:r>
        <w:rPr>
          <w:rFonts w:ascii="Arial" w:eastAsia="Arial" w:hAnsi="Arial" w:cs="Arial"/>
          <w:sz w:val="24"/>
          <w:szCs w:val="24"/>
        </w:rPr>
        <w:t>expectativas, al igual que un sistema educativo que ayude en esa formación integral a la que todo niño (a) debe llegar.</w:t>
      </w:r>
    </w:p>
    <w:p w:rsidR="0055643A" w:rsidRDefault="0055643A">
      <w:pPr>
        <w:widowControl w:val="0"/>
        <w:spacing w:before="2" w:line="240" w:lineRule="auto"/>
        <w:rPr>
          <w:rFonts w:ascii="Arial" w:eastAsia="Arial" w:hAnsi="Arial" w:cs="Arial"/>
          <w:sz w:val="24"/>
          <w:szCs w:val="24"/>
        </w:rPr>
      </w:pPr>
    </w:p>
    <w:p w:rsidR="0055643A" w:rsidRDefault="00671F1A">
      <w:pPr>
        <w:widowControl w:val="0"/>
        <w:spacing w:line="280" w:lineRule="auto"/>
        <w:ind w:right="77"/>
        <w:jc w:val="both"/>
        <w:rPr>
          <w:rFonts w:ascii="Arial" w:eastAsia="Arial" w:hAnsi="Arial" w:cs="Arial"/>
          <w:sz w:val="24"/>
          <w:szCs w:val="24"/>
        </w:rPr>
      </w:pPr>
      <w:r>
        <w:rPr>
          <w:rFonts w:ascii="Arial" w:eastAsia="Arial" w:hAnsi="Arial" w:cs="Arial"/>
          <w:sz w:val="24"/>
          <w:szCs w:val="24"/>
        </w:rPr>
        <w:t>La Educación Física, la recreación y el deporte  de base proporciona a los niños y niñas herramientas fundamentales tanto cognitivas, c</w:t>
      </w:r>
      <w:r>
        <w:rPr>
          <w:rFonts w:ascii="Arial" w:eastAsia="Arial" w:hAnsi="Arial" w:cs="Arial"/>
          <w:sz w:val="24"/>
          <w:szCs w:val="24"/>
        </w:rPr>
        <w:t>omo físicas, volitivas  y emocionales; por lo tanto es fundamental  su desarrollo  desde sus primeros años de vida, ya que apunta básicamente al desarrollo del cuerpo, de las capacidades físicas, habilidades y destrezas y al proceso de socialización e inte</w:t>
      </w:r>
      <w:r>
        <w:rPr>
          <w:rFonts w:ascii="Arial" w:eastAsia="Arial" w:hAnsi="Arial" w:cs="Arial"/>
          <w:sz w:val="24"/>
          <w:szCs w:val="24"/>
        </w:rPr>
        <w:t>gración con el entorno; pero también es necesario el desarrollo  de  otras  dimensiones  del  desarrollo  humano  que  en  la  edad  escolar  se requieren  para  contribuir  a la formación  de  seres  íntegros  y autónomos,  capaces  de enfrentar los grand</w:t>
      </w:r>
      <w:r>
        <w:rPr>
          <w:rFonts w:ascii="Arial" w:eastAsia="Arial" w:hAnsi="Arial" w:cs="Arial"/>
          <w:sz w:val="24"/>
          <w:szCs w:val="24"/>
        </w:rPr>
        <w:t>es retos en el medio actual.</w:t>
      </w:r>
    </w:p>
    <w:p w:rsidR="0055643A" w:rsidRDefault="00671F1A">
      <w:pPr>
        <w:widowControl w:val="0"/>
        <w:spacing w:line="280" w:lineRule="auto"/>
        <w:ind w:right="77"/>
        <w:jc w:val="both"/>
        <w:rPr>
          <w:rFonts w:ascii="Arial" w:eastAsia="Arial" w:hAnsi="Arial" w:cs="Arial"/>
          <w:sz w:val="24"/>
          <w:szCs w:val="24"/>
        </w:rPr>
      </w:pPr>
      <w:r>
        <w:rPr>
          <w:rFonts w:ascii="Arial" w:eastAsia="Arial" w:hAnsi="Arial" w:cs="Arial"/>
          <w:sz w:val="24"/>
          <w:szCs w:val="24"/>
        </w:rPr>
        <w:t>Todo niño o niña sin importar cuales sean sus condiciones de sexo, estrato social, raza o cultura tiene  derecho  a la recreación,  al sano  esparcimiento,  al aprovechamiento  del tiempo libre y por supuesto a la práctica de l</w:t>
      </w:r>
      <w:r>
        <w:rPr>
          <w:rFonts w:ascii="Arial" w:eastAsia="Arial" w:hAnsi="Arial" w:cs="Arial"/>
          <w:sz w:val="24"/>
          <w:szCs w:val="24"/>
        </w:rPr>
        <w:t>a educación física, el deporte y la recreación; por lo tanto las Sedes Educativas de nuestro Centro Educativo Rural deben propender por garantizar    de manera  oportuna  y eficaz  el  desarrollo  de  programas  educativos  que faciliten su formación.</w:t>
      </w:r>
    </w:p>
    <w:p w:rsidR="0055643A" w:rsidRDefault="0055643A">
      <w:pPr>
        <w:widowControl w:val="0"/>
        <w:spacing w:line="240" w:lineRule="auto"/>
        <w:rPr>
          <w:rFonts w:ascii="Arial" w:eastAsia="Arial" w:hAnsi="Arial" w:cs="Arial"/>
          <w:sz w:val="24"/>
          <w:szCs w:val="24"/>
        </w:rPr>
      </w:pPr>
    </w:p>
    <w:p w:rsidR="0055643A" w:rsidRDefault="00671F1A">
      <w:pPr>
        <w:widowControl w:val="0"/>
        <w:spacing w:line="280" w:lineRule="auto"/>
        <w:ind w:right="73"/>
        <w:jc w:val="both"/>
        <w:rPr>
          <w:rFonts w:ascii="Arial" w:eastAsia="Arial" w:hAnsi="Arial" w:cs="Arial"/>
          <w:sz w:val="24"/>
          <w:szCs w:val="24"/>
        </w:rPr>
      </w:pPr>
      <w:r>
        <w:rPr>
          <w:rFonts w:ascii="Arial" w:eastAsia="Arial" w:hAnsi="Arial" w:cs="Arial"/>
          <w:sz w:val="24"/>
          <w:szCs w:val="24"/>
        </w:rPr>
        <w:t xml:space="preserve">Es </w:t>
      </w:r>
      <w:r>
        <w:rPr>
          <w:rFonts w:ascii="Arial" w:eastAsia="Arial" w:hAnsi="Arial" w:cs="Arial"/>
          <w:sz w:val="24"/>
          <w:szCs w:val="24"/>
        </w:rPr>
        <w:t xml:space="preserve"> así  como  se  hace  necesario  exigir  que  en  todas  las  Sedes  Educativas Rurales del municipio de Bochalema respondan efectivamente  a lo establecido en los lineamientos curriculares establecidos por el Ministerio de Educación Nacional, se le   gara</w:t>
      </w:r>
      <w:r>
        <w:rPr>
          <w:rFonts w:ascii="Arial" w:eastAsia="Arial" w:hAnsi="Arial" w:cs="Arial"/>
          <w:sz w:val="24"/>
          <w:szCs w:val="24"/>
        </w:rPr>
        <w:t xml:space="preserve">ntice </w:t>
      </w:r>
      <w:r>
        <w:rPr>
          <w:rFonts w:ascii="Arial" w:eastAsia="Arial" w:hAnsi="Arial" w:cs="Arial"/>
          <w:sz w:val="24"/>
          <w:szCs w:val="24"/>
        </w:rPr>
        <w:lastRenderedPageBreak/>
        <w:t>oportunamente  la clase de educación  física,  recreación  y deporte  con una adecuada intensidad y duración para todos en general.</w:t>
      </w:r>
    </w:p>
    <w:p w:rsidR="0055643A" w:rsidRDefault="0055643A">
      <w:pPr>
        <w:widowControl w:val="0"/>
        <w:spacing w:before="2" w:line="240" w:lineRule="auto"/>
        <w:rPr>
          <w:rFonts w:ascii="Arial" w:eastAsia="Arial" w:hAnsi="Arial" w:cs="Arial"/>
          <w:sz w:val="24"/>
          <w:szCs w:val="24"/>
        </w:rPr>
      </w:pPr>
    </w:p>
    <w:p w:rsidR="0055643A" w:rsidRDefault="00671F1A">
      <w:pPr>
        <w:widowControl w:val="0"/>
        <w:spacing w:line="279" w:lineRule="auto"/>
        <w:ind w:right="75"/>
        <w:jc w:val="both"/>
        <w:rPr>
          <w:rFonts w:ascii="Arial" w:eastAsia="Arial" w:hAnsi="Arial" w:cs="Arial"/>
          <w:sz w:val="24"/>
          <w:szCs w:val="24"/>
        </w:rPr>
      </w:pPr>
      <w:r>
        <w:rPr>
          <w:rFonts w:ascii="Arial" w:eastAsia="Arial" w:hAnsi="Arial" w:cs="Arial"/>
          <w:sz w:val="24"/>
          <w:szCs w:val="24"/>
        </w:rPr>
        <w:t>De esta manera la Educación Física se convierte en el espacio pertinente para facilitar en los niños y niñas el desar</w:t>
      </w:r>
      <w:r>
        <w:rPr>
          <w:rFonts w:ascii="Arial" w:eastAsia="Arial" w:hAnsi="Arial" w:cs="Arial"/>
          <w:sz w:val="24"/>
          <w:szCs w:val="24"/>
        </w:rPr>
        <w:t>rollo de sus capacidades  físicas básicas y especiales, las cuales son  necesarias  para  la  vida,  como  son:  el  equilibrio,  la  coordinación,  la  fuerza,  la velocidad, la agilidad, la direccionalidad y la lateralidad Contribuyendo al desarrollo cog</w:t>
      </w:r>
      <w:r>
        <w:rPr>
          <w:rFonts w:ascii="Arial" w:eastAsia="Arial" w:hAnsi="Arial" w:cs="Arial"/>
          <w:sz w:val="24"/>
          <w:szCs w:val="24"/>
        </w:rPr>
        <w:t>nitivo: la agilidad mental, la atención, el óptimo rendimiento académico, el aumento de la compresión lectora y el desarrollo de la memoria; en lo  social: posibilita procesos de integración y socialización y en lo espiritual, genera goce y bienestar perso</w:t>
      </w:r>
      <w:r>
        <w:rPr>
          <w:rFonts w:ascii="Arial" w:eastAsia="Arial" w:hAnsi="Arial" w:cs="Arial"/>
          <w:sz w:val="24"/>
          <w:szCs w:val="24"/>
        </w:rPr>
        <w:t>nal.</w:t>
      </w:r>
    </w:p>
    <w:p w:rsidR="0055643A" w:rsidRDefault="00671F1A">
      <w:pPr>
        <w:widowControl w:val="0"/>
        <w:spacing w:before="33" w:line="280" w:lineRule="auto"/>
        <w:ind w:right="75"/>
        <w:jc w:val="both"/>
        <w:rPr>
          <w:rFonts w:ascii="Arial" w:eastAsia="Arial" w:hAnsi="Arial" w:cs="Arial"/>
          <w:sz w:val="24"/>
          <w:szCs w:val="24"/>
        </w:rPr>
      </w:pPr>
      <w:r>
        <w:rPr>
          <w:rFonts w:ascii="Arial" w:eastAsia="Arial" w:hAnsi="Arial" w:cs="Arial"/>
          <w:sz w:val="24"/>
          <w:szCs w:val="24"/>
        </w:rPr>
        <w:t>La Educación Física intencionada  en la búsqueda del bienestar individual y colectivo, implica  una  reflexión  teórica  y  sobre  la  práctica,  desde  referentes  centrados  en  el desarrollo   humano  y  en  la  complejidad   con  una  perspectiva   ori</w:t>
      </w:r>
      <w:r>
        <w:rPr>
          <w:rFonts w:ascii="Arial" w:eastAsia="Arial" w:hAnsi="Arial" w:cs="Arial"/>
          <w:sz w:val="24"/>
          <w:szCs w:val="24"/>
        </w:rPr>
        <w:t>entada   hacia  la consecución de la formación del ser humano en su totalidad.</w:t>
      </w:r>
    </w:p>
    <w:p w:rsidR="0055643A" w:rsidRDefault="00671F1A">
      <w:pPr>
        <w:widowControl w:val="0"/>
        <w:spacing w:line="280" w:lineRule="auto"/>
        <w:ind w:right="77"/>
        <w:jc w:val="both"/>
        <w:rPr>
          <w:rFonts w:ascii="Arial" w:eastAsia="Arial" w:hAnsi="Arial" w:cs="Arial"/>
          <w:sz w:val="24"/>
          <w:szCs w:val="24"/>
        </w:rPr>
      </w:pPr>
      <w:r>
        <w:rPr>
          <w:rFonts w:ascii="Arial" w:eastAsia="Arial" w:hAnsi="Arial" w:cs="Arial"/>
          <w:sz w:val="24"/>
          <w:szCs w:val="24"/>
        </w:rPr>
        <w:t>De esta manera se puede entender que la Educación Física, la recreación y el deporte es un asunto integral en la cual interactúan todas las dimensiones, capacidades y esferas de</w:t>
      </w:r>
      <w:r>
        <w:rPr>
          <w:rFonts w:ascii="Arial" w:eastAsia="Arial" w:hAnsi="Arial" w:cs="Arial"/>
          <w:sz w:val="24"/>
          <w:szCs w:val="24"/>
        </w:rPr>
        <w:t>l ser humano. La intencionalidad del desarrollo del área en nuestras instituciones se centra en  la  búsqueda  de  una  Educación  Física  que  trascienda  los  fines  y  objetivos  de aprendizaje centrados en el desarrollo de habilidades y capacidades mot</w:t>
      </w:r>
      <w:r>
        <w:rPr>
          <w:rFonts w:ascii="Arial" w:eastAsia="Arial" w:hAnsi="Arial" w:cs="Arial"/>
          <w:sz w:val="24"/>
          <w:szCs w:val="24"/>
        </w:rPr>
        <w:t>rices, pero es necesario que extienda sus beneficios en bien de las esferas del ser humano.</w:t>
      </w:r>
    </w:p>
    <w:p w:rsidR="0055643A" w:rsidRDefault="0055643A">
      <w:pPr>
        <w:widowControl w:val="0"/>
        <w:spacing w:line="240" w:lineRule="auto"/>
        <w:rPr>
          <w:rFonts w:ascii="Arial" w:eastAsia="Arial" w:hAnsi="Arial" w:cs="Arial"/>
          <w:sz w:val="24"/>
          <w:szCs w:val="24"/>
        </w:rPr>
      </w:pPr>
    </w:p>
    <w:p w:rsidR="0055643A" w:rsidRDefault="00671F1A">
      <w:pPr>
        <w:widowControl w:val="0"/>
        <w:spacing w:line="280" w:lineRule="auto"/>
        <w:ind w:right="76"/>
        <w:jc w:val="both"/>
        <w:rPr>
          <w:rFonts w:ascii="Arial" w:eastAsia="Arial" w:hAnsi="Arial" w:cs="Arial"/>
          <w:sz w:val="24"/>
          <w:szCs w:val="24"/>
        </w:rPr>
      </w:pPr>
      <w:r>
        <w:rPr>
          <w:rFonts w:ascii="Arial" w:eastAsia="Arial" w:hAnsi="Arial" w:cs="Arial"/>
          <w:sz w:val="24"/>
          <w:szCs w:val="24"/>
        </w:rPr>
        <w:t>En la actualidad es demasiado importante resaltar y reconocer el papel que cumple el plan de estudios del área en la estructura del currículo como mecanismo  que p</w:t>
      </w:r>
      <w:r>
        <w:rPr>
          <w:rFonts w:ascii="Arial" w:eastAsia="Arial" w:hAnsi="Arial" w:cs="Arial"/>
          <w:sz w:val="24"/>
          <w:szCs w:val="24"/>
        </w:rPr>
        <w:t>ermite planear y organizar el desarrollo del proceso educativo que nos incluye en la actualidad; el cual debe ser un mecanismo estructurado y sobretodo consciente para así alcanzar las metas del acto educativo, que debe conllevar a una formación integral d</w:t>
      </w:r>
      <w:r>
        <w:rPr>
          <w:rFonts w:ascii="Arial" w:eastAsia="Arial" w:hAnsi="Arial" w:cs="Arial"/>
          <w:sz w:val="24"/>
          <w:szCs w:val="24"/>
        </w:rPr>
        <w:t xml:space="preserve">e los educandos atendiendo a los presentes y futuros retos que nos depara </w:t>
      </w:r>
      <w:r>
        <w:rPr>
          <w:rFonts w:ascii="Arial" w:eastAsia="Arial" w:hAnsi="Arial" w:cs="Arial"/>
        </w:rPr>
        <w:t>la sociedad actual.</w:t>
      </w:r>
    </w:p>
    <w:p w:rsidR="0055643A" w:rsidRDefault="00671F1A">
      <w:pPr>
        <w:widowControl w:val="0"/>
        <w:spacing w:line="280" w:lineRule="auto"/>
        <w:ind w:right="76"/>
        <w:jc w:val="both"/>
        <w:rPr>
          <w:rFonts w:ascii="Arial" w:eastAsia="Arial" w:hAnsi="Arial" w:cs="Arial"/>
          <w:sz w:val="24"/>
          <w:szCs w:val="24"/>
        </w:rPr>
      </w:pPr>
      <w:r>
        <w:rPr>
          <w:rFonts w:ascii="Arial" w:eastAsia="Arial" w:hAnsi="Arial" w:cs="Arial"/>
          <w:sz w:val="24"/>
          <w:szCs w:val="24"/>
        </w:rPr>
        <w:t>Para  que  la  educación  física,  la  recreación  y  deporte  trascienda  se  deben  realizar cambios de conciencia y acatar las exigencias del entorno, del ambi</w:t>
      </w:r>
      <w:r>
        <w:rPr>
          <w:rFonts w:ascii="Arial" w:eastAsia="Arial" w:hAnsi="Arial" w:cs="Arial"/>
          <w:sz w:val="24"/>
          <w:szCs w:val="24"/>
        </w:rPr>
        <w:t>ente y de los seres que allí interactúan; por lo tanto se requiere que sea una práctica social que contribuya a la formación  integral de la persona, en sus dimensiones: cognitiva, comunicativa, ética, estética, corporal  y lúdica.  Se debe entonces  prope</w:t>
      </w:r>
      <w:r>
        <w:rPr>
          <w:rFonts w:ascii="Arial" w:eastAsia="Arial" w:hAnsi="Arial" w:cs="Arial"/>
          <w:sz w:val="24"/>
          <w:szCs w:val="24"/>
        </w:rPr>
        <w:t>nder  por el desarrollo  de un plan integral del área que privilegie el desarrollo humano y social de la persona, a través del desarrollo de competencias  que le faciliten a la persona la adquisición de conocimiento, el acceso a la cultura, y a la adquisic</w:t>
      </w:r>
      <w:r>
        <w:rPr>
          <w:rFonts w:ascii="Arial" w:eastAsia="Arial" w:hAnsi="Arial" w:cs="Arial"/>
          <w:sz w:val="24"/>
          <w:szCs w:val="24"/>
        </w:rPr>
        <w:t xml:space="preserve">ión de </w:t>
      </w:r>
      <w:r>
        <w:rPr>
          <w:rFonts w:ascii="Arial" w:eastAsia="Arial" w:hAnsi="Arial" w:cs="Arial"/>
          <w:sz w:val="24"/>
          <w:szCs w:val="24"/>
        </w:rPr>
        <w:lastRenderedPageBreak/>
        <w:t>valores para  vivir en sociedad.</w:t>
      </w:r>
    </w:p>
    <w:p w:rsidR="0055643A" w:rsidRDefault="0055643A">
      <w:pPr>
        <w:spacing w:line="360" w:lineRule="auto"/>
        <w:jc w:val="center"/>
        <w:rPr>
          <w:rFonts w:ascii="Arial" w:eastAsia="Arial" w:hAnsi="Arial" w:cs="Arial"/>
          <w:b/>
        </w:rPr>
      </w:pPr>
    </w:p>
    <w:p w:rsidR="0055643A" w:rsidRDefault="0055643A">
      <w:pPr>
        <w:spacing w:line="360" w:lineRule="auto"/>
        <w:jc w:val="center"/>
        <w:rPr>
          <w:rFonts w:ascii="Arial" w:eastAsia="Arial" w:hAnsi="Arial" w:cs="Arial"/>
          <w:b/>
        </w:rPr>
      </w:pPr>
    </w:p>
    <w:p w:rsidR="0055643A" w:rsidRDefault="0055643A">
      <w:pPr>
        <w:spacing w:line="360" w:lineRule="auto"/>
        <w:jc w:val="center"/>
        <w:rPr>
          <w:rFonts w:ascii="Arial" w:eastAsia="Arial" w:hAnsi="Arial" w:cs="Arial"/>
          <w:b/>
        </w:rPr>
      </w:pPr>
    </w:p>
    <w:p w:rsidR="0055643A" w:rsidRDefault="0055643A">
      <w:pPr>
        <w:spacing w:line="360" w:lineRule="auto"/>
        <w:jc w:val="center"/>
        <w:rPr>
          <w:rFonts w:ascii="Arial" w:eastAsia="Arial" w:hAnsi="Arial" w:cs="Arial"/>
          <w:b/>
        </w:rPr>
      </w:pP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PERFIL DEL AREA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La pedagogía debe ser entendida como un sistema organizado de forma de pensar y actuar para alcanzar el tipo de hombre y sociedad ideal. A medida que transcurren el tiempo los pueblos y naciones modifican su forma de pensar pedagógico, permitiendo que los </w:t>
      </w:r>
      <w:r>
        <w:rPr>
          <w:rFonts w:ascii="Arial" w:eastAsia="Arial" w:hAnsi="Arial" w:cs="Arial"/>
          <w:sz w:val="24"/>
          <w:szCs w:val="24"/>
        </w:rPr>
        <w:t>ideales educativos, se influencien por la presencia de nuevas exigencias socioculturales.</w:t>
      </w:r>
    </w:p>
    <w:p w:rsidR="0055643A" w:rsidRDefault="00671F1A">
      <w:pPr>
        <w:widowControl w:val="0"/>
        <w:spacing w:line="280" w:lineRule="auto"/>
        <w:ind w:right="76"/>
        <w:jc w:val="both"/>
        <w:rPr>
          <w:rFonts w:ascii="Arial" w:eastAsia="Arial" w:hAnsi="Arial" w:cs="Arial"/>
          <w:sz w:val="24"/>
          <w:szCs w:val="24"/>
        </w:rPr>
      </w:pPr>
      <w:r>
        <w:rPr>
          <w:rFonts w:ascii="Arial" w:eastAsia="Arial" w:hAnsi="Arial" w:cs="Arial"/>
          <w:sz w:val="24"/>
          <w:szCs w:val="24"/>
        </w:rPr>
        <w:t>Los ejercicios, el juego, el deporte y otras actividades de educación física, deben darle al alumno conocimiento de posibilidad de ser, tomando conciencia de sus capa</w:t>
      </w:r>
      <w:r>
        <w:rPr>
          <w:rFonts w:ascii="Arial" w:eastAsia="Arial" w:hAnsi="Arial" w:cs="Arial"/>
          <w:sz w:val="24"/>
          <w:szCs w:val="24"/>
        </w:rPr>
        <w:t>cidades y limitaciones. Entonces es indispensable recuperar las finalidades formadoras tales como: cualificar el desarrollo motor, habilidades y destrezas naturales, preservar la salud, los valores sociales e individuales, etc. Con el propósito de formar h</w:t>
      </w:r>
      <w:r>
        <w:rPr>
          <w:rFonts w:ascii="Arial" w:eastAsia="Arial" w:hAnsi="Arial" w:cs="Arial"/>
          <w:sz w:val="24"/>
          <w:szCs w:val="24"/>
        </w:rPr>
        <w:t>ombres capaces de tomar decisiones, reflexivos, críticos, lideres en el colegio, en la sociedad y dentro del seno familiar así darle la imagen que se merece como área importante en el desarrollo formativo e integral del individuo.</w:t>
      </w:r>
    </w:p>
    <w:p w:rsidR="0055643A" w:rsidRDefault="0055643A">
      <w:pPr>
        <w:widowControl w:val="0"/>
        <w:spacing w:before="2" w:line="280" w:lineRule="auto"/>
        <w:rPr>
          <w:rFonts w:ascii="Arial" w:eastAsia="Arial" w:hAnsi="Arial" w:cs="Arial"/>
          <w:sz w:val="24"/>
          <w:szCs w:val="24"/>
        </w:rPr>
      </w:pPr>
    </w:p>
    <w:p w:rsidR="0055643A" w:rsidRDefault="00671F1A">
      <w:pPr>
        <w:widowControl w:val="0"/>
        <w:spacing w:before="33"/>
        <w:jc w:val="center"/>
        <w:rPr>
          <w:rFonts w:ascii="Arial" w:eastAsia="Arial" w:hAnsi="Arial" w:cs="Arial"/>
          <w:sz w:val="24"/>
          <w:szCs w:val="24"/>
        </w:rPr>
      </w:pPr>
      <w:r>
        <w:rPr>
          <w:rFonts w:ascii="Arial" w:eastAsia="Arial" w:hAnsi="Arial" w:cs="Arial"/>
          <w:b/>
          <w:sz w:val="24"/>
          <w:szCs w:val="24"/>
        </w:rPr>
        <w:t xml:space="preserve">   OBJETIVOS GENERALES </w:t>
      </w:r>
    </w:p>
    <w:p w:rsidR="0055643A" w:rsidRDefault="00671F1A">
      <w:pPr>
        <w:widowControl w:val="0"/>
        <w:tabs>
          <w:tab w:val="left" w:pos="580"/>
        </w:tabs>
        <w:spacing w:line="278" w:lineRule="auto"/>
        <w:ind w:right="73"/>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w:t>
      </w:r>
      <w:r>
        <w:rPr>
          <w:rFonts w:ascii="Arial" w:eastAsia="Arial" w:hAnsi="Arial" w:cs="Arial"/>
          <w:sz w:val="24"/>
          <w:szCs w:val="24"/>
        </w:rPr>
        <w:tab/>
        <w:t>Promover la formación y estimular la adquisición de hábitos de ejercitación diaria, higiene, alimentación, descanso y conservación del medio ambiente, con la práctica de actividades complementarias.</w:t>
      </w:r>
    </w:p>
    <w:p w:rsidR="0055643A" w:rsidRDefault="00671F1A">
      <w:pPr>
        <w:widowControl w:val="0"/>
        <w:tabs>
          <w:tab w:val="left" w:pos="580"/>
        </w:tabs>
        <w:spacing w:before="2" w:line="278" w:lineRule="auto"/>
        <w:ind w:right="73"/>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w:t>
      </w:r>
      <w:r>
        <w:rPr>
          <w:rFonts w:ascii="Arial" w:eastAsia="Arial" w:hAnsi="Arial" w:cs="Arial"/>
          <w:sz w:val="24"/>
          <w:szCs w:val="24"/>
        </w:rPr>
        <w:tab/>
        <w:t xml:space="preserve">Mejorar   la   capacidad   coordinativa   basada   </w:t>
      </w:r>
      <w:r>
        <w:rPr>
          <w:rFonts w:ascii="Arial" w:eastAsia="Arial" w:hAnsi="Arial" w:cs="Arial"/>
          <w:sz w:val="24"/>
          <w:szCs w:val="24"/>
        </w:rPr>
        <w:t>en   las   posibilidades,   dominio   y manifestaciones   eficientes  del  movimiento   que  repercuta  en  la  resolución  de problemas en los ámbitos cognoscitivo, motriz afectivo y social.</w:t>
      </w:r>
    </w:p>
    <w:p w:rsidR="0055643A" w:rsidRDefault="00671F1A">
      <w:pPr>
        <w:widowControl w:val="0"/>
        <w:tabs>
          <w:tab w:val="left" w:pos="640"/>
        </w:tabs>
        <w:spacing w:before="2" w:line="278" w:lineRule="auto"/>
        <w:ind w:right="77"/>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t>Estimular, desarrollar y conservar la condición física del e</w:t>
      </w:r>
      <w:r>
        <w:rPr>
          <w:rFonts w:ascii="Arial" w:eastAsia="Arial" w:hAnsi="Arial" w:cs="Arial"/>
          <w:sz w:val="24"/>
          <w:szCs w:val="24"/>
        </w:rPr>
        <w:t>ducando a través de la ejercitación sistemática de las capacidades físicas, atendiendo las características individuales del mismo.</w:t>
      </w:r>
    </w:p>
    <w:p w:rsidR="0055643A" w:rsidRDefault="00671F1A">
      <w:pPr>
        <w:widowControl w:val="0"/>
        <w:tabs>
          <w:tab w:val="left" w:pos="640"/>
        </w:tabs>
        <w:spacing w:line="278" w:lineRule="auto"/>
        <w:ind w:right="74"/>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t xml:space="preserve">Propiciar  la  manifestación  de  habilidades  motrices  a  partir  de  la  práctica  de actividades físico – deportivas </w:t>
      </w:r>
      <w:r>
        <w:rPr>
          <w:rFonts w:ascii="Arial" w:eastAsia="Arial" w:hAnsi="Arial" w:cs="Arial"/>
          <w:sz w:val="24"/>
          <w:szCs w:val="24"/>
        </w:rPr>
        <w:t>y recreativas que la permiten el control y el manejo del cuerpo en diferentes situaciones.</w:t>
      </w:r>
    </w:p>
    <w:p w:rsidR="0055643A" w:rsidRDefault="00671F1A">
      <w:pPr>
        <w:widowControl w:val="0"/>
        <w:tabs>
          <w:tab w:val="left" w:pos="580"/>
        </w:tabs>
        <w:spacing w:before="2" w:line="278" w:lineRule="auto"/>
        <w:ind w:right="76"/>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Fomentar la manifestación de actitudes positivas individuales y grupales, así como la adquisición de valores a partir de actividades que utilicen el movimiento como forma de expresión.</w:t>
      </w:r>
    </w:p>
    <w:p w:rsidR="0055643A" w:rsidRDefault="00671F1A">
      <w:pPr>
        <w:widowControl w:val="0"/>
        <w:spacing w:before="2"/>
        <w:rPr>
          <w:rFonts w:ascii="Arial" w:eastAsia="Arial" w:hAnsi="Arial" w:cs="Arial"/>
          <w:sz w:val="24"/>
          <w:szCs w:val="24"/>
        </w:rPr>
      </w:pPr>
      <w:r>
        <w:rPr>
          <w:rFonts w:ascii="Arial" w:eastAsia="Arial" w:hAnsi="Arial" w:cs="Arial"/>
          <w:sz w:val="24"/>
          <w:szCs w:val="24"/>
        </w:rPr>
        <w:t>    Incrementar las actitudes de respeto, cooperación y confianza en l</w:t>
      </w:r>
      <w:r>
        <w:rPr>
          <w:rFonts w:ascii="Arial" w:eastAsia="Arial" w:hAnsi="Arial" w:cs="Arial"/>
          <w:sz w:val="24"/>
          <w:szCs w:val="24"/>
        </w:rPr>
        <w:t>os demás.</w:t>
      </w:r>
    </w:p>
    <w:p w:rsidR="0055643A" w:rsidRDefault="00671F1A">
      <w:pPr>
        <w:widowControl w:val="0"/>
        <w:tabs>
          <w:tab w:val="left" w:pos="580"/>
        </w:tabs>
        <w:spacing w:before="42"/>
        <w:ind w:right="77"/>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w:t>
      </w:r>
      <w:r>
        <w:rPr>
          <w:rFonts w:ascii="Arial" w:eastAsia="Arial" w:hAnsi="Arial" w:cs="Arial"/>
          <w:sz w:val="24"/>
          <w:szCs w:val="24"/>
        </w:rPr>
        <w:tab/>
        <w:t>Fortalecer   la   identidad   nacional   al   practicar   actividades   físicas   recreativas tradicionales y regionales.</w:t>
      </w:r>
    </w:p>
    <w:p w:rsidR="0055643A" w:rsidRDefault="0055643A">
      <w:pPr>
        <w:spacing w:line="360" w:lineRule="auto"/>
        <w:rPr>
          <w:rFonts w:ascii="Arial" w:eastAsia="Arial" w:hAnsi="Arial" w:cs="Arial"/>
          <w:b/>
          <w:sz w:val="24"/>
          <w:szCs w:val="24"/>
        </w:rPr>
      </w:pPr>
    </w:p>
    <w:p w:rsidR="0055643A" w:rsidRDefault="0055643A">
      <w:pPr>
        <w:spacing w:line="360" w:lineRule="auto"/>
        <w:rPr>
          <w:rFonts w:ascii="Arial" w:eastAsia="Arial" w:hAnsi="Arial" w:cs="Arial"/>
          <w:b/>
          <w:sz w:val="24"/>
          <w:szCs w:val="24"/>
        </w:rPr>
      </w:pP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 ESPECIFICOS</w:t>
      </w:r>
    </w:p>
    <w:p w:rsidR="0055643A" w:rsidRDefault="00671F1A">
      <w:pPr>
        <w:numPr>
          <w:ilvl w:val="0"/>
          <w:numId w:val="11"/>
        </w:numPr>
        <w:spacing w:after="0" w:line="360" w:lineRule="auto"/>
        <w:jc w:val="both"/>
        <w:rPr>
          <w:rFonts w:ascii="Arial" w:eastAsia="Arial" w:hAnsi="Arial" w:cs="Arial"/>
          <w:b/>
          <w:sz w:val="24"/>
          <w:szCs w:val="24"/>
        </w:rPr>
      </w:pPr>
      <w:r>
        <w:rPr>
          <w:rFonts w:ascii="Arial" w:eastAsia="Arial" w:hAnsi="Arial" w:cs="Arial"/>
          <w:sz w:val="24"/>
          <w:szCs w:val="24"/>
        </w:rPr>
        <w:t>Lograr a través de la práctica de actividades físicas la maduración motora, básica en el desarrol</w:t>
      </w:r>
      <w:r>
        <w:rPr>
          <w:rFonts w:ascii="Arial" w:eastAsia="Arial" w:hAnsi="Arial" w:cs="Arial"/>
          <w:sz w:val="24"/>
          <w:szCs w:val="24"/>
        </w:rPr>
        <w:t>lo mental.</w:t>
      </w:r>
    </w:p>
    <w:p w:rsidR="0055643A" w:rsidRDefault="00671F1A">
      <w:pPr>
        <w:numPr>
          <w:ilvl w:val="0"/>
          <w:numId w:val="11"/>
        </w:numPr>
        <w:spacing w:after="0" w:line="360" w:lineRule="auto"/>
        <w:jc w:val="both"/>
        <w:rPr>
          <w:rFonts w:ascii="Arial" w:eastAsia="Arial" w:hAnsi="Arial" w:cs="Arial"/>
          <w:b/>
          <w:sz w:val="24"/>
          <w:szCs w:val="24"/>
        </w:rPr>
      </w:pPr>
      <w:r>
        <w:rPr>
          <w:rFonts w:ascii="Arial" w:eastAsia="Arial" w:hAnsi="Arial" w:cs="Arial"/>
          <w:sz w:val="24"/>
          <w:szCs w:val="24"/>
        </w:rPr>
        <w:t>Adquirir con la práctica de actividades físicas los elementos que lo conduzcan a un mejor desempeño deportivo</w:t>
      </w:r>
    </w:p>
    <w:p w:rsidR="0055643A" w:rsidRDefault="00671F1A">
      <w:pPr>
        <w:numPr>
          <w:ilvl w:val="0"/>
          <w:numId w:val="11"/>
        </w:numPr>
        <w:spacing w:after="0" w:line="360" w:lineRule="auto"/>
        <w:jc w:val="both"/>
        <w:rPr>
          <w:rFonts w:ascii="Arial" w:eastAsia="Arial" w:hAnsi="Arial" w:cs="Arial"/>
          <w:b/>
          <w:sz w:val="24"/>
          <w:szCs w:val="24"/>
        </w:rPr>
      </w:pPr>
      <w:r>
        <w:rPr>
          <w:rFonts w:ascii="Arial" w:eastAsia="Arial" w:hAnsi="Arial" w:cs="Arial"/>
          <w:sz w:val="24"/>
          <w:szCs w:val="24"/>
        </w:rPr>
        <w:t>Identificar los principios de salud y educación por el movimiento y aplicarlos en su vida  diaria, desarrollando hábitos de solidaridad</w:t>
      </w:r>
      <w:r>
        <w:rPr>
          <w:rFonts w:ascii="Arial" w:eastAsia="Arial" w:hAnsi="Arial" w:cs="Arial"/>
          <w:sz w:val="24"/>
          <w:szCs w:val="24"/>
        </w:rPr>
        <w:t xml:space="preserve"> proyectando a la comunidad los conocimientos adquiridos</w:t>
      </w:r>
    </w:p>
    <w:p w:rsidR="0055643A" w:rsidRDefault="00671F1A">
      <w:pPr>
        <w:numPr>
          <w:ilvl w:val="0"/>
          <w:numId w:val="11"/>
        </w:numPr>
        <w:spacing w:after="0" w:line="360" w:lineRule="auto"/>
        <w:jc w:val="both"/>
        <w:rPr>
          <w:rFonts w:ascii="Arial" w:eastAsia="Arial" w:hAnsi="Arial" w:cs="Arial"/>
          <w:b/>
          <w:sz w:val="24"/>
          <w:szCs w:val="24"/>
        </w:rPr>
      </w:pPr>
      <w:r>
        <w:rPr>
          <w:rFonts w:ascii="Arial" w:eastAsia="Arial" w:hAnsi="Arial" w:cs="Arial"/>
          <w:sz w:val="24"/>
          <w:szCs w:val="24"/>
        </w:rPr>
        <w:t>Transferir las experiencias adquiridas en la utilización del tiempo libre cimentando hábitos de salud e higiene mental</w:t>
      </w:r>
    </w:p>
    <w:p w:rsidR="0055643A" w:rsidRDefault="00671F1A">
      <w:pPr>
        <w:numPr>
          <w:ilvl w:val="0"/>
          <w:numId w:val="11"/>
        </w:numPr>
        <w:spacing w:after="0" w:line="360" w:lineRule="auto"/>
        <w:jc w:val="both"/>
        <w:rPr>
          <w:rFonts w:ascii="Arial" w:eastAsia="Arial" w:hAnsi="Arial" w:cs="Arial"/>
          <w:b/>
          <w:sz w:val="24"/>
          <w:szCs w:val="24"/>
        </w:rPr>
      </w:pPr>
      <w:r>
        <w:rPr>
          <w:rFonts w:ascii="Arial" w:eastAsia="Arial" w:hAnsi="Arial" w:cs="Arial"/>
          <w:sz w:val="24"/>
          <w:szCs w:val="24"/>
        </w:rPr>
        <w:t xml:space="preserve">Concientizarse de la problemática de la Educación Física a nivel nacional en el </w:t>
      </w:r>
      <w:r>
        <w:rPr>
          <w:rFonts w:ascii="Arial" w:eastAsia="Arial" w:hAnsi="Arial" w:cs="Arial"/>
          <w:sz w:val="24"/>
          <w:szCs w:val="24"/>
        </w:rPr>
        <w:t>campo educativo, recreativo y deportivo con el fin de plantear soluciones propias.</w:t>
      </w:r>
    </w:p>
    <w:p w:rsidR="0055643A" w:rsidRDefault="0055643A">
      <w:pPr>
        <w:spacing w:after="0" w:line="360" w:lineRule="auto"/>
        <w:jc w:val="both"/>
        <w:rPr>
          <w:rFonts w:ascii="Arial" w:eastAsia="Arial" w:hAnsi="Arial" w:cs="Arial"/>
          <w:sz w:val="24"/>
          <w:szCs w:val="24"/>
        </w:rPr>
      </w:pP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EDUCACION RELIGIOSA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INTRODUCCIÓN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plan de área de Educación Religiosa  es un modelo a seguir para el docente ya que se encuentra elaborado con los lineamientos curricular</w:t>
      </w:r>
      <w:r>
        <w:rPr>
          <w:rFonts w:ascii="Arial" w:eastAsia="Arial" w:hAnsi="Arial" w:cs="Arial"/>
          <w:sz w:val="24"/>
          <w:szCs w:val="24"/>
        </w:rPr>
        <w:t xml:space="preserve">es del Ministerio de Educación, lo cual le </w:t>
      </w:r>
      <w:r>
        <w:rPr>
          <w:rFonts w:ascii="Arial" w:eastAsia="Arial" w:hAnsi="Arial" w:cs="Arial"/>
          <w:sz w:val="24"/>
          <w:szCs w:val="24"/>
        </w:rPr>
        <w:lastRenderedPageBreak/>
        <w:t>servirá al docente como herramienta indispensable en la consecución de sus objetivos planteados durante el año lectivo del 2013.</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él ,se encontraran las pautas, metodología, núcleos temáticos, estándares, mecan</w:t>
      </w:r>
      <w:r>
        <w:rPr>
          <w:rFonts w:ascii="Arial" w:eastAsia="Arial" w:hAnsi="Arial" w:cs="Arial"/>
          <w:sz w:val="24"/>
          <w:szCs w:val="24"/>
        </w:rPr>
        <w:t>ismos de evalúa ción, diagnóstico, perfil del estudiante, objetivos generales y específicos del área, etc, siendo así  un camino más fácil para el docente en su labor de enseñanza, permitiendo que  este sea el encargado de transmitir y transformar al estud</w:t>
      </w:r>
      <w:r>
        <w:rPr>
          <w:rFonts w:ascii="Arial" w:eastAsia="Arial" w:hAnsi="Arial" w:cs="Arial"/>
          <w:sz w:val="24"/>
          <w:szCs w:val="24"/>
        </w:rPr>
        <w:t>iante  en personas ricas de conocimientos y que estos puedan servir a ellos en su vida cotidiana, contribuyendo en la creación de personas útiles para su comunidad.</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DIAGNÓSTICO DEL AREA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área de Educación Religiosa trata de rescatar el amor a Dios, de ha</w:t>
      </w:r>
      <w:r>
        <w:rPr>
          <w:rFonts w:ascii="Arial" w:eastAsia="Arial" w:hAnsi="Arial" w:cs="Arial"/>
          <w:sz w:val="24"/>
          <w:szCs w:val="24"/>
        </w:rPr>
        <w:t>cer el llamado y conservar la fe espiritual del ser humano respetando sus creencias pero por lo general es tomada casi sin importancia por los educandos ya que en la actualidad se han venido perdiendo todos estos valores, actos de fe y costumbres de las pe</w:t>
      </w:r>
      <w:r>
        <w:rPr>
          <w:rFonts w:ascii="Arial" w:eastAsia="Arial" w:hAnsi="Arial" w:cs="Arial"/>
          <w:sz w:val="24"/>
          <w:szCs w:val="24"/>
        </w:rPr>
        <w:t xml:space="preserve">rsonas que gracias a los diferentes medios de comunicación, modas y un sinfín de causas  han contribuido a que la fe se este acabando en los humanos.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docente en el aula de clases será el encargado de trasformar con la ayuda de su metodología, a los est</w:t>
      </w:r>
      <w:r>
        <w:rPr>
          <w:rFonts w:ascii="Arial" w:eastAsia="Arial" w:hAnsi="Arial" w:cs="Arial"/>
          <w:sz w:val="24"/>
          <w:szCs w:val="24"/>
        </w:rPr>
        <w:t>udiantes y lograr rescatar tradiciones, fe, costumbres en los educandos de nuestra institución; para que estos puedan transmitir a sus familiares todos sus conocimientos enseñados.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JUSTIFICACIÓN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educación religiosa es el fundamento de la vida espiritual del ser humano, por tanto tiene como base o principios para las actitudes, comportamiento y acciones, el amor de Dios y el amor del prójimo, esencial para vivir en paz. Precisa lo que es la mora</w:t>
      </w:r>
      <w:r>
        <w:rPr>
          <w:rFonts w:ascii="Arial" w:eastAsia="Arial" w:hAnsi="Arial" w:cs="Arial"/>
          <w:sz w:val="24"/>
          <w:szCs w:val="24"/>
        </w:rPr>
        <w:t>l en sí misma y la moral cristiana en particular, haciendo énfasis en que la moral es la ciencia de lo que debe ser comportamiento humano de acuerdo a sus ciencias y con la dignidad del hombre y el bien de la sociedad. Es así como descubre que: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La bondad d</w:t>
      </w:r>
      <w:r>
        <w:rPr>
          <w:rFonts w:ascii="Arial" w:eastAsia="Arial" w:hAnsi="Arial" w:cs="Arial"/>
          <w:sz w:val="24"/>
          <w:szCs w:val="24"/>
        </w:rPr>
        <w:t>e una acción humana depende de lo que se hace, del fin o la intención de lo que se hace y de las circunstancias en que se hace.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persona humana es responsable de sus acciones cuando conoce lo que va hacer, quiere hacerlo libremente y lo hace.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Una actitud, un comportamiento, una intención es buena si la conciencia está de acuerdo con ella y mala si esta desacuerdo.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conciencia moral es una propiedad o facultad que tiene la persona que le permite darse cuenta cuando sus actitudes, sus comporta</w:t>
      </w:r>
      <w:r>
        <w:rPr>
          <w:rFonts w:ascii="Arial" w:eastAsia="Arial" w:hAnsi="Arial" w:cs="Arial"/>
          <w:sz w:val="24"/>
          <w:szCs w:val="24"/>
        </w:rPr>
        <w:t>mientos, sus intenciones o acciones son buenos o malos.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norma próxima de la moral es la conciencia.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PERFIL DEL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estudiante que queremos formar (capacidades, actitudes, valores).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saber hacer del estudiante de la estudiante se encamina al </w:t>
      </w:r>
      <w:r>
        <w:rPr>
          <w:rFonts w:ascii="Arial" w:eastAsia="Arial" w:hAnsi="Arial" w:cs="Arial"/>
          <w:sz w:val="24"/>
          <w:szCs w:val="24"/>
        </w:rPr>
        <w:t>saber pensar para saber actuar con conciencia y responsabilidad moral, llegando 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Descubrir en la maldad la destrucción de la vida y el poco aprecio por sí mismo.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Reconocer en el amor cristiano, la única vía de paz y reconciliación con los seres human</w:t>
      </w:r>
      <w:r>
        <w:rPr>
          <w:rFonts w:ascii="Arial" w:eastAsia="Arial" w:hAnsi="Arial" w:cs="Arial"/>
          <w:sz w:val="24"/>
          <w:szCs w:val="24"/>
        </w:rPr>
        <w:t>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Indicar sus derechos y deberes religiosos y humanos para saber actuar y tratar con justicia, lealtad, honestidad, responsabilidad, tolerancia y seriedad.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Tomar conciencia en el obrar, en pro de su identidad sexual, cultural, social, moral religiosa</w:t>
      </w:r>
      <w:r>
        <w:rPr>
          <w:rFonts w:ascii="Arial" w:eastAsia="Arial" w:hAnsi="Arial" w:cs="Arial"/>
          <w:sz w:val="24"/>
          <w:szCs w:val="24"/>
        </w:rPr>
        <w:t xml:space="preserve"> y en pleno desarrollo de su personalidad.</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 GENERALES DEL ÁREA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Lograr que la educación religiosa se ajuste al sistema de enseñanza de las familias y de los educandos respetando sus creencias religiosas.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Tomar conciencia del valor religioso con</w:t>
      </w:r>
      <w:r>
        <w:rPr>
          <w:rFonts w:ascii="Arial" w:eastAsia="Arial" w:hAnsi="Arial" w:cs="Arial"/>
          <w:sz w:val="24"/>
          <w:szCs w:val="24"/>
        </w:rPr>
        <w:t xml:space="preserve"> base en la fe profesada según sus creencias.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Identificar el fundamento cristiano de la actitud y el comportamiento moral.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Estimular la imitación de Cristo Nuestro Señor para vivir y obrar según la voluntad de Dios.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Asesorar al joven para que disting</w:t>
      </w:r>
      <w:r>
        <w:rPr>
          <w:rFonts w:ascii="Arial" w:eastAsia="Arial" w:hAnsi="Arial" w:cs="Arial"/>
          <w:sz w:val="24"/>
          <w:szCs w:val="24"/>
        </w:rPr>
        <w:t>a el bien del mal.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Identificar el fundamento cristiano dentro del respeto de las ciencias religiosas de la actitud y el comportamiento moral.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Motivar al ser humano a descubrir en el pecado la causa del mal moral para el hombre.</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 ESPECÍFICOS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 xml:space="preserve">     Motivar a los estudiantes a una integración como comunidad cristiana, identificando el amor al prójimo y el amor a Dios.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Profundizar en el conocimiento de la Biblia como palabra de Dios.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Descubrir como Dios, de muy variadas maneras se re</w:t>
      </w:r>
      <w:r>
        <w:rPr>
          <w:rFonts w:ascii="Arial" w:eastAsia="Arial" w:hAnsi="Arial" w:cs="Arial"/>
          <w:sz w:val="24"/>
          <w:szCs w:val="24"/>
        </w:rPr>
        <w:t>vela a los hombres.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Identificar en la familia y en la comunidad aquellos aspectos que ayudan a una madurez cristiana y humana.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Relacionar los relatos bíblicos sobre el origen de la vida con algunos datos científicos, para valorar el regalo que Dios nos hace al crearnos.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Reconocer como se nos revela Dios en la biblia y aprender a consultar sus libros.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Descubrir</w:t>
      </w:r>
      <w:r>
        <w:rPr>
          <w:rFonts w:ascii="Arial" w:eastAsia="Arial" w:hAnsi="Arial" w:cs="Arial"/>
          <w:sz w:val="24"/>
          <w:szCs w:val="24"/>
        </w:rPr>
        <w:t xml:space="preserve"> la revelación de Dios a través de la tradición cristiana y de la iglesia.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Integrar metódicamente a los padres de familia en las programas de Educación Religiosa de la institución.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Conocer los principales elementos de las diferentes religione</w:t>
      </w:r>
      <w:r>
        <w:rPr>
          <w:rFonts w:ascii="Arial" w:eastAsia="Arial" w:hAnsi="Arial" w:cs="Arial"/>
          <w:sz w:val="24"/>
          <w:szCs w:val="24"/>
        </w:rPr>
        <w:t>s que orientan la religiosidad popular de nuestro pueblo.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      Identificar la persona de Jesucristo como el salvador del mundo anunciado desde el antiguo testamento.</w:t>
      </w:r>
    </w:p>
    <w:p w:rsidR="0055643A" w:rsidRDefault="0055643A">
      <w:pPr>
        <w:spacing w:line="360" w:lineRule="auto"/>
        <w:jc w:val="center"/>
        <w:rPr>
          <w:rFonts w:ascii="Arial" w:eastAsia="Arial" w:hAnsi="Arial" w:cs="Arial"/>
          <w:b/>
        </w:rPr>
      </w:pPr>
    </w:p>
    <w:p w:rsidR="0055643A" w:rsidRDefault="0055643A">
      <w:pPr>
        <w:spacing w:line="360" w:lineRule="auto"/>
        <w:jc w:val="center"/>
        <w:rPr>
          <w:rFonts w:ascii="Arial" w:eastAsia="Arial" w:hAnsi="Arial" w:cs="Arial"/>
          <w:b/>
        </w:rPr>
      </w:pPr>
    </w:p>
    <w:p w:rsidR="0055643A" w:rsidRDefault="0055643A">
      <w:pPr>
        <w:spacing w:line="360" w:lineRule="auto"/>
        <w:jc w:val="center"/>
        <w:rPr>
          <w:rFonts w:ascii="Arial" w:eastAsia="Arial" w:hAnsi="Arial" w:cs="Arial"/>
          <w:b/>
        </w:rPr>
      </w:pP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EDUCACION ARTISTICA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 xml:space="preserve"> INTRODUCCION Y/O PRESENTACION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plan de educación artística, es</w:t>
      </w:r>
      <w:r>
        <w:rPr>
          <w:rFonts w:ascii="Arial" w:eastAsia="Arial" w:hAnsi="Arial" w:cs="Arial"/>
          <w:sz w:val="24"/>
          <w:szCs w:val="24"/>
        </w:rPr>
        <w:t xml:space="preserve"> un medio que presentamos para indicar algunas pautas, aplicaciones y técnicas que pueden resultar apropiadas para estimulas el desarrollo (ser, hacer, saber) integral del educando, es decir que sea capaz de realizar por si solo aprendizaje desde su vivenc</w:t>
      </w:r>
      <w:r>
        <w:rPr>
          <w:rFonts w:ascii="Arial" w:eastAsia="Arial" w:hAnsi="Arial" w:cs="Arial"/>
          <w:sz w:val="24"/>
          <w:szCs w:val="24"/>
        </w:rPr>
        <w:t>ia, capacidad y motricidad.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A través de nuestro proyecto del area, el niño y/o niña podrá manipular libremente una gran cantidad de materiales y elementos, las cuales mediante el juego creativo le permitirá mantener el interés; y lograr asi un equilibrio a</w:t>
      </w:r>
      <w:r>
        <w:rPr>
          <w:rFonts w:ascii="Arial" w:eastAsia="Arial" w:hAnsi="Arial" w:cs="Arial"/>
          <w:sz w:val="24"/>
          <w:szCs w:val="24"/>
        </w:rPr>
        <w:t>rmonico en la formación de la personalidad. Con esta programación de artística los educando aprenderán continuamente el aprestamiento en el manejo de técnicas de dibujo y de pintura; temas como pintura, collage, plegado, trazos, figuras manuales, puntillis</w:t>
      </w:r>
      <w:r>
        <w:rPr>
          <w:rFonts w:ascii="Arial" w:eastAsia="Arial" w:hAnsi="Arial" w:cs="Arial"/>
          <w:sz w:val="24"/>
          <w:szCs w:val="24"/>
        </w:rPr>
        <w:t xml:space="preserve">mo sombra, vitrales entre otros… se trabajara a lo largo de los 4 periodos y a manera de practica le induce el aprendizaje del joven, mientras trabaja en cada actividad y en cada taller.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Los docentes entregan los conocimientos básicos para los grados los </w:t>
      </w:r>
      <w:r>
        <w:rPr>
          <w:rFonts w:ascii="Arial" w:eastAsia="Arial" w:hAnsi="Arial" w:cs="Arial"/>
          <w:sz w:val="24"/>
          <w:szCs w:val="24"/>
        </w:rPr>
        <w:t xml:space="preserve">cuales permiten formar la personalidad del educando y partir de las manifestaciones libres y creativas del mismo.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evolución, la intuición, y la necesidad de crear y de transformar ideas, que plasmadas en el papel, dan cuenta de la capacidad del educand</w:t>
      </w:r>
      <w:r>
        <w:rPr>
          <w:rFonts w:ascii="Arial" w:eastAsia="Arial" w:hAnsi="Arial" w:cs="Arial"/>
          <w:sz w:val="24"/>
          <w:szCs w:val="24"/>
        </w:rPr>
        <w:t xml:space="preserve">o para trascender sus aprendizajes y para establecer vínculos comunicativos desde su entorno familiar, académico y social, fundamentándose en 4 ejes tematicos, lo corporal, lo estético, lo creativo y la producción artística. </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lastRenderedPageBreak/>
        <w:t xml:space="preserve"> DIAGNOSTICO DEL AREA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Por naturaleza los niños y niñas son creativos y asimilan fácilmente los temas y realizan trabajos practicos, pero se manifiestan un inusitado interés por la pintura, plegado, modelado, rasgado y manejo del material utilizado para tal fin, los niños han ad</w:t>
      </w:r>
      <w:r>
        <w:rPr>
          <w:rFonts w:ascii="Arial" w:eastAsia="Arial" w:hAnsi="Arial" w:cs="Arial"/>
          <w:sz w:val="24"/>
          <w:szCs w:val="24"/>
        </w:rPr>
        <w:t xml:space="preserve">quirido una responsabilidad progresiva en la colaboración y presentación de sus trabajos.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 importante resaltar que el hecho de que el desarrollo intelectual no esta en igualdad de condiciones en todos los alumnos, pues se debe permitir a cada uno seguir</w:t>
      </w:r>
      <w:r>
        <w:rPr>
          <w:rFonts w:ascii="Arial" w:eastAsia="Arial" w:hAnsi="Arial" w:cs="Arial"/>
          <w:sz w:val="24"/>
          <w:szCs w:val="24"/>
        </w:rPr>
        <w:t xml:space="preserve"> su propio ritmo de trabajo, ofrecerle la orientacion y ayuda correspondiente para logar la nivelación total de sus habilidades en el manejo de materiales dando el tiempo necesario estudiante para la realización y el desempeño de las diferentes actividades</w:t>
      </w:r>
      <w:r>
        <w:rPr>
          <w:rFonts w:ascii="Arial" w:eastAsia="Arial" w:hAnsi="Arial" w:cs="Arial"/>
          <w:sz w:val="24"/>
          <w:szCs w:val="24"/>
        </w:rPr>
        <w:t xml:space="preserve"> que se programen.  Se deben poner en practica las competencias, capacidades, procesos y valores para que el alumno este en condiciones de actuar con libertad y pueda poner en practica todas sus habilidades. </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JUSTIFICACION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arte orientado hacia la canali</w:t>
      </w:r>
      <w:r>
        <w:rPr>
          <w:rFonts w:ascii="Arial" w:eastAsia="Arial" w:hAnsi="Arial" w:cs="Arial"/>
          <w:sz w:val="24"/>
          <w:szCs w:val="24"/>
        </w:rPr>
        <w:t>zación de talentos y al desarrollo de la comunicación interior del niño y el joven, les permite animar su vida emotiva, iluminar su inteligencia, guiar sus sentimientos y su gusto para llegar al punto máximo de la creación y del desarrollo espiritual.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t</w:t>
      </w:r>
      <w:r>
        <w:rPr>
          <w:rFonts w:ascii="Arial" w:eastAsia="Arial" w:hAnsi="Arial" w:cs="Arial"/>
          <w:sz w:val="24"/>
          <w:szCs w:val="24"/>
        </w:rPr>
        <w:t>oda institución s muy importante la educación artística, porque es un espacio libre donde al niño utiliza su creatividad e imaginación, desarrolla su motricidad fina al máximo, hace realidad sus sueños, improvisa, interactúa con sus demás compañeros.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nu</w:t>
      </w:r>
      <w:r>
        <w:rPr>
          <w:rFonts w:ascii="Arial" w:eastAsia="Arial" w:hAnsi="Arial" w:cs="Arial"/>
          <w:sz w:val="24"/>
          <w:szCs w:val="24"/>
        </w:rPr>
        <w:t>estra institución el docente de artes debe permitir a los estudiantes ser creativos e innovadores de su realidad y tratar de que el niño ponga en funcionamiento todo su celebro en tratar de que el niño ponga en funcionamiento todo su celebro en tratar de c</w:t>
      </w:r>
      <w:r>
        <w:rPr>
          <w:rFonts w:ascii="Arial" w:eastAsia="Arial" w:hAnsi="Arial" w:cs="Arial"/>
          <w:sz w:val="24"/>
          <w:szCs w:val="24"/>
        </w:rPr>
        <w:t>onstruir y forjar su futuro, enseñar un arte que les ayude a salir adelante en épocas futuras.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Los docentes diseñadores de la propuesta esperamos que al desarrollar la educación artística estemos contribuyendo en los procesos de formación de los estudiante</w:t>
      </w:r>
      <w:r>
        <w:rPr>
          <w:rFonts w:ascii="Arial" w:eastAsia="Arial" w:hAnsi="Arial" w:cs="Arial"/>
          <w:sz w:val="24"/>
          <w:szCs w:val="24"/>
        </w:rPr>
        <w:t xml:space="preserve">s en tanto a seres que experimentan cambios físicos, emocionales, intelectuales, sociales y culturales.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En este proyecto de artística se estimula el gusto estético a partir de la propuesta teórica práctica, utilizando material que esté al alcance. </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PERFIL</w:t>
      </w:r>
      <w:r>
        <w:rPr>
          <w:rFonts w:ascii="Arial" w:eastAsia="Arial" w:hAnsi="Arial" w:cs="Arial"/>
          <w:b/>
          <w:sz w:val="24"/>
          <w:szCs w:val="24"/>
        </w:rPr>
        <w:t xml:space="preserve"> DEL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estudiante que queremos formar (capacidades, actitudes, valores). Se busca formar una persona creativa, capaz de poner en practica sus habilidades y destrezas para reformar su propio entorno.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Que posea sentido de pertenencia al crear y u</w:t>
      </w:r>
      <w:r>
        <w:rPr>
          <w:rFonts w:ascii="Arial" w:eastAsia="Arial" w:hAnsi="Arial" w:cs="Arial"/>
          <w:sz w:val="24"/>
          <w:szCs w:val="24"/>
        </w:rPr>
        <w:t>tilizar las distintas expresiones artísticas.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Valore su trabajo y el de los demás de una manera crítica constructiva.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Respetar y conservar la naturaleza utilizándola como material en la elaboración de alguna forma artística.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Ser orientadores e impulsadores de su propio arte.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Formar en el alumno el hábito de reciclar materiales que le ayuden a desarrollar su trabajo de arte.</w:t>
      </w: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OBJETIVOS GENERALES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Crear en el estudiante valores, la comunicación, el respeto de las expresiones elabo</w:t>
      </w:r>
      <w:r>
        <w:rPr>
          <w:rFonts w:ascii="Arial" w:eastAsia="Arial" w:hAnsi="Arial" w:cs="Arial"/>
          <w:sz w:val="24"/>
          <w:szCs w:val="24"/>
        </w:rPr>
        <w:t>radas individual y colectivamente; teniendo en cuenta a los estudiantes con barreras de aprendizaje. Asi mismo se le brindar una formación integral a los estudiantes por medio de un espacio dinamico en donde se vivencie, experimente construya y produzca ob</w:t>
      </w:r>
      <w:r>
        <w:rPr>
          <w:rFonts w:ascii="Arial" w:eastAsia="Arial" w:hAnsi="Arial" w:cs="Arial"/>
          <w:sz w:val="24"/>
          <w:szCs w:val="24"/>
        </w:rPr>
        <w:t>jetiva y subjetivamente de diversas formas de expresión. De modo que desarrollan los sentidos y la sensibilidad para percibir y captar toda clase de manifestaciones que rodean a los niños  y despertar en el niño la creatividad e imaginación artística por m</w:t>
      </w:r>
      <w:r>
        <w:rPr>
          <w:rFonts w:ascii="Arial" w:eastAsia="Arial" w:hAnsi="Arial" w:cs="Arial"/>
          <w:sz w:val="24"/>
          <w:szCs w:val="24"/>
        </w:rPr>
        <w:t>edio de trabajos y actividades manuales para llegar a Incentivar la búsqueda de nuevos estilos y formas de hacer arte.</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 ESPECIFICO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Estimular mediante actividades creativas el desarrollo de actividades de acuerdo con los intereses, actitudes, aptitu</w:t>
      </w:r>
      <w:r>
        <w:rPr>
          <w:rFonts w:ascii="Arial" w:eastAsia="Arial" w:hAnsi="Arial" w:cs="Arial"/>
          <w:sz w:val="24"/>
          <w:szCs w:val="24"/>
        </w:rPr>
        <w:t>des e intereses individuales.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Contribuir al desarrollo senso motriz, socio afectivo e intelectual del educando.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Desarrollar el sentido investigativo y creativo a través de la práctica.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Desarrollar habilidades visuales, auditivas y corporales mediante difer</w:t>
      </w:r>
      <w:r>
        <w:rPr>
          <w:rFonts w:ascii="Arial" w:eastAsia="Arial" w:hAnsi="Arial" w:cs="Arial"/>
          <w:sz w:val="24"/>
          <w:szCs w:val="24"/>
        </w:rPr>
        <w:t>entes actividades artísticas.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Disfrutar de obras artísticas  como forma de comunicación y frente al enriquecimiento cultural y personal.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Desarrollar actitudes motrices sicomotoras empleando diversos materiales del medio.</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LENGUAJE</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INTRODUCCION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Partiendo del</w:t>
      </w:r>
      <w:r>
        <w:rPr>
          <w:rFonts w:ascii="Arial" w:eastAsia="Arial" w:hAnsi="Arial" w:cs="Arial"/>
          <w:sz w:val="24"/>
          <w:szCs w:val="24"/>
        </w:rPr>
        <w:t xml:space="preserve"> lenguaje como aspecto fundamental en la identificación del hombre con su entorno y entendiendo que es a través de éste como se configura el universo simbólico y se construyen los imaginarios colectivos en la cultura de los pueblos, cobra validez la enseña</w:t>
      </w:r>
      <w:r>
        <w:rPr>
          <w:rFonts w:ascii="Arial" w:eastAsia="Arial" w:hAnsi="Arial" w:cs="Arial"/>
          <w:sz w:val="24"/>
          <w:szCs w:val="24"/>
        </w:rPr>
        <w:t>nza de la Lengua Castellana en la formación de seres humanos íntegros. El Centro Educativo Rural La Colonia  concibe  el lenguaje como un sistema de significación principal en nuestra sociedad, como el patrimonio cultural que ha permitido reseñar la histor</w:t>
      </w:r>
      <w:r>
        <w:rPr>
          <w:rFonts w:ascii="Arial" w:eastAsia="Arial" w:hAnsi="Arial" w:cs="Arial"/>
          <w:sz w:val="24"/>
          <w:szCs w:val="24"/>
        </w:rPr>
        <w:t>ia, interpretar la realidad y determinar la constitución subjetiva de las personas.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Significación de la que hablamos debe ser entendida como una gran dimensión en la que los humanos exploramos las formas de dar significado y sentido a los diferentes sig</w:t>
      </w:r>
      <w:r>
        <w:rPr>
          <w:rFonts w:ascii="Arial" w:eastAsia="Arial" w:hAnsi="Arial" w:cs="Arial"/>
          <w:sz w:val="24"/>
          <w:szCs w:val="24"/>
        </w:rPr>
        <w:t>nos que rigen una colectividad; de igual forma permite proyectar la convivencia, la interacción e intercambio en la construcción del saber y la cultura. Todo esto para llegar a reafirmar esa función esencial del lenguaje que es La Comunicación.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este sen</w:t>
      </w:r>
      <w:r>
        <w:rPr>
          <w:rFonts w:ascii="Arial" w:eastAsia="Arial" w:hAnsi="Arial" w:cs="Arial"/>
          <w:sz w:val="24"/>
          <w:szCs w:val="24"/>
        </w:rPr>
        <w:t xml:space="preserve">tido, la significación y la comunicación como factores de producción de sentido en actos de interacción y convivencia, son aspectos fundamentales que desde el área en nuestra </w:t>
      </w:r>
      <w:r>
        <w:rPr>
          <w:rFonts w:ascii="Arial" w:eastAsia="Arial" w:hAnsi="Arial" w:cs="Arial"/>
          <w:sz w:val="24"/>
          <w:szCs w:val="24"/>
        </w:rPr>
        <w:lastRenderedPageBreak/>
        <w:t>institución permiten trabajar en la formación de personas con principios y valore</w:t>
      </w:r>
      <w:r>
        <w:rPr>
          <w:rFonts w:ascii="Arial" w:eastAsia="Arial" w:hAnsi="Arial" w:cs="Arial"/>
          <w:sz w:val="24"/>
          <w:szCs w:val="24"/>
        </w:rPr>
        <w:t>s para el ejercicio de una ciudadanía plena desde el  concepto de inclusión y respeto por la diferencia dentro de la sociedad. centrada en el alumno y el proceso de investigación en el aula, ha convertido a éste en verdadero protagonista de su aprendizaje,</w:t>
      </w:r>
      <w:r>
        <w:rPr>
          <w:rFonts w:ascii="Arial" w:eastAsia="Arial" w:hAnsi="Arial" w:cs="Arial"/>
          <w:sz w:val="24"/>
          <w:szCs w:val="24"/>
        </w:rPr>
        <w:t xml:space="preserve"> mientras que el profesor pasa a ser el planificador, organizador y coordinador del proceso.</w:t>
      </w:r>
    </w:p>
    <w:p w:rsidR="0055643A" w:rsidRDefault="0055643A">
      <w:pPr>
        <w:spacing w:line="360" w:lineRule="auto"/>
        <w:jc w:val="both"/>
        <w:rPr>
          <w:rFonts w:ascii="Arial" w:eastAsia="Arial" w:hAnsi="Arial" w:cs="Arial"/>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lectura, entendida como comprensión significativa en todo tipo texto; escritura como exploración de la conciencia y producción del mundo en el texto; la escuch</w:t>
      </w:r>
      <w:r>
        <w:rPr>
          <w:rFonts w:ascii="Arial" w:eastAsia="Arial" w:hAnsi="Arial" w:cs="Arial"/>
          <w:sz w:val="24"/>
          <w:szCs w:val="24"/>
        </w:rPr>
        <w:t xml:space="preserve">a como reconocimiento de la intención y del contexto sociocultural del hablante y el habla como la enunciación intencionada en la construcción de sentido, son las habilidades que en todo el proceso educativo permiten el desarrollo de las competencias.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Est</w:t>
      </w:r>
      <w:r>
        <w:rPr>
          <w:rFonts w:ascii="Arial" w:eastAsia="Arial" w:hAnsi="Arial" w:cs="Arial"/>
          <w:sz w:val="24"/>
          <w:szCs w:val="24"/>
        </w:rPr>
        <w:t>as competencias a su vez sólo se evidencian a través de los diferentes desempeños comunicativos de los estudiantes, como por ejemplo, en la producción de un texto, en la exposición de un tema, en un acto de habla, en una dramatización, etc.</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el C.E.R. co</w:t>
      </w:r>
      <w:r>
        <w:rPr>
          <w:rFonts w:ascii="Arial" w:eastAsia="Arial" w:hAnsi="Arial" w:cs="Arial"/>
          <w:sz w:val="24"/>
          <w:szCs w:val="24"/>
        </w:rPr>
        <w:t>ncebimos la educación como un proceso de formación permanente que busca mejorar las condiciones de vida del ser humano.</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DIAGNOSTICO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municipio de Bochalema, donde están ubicadas las sedes del Centro educativo Rural la  Colonia educativas oficiales, desde</w:t>
      </w:r>
      <w:r>
        <w:rPr>
          <w:rFonts w:ascii="Arial" w:eastAsia="Arial" w:hAnsi="Arial" w:cs="Arial"/>
          <w:sz w:val="24"/>
          <w:szCs w:val="24"/>
        </w:rPr>
        <w:t xml:space="preserve"> las cuales será retomado este plan de estudios, está situado  en el departamento de Norte de Santander, República de Colombia.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municipio es de clima medio y templado, fue fundado por Juan José Villamizar el 6 de febrero de 1976; Los indios Bocalemas y Chiracocas fueron los aborígenes que habitaron las tierras que ocupa hoy el municipio de Bochalema, en la época precolombina.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w:t>
      </w:r>
      <w:r>
        <w:rPr>
          <w:rFonts w:ascii="Arial" w:eastAsia="Arial" w:hAnsi="Arial" w:cs="Arial"/>
          <w:sz w:val="24"/>
          <w:szCs w:val="24"/>
        </w:rPr>
        <w:t>l municipio cuenta aún con amplias zonas disponibles para la expansión, en espacios del norte y el occidente del municipio.. La actividad económica a nivel municipal, está representada básicamente en la agricultura y turismo.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Nuestra educación está dirigid</w:t>
      </w:r>
      <w:r>
        <w:rPr>
          <w:rFonts w:ascii="Arial" w:eastAsia="Arial" w:hAnsi="Arial" w:cs="Arial"/>
          <w:sz w:val="24"/>
          <w:szCs w:val="24"/>
        </w:rPr>
        <w:t>a a población Rural con metodología Escuela Nueva desde este contexto, en especial Lengua Castellana invita a poner en escena nuevas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Lecturas, donde el tejido social emergente, se convierte en texto y motivo de profundo análisis, (cotejado desde la literatura, desde la texto lingüística), pues el lenguaje se revela en la cotidianidad de los seres humanos a través de una interacción perm</w:t>
      </w:r>
      <w:r>
        <w:rPr>
          <w:rFonts w:ascii="Arial" w:eastAsia="Arial" w:hAnsi="Arial" w:cs="Arial"/>
          <w:sz w:val="24"/>
          <w:szCs w:val="24"/>
        </w:rPr>
        <w:t>anente de significados con otros significante, asumiendo, desde esta perspectiva, el lenguaje como producto del proceso social. Halliday, (1998)</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Así pues, un individuo que asimila el lenguaje, cultiva, simultáneamente, otras realidades por razón del mismo </w:t>
      </w:r>
      <w:r>
        <w:rPr>
          <w:rFonts w:ascii="Arial" w:eastAsia="Arial" w:hAnsi="Arial" w:cs="Arial"/>
          <w:sz w:val="24"/>
          <w:szCs w:val="24"/>
        </w:rPr>
        <w:t>lenguaje, creándose una noción del entorno y en su interior; en el transcurso de ese proceso, que del mismo modo es un proceso social, la reconstrucción de la realidad es inherente a la construcción del sistema semántico en el que se halla codificada la si</w:t>
      </w:r>
      <w:r>
        <w:rPr>
          <w:rFonts w:ascii="Arial" w:eastAsia="Arial" w:hAnsi="Arial" w:cs="Arial"/>
          <w:sz w:val="24"/>
          <w:szCs w:val="24"/>
        </w:rPr>
        <w:t>tuación. Halliday, (1998)</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En gran medida, ésta es la tarea que convoca al área de Humanidades: Lengua Castellana, desde la formación en competencias: orientar y acompañar procesos donde los niños, jóvenes y adultos participen en propuestas de aprendizaje, </w:t>
      </w:r>
      <w:r>
        <w:rPr>
          <w:rFonts w:ascii="Arial" w:eastAsia="Arial" w:hAnsi="Arial" w:cs="Arial"/>
          <w:sz w:val="24"/>
          <w:szCs w:val="24"/>
        </w:rPr>
        <w:t>en las cuales tengan la posibilidad de acceder a formas diferentes de leer, releer e interpretar el mundo que habitan y los habita, al interior de las nueva transformaciones a las cuales se ha visto abocado el municipio, por las dinámicas mundiales que con</w:t>
      </w:r>
      <w:r>
        <w:rPr>
          <w:rFonts w:ascii="Arial" w:eastAsia="Arial" w:hAnsi="Arial" w:cs="Arial"/>
          <w:sz w:val="24"/>
          <w:szCs w:val="24"/>
        </w:rPr>
        <w:t>ducen a cambios acelerados en todas las dimensiones, que exhortan a habitar los espacios de forma diferente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área de Humanidades: Lengua Castellana, como aporte a la búsqueda de la identidad local, pretende, además, contribuir a la comprensión, interpret</w:t>
      </w:r>
      <w:r>
        <w:rPr>
          <w:rFonts w:ascii="Arial" w:eastAsia="Arial" w:hAnsi="Arial" w:cs="Arial"/>
          <w:sz w:val="24"/>
          <w:szCs w:val="24"/>
        </w:rPr>
        <w:t>ación, recuperación y/o preservación de las memorias culturales que se van diluyendo en estructuras físicas, en cambios tecnológicos, que dan paso al “progreso”. En consecuencia, en alguna medida surge este ejercicio de reflexión y construcción colectiva –</w:t>
      </w:r>
      <w:r>
        <w:rPr>
          <w:rFonts w:ascii="Arial" w:eastAsia="Arial" w:hAnsi="Arial" w:cs="Arial"/>
          <w:sz w:val="24"/>
          <w:szCs w:val="24"/>
        </w:rPr>
        <w:t xml:space="preserve"> entre todos los y las docentes respecto al diagnóstico en materia de lectura, es importante retomar algunos referentes:  frente a los cuales no es ajena el área, dentro de las  sedes educativas del C.E.R. del municipio de Bochalema.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Los estudiantes regist</w:t>
      </w:r>
      <w:r>
        <w:rPr>
          <w:rFonts w:ascii="Arial" w:eastAsia="Arial" w:hAnsi="Arial" w:cs="Arial"/>
          <w:sz w:val="24"/>
          <w:szCs w:val="24"/>
        </w:rPr>
        <w:t xml:space="preserve">ra índices de hábitos de lectura precarios,  porque en su entorno no cuenta  con bibliotecas  dotadas y sus padres y familiares tienen bajos niveles de escolaridad.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En las evaluaciones a los estudiantes se percibe un escaso desarrollo de las competencias </w:t>
      </w:r>
      <w:r>
        <w:rPr>
          <w:rFonts w:ascii="Arial" w:eastAsia="Arial" w:hAnsi="Arial" w:cs="Arial"/>
          <w:sz w:val="24"/>
          <w:szCs w:val="24"/>
        </w:rPr>
        <w:t>comunicativas. Las acciones desarrolladas para superar esta problemática han resultado insuficientes, fundamentalmente por la inexistencia de una política pública que las integre.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Los estudiantes están en el nivel básico de lectura pues que ya solo respond</w:t>
      </w:r>
      <w:r>
        <w:rPr>
          <w:rFonts w:ascii="Arial" w:eastAsia="Arial" w:hAnsi="Arial" w:cs="Arial"/>
          <w:sz w:val="24"/>
          <w:szCs w:val="24"/>
        </w:rPr>
        <w:t xml:space="preserve">en a preguntas cuya respuesta está explícita en el texto pero tienen dificultad para establecer relaciones entre distintas ideas, entonces podemos inferir que si el estudiante que no comprende lo que lee cual podría ser su aprendizaje con relación con las </w:t>
      </w:r>
      <w:r>
        <w:rPr>
          <w:rFonts w:ascii="Arial" w:eastAsia="Arial" w:hAnsi="Arial" w:cs="Arial"/>
          <w:sz w:val="24"/>
          <w:szCs w:val="24"/>
        </w:rPr>
        <w:t>áreas abordadas con relación a la literatura tiene poca opción a la hora de elegir temas como lo expresa Yolanda Reyes “Necesitamos historias, poemas y toda la literatura posible en la escuela, no para subrayar ideas principales, sino para favorecer una ed</w:t>
      </w:r>
      <w:r>
        <w:rPr>
          <w:rFonts w:ascii="Arial" w:eastAsia="Arial" w:hAnsi="Arial" w:cs="Arial"/>
          <w:sz w:val="24"/>
          <w:szCs w:val="24"/>
        </w:rPr>
        <w:t xml:space="preserve">ucación sentimental. No para identificar moralejas, enseñanzas y valores, sino para emprender esa antigua tarea del “Conócete a ti mismo” y “conoce a los demás”. El reto fundamental de un maestro es acompañar a sus alumnos en esa tarea, creando, a la vez, </w:t>
      </w:r>
      <w:r>
        <w:rPr>
          <w:rFonts w:ascii="Arial" w:eastAsia="Arial" w:hAnsi="Arial" w:cs="Arial"/>
          <w:sz w:val="24"/>
          <w:szCs w:val="24"/>
        </w:rPr>
        <w:t>un clima de introspección y un clima de diálogo para que, alrededor de cada texto puedan tejerse las voces, las experiencias y las particularidades, de cada niño, de cada niña, decada joven de carne y hueso con su nombre y con su historia.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Un maestro de le</w:t>
      </w:r>
      <w:r>
        <w:rPr>
          <w:rFonts w:ascii="Arial" w:eastAsia="Arial" w:hAnsi="Arial" w:cs="Arial"/>
          <w:sz w:val="24"/>
          <w:szCs w:val="24"/>
        </w:rPr>
        <w:t>ctura, es simplemente, una voz que cuenta; una mano que abre puertas y traza caminos entre el alma de los textos y el alma de los lectores. Y para hacer su trabajo no debe olvidar que más allá de un maestro es un ser humano”.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Debemos  generar acciones que </w:t>
      </w:r>
      <w:r>
        <w:rPr>
          <w:rFonts w:ascii="Arial" w:eastAsia="Arial" w:hAnsi="Arial" w:cs="Arial"/>
          <w:sz w:val="24"/>
          <w:szCs w:val="24"/>
        </w:rPr>
        <w:t>contribuyan a vencer en el estudiante la apatía frente a la lectura y la escritura contando con un eficaz acompañamiento familiar.</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JUSTIFICACIÓN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presente trabajo tiene entre sus propósitos, ofrecer a las y los docentes de las sedes educativas del Centro</w:t>
      </w:r>
      <w:r>
        <w:rPr>
          <w:rFonts w:ascii="Arial" w:eastAsia="Arial" w:hAnsi="Arial" w:cs="Arial"/>
          <w:sz w:val="24"/>
          <w:szCs w:val="24"/>
        </w:rPr>
        <w:t xml:space="preserve"> educativo Rural La Colonia del Municipio de Bochalema un ejercicio práctico ayudar inicialmente a visualizar de manera organizada plan de estudios por competencias este, es producto del proceso de sistematización de planes de estudio que surge </w:t>
      </w:r>
      <w:r>
        <w:rPr>
          <w:rFonts w:ascii="Arial" w:eastAsia="Arial" w:hAnsi="Arial" w:cs="Arial"/>
          <w:sz w:val="24"/>
          <w:szCs w:val="24"/>
        </w:rPr>
        <w:lastRenderedPageBreak/>
        <w:t>a través de</w:t>
      </w:r>
      <w:r>
        <w:rPr>
          <w:rFonts w:ascii="Arial" w:eastAsia="Arial" w:hAnsi="Arial" w:cs="Arial"/>
          <w:sz w:val="24"/>
          <w:szCs w:val="24"/>
        </w:rPr>
        <w:t xml:space="preserve"> la práctica investigativa, como una posibilidad para dinamizar reflexionar y seguir pensando, en este caso el área de humanidades Lengua Castellana.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 igual manera, se pretende que las y los docentes asuman una actitud crítica y reflexiva alrededor de la</w:t>
      </w:r>
      <w:r>
        <w:rPr>
          <w:rFonts w:ascii="Arial" w:eastAsia="Arial" w:hAnsi="Arial" w:cs="Arial"/>
          <w:sz w:val="24"/>
          <w:szCs w:val="24"/>
        </w:rPr>
        <w:t xml:space="preserve"> puesta en marcha del mismo, por tanto se considera que es en la práctica donde se confronta su efectividad y se tiene la oportunidad de recrearlo, modificarlo, ajustarlo y enriquecerlo desde la realidad de cada institución educativa.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 otro lado, se espe</w:t>
      </w:r>
      <w:r>
        <w:rPr>
          <w:rFonts w:ascii="Arial" w:eastAsia="Arial" w:hAnsi="Arial" w:cs="Arial"/>
          <w:sz w:val="24"/>
          <w:szCs w:val="24"/>
        </w:rPr>
        <w:t>ra que desde la práctica educativa, la reflexión continua y el trabajo entre pares académicos, surjan espacios para la conversación, la concertación y construcción de nuevas prácticas y nuevas formas de organización del conocimiento que contribuyan a la fo</w:t>
      </w:r>
      <w:r>
        <w:rPr>
          <w:rFonts w:ascii="Arial" w:eastAsia="Arial" w:hAnsi="Arial" w:cs="Arial"/>
          <w:sz w:val="24"/>
          <w:szCs w:val="24"/>
        </w:rPr>
        <w:t>rmación de seres humanos capaces de desplegar su potencial desde cada una de las dimensiones del ser.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Plan Integral de Área de Lengua Castellana está fundamentado en los diversos ejes, planteados en los Lineamientos Curriculares -referidos a los proceso</w:t>
      </w:r>
      <w:r>
        <w:rPr>
          <w:rFonts w:ascii="Arial" w:eastAsia="Arial" w:hAnsi="Arial" w:cs="Arial"/>
          <w:sz w:val="24"/>
          <w:szCs w:val="24"/>
        </w:rPr>
        <w:t xml:space="preserve">s de construcción de sistemas de significación, a los procesos de interpretación y producción de textos, a los procesos culturales y estéticos asociados, a los principios de interacción y a los procesos culturales implicados en la ética de la comunicación </w:t>
      </w:r>
      <w:r>
        <w:rPr>
          <w:rFonts w:ascii="Arial" w:eastAsia="Arial" w:hAnsi="Arial" w:cs="Arial"/>
          <w:sz w:val="24"/>
          <w:szCs w:val="24"/>
        </w:rPr>
        <w:t>y a los procesos de desarrollo del pensamiento-; en los Estándares de competencias para el Lenguaje, orientados desde el MEN (Ministerio de Educación Nacional); de igual manera, en las Competencias Ciudadanas y Laborales.</w:t>
      </w:r>
    </w:p>
    <w:p w:rsidR="0055643A" w:rsidRDefault="00671F1A">
      <w:pPr>
        <w:tabs>
          <w:tab w:val="left" w:pos="3823"/>
        </w:tabs>
        <w:spacing w:line="360" w:lineRule="auto"/>
        <w:jc w:val="center"/>
        <w:rPr>
          <w:rFonts w:ascii="Arial" w:eastAsia="Arial" w:hAnsi="Arial" w:cs="Arial"/>
          <w:b/>
          <w:sz w:val="24"/>
          <w:szCs w:val="24"/>
        </w:rPr>
      </w:pPr>
      <w:r>
        <w:rPr>
          <w:rFonts w:ascii="Arial" w:eastAsia="Arial" w:hAnsi="Arial" w:cs="Arial"/>
          <w:b/>
          <w:sz w:val="24"/>
          <w:szCs w:val="24"/>
        </w:rPr>
        <w:t>PERFIL DEL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Los niñas, n</w:t>
      </w:r>
      <w:r>
        <w:rPr>
          <w:rFonts w:ascii="Arial" w:eastAsia="Arial" w:hAnsi="Arial" w:cs="Arial"/>
          <w:sz w:val="24"/>
          <w:szCs w:val="24"/>
        </w:rPr>
        <w:t>iños, serán capaces de leer, releer, interpretar y comprender su historia, como una posibilidad de acercarse a la historia e interpretación del contexto local, nacional y mundial; seres preparados para la interacción competente con otros mediante el lengua</w:t>
      </w:r>
      <w:r>
        <w:rPr>
          <w:rFonts w:ascii="Arial" w:eastAsia="Arial" w:hAnsi="Arial" w:cs="Arial"/>
          <w:sz w:val="24"/>
          <w:szCs w:val="24"/>
        </w:rPr>
        <w:t>je, en las diferentes esferas del desarrollo humano y en situaciones de comunicación reales o virtuales, donde el respeto por la palabra recobre el valor de la escucha; buscando con la formación, la potenciación y el despliegue de un pensamiento crítico, q</w:t>
      </w:r>
      <w:r>
        <w:rPr>
          <w:rFonts w:ascii="Arial" w:eastAsia="Arial" w:hAnsi="Arial" w:cs="Arial"/>
          <w:sz w:val="24"/>
          <w:szCs w:val="24"/>
        </w:rPr>
        <w:t>ue les posibilite no solo el aprendizaje por medio de la lengua oral y escrita sino que también la utilicen como vehículo para la adquisición de conocimiento y la representación del mundo.</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lastRenderedPageBreak/>
        <w:t>OBJETIVO GENERAL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Desarrollar la capacidad para comprender y produci</w:t>
      </w:r>
      <w:r>
        <w:rPr>
          <w:rFonts w:ascii="Arial" w:eastAsia="Arial" w:hAnsi="Arial" w:cs="Arial"/>
          <w:sz w:val="24"/>
          <w:szCs w:val="24"/>
        </w:rPr>
        <w:t>r textos orales y escritos en lengua castellana, así como, entender los elementos constitutivos de la lengua que le permita al educando construir enunciados correctamente según las exigencias del contexto a través de un enfoque significativo.</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 ESP</w:t>
      </w:r>
      <w:r>
        <w:rPr>
          <w:rFonts w:ascii="Arial" w:eastAsia="Arial" w:hAnsi="Arial" w:cs="Arial"/>
          <w:b/>
          <w:sz w:val="24"/>
          <w:szCs w:val="24"/>
        </w:rPr>
        <w:t>ECÍFICOS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Desarrollar las competencias comunicativas básicas (leer, hablar, escribir y escuchar) como punto de partida para la realización de un saber hacer acorde a las exigencias, necesidades y problemas personales y comunitarios.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Posibilitar en el es</w:t>
      </w:r>
      <w:r>
        <w:rPr>
          <w:rFonts w:ascii="Arial" w:eastAsia="Arial" w:hAnsi="Arial" w:cs="Arial"/>
          <w:sz w:val="24"/>
          <w:szCs w:val="24"/>
        </w:rPr>
        <w:t>tudiante el conocimiento y la apropiación del lenguaje como herramienta superior que permea todas las áreas del saber a través del cual configura el universo simbólico y cultural que lo circunda.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Desarrollar habilidades comunicativas en los educandos par</w:t>
      </w:r>
      <w:r>
        <w:rPr>
          <w:rFonts w:ascii="Arial" w:eastAsia="Arial" w:hAnsi="Arial" w:cs="Arial"/>
          <w:sz w:val="24"/>
          <w:szCs w:val="24"/>
        </w:rPr>
        <w:t>a la producción de textos significativos en lengua castellana.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Propiciar que niños y jóvenes vayan construyendo un discurso propio, que se conviertan en sujetos de la argumentación y que desde las formas variadas y creativas del lenguaje asuman el conoci</w:t>
      </w:r>
      <w:r>
        <w:rPr>
          <w:rFonts w:ascii="Arial" w:eastAsia="Arial" w:hAnsi="Arial" w:cs="Arial"/>
          <w:sz w:val="24"/>
          <w:szCs w:val="24"/>
        </w:rPr>
        <w:t>miento como posibilidad para leer, interpretar, recrear y transformar su entorno y el de la colectividad a la que pertenecen.</w:t>
      </w:r>
    </w:p>
    <w:p w:rsidR="0055643A" w:rsidRDefault="00671F1A">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INGLES</w:t>
      </w:r>
    </w:p>
    <w:p w:rsidR="0055643A" w:rsidRDefault="0055643A">
      <w:pPr>
        <w:pBdr>
          <w:top w:val="nil"/>
          <w:left w:val="nil"/>
          <w:bottom w:val="nil"/>
          <w:right w:val="nil"/>
          <w:between w:val="nil"/>
        </w:pBdr>
        <w:spacing w:after="0" w:line="240" w:lineRule="auto"/>
        <w:jc w:val="center"/>
        <w:rPr>
          <w:rFonts w:ascii="Arial" w:eastAsia="Arial" w:hAnsi="Arial" w:cs="Arial"/>
          <w:b/>
          <w:color w:val="000000"/>
          <w:sz w:val="24"/>
          <w:szCs w:val="24"/>
        </w:rPr>
      </w:pPr>
    </w:p>
    <w:p w:rsidR="0055643A" w:rsidRDefault="00671F1A">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INTRODUCCIÓN</w:t>
      </w:r>
    </w:p>
    <w:p w:rsidR="0055643A" w:rsidRDefault="0055643A">
      <w:pPr>
        <w:pBdr>
          <w:top w:val="nil"/>
          <w:left w:val="nil"/>
          <w:bottom w:val="nil"/>
          <w:right w:val="nil"/>
          <w:between w:val="nil"/>
        </w:pBdr>
        <w:spacing w:after="0" w:line="360" w:lineRule="auto"/>
        <w:jc w:val="center"/>
        <w:rPr>
          <w:rFonts w:ascii="Arial" w:eastAsia="Arial" w:hAnsi="Arial" w:cs="Arial"/>
          <w:b/>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Desarrollar en el estudiante las habilidades y competencias comunicativas de la lengua inglesa, a través de desempeños que promuevan su  uso en  diferentes contextos y reconociendo su propia identidad junto a los valores que contribuyan al desarrollo de la</w:t>
      </w:r>
      <w:r>
        <w:rPr>
          <w:rFonts w:ascii="Arial" w:eastAsia="Arial" w:hAnsi="Arial" w:cs="Arial"/>
          <w:color w:val="000000"/>
          <w:sz w:val="24"/>
          <w:szCs w:val="24"/>
        </w:rPr>
        <w:t xml:space="preserve"> autonomía. </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DIAGNOSTICO DEL AREA</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aprendizaje de una segunda lengua  se debe lograr gracias a un proceso gradual y organizado, en el cual se conocen estadios que permite la adquisición de una segunda lengua, cada lengua con su proceso adecuado y ligad</w:t>
      </w:r>
      <w:r>
        <w:rPr>
          <w:rFonts w:ascii="Arial" w:eastAsia="Arial" w:hAnsi="Arial" w:cs="Arial"/>
          <w:color w:val="000000"/>
          <w:sz w:val="24"/>
          <w:szCs w:val="24"/>
        </w:rPr>
        <w:t>o a su cultura.</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área de ingles enriquece el deseo de saber del niño, le brinda una visión diferente de su entorno, nuevas expectativas y enriquece el aprendizaje.</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Los estándares básicos de competencias en lenguas extranjeras (ingles) están enmarcados en el trabajo que ha realizado el ministerio de educación nacional para la formulación de estándares básicos de competencias y en su programa nacional de bilingüismo.</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JUSTIFICACIÓN</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proceso de enseñanza de aprendizaje del idioma extranjero (inglés) en nuestra institución tratará de administrar al estudiante los conceptos básicos y primordiales para que se pueda desenvolver en cualquier sitio del extranjero, pueda com</w:t>
      </w:r>
      <w:r>
        <w:rPr>
          <w:rFonts w:ascii="Arial" w:eastAsia="Arial" w:hAnsi="Arial" w:cs="Arial"/>
          <w:color w:val="000000"/>
          <w:sz w:val="24"/>
          <w:szCs w:val="24"/>
        </w:rPr>
        <w:t>unicarse de manera directa con cualquier persona o representante de algún país extranjero que maneje este idioma, tratar de leer y escribir cualquier documentación o  formas recreativas a su alcance.</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alumno dialogara y se asociara con personas practica</w:t>
      </w:r>
      <w:r>
        <w:rPr>
          <w:rFonts w:ascii="Arial" w:eastAsia="Arial" w:hAnsi="Arial" w:cs="Arial"/>
          <w:color w:val="000000"/>
          <w:sz w:val="24"/>
          <w:szCs w:val="24"/>
        </w:rPr>
        <w:t>ntes del ingles en un ámbito social donde se desenvuelva actualmente logrando una comunicación amena y coherente.</w:t>
      </w:r>
    </w:p>
    <w:p w:rsidR="0055643A" w:rsidRDefault="0055643A">
      <w:pPr>
        <w:pBdr>
          <w:top w:val="nil"/>
          <w:left w:val="nil"/>
          <w:bottom w:val="nil"/>
          <w:right w:val="nil"/>
          <w:between w:val="nil"/>
        </w:pBdr>
        <w:spacing w:after="0" w:line="360" w:lineRule="auto"/>
        <w:jc w:val="center"/>
        <w:rPr>
          <w:rFonts w:ascii="Arial" w:eastAsia="Arial" w:hAnsi="Arial" w:cs="Arial"/>
          <w:b/>
          <w:color w:val="000000"/>
          <w:sz w:val="24"/>
          <w:szCs w:val="24"/>
        </w:rPr>
      </w:pPr>
    </w:p>
    <w:p w:rsidR="0055643A" w:rsidRDefault="00671F1A">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PERFIL DEL ESTUDIANTE</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estudiante que queremos formar (capacidades, actitudes, valores), el saber hacer del alumno y alumna del Cer la Col</w:t>
      </w:r>
      <w:r>
        <w:rPr>
          <w:rFonts w:ascii="Arial" w:eastAsia="Arial" w:hAnsi="Arial" w:cs="Arial"/>
          <w:color w:val="000000"/>
          <w:sz w:val="24"/>
          <w:szCs w:val="24"/>
        </w:rPr>
        <w:t>onia,  se encamina al aprendizaje de una segunda lengua (ingles) que le permita actuar con conciencia, sabiduría y responsabilidad que deriva del aprendizaje de otra lengua, como base de la formación  y enriquecimiento de su vocabulario y forma de comunica</w:t>
      </w:r>
      <w:r>
        <w:rPr>
          <w:rFonts w:ascii="Arial" w:eastAsia="Arial" w:hAnsi="Arial" w:cs="Arial"/>
          <w:color w:val="000000"/>
          <w:sz w:val="24"/>
          <w:szCs w:val="24"/>
        </w:rPr>
        <w:t>ción con la sociedad en:</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SABER: Reconocer el vocabulario relacionado con su entorno.</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Manejar con propiedad la escritura  y pronunciación de vocablos.</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HACER: Reconocer el vocabulario relacionado con su entorno.</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Manejar con propiedad la escritura y pronunc</w:t>
      </w:r>
      <w:r>
        <w:rPr>
          <w:rFonts w:ascii="Arial" w:eastAsia="Arial" w:hAnsi="Arial" w:cs="Arial"/>
          <w:color w:val="000000"/>
          <w:sz w:val="24"/>
          <w:szCs w:val="24"/>
        </w:rPr>
        <w:t xml:space="preserve">iación. </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SENTIR: Leer comprensivamente el vocabulario aprendido. Fomentar el respeto los diferentes avances en la lengua extranjera.</w:t>
      </w: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55643A" w:rsidRDefault="00671F1A">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PRETENCIONES GENERALES DEL AREA</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Lo que pretendemos alcanzar desde nuestra acción educativa como área. Las  líneas de acción por grado son:</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Primero: lograra que el estudiante hable y escriba en ingles con palabras y oraciones cortas y aisladas donde exprese ideas y sentimientos  sobre te</w:t>
      </w:r>
      <w:r>
        <w:rPr>
          <w:rFonts w:ascii="Arial" w:eastAsia="Arial" w:hAnsi="Arial" w:cs="Arial"/>
          <w:color w:val="000000"/>
          <w:sz w:val="24"/>
          <w:szCs w:val="24"/>
        </w:rPr>
        <w:t>mas de familia y la escuela.</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Segundo: el estudiante debe ser capaz de participaren pequeños diálogos con pronunciación clara y buena entonación.</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Tercero: dar elementos para producir pequeños textos y demostrar conocimientos de objetos cotidianos.</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Cuarto</w:t>
      </w:r>
      <w:r>
        <w:rPr>
          <w:rFonts w:ascii="Arial" w:eastAsia="Arial" w:hAnsi="Arial" w:cs="Arial"/>
          <w:color w:val="000000"/>
          <w:sz w:val="24"/>
          <w:szCs w:val="24"/>
        </w:rPr>
        <w:t>: el estudiante comprende textos cortos, sencillos ilustrados sobre temas cotidianos personales y literarios ó lo que dice el profesor.</w:t>
      </w:r>
    </w:p>
    <w:p w:rsidR="0055643A" w:rsidRDefault="0055643A">
      <w:pPr>
        <w:pBdr>
          <w:top w:val="nil"/>
          <w:left w:val="nil"/>
          <w:bottom w:val="nil"/>
          <w:right w:val="nil"/>
          <w:between w:val="nil"/>
        </w:pBdr>
        <w:spacing w:after="0" w:line="360" w:lineRule="auto"/>
        <w:ind w:left="708"/>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Quinto: el estudiante debe ser capaz de participar en conversaciones para saludar, despedirse,  de la manera como se siente con oraciones.</w:t>
      </w:r>
    </w:p>
    <w:p w:rsidR="0055643A" w:rsidRDefault="0055643A">
      <w:pPr>
        <w:pBdr>
          <w:top w:val="nil"/>
          <w:left w:val="nil"/>
          <w:bottom w:val="nil"/>
          <w:right w:val="nil"/>
          <w:between w:val="nil"/>
        </w:pBdr>
        <w:spacing w:after="0" w:line="360" w:lineRule="auto"/>
        <w:jc w:val="center"/>
        <w:rPr>
          <w:rFonts w:ascii="Arial" w:eastAsia="Arial" w:hAnsi="Arial" w:cs="Arial"/>
          <w:b/>
          <w:color w:val="000000"/>
          <w:sz w:val="24"/>
          <w:szCs w:val="24"/>
        </w:rPr>
      </w:pPr>
    </w:p>
    <w:p w:rsidR="0055643A" w:rsidRDefault="00671F1A">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OBJETIVOS DEL AREA</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Aprender el vocabulario necesario que permita comprender un tema sencillo con el cual está famil</w:t>
      </w:r>
      <w:r>
        <w:rPr>
          <w:rFonts w:ascii="Arial" w:eastAsia="Arial" w:hAnsi="Arial" w:cs="Arial"/>
          <w:color w:val="000000"/>
          <w:sz w:val="24"/>
          <w:szCs w:val="24"/>
        </w:rPr>
        <w:t>iarizado.</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Manejar fórmulas de cortesía sencillas que permiten manifestarse con personas del entorno extranjero.</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Escribir palabras y frases sencillas sobre temas antes vistos.</w:t>
      </w:r>
    </w:p>
    <w:p w:rsidR="0055643A" w:rsidRDefault="0055643A">
      <w:pPr>
        <w:pBdr>
          <w:top w:val="nil"/>
          <w:left w:val="nil"/>
          <w:bottom w:val="nil"/>
          <w:right w:val="nil"/>
          <w:between w:val="nil"/>
        </w:pBdr>
        <w:spacing w:after="0" w:line="360" w:lineRule="auto"/>
        <w:jc w:val="both"/>
        <w:rPr>
          <w:rFonts w:ascii="Arial" w:eastAsia="Arial" w:hAnsi="Arial" w:cs="Arial"/>
          <w:color w:val="000000"/>
          <w:sz w:val="24"/>
          <w:szCs w:val="24"/>
        </w:rPr>
      </w:pPr>
    </w:p>
    <w:p w:rsidR="0055643A" w:rsidRDefault="00671F1A">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Sostener una conversación  coherente y amena con alguna persona que domine este idioma.</w:t>
      </w:r>
    </w:p>
    <w:p w:rsidR="0055643A" w:rsidRDefault="0055643A">
      <w:pPr>
        <w:spacing w:line="360" w:lineRule="auto"/>
        <w:jc w:val="both"/>
        <w:rPr>
          <w:rFonts w:ascii="Arial" w:eastAsia="Arial" w:hAnsi="Arial" w:cs="Arial"/>
        </w:rPr>
      </w:pPr>
    </w:p>
    <w:p w:rsidR="0055643A" w:rsidRDefault="00671F1A">
      <w:pPr>
        <w:spacing w:line="360" w:lineRule="auto"/>
        <w:jc w:val="center"/>
        <w:rPr>
          <w:rFonts w:ascii="Arial" w:eastAsia="Arial" w:hAnsi="Arial" w:cs="Arial"/>
          <w:b/>
          <w:sz w:val="24"/>
          <w:szCs w:val="24"/>
        </w:rPr>
      </w:pPr>
      <w:r>
        <w:rPr>
          <w:rFonts w:ascii="Arial" w:eastAsia="Arial" w:hAnsi="Arial" w:cs="Arial"/>
          <w:b/>
        </w:rPr>
        <w:t xml:space="preserve"> </w:t>
      </w:r>
      <w:r>
        <w:rPr>
          <w:rFonts w:ascii="Arial" w:eastAsia="Arial" w:hAnsi="Arial" w:cs="Arial"/>
          <w:b/>
          <w:sz w:val="24"/>
          <w:szCs w:val="24"/>
        </w:rPr>
        <w:t>CIENCIAS NATURALES Y  EDUCACION AMBIENTAL</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 xml:space="preserve">INTRODUCCION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Para todo ser humano es de vital importancia el estudio de las Ciencias Naturales y Educación Ambiental, ya que nos proporciona grandes temas que nos ayudan a perfeccionar nuestro conocimiento y adelantos científicos indispensables para nuestra convivencia</w:t>
      </w:r>
      <w:r>
        <w:rPr>
          <w:rFonts w:ascii="Arial" w:eastAsia="Arial" w:hAnsi="Arial" w:cs="Arial"/>
          <w:sz w:val="24"/>
          <w:szCs w:val="24"/>
        </w:rPr>
        <w:t xml:space="preserve"> y la de los demás.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área  de Ciencias Naturales y Educación  Ambiental busca que los conocimientos sean parte del pensar, sentir y actuar del ser humano.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actitud hacia la conservación de los recurso Naturales, es un factor importante que se debe tene</w:t>
      </w:r>
      <w:r>
        <w:rPr>
          <w:rFonts w:ascii="Arial" w:eastAsia="Arial" w:hAnsi="Arial" w:cs="Arial"/>
          <w:sz w:val="24"/>
          <w:szCs w:val="24"/>
        </w:rPr>
        <w:t>r en cuenta  dentro de del proceso de aprendizaje.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La adecuada orientación en el uso  racional de los recursos naturales y la utilidad que el ser humano ha obtenido, hace que el educando cree conciencia acerca de la responsabilidad que debe tener con los  </w:t>
      </w:r>
      <w:r>
        <w:rPr>
          <w:rFonts w:ascii="Arial" w:eastAsia="Arial" w:hAnsi="Arial" w:cs="Arial"/>
          <w:sz w:val="24"/>
          <w:szCs w:val="24"/>
        </w:rPr>
        <w:t>recursos  sean renovables o no. También  esta  Área, contribuyen a la formación del  Niño (a) en la concepción científica del mundo.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 importante destacar que esta área tiene como punto de partida la calidad de vida del ser humano.</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lastRenderedPageBreak/>
        <w:t>DIAGNÓSTICO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Se tienen </w:t>
      </w:r>
      <w:r>
        <w:rPr>
          <w:rFonts w:ascii="Arial" w:eastAsia="Arial" w:hAnsi="Arial" w:cs="Arial"/>
          <w:sz w:val="24"/>
          <w:szCs w:val="24"/>
        </w:rPr>
        <w:t>muchas expectativas para la elaboración del plan de estudios del área de Ciencias Naturales y Educación Ambiental, ya que se continuará con la aplicación de los estándares curriculares exigidos por la ley en todos los niveles y la integración tanto horizon</w:t>
      </w:r>
      <w:r>
        <w:rPr>
          <w:rFonts w:ascii="Arial" w:eastAsia="Arial" w:hAnsi="Arial" w:cs="Arial"/>
          <w:sz w:val="24"/>
          <w:szCs w:val="24"/>
        </w:rPr>
        <w:t>tal como vertical en básica primaria.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intensidad académica será de 4 horas semanales por grado.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proyecto PRAES (Proyecto Ambiental Escolar) del CER, seguirá este año con el liderazgo del grupo ecológico y los docentes de cada sede con la participació</w:t>
      </w:r>
      <w:r>
        <w:rPr>
          <w:rFonts w:ascii="Arial" w:eastAsia="Arial" w:hAnsi="Arial" w:cs="Arial"/>
          <w:sz w:val="24"/>
          <w:szCs w:val="24"/>
        </w:rPr>
        <w:t>n de padres de familias, continuaran con el desarrollo de estos.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Para la realización del plan de área en el presente año se ha partido de la necesidad que tienen los niños y niñas de recibir contenidos acordes con los logros curriculares, así como con los </w:t>
      </w:r>
      <w:r>
        <w:rPr>
          <w:rFonts w:ascii="Arial" w:eastAsia="Arial" w:hAnsi="Arial" w:cs="Arial"/>
          <w:sz w:val="24"/>
          <w:szCs w:val="24"/>
        </w:rPr>
        <w:t>“Estándares” curriculares, con el nuevo reto del MEN “FORMAR EN CIENCIAS: ¡EL DESAFÍO! “, y pensando en brindar una adecuada preparación para obtener excelentes resultados en las pruebas saber.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Además desarrollar a través del área las competencias enfocada</w:t>
      </w:r>
      <w:r>
        <w:rPr>
          <w:rFonts w:ascii="Arial" w:eastAsia="Arial" w:hAnsi="Arial" w:cs="Arial"/>
          <w:sz w:val="24"/>
          <w:szCs w:val="24"/>
        </w:rPr>
        <w:t>s hacia las dimensionalidades del ser humano como son: la comunicativa, la cognitiva, sicomotora, inserción social y afectividad, expresadas en la formulación de logros e indicadores de desempeño para los diferentes grados, por tal razón las Ciencias Natur</w:t>
      </w:r>
      <w:r>
        <w:rPr>
          <w:rFonts w:ascii="Arial" w:eastAsia="Arial" w:hAnsi="Arial" w:cs="Arial"/>
          <w:sz w:val="24"/>
          <w:szCs w:val="24"/>
        </w:rPr>
        <w:t>ales de básica primaria se deben enfocar hacia un cambio de actitud frente al manejo y uso racional de los recursos naturales, lo cual debe repercutir en el mantenimiento de un ambiente favorable que traiga como consecuencia el bienestar físico y mental, q</w:t>
      </w:r>
      <w:r>
        <w:rPr>
          <w:rFonts w:ascii="Arial" w:eastAsia="Arial" w:hAnsi="Arial" w:cs="Arial"/>
          <w:sz w:val="24"/>
          <w:szCs w:val="24"/>
        </w:rPr>
        <w:t>ue a su vez lo lleve a sentir, pensar y actuar positivamente, pues uno de los factores que más afectan la salud del pueblo colombiano es el de orden ecológico.</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JUSTIFICACCION.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Intencionalidad de nuestra acción educativa en  el área de ciencias  ¿a qué reto</w:t>
      </w:r>
      <w:r>
        <w:rPr>
          <w:rFonts w:ascii="Arial" w:eastAsia="Arial" w:hAnsi="Arial" w:cs="Arial"/>
          <w:sz w:val="24"/>
          <w:szCs w:val="24"/>
        </w:rPr>
        <w:t>s o realidades queremos responder?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El estudio de las ciencias naturales es indispensable en la formación integral ya que contribuye a formar en el niño una concepción científica del mundo a través del  conocimiento objetivo de la realidad, esto quiere deci</w:t>
      </w:r>
      <w:r>
        <w:rPr>
          <w:rFonts w:ascii="Arial" w:eastAsia="Arial" w:hAnsi="Arial" w:cs="Arial"/>
          <w:sz w:val="24"/>
          <w:szCs w:val="24"/>
        </w:rPr>
        <w:t>r que frente a los seres vivos y fenómenos de la naturaleza, adopten una actitud científica, para que sean capaces de plantear interrogantes sobre la naturaleza, interactuar con ella experimentar las respuestas que esta nos proporciona.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área de ciencias</w:t>
      </w:r>
      <w:r>
        <w:rPr>
          <w:rFonts w:ascii="Arial" w:eastAsia="Arial" w:hAnsi="Arial" w:cs="Arial"/>
          <w:sz w:val="24"/>
          <w:szCs w:val="24"/>
        </w:rPr>
        <w:t xml:space="preserve"> Naturales y Educación Ambiental busca que los conocimientos sean parte del pensar, sentir y actuar de ser humano.</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programa de Ciencias Naturales pretende a través de su desarrollo concientizar a los niños y niñas y a la comunidad cercana a las sedes, la importancia, preservación y uso adecuado de los recursos naturales y de la protección del medio ambiente ya que l</w:t>
      </w:r>
      <w:r>
        <w:rPr>
          <w:rFonts w:ascii="Arial" w:eastAsia="Arial" w:hAnsi="Arial" w:cs="Arial"/>
          <w:sz w:val="24"/>
          <w:szCs w:val="24"/>
        </w:rPr>
        <w:t>a salud es la resultante del equilibrio de la interacción entre el hombre y el medio.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programa se desarrolla en forma vivencial y participativa para que el educando tome conciencia de las situaciones relacionadas con la conservación del medio ambiente, </w:t>
      </w:r>
      <w:r>
        <w:rPr>
          <w:rFonts w:ascii="Arial" w:eastAsia="Arial" w:hAnsi="Arial" w:cs="Arial"/>
          <w:sz w:val="24"/>
          <w:szCs w:val="24"/>
        </w:rPr>
        <w:t>el cual hace parte de nuestro patrimonio Nacional.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Las actividades de aprendizaje deben tener como centro a los niños y niñas sin perder de vista las necesidades e intereses de la comunidad de la cual forma parte.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A través de las actividades de aprendizaje</w:t>
      </w:r>
      <w:r>
        <w:rPr>
          <w:rFonts w:ascii="Arial" w:eastAsia="Arial" w:hAnsi="Arial" w:cs="Arial"/>
          <w:sz w:val="24"/>
          <w:szCs w:val="24"/>
        </w:rPr>
        <w:t xml:space="preserve"> deben descubrir los principales conceptos, principios, leyes generales, de las Ciencias Naturales y comprender que estos están en constante transformación, objetos del  medio, es decir deben realizar experiencias físicas que generan  reflexión y afinen su</w:t>
      </w:r>
      <w:r>
        <w:rPr>
          <w:rFonts w:ascii="Arial" w:eastAsia="Arial" w:hAnsi="Arial" w:cs="Arial"/>
          <w:sz w:val="24"/>
          <w:szCs w:val="24"/>
        </w:rPr>
        <w:t xml:space="preserve"> pensamiento es decir aprender haciendo.</w:t>
      </w:r>
    </w:p>
    <w:p w:rsidR="0055643A" w:rsidRDefault="0055643A">
      <w:pPr>
        <w:spacing w:line="360" w:lineRule="auto"/>
        <w:jc w:val="center"/>
        <w:rPr>
          <w:rFonts w:ascii="Arial" w:eastAsia="Arial" w:hAnsi="Arial" w:cs="Arial"/>
          <w:b/>
          <w:sz w:val="24"/>
          <w:szCs w:val="24"/>
        </w:rPr>
      </w:pP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PERFIL DEL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estudiante que queremos formar (Competente  con actitudes  y valores).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Las Ciencias Naturales y Educación Ambiental busca que el educando: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-Formule observaciones acerca de los objetos y ser</w:t>
      </w:r>
      <w:r>
        <w:rPr>
          <w:rFonts w:ascii="Arial" w:eastAsia="Arial" w:hAnsi="Arial" w:cs="Arial"/>
          <w:sz w:val="24"/>
          <w:szCs w:val="24"/>
        </w:rPr>
        <w:t>es vivientes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-Compare magnitudes y las exprese por medio de números y unidades.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-Utilice los conocimientos y técnicas adquiridas para solucionar problemas de la vida diaria.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-Clasifique los seres vivos de la naturaleza de acuerdo a sus características.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w:t>
      </w:r>
      <w:r>
        <w:rPr>
          <w:rFonts w:ascii="Arial" w:eastAsia="Arial" w:hAnsi="Arial" w:cs="Arial"/>
          <w:sz w:val="24"/>
          <w:szCs w:val="24"/>
        </w:rPr>
        <w:t>scriba las características y las relacione entre los elementos de un sistema.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-Demuestre principios físicos, químicos que gobiernas los seres vivos naturaleza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-Determine los factores y sustancias para prevenir la contaminación del medio ambiente.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-Haga uso</w:t>
      </w:r>
      <w:r>
        <w:rPr>
          <w:rFonts w:ascii="Arial" w:eastAsia="Arial" w:hAnsi="Arial" w:cs="Arial"/>
          <w:sz w:val="24"/>
          <w:szCs w:val="24"/>
        </w:rPr>
        <w:t xml:space="preserve">  adecuado de normas preventivas que contribuyan a la conservación de la salud.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-Haga uso adecuado de los recursos naturales del medio  ambiente.</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 GENERAL: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Que el estudiante desarrolle un pensamiento científico a través de los diferentes ciclos del</w:t>
      </w:r>
      <w:r>
        <w:rPr>
          <w:rFonts w:ascii="Arial" w:eastAsia="Arial" w:hAnsi="Arial" w:cs="Arial"/>
          <w:sz w:val="24"/>
          <w:szCs w:val="24"/>
        </w:rPr>
        <w:t xml:space="preserve"> aprendizaje de las Ciencias Naturales y la Educación Ambiental, le permita elaborar procesos de pensamiento con generación de actitudes y valores que conlleven a la formación integral del educando y pueda conocer el mundo natural y físico dentro del conte</w:t>
      </w:r>
      <w:r>
        <w:rPr>
          <w:rFonts w:ascii="Arial" w:eastAsia="Arial" w:hAnsi="Arial" w:cs="Arial"/>
          <w:sz w:val="24"/>
          <w:szCs w:val="24"/>
        </w:rPr>
        <w:t>xto de un proceso de desarrollo humano mediante estrategias pedagógicas que propendan por el desarrollo de competencias para dar solución a situaciones prácticas apoyados en razonamientos lógicos, usando como metas las innovaciones y los descubrimientos pa</w:t>
      </w:r>
      <w:r>
        <w:rPr>
          <w:rFonts w:ascii="Arial" w:eastAsia="Arial" w:hAnsi="Arial" w:cs="Arial"/>
          <w:sz w:val="24"/>
          <w:szCs w:val="24"/>
        </w:rPr>
        <w:t>ra el mejoramiento de la vida.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 ESPECÍFICOS: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1. Diseñar experimentos que pongan a prueba sus hipótesis y teorías.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2. Contribuir con la construcción de una conciencia ambiental en el estudiante que le permita tomar parte activa y responsable en toda actividad a su alcance, dirigida a la conservación de la vida en el planeta.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3. Elaborar conceptos básicos sobre la estru</w:t>
      </w:r>
      <w:r>
        <w:rPr>
          <w:rFonts w:ascii="Arial" w:eastAsia="Arial" w:hAnsi="Arial" w:cs="Arial"/>
          <w:sz w:val="24"/>
          <w:szCs w:val="24"/>
        </w:rPr>
        <w:t>ctura del universo y sobre las interacciones entre los  elementos de unos sistemas y de los sistemas entre si, mediante vivencias y actitudes de la metodología científica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4. Analizar que el universo está constituido por sistemas interactuantes,  que motive</w:t>
      </w:r>
      <w:r>
        <w:rPr>
          <w:rFonts w:ascii="Arial" w:eastAsia="Arial" w:hAnsi="Arial" w:cs="Arial"/>
          <w:sz w:val="24"/>
          <w:szCs w:val="24"/>
        </w:rPr>
        <w:t>n el equilibrio dinámico, los cuales a su entorno están conformados por sistemas cada vez más pequeños.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5. Diferenciar los distintos sistemas que conforman al hombre como ser viviente, racional y como éstos interactúan entre sí.</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6. Analizar las relaciones </w:t>
      </w:r>
      <w:r>
        <w:rPr>
          <w:rFonts w:ascii="Arial" w:eastAsia="Arial" w:hAnsi="Arial" w:cs="Arial"/>
          <w:sz w:val="24"/>
          <w:szCs w:val="24"/>
        </w:rPr>
        <w:t>del ambiente físico-biológico y socio-cultural con el estado de salud del individuo y de la comunidad.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7. Analizar y explicar algunos fenómenos que sucede en la vida diaria.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8. Colaborar en forma directa e indirecta en el control y manejo de la conservación y mejoramiento de los recursos existentes en el medio.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9. Poner en práctica los conocimientos adquiridos para conservar la salud individual y colectiva.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10. Avanzar en el c</w:t>
      </w:r>
      <w:r>
        <w:rPr>
          <w:rFonts w:ascii="Arial" w:eastAsia="Arial" w:hAnsi="Arial" w:cs="Arial"/>
          <w:sz w:val="24"/>
          <w:szCs w:val="24"/>
        </w:rPr>
        <w:t>onocimiento científico de los fenómenos físicos, químicos y biológicos mediante la compresión de las leyes, el  planteamiento de los problemas y observación experimental.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11. Desarrollar actitudes favorables al conocimiento, valoración, conservación de la </w:t>
      </w:r>
      <w:r>
        <w:rPr>
          <w:rFonts w:ascii="Arial" w:eastAsia="Arial" w:hAnsi="Arial" w:cs="Arial"/>
          <w:sz w:val="24"/>
          <w:szCs w:val="24"/>
        </w:rPr>
        <w:t>naturaleza en búsqueda de soluciones o problemas ambientales, locales regionales y nacionales.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CIENCIAS SOCIALES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INTRODUCCION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Las diferentes disciplinas para una mejor comprensión de la realidad social, gracias a  la articulación interdisciplinaria de la t</w:t>
      </w:r>
      <w:r>
        <w:rPr>
          <w:rFonts w:ascii="Arial" w:eastAsia="Arial" w:hAnsi="Arial" w:cs="Arial"/>
          <w:sz w:val="24"/>
          <w:szCs w:val="24"/>
        </w:rPr>
        <w:t>emática a partir de los diversos métodos de la económica, la demografía, la sociología, la antropología, la geografía y la historia; podemos obtener una visión de conjunto que enriquece nuestros conocimientos de la realidad en que vivimos.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Las ciencias soc</w:t>
      </w:r>
      <w:r>
        <w:rPr>
          <w:rFonts w:ascii="Arial" w:eastAsia="Arial" w:hAnsi="Arial" w:cs="Arial"/>
          <w:sz w:val="24"/>
          <w:szCs w:val="24"/>
        </w:rPr>
        <w:t>iales como área humanista, en donde el hombre es el autor de su devenir histórico, que como ser sensitivo reconoce el valor de cada una de las expresiones de la naturaleza, a partir de sí mismo, de los demás y del espíritu de conservación y perfeccionamien</w:t>
      </w:r>
      <w:r>
        <w:rPr>
          <w:rFonts w:ascii="Arial" w:eastAsia="Arial" w:hAnsi="Arial" w:cs="Arial"/>
          <w:sz w:val="24"/>
          <w:szCs w:val="24"/>
        </w:rPr>
        <w:t>to; la educación colombiana tiene el reto de mejorar la calidad de educativa, para ofrecer estudiantes competentes y pertinentes, para que el país tenga un recurso humano preparado que nos permita progresar y desempeñarnos bien en un mundo cada vez más exi</w:t>
      </w:r>
      <w:r>
        <w:rPr>
          <w:rFonts w:ascii="Arial" w:eastAsia="Arial" w:hAnsi="Arial" w:cs="Arial"/>
          <w:sz w:val="24"/>
          <w:szCs w:val="24"/>
        </w:rPr>
        <w:t>gente y globalizado.</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Este plan de área busca recoger y plasmar en la educación el espíritu general del desarrollo de las ciencias sociales y facilitar la asimilación y aplicación de las teorías y métodos más desarrollados, tomando como referencia el entor</w:t>
      </w:r>
      <w:r>
        <w:rPr>
          <w:rFonts w:ascii="Arial" w:eastAsia="Arial" w:hAnsi="Arial" w:cs="Arial"/>
          <w:sz w:val="24"/>
          <w:szCs w:val="24"/>
        </w:rPr>
        <w:t>no nacional, departamental, municipal y veredal.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Se pretende lograr una enseñanza más dinámica, enriquecedora y significativa; busca superar el enfoque reproductivo e informativo de la simple adquisición de datos, promoviendo la adquisición de viejos y nue</w:t>
      </w:r>
      <w:r>
        <w:rPr>
          <w:rFonts w:ascii="Arial" w:eastAsia="Arial" w:hAnsi="Arial" w:cs="Arial"/>
          <w:sz w:val="24"/>
          <w:szCs w:val="24"/>
        </w:rPr>
        <w:t>vos saberes; y la formación de ciudadanos críticos, democráticos y solidarios frente a los problemas que vive nuestro país y sus soluciones, para lograr una sociedad más justa.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 imprescindible resaltar en esta área, la mayor riqueza de un país la constit</w:t>
      </w:r>
      <w:r>
        <w:rPr>
          <w:rFonts w:ascii="Arial" w:eastAsia="Arial" w:hAnsi="Arial" w:cs="Arial"/>
          <w:sz w:val="24"/>
          <w:szCs w:val="24"/>
        </w:rPr>
        <w:t>uyen las personas, los grupos y organizaciones que lo integran. Corresponde emprender y asumir con entusiasmo esa tarea transformadora de la educación, encargarnos de propiciar espacios de reflexión para que las comunidades educativas sean cada vez más cap</w:t>
      </w:r>
      <w:r>
        <w:rPr>
          <w:rFonts w:ascii="Arial" w:eastAsia="Arial" w:hAnsi="Arial" w:cs="Arial"/>
          <w:sz w:val="24"/>
          <w:szCs w:val="24"/>
        </w:rPr>
        <w:t>aces de participar con mayor responsabilidad y autonomía en la toma de decisiones frente al mundo actual.</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DIAGNÓSTICO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A partir del entorno en el que se desenvuelve el Cer La Colonia del municipio de Bochalema, las ciencias sociales ocupan un lugar importan</w:t>
      </w:r>
      <w:r>
        <w:rPr>
          <w:rFonts w:ascii="Arial" w:eastAsia="Arial" w:hAnsi="Arial" w:cs="Arial"/>
          <w:sz w:val="24"/>
          <w:szCs w:val="24"/>
        </w:rPr>
        <w:t>te para nuestros estudiantes, ya que con la ayuda de estrategias metodológicas elaboradas por los docentes y los recursos que el padre de familia logra proporcionar a sus hijos se complementa  la formación del ciudadano de mañana.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Para la formulación del p</w:t>
      </w:r>
      <w:r>
        <w:rPr>
          <w:rFonts w:ascii="Arial" w:eastAsia="Arial" w:hAnsi="Arial" w:cs="Arial"/>
          <w:sz w:val="24"/>
          <w:szCs w:val="24"/>
        </w:rPr>
        <w:t>resente plan de área, se ha tenido en cuenta el proceso de Caracterización realizado a las catorce sedes que conforman el Cer La Colonia, que permitió indagar sobre los aspectos socio-culturales, demográficos y económicos del entorno. De este se detectaron</w:t>
      </w:r>
      <w:r>
        <w:rPr>
          <w:rFonts w:ascii="Arial" w:eastAsia="Arial" w:hAnsi="Arial" w:cs="Arial"/>
          <w:sz w:val="24"/>
          <w:szCs w:val="24"/>
        </w:rPr>
        <w:t xml:space="preserve"> las siguientes características: Los estudiantes presentan deficiencias con respecto a la comprensión y análisis en el área de Ciencias Sociales, esto es producto de la deficiencia de la primaria, no tan solo en el área de Ciencias Sociales sino en otras á</w:t>
      </w:r>
      <w:r>
        <w:rPr>
          <w:rFonts w:ascii="Arial" w:eastAsia="Arial" w:hAnsi="Arial" w:cs="Arial"/>
          <w:sz w:val="24"/>
          <w:szCs w:val="24"/>
        </w:rPr>
        <w:t>reas. Entre las necesidades observadas  se resalta: el desempleo, la baja situación económica de los padres, el desplazamiento, la deserción, etc; de una u otra manera influyen en la estructuración del plan de área.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JUSTIFICACIÓN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Las expresiones de las com</w:t>
      </w:r>
      <w:r>
        <w:rPr>
          <w:rFonts w:ascii="Arial" w:eastAsia="Arial" w:hAnsi="Arial" w:cs="Arial"/>
          <w:sz w:val="24"/>
          <w:szCs w:val="24"/>
        </w:rPr>
        <w:t>petencias ciudadanas en Ciencias Sociales, conducen a establecer posibilidades de dialogo e interacción con los problemas y concepciones fundamentales de la geografía, la historia, las ciencias políticas y la economía. Se busca privilegiar una concepción d</w:t>
      </w:r>
      <w:r>
        <w:rPr>
          <w:rFonts w:ascii="Arial" w:eastAsia="Arial" w:hAnsi="Arial" w:cs="Arial"/>
          <w:sz w:val="24"/>
          <w:szCs w:val="24"/>
        </w:rPr>
        <w:t>e las ciencias sociales y humanas que conciben su saber cómo parte un proceso de construcción permanente, mediado por contextos sociales específicos.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siguiente plan de estudio tiene como finalidad superar la problemática antes planteada, apoyándonos en </w:t>
      </w:r>
      <w:r>
        <w:rPr>
          <w:rFonts w:ascii="Arial" w:eastAsia="Arial" w:hAnsi="Arial" w:cs="Arial"/>
          <w:sz w:val="24"/>
          <w:szCs w:val="24"/>
        </w:rPr>
        <w:t xml:space="preserve">la ley general de educación el cual plantea que el área de Ciencias Sociales es una de las áreas fundamentales que se debe cursar en la educación básica primaria.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Se busca que el estudiante sea capaz de identificar la problemática de su entorno y plantear</w:t>
      </w:r>
      <w:r>
        <w:rPr>
          <w:rFonts w:ascii="Arial" w:eastAsia="Arial" w:hAnsi="Arial" w:cs="Arial"/>
          <w:sz w:val="24"/>
          <w:szCs w:val="24"/>
        </w:rPr>
        <w:t xml:space="preserve"> soluciones a corto y largo plazo como líder de su comunidad.  Se busca que el alumno sea dinámico, creativo y reflexivo, sobre los conocimientos adquiridos y no ser los entes repetitivos de épocas pasadas, estando al dia con la dinámica cambiante en la te</w:t>
      </w:r>
      <w:r>
        <w:rPr>
          <w:rFonts w:ascii="Arial" w:eastAsia="Arial" w:hAnsi="Arial" w:cs="Arial"/>
          <w:sz w:val="24"/>
          <w:szCs w:val="24"/>
        </w:rPr>
        <w:t>mporalidad de lo local, regional e internacional.</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PERFIL DEL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estudiante que se quiere formar (capacidades, actitudes y valores).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 que debe saber: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 Identificar la importancia de los diferentes grupos sociales.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Identificar las característi</w:t>
      </w:r>
      <w:r>
        <w:rPr>
          <w:rFonts w:ascii="Arial" w:eastAsia="Arial" w:hAnsi="Arial" w:cs="Arial"/>
          <w:sz w:val="24"/>
          <w:szCs w:val="24"/>
        </w:rPr>
        <w:t>cas demográficas de su región y Colombia.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Adquirir conocimientos de Colombia en cuanto al clima, producción y formas de vida.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 que debe hacer: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Aprender a interactuar con las personas de los grupos a los cuales pertenece.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Conservar el espacio en que habita, manejando adecuadamente planos y mapas.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Comprender la realidad explorando y conociendo su propio medio y otros, a los cuales pueda desplazarse.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 que debe valorar: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Tomar los buenos comportamientos de grupos, para </w:t>
      </w:r>
      <w:r>
        <w:rPr>
          <w:rFonts w:ascii="Arial" w:eastAsia="Arial" w:hAnsi="Arial" w:cs="Arial"/>
          <w:sz w:val="24"/>
          <w:szCs w:val="24"/>
        </w:rPr>
        <w:t>aplicarlos en nuestra vida practica.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Aprender a querer su tierra y valorarla procurando siempre, habitar en ella.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Fomentar hábitos de solidaridad con los miembros de la comunidad.</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General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Promover el reconocimiento y el respeto de la diversidad cultural, para desarrollar una conciencia crítica formando líderes comunitarios, con escalas de valores que respondan a las necesidades del momento y desarrollar una conciencia sobre lo local, region</w:t>
      </w:r>
      <w:r>
        <w:rPr>
          <w:rFonts w:ascii="Arial" w:eastAsia="Arial" w:hAnsi="Arial" w:cs="Arial"/>
          <w:sz w:val="24"/>
          <w:szCs w:val="24"/>
        </w:rPr>
        <w:t xml:space="preserve">al, nacional e internacional que lleve al educando formularse su proyecto de vida. </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 xml:space="preserve">Específicos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La comprensión básica del medio físico, social y cultural en el nivel local, nacional y universal, de acuerdo con el desarrollo intelectual correspondiente a</w:t>
      </w:r>
      <w:r>
        <w:rPr>
          <w:rFonts w:ascii="Arial" w:eastAsia="Arial" w:hAnsi="Arial" w:cs="Arial"/>
          <w:sz w:val="24"/>
          <w:szCs w:val="24"/>
        </w:rPr>
        <w:t xml:space="preserve"> la edad.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 La asimilación de conceptos científicos en las áreas de conocimiento que sean objeto de estudio, de acuerdo con el desarrollo intelectual y la edad.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El desarrollo de valores civiles, éticos y morales, de organización social y de convivencia h</w:t>
      </w:r>
      <w:r>
        <w:rPr>
          <w:rFonts w:ascii="Arial" w:eastAsia="Arial" w:hAnsi="Arial" w:cs="Arial"/>
          <w:sz w:val="24"/>
          <w:szCs w:val="24"/>
        </w:rPr>
        <w:t>umana.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La iniciación en el conocimiento de la Constitución Política, y la adquisición de habilidades para desempeñarse con autonomía en la sociedad.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El estudio científico de la historia nacional y mundial dirigida a comprender el desarrollo de la socie</w:t>
      </w:r>
      <w:r>
        <w:rPr>
          <w:rFonts w:ascii="Arial" w:eastAsia="Arial" w:hAnsi="Arial" w:cs="Arial"/>
          <w:sz w:val="24"/>
          <w:szCs w:val="24"/>
        </w:rPr>
        <w:t>dad, y el estudio de las ciencias sociales, con miras al análisis de las condiciones actuales de la realidad social.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El estudio científico del universo, de la tierra, de su estructura física, de su división y organización política, del desarrollo económi</w:t>
      </w:r>
      <w:r>
        <w:rPr>
          <w:rFonts w:ascii="Arial" w:eastAsia="Arial" w:hAnsi="Arial" w:cs="Arial"/>
          <w:sz w:val="24"/>
          <w:szCs w:val="24"/>
        </w:rPr>
        <w:t>co de los países y de las diversas manifestaciones culturales de los pueblos.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ETICA Y VALORES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INTRODUCCION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educación ética y moral prepara para la vida, y el arte de la vida escapa a cualquier pretensión de ser enseñado como por ejemplo, se enseña a hab</w:t>
      </w:r>
      <w:r>
        <w:rPr>
          <w:rFonts w:ascii="Arial" w:eastAsia="Arial" w:hAnsi="Arial" w:cs="Arial"/>
          <w:sz w:val="24"/>
          <w:szCs w:val="24"/>
        </w:rPr>
        <w:t xml:space="preserve">lar, a caminar, o a sumar o a restar. Como no existe una única vía para la formación del sujeto moral, ni tampoco una senda segura para el logro de la felicidad tanto individual como colectiva, se tomara como fundamento el campo de múltiples opciones que  </w:t>
      </w:r>
      <w:r>
        <w:rPr>
          <w:rFonts w:ascii="Arial" w:eastAsia="Arial" w:hAnsi="Arial" w:cs="Arial"/>
          <w:sz w:val="24"/>
          <w:szCs w:val="24"/>
        </w:rPr>
        <w:t>emplaza a los seres humanos a ser creativos,  a enfrentar las incertidumbres con todo lo problemático que puedan ellas tener y a reconocer el limite de sus posibilidades, con miras de impulsar y estimular al estudiante para que afronte el problema de ser y</w:t>
      </w:r>
      <w:r>
        <w:rPr>
          <w:rFonts w:ascii="Arial" w:eastAsia="Arial" w:hAnsi="Arial" w:cs="Arial"/>
          <w:sz w:val="24"/>
          <w:szCs w:val="24"/>
        </w:rPr>
        <w:t xml:space="preserve"> estar en el mundo, que no eluda responsabilidades que se fije metas y objetivos, pero que sobre todo, reconozca el carácter humano. Por tal razón aunque hay que garantizar y orientar al estudiante a adelantar la reflexión conjunta de los hechos y los suce</w:t>
      </w:r>
      <w:r>
        <w:rPr>
          <w:rFonts w:ascii="Arial" w:eastAsia="Arial" w:hAnsi="Arial" w:cs="Arial"/>
          <w:sz w:val="24"/>
          <w:szCs w:val="24"/>
        </w:rPr>
        <w:t>sos de significación moral en el momento  y en el lugar que sea necesario.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Así mismo el CENTRO EDUCATIVO RURAL LA COLONIA buscara desde el punto de vista ético y moral, motivar al estudiante dentro de la esfera cognitiva: al conocimiento del mundo, de si m</w:t>
      </w:r>
      <w:r>
        <w:rPr>
          <w:rFonts w:ascii="Arial" w:eastAsia="Arial" w:hAnsi="Arial" w:cs="Arial"/>
          <w:sz w:val="24"/>
          <w:szCs w:val="24"/>
        </w:rPr>
        <w:t>ismo, de los otros, de los intereses particulares y grupales, y sobre todo el conocimiento que lo habilita para representar un estatuto del mundo y actuar en él.</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DIAGNOSTICO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En Colombia vivimos una situación de crisis que incide de manera directa en los p</w:t>
      </w:r>
      <w:r>
        <w:rPr>
          <w:rFonts w:ascii="Arial" w:eastAsia="Arial" w:hAnsi="Arial" w:cs="Arial"/>
          <w:sz w:val="24"/>
          <w:szCs w:val="24"/>
        </w:rPr>
        <w:t>rocesos de educación y en la formación de los Valores Ciudadanos, que sustentan una cultura democrática. Se trata de una crisis de cultura política de la sociedad Colombiana, en un contexto  de múltiples formas de violencia que han estado presente a lo lar</w:t>
      </w:r>
      <w:r>
        <w:rPr>
          <w:rFonts w:ascii="Arial" w:eastAsia="Arial" w:hAnsi="Arial" w:cs="Arial"/>
          <w:sz w:val="24"/>
          <w:szCs w:val="24"/>
        </w:rPr>
        <w:t>go de nuestra historia social y política, que han fragmentado el tejido social y propiciado la violación de los Derechos Humanos, registrando cifras escalofriantes de atentados contra el derecho a la vida que generalmente se quedan en la impunidad.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pres</w:t>
      </w:r>
      <w:r>
        <w:rPr>
          <w:rFonts w:ascii="Arial" w:eastAsia="Arial" w:hAnsi="Arial" w:cs="Arial"/>
          <w:sz w:val="24"/>
          <w:szCs w:val="24"/>
        </w:rPr>
        <w:t>encia durante décadas de múltiples violencias, ha generado una situación social en la que los diferentes sectores se comportan a la manera de un Estado de naturaleza Hobbesiano, caracterizado por un ambiente de inseguridad y confrontación permanente, que h</w:t>
      </w:r>
      <w:r>
        <w:rPr>
          <w:rFonts w:ascii="Arial" w:eastAsia="Arial" w:hAnsi="Arial" w:cs="Arial"/>
          <w:sz w:val="24"/>
          <w:szCs w:val="24"/>
        </w:rPr>
        <w:t>an generado una concepción y administración de justicia privada, estructurada en códigos y valores que condujeron a la creación de verdaderos Para- Estados y a la solución violenta de los conflictos.  Dicha situación trae graves repercusiones  en la formac</w:t>
      </w:r>
      <w:r>
        <w:rPr>
          <w:rFonts w:ascii="Arial" w:eastAsia="Arial" w:hAnsi="Arial" w:cs="Arial"/>
          <w:sz w:val="24"/>
          <w:szCs w:val="24"/>
        </w:rPr>
        <w:t>ión de las dimensiones sociales y morales de la niñez y la juventud que viven en un ambiente  desfavorables para la formación de valores como el Respeto a la Vida, la Solidaridad, Convivencia Democrática, la Justicia y la Igualdad.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En este sentido la defi</w:t>
      </w:r>
      <w:r>
        <w:rPr>
          <w:rFonts w:ascii="Arial" w:eastAsia="Arial" w:hAnsi="Arial" w:cs="Arial"/>
          <w:sz w:val="24"/>
          <w:szCs w:val="24"/>
        </w:rPr>
        <w:t>nición de políticas y propuestas educativas en el campo de la democracia y los valores morales está íntimamente ligada a la lucha por propiciar una vida digna a las gentes de los sectores más pobres del País.</w:t>
      </w: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JUSTIFICACIÓN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Su justificación parte esencialme</w:t>
      </w:r>
      <w:r>
        <w:rPr>
          <w:rFonts w:ascii="Arial" w:eastAsia="Arial" w:hAnsi="Arial" w:cs="Arial"/>
          <w:sz w:val="24"/>
          <w:szCs w:val="24"/>
        </w:rPr>
        <w:t xml:space="preserve">nte del manual de convivencia instituido por la comunidad educativa del CER LA COLONIA““RESCATANDO LOS VALORES TRANSFORMAMOS AL SER </w:t>
      </w:r>
      <w:r>
        <w:rPr>
          <w:rFonts w:ascii="Arial" w:eastAsia="Arial" w:hAnsi="Arial" w:cs="Arial"/>
          <w:sz w:val="24"/>
          <w:szCs w:val="24"/>
        </w:rPr>
        <w:lastRenderedPageBreak/>
        <w:t xml:space="preserve">HUMANO”.  Es necesario planear y desarrollar unas estrategias que favorezcan la práctica y vivencia de dicho lema.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insti</w:t>
      </w:r>
      <w:r>
        <w:rPr>
          <w:rFonts w:ascii="Arial" w:eastAsia="Arial" w:hAnsi="Arial" w:cs="Arial"/>
          <w:sz w:val="24"/>
          <w:szCs w:val="24"/>
        </w:rPr>
        <w:t>tución quiere entregarle a la sociedad del municipio de BOC HALEMA unos ciudadanos con principios morales, Cívicos y especialmente de urbanidad y buen comportamiento que le permitan desenvolverse con un alto nivel cultural dentro de su comunidad.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También se espera que a través del área se pueda alcanzar en gran parte del que hacer mismo de la institución; mediante el cual desea formar hombres y mujeres autónomas, respetuosas, responsables, nacionales y justas, capaces de enfrentar la realidad socia</w:t>
      </w:r>
      <w:r>
        <w:rPr>
          <w:rFonts w:ascii="Arial" w:eastAsia="Arial" w:hAnsi="Arial" w:cs="Arial"/>
          <w:sz w:val="24"/>
          <w:szCs w:val="24"/>
        </w:rPr>
        <w:t xml:space="preserve">l actual con acierto y practicando la democracia.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Se pretende entonces que a través de actividades creativas, lúdicas y talleres, se vayan rescatando en el alumno aquellos valores que por la misma rapidez que el mundo ha ido perdiendo importancia, y que a</w:t>
      </w:r>
      <w:r>
        <w:rPr>
          <w:rFonts w:ascii="Arial" w:eastAsia="Arial" w:hAnsi="Arial" w:cs="Arial"/>
          <w:sz w:val="24"/>
          <w:szCs w:val="24"/>
        </w:rPr>
        <w:t xml:space="preserve"> lo largo, la falta de ellos han generado la intolerancia y la indiferencia en el ser humano. Para lograr estos fines se desea vincular en una manera muy especial a la familia, primera formadora en valores, colaboradora permanente en la educación integral </w:t>
      </w:r>
      <w:r>
        <w:rPr>
          <w:rFonts w:ascii="Arial" w:eastAsia="Arial" w:hAnsi="Arial" w:cs="Arial"/>
          <w:sz w:val="24"/>
          <w:szCs w:val="24"/>
        </w:rPr>
        <w:t>de sus hijos.</w:t>
      </w: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PERFIL DEL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alumn@ que queremos formar (capacidades, actitudes, valores).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perfil del estudiante que pretende formar el CER la colonia, es la base de la formación enriquecimiento moral y espiritual.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Expresar sus puntos de vist</w:t>
      </w:r>
      <w:r>
        <w:rPr>
          <w:rFonts w:ascii="Arial" w:eastAsia="Arial" w:hAnsi="Arial" w:cs="Arial"/>
          <w:sz w:val="24"/>
          <w:szCs w:val="24"/>
        </w:rPr>
        <w:t>a y escuchar a los demás, sobre problemas que afecten su vida cotidiana.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Contribuir a la construcción de normas que regulan la vida común en el aula de clase y velar por su cumplimiento.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Negociar conflictos de su vida cotidiana teniendo en cuenta las neces</w:t>
      </w:r>
      <w:r>
        <w:rPr>
          <w:rFonts w:ascii="Arial" w:eastAsia="Arial" w:hAnsi="Arial" w:cs="Arial"/>
          <w:sz w:val="24"/>
          <w:szCs w:val="24"/>
        </w:rPr>
        <w:t>idades intereses y aspiraciones propias y de los otros, para construir una convivencia justa.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Expresar su punto de vista y expresar  a los demás, sobre problemas que afecten su vida cotidiana.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Valorar la ayuda de otros y estar dispuestos a colaborar con lo</w:t>
      </w:r>
      <w:r>
        <w:rPr>
          <w:rFonts w:ascii="Arial" w:eastAsia="Arial" w:hAnsi="Arial" w:cs="Arial"/>
          <w:sz w:val="24"/>
          <w:szCs w:val="24"/>
        </w:rPr>
        <w:t>s demás de una manera solidaria.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Practicar las normas de cortesía y el manual de convivencia de la institución.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OBJETIVOS</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 xml:space="preserve">OBJETIVOS GENERALES DE  LA EDUCACIÓN  ETICA Y VALORES </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HUMANOS.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Propiciar el desarrollo de la autonomía de los estudiantes mediante el reconocimiento de las propias capacidades, llevándolas a asumir valores, actitudes y normas en el contexto social que viven.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Impulsar la construcción de proyectos de vida y comunita</w:t>
      </w:r>
      <w:r>
        <w:rPr>
          <w:rFonts w:ascii="Arial" w:eastAsia="Arial" w:hAnsi="Arial" w:cs="Arial"/>
          <w:sz w:val="24"/>
          <w:szCs w:val="24"/>
        </w:rPr>
        <w:t>rios en  los que se exprese la toma de conciencia en torno a lo que significa la búsqueda de Dios.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Favorecer la práctica de la convivencia social y de una vida democrática  a partir de unos criterios, normas y actitudes que las posibiliten.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Inducir a l</w:t>
      </w:r>
      <w:r>
        <w:rPr>
          <w:rFonts w:ascii="Arial" w:eastAsia="Arial" w:hAnsi="Arial" w:cs="Arial"/>
          <w:sz w:val="24"/>
          <w:szCs w:val="24"/>
        </w:rPr>
        <w:t>a asimilación y construcción de los valores fundamentales en el desarrollo de la vida individual y colectiva.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Formar en la coherencia de vida, de modo que no se viva la doble moral, ni se reduzca el sentido amplio y objetivo de la ética.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Formar en la i</w:t>
      </w:r>
      <w:r>
        <w:rPr>
          <w:rFonts w:ascii="Arial" w:eastAsia="Arial" w:hAnsi="Arial" w:cs="Arial"/>
          <w:sz w:val="24"/>
          <w:szCs w:val="24"/>
        </w:rPr>
        <w:t>ntegridad del ser humano, teniendo en cuenta el sentido profundo de la totalidad en todas sus experiencias y manifestaciones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 ESPECIFICOS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Buscar que los educandos logren una educación integral basada en los valores y una sana convivencia.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Desperta</w:t>
      </w:r>
      <w:r>
        <w:rPr>
          <w:rFonts w:ascii="Arial" w:eastAsia="Arial" w:hAnsi="Arial" w:cs="Arial"/>
          <w:sz w:val="24"/>
          <w:szCs w:val="24"/>
        </w:rPr>
        <w:t>r una conciencia moral que permita al alumno darse cuenta de su responsabilidad que tiene como persona, con su familia y con la comunidad.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Construir personas comprometidas hacia un cambio de actitud frente a la sociedad, que permita encontrar la tan anhela</w:t>
      </w:r>
      <w:r>
        <w:rPr>
          <w:rFonts w:ascii="Arial" w:eastAsia="Arial" w:hAnsi="Arial" w:cs="Arial"/>
          <w:sz w:val="24"/>
          <w:szCs w:val="24"/>
        </w:rPr>
        <w:t>da paz.</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Concientizar a los educandos y padres de familia sobre la importancia de rescatar los valores éticos y morales.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Reconocer la importancia de los buenos hábitos de higiene y salud.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Inculcar la práctica de las normas de cortesía.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MATEMATICAS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PRESENTACIÓN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virtud de la autonomía escolar ordenada por el artículo  77 de la ley 115 de 1.994, los  establecimientos educativos gozan de autonomía para organizar las áreas establecidas en el artículo 23 de la  ley.</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las orientaciones para la elabora</w:t>
      </w:r>
      <w:r>
        <w:rPr>
          <w:rFonts w:ascii="Arial" w:eastAsia="Arial" w:hAnsi="Arial" w:cs="Arial"/>
          <w:sz w:val="24"/>
          <w:szCs w:val="24"/>
        </w:rPr>
        <w:t>ción del currículo  y el plan de estudios  definidos en los artículos 2 y 3 del decreto 230 de 2.002 se determina y enfatiza en la  conformación  y estructuración de las áreas adoptadas en el establecimiento educativo señalando los parámetros y aspectos qu</w:t>
      </w:r>
      <w:r>
        <w:rPr>
          <w:rFonts w:ascii="Arial" w:eastAsia="Arial" w:hAnsi="Arial" w:cs="Arial"/>
          <w:sz w:val="24"/>
          <w:szCs w:val="24"/>
        </w:rPr>
        <w:t>e se deben tener en cuenta o contener al momento de establecerlas.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Esta propuesta borrador  (elaborada por los representantes del área de matemáticas del Centro Educativo Rural La Colonia) está dirigida a los agentes educativos  especialistas en el área de</w:t>
      </w:r>
      <w:r>
        <w:rPr>
          <w:rFonts w:ascii="Arial" w:eastAsia="Arial" w:hAnsi="Arial" w:cs="Arial"/>
          <w:sz w:val="24"/>
          <w:szCs w:val="24"/>
        </w:rPr>
        <w:t xml:space="preserve"> matemáticas, con el fin de proveerlos de los elementos  conceptuales y operativos  básicos  en la conformación del programa curricular; pretende retomar el ejercicio de la autonomía institucional, apoyar los procesos y elementos de la gestión académica, l</w:t>
      </w:r>
      <w:r>
        <w:rPr>
          <w:rFonts w:ascii="Arial" w:eastAsia="Arial" w:hAnsi="Arial" w:cs="Arial"/>
          <w:sz w:val="24"/>
          <w:szCs w:val="24"/>
        </w:rPr>
        <w:t xml:space="preserve">as iniciativas e </w:t>
      </w:r>
      <w:r>
        <w:rPr>
          <w:rFonts w:ascii="Arial" w:eastAsia="Arial" w:hAnsi="Arial" w:cs="Arial"/>
          <w:sz w:val="24"/>
          <w:szCs w:val="24"/>
        </w:rPr>
        <w:lastRenderedPageBreak/>
        <w:t>innovaciones que contribuyan a la integración y cualificación de todo el personal existente  en las comunidades educativas.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Esta propuesta  recoge, interpreta, reproduce, adapta y explica cada uno de los parámetros y aspectos  determinados</w:t>
      </w:r>
      <w:r>
        <w:rPr>
          <w:rFonts w:ascii="Arial" w:eastAsia="Arial" w:hAnsi="Arial" w:cs="Arial"/>
          <w:sz w:val="24"/>
          <w:szCs w:val="24"/>
        </w:rPr>
        <w:t xml:space="preserve"> en las orientaciones para la elaboración  del currículo y el plan de estudios,  está   diseñada  con base en la bibliografía  existente al respecto siguiendo los lineamientos generales elaborados por el Ministerio de Educación Nacional.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Como es un documen</w:t>
      </w:r>
      <w:r>
        <w:rPr>
          <w:rFonts w:ascii="Arial" w:eastAsia="Arial" w:hAnsi="Arial" w:cs="Arial"/>
          <w:sz w:val="24"/>
          <w:szCs w:val="24"/>
        </w:rPr>
        <w:t>to de trabajo y estudio  que recoge y adopta toda la información existente en la bibliografía sobre los aspectos que conforman un programa curricular, se espera que cada comunidad  educativa lo analice  y adapte a sus necesidades y expectativas siendo enri</w:t>
      </w:r>
      <w:r>
        <w:rPr>
          <w:rFonts w:ascii="Arial" w:eastAsia="Arial" w:hAnsi="Arial" w:cs="Arial"/>
          <w:sz w:val="24"/>
          <w:szCs w:val="24"/>
        </w:rPr>
        <w:t>quecido por todos los agentes educativos que logren tener  contacto  experimental  con la propuesta, puesto que se está en un proceso de construcción colectiva de la nueva educación y específicamente en la sistematicidad del trabajo pedagógico , la producc</w:t>
      </w:r>
      <w:r>
        <w:rPr>
          <w:rFonts w:ascii="Arial" w:eastAsia="Arial" w:hAnsi="Arial" w:cs="Arial"/>
          <w:sz w:val="24"/>
          <w:szCs w:val="24"/>
        </w:rPr>
        <w:t xml:space="preserve">ión del conocimiento significativo y la rigurosidad en el proceso de construcción de la gestión académica en el marco del proyecto educativo institucional P.E.I.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labor no termina aquí con la expedición de esta propuesta, por el contrario hasta ahora in</w:t>
      </w:r>
      <w:r>
        <w:rPr>
          <w:rFonts w:ascii="Arial" w:eastAsia="Arial" w:hAnsi="Arial" w:cs="Arial"/>
          <w:sz w:val="24"/>
          <w:szCs w:val="24"/>
        </w:rPr>
        <w:t>icia y es responsabilidad de todos su cualificación, su perfeccionamiento y adecuación a las necesidades y expectativas específicas de cada comunidad educativa donde se pretenda aplicar.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La invitación es entonces, a trabajarla, corregirle posibles errores </w:t>
      </w:r>
      <w:r>
        <w:rPr>
          <w:rFonts w:ascii="Arial" w:eastAsia="Arial" w:hAnsi="Arial" w:cs="Arial"/>
          <w:sz w:val="24"/>
          <w:szCs w:val="24"/>
        </w:rPr>
        <w:t>e inconsistencias y sugerir alternativas para mejorarla hasta obtener resultados satisfactorios acorde con la política de calidad educativa que estamos empeñados en lograr en nuestro quehacer pedagógico.</w:t>
      </w: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INTRODUCCIÓN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términos generales, la matemática es</w:t>
      </w:r>
      <w:r>
        <w:rPr>
          <w:rFonts w:ascii="Arial" w:eastAsia="Arial" w:hAnsi="Arial" w:cs="Arial"/>
          <w:sz w:val="24"/>
          <w:szCs w:val="24"/>
        </w:rPr>
        <w:t xml:space="preserve"> el estudio de los números y el espacio más precisamente, es la búsqueda de patrones y relaciones.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matemática es un elemento básico de la cultura que constituye un poderoso medio de comunicación y relación entre las personas, que da forma y permite expl</w:t>
      </w:r>
      <w:r>
        <w:rPr>
          <w:rFonts w:ascii="Arial" w:eastAsia="Arial" w:hAnsi="Arial" w:cs="Arial"/>
          <w:sz w:val="24"/>
          <w:szCs w:val="24"/>
        </w:rPr>
        <w:t xml:space="preserve">icar múltiples actividades del hombre; es una herramienta para interpretar y elaborar la cultura, puesto que atienden a </w:t>
      </w:r>
      <w:r>
        <w:rPr>
          <w:rFonts w:ascii="Arial" w:eastAsia="Arial" w:hAnsi="Arial" w:cs="Arial"/>
          <w:sz w:val="24"/>
          <w:szCs w:val="24"/>
        </w:rPr>
        <w:lastRenderedPageBreak/>
        <w:t xml:space="preserve">planes, fórmulas, estrategias y procedimientos que gobiernan la conducta, permite ordenar el comportamiento del hombre, marca pautas de </w:t>
      </w:r>
      <w:r>
        <w:rPr>
          <w:rFonts w:ascii="Arial" w:eastAsia="Arial" w:hAnsi="Arial" w:cs="Arial"/>
          <w:sz w:val="24"/>
          <w:szCs w:val="24"/>
        </w:rPr>
        <w:t>racionalidad y ayuda a que surja y se desarrolle el pensamiento científico mediante procesos como la exploración, el descubrimiento, la clasificación, la abstracción, la estimación, el cálculo, la predicción, la descripción, la deducción y la medición entr</w:t>
      </w:r>
      <w:r>
        <w:rPr>
          <w:rFonts w:ascii="Arial" w:eastAsia="Arial" w:hAnsi="Arial" w:cs="Arial"/>
          <w:sz w:val="24"/>
          <w:szCs w:val="24"/>
        </w:rPr>
        <w:t>e otros. El pensar matemático que es social y público, consiste en dar significado y compartir un simbolismo lógico, espacial y cuantitativo que permite expresar y desarrollar las capacidades de relación, representación y cuantificación.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matemática como</w:t>
      </w:r>
      <w:r>
        <w:rPr>
          <w:rFonts w:ascii="Arial" w:eastAsia="Arial" w:hAnsi="Arial" w:cs="Arial"/>
          <w:sz w:val="24"/>
          <w:szCs w:val="24"/>
        </w:rPr>
        <w:t xml:space="preserve"> un conjunto de constructor socioculturales ha sido y seguirá siendo una de las formas más importantes para explicar el hombre y el universo y contribuir a la transformación de ambos; por tanto, permite a los estudiantes apreciar mejor su legado cultural a</w:t>
      </w:r>
      <w:r>
        <w:rPr>
          <w:rFonts w:ascii="Arial" w:eastAsia="Arial" w:hAnsi="Arial" w:cs="Arial"/>
          <w:sz w:val="24"/>
          <w:szCs w:val="24"/>
        </w:rPr>
        <w:t>l suministrarles una amplia perspectiva de muchos logros culturales de la humanidad.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Como herramienta intelectual se reconoce que los niveles básicos de matemáticas son pre-requisito para acceder a casi todos los saberes de las demás áreas del currículo y </w:t>
      </w:r>
      <w:r>
        <w:rPr>
          <w:rFonts w:ascii="Arial" w:eastAsia="Arial" w:hAnsi="Arial" w:cs="Arial"/>
          <w:sz w:val="24"/>
          <w:szCs w:val="24"/>
        </w:rPr>
        <w:t>establecen intervenciones sociales humanamente enriquecedoras.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valor principal de la matemática está en que organiza y da sentido a una serie de prácticas a cuyo dominio hay que dedicar esfuerzo individual y colectivo. La matemática está en el proceso e</w:t>
      </w:r>
      <w:r>
        <w:rPr>
          <w:rFonts w:ascii="Arial" w:eastAsia="Arial" w:hAnsi="Arial" w:cs="Arial"/>
          <w:sz w:val="24"/>
          <w:szCs w:val="24"/>
        </w:rPr>
        <w:t>ducativo para contribuir al desarrollo integral de los estudiantes, con el fin de poder asumir eficientemente los retos personales, institucionales y sociales del siglo XXI.</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objetivo de cualquier trabajo en matemáticas es ayudar a las personas a dar sen</w:t>
      </w:r>
      <w:r>
        <w:rPr>
          <w:rFonts w:ascii="Arial" w:eastAsia="Arial" w:hAnsi="Arial" w:cs="Arial"/>
          <w:sz w:val="24"/>
          <w:szCs w:val="24"/>
        </w:rPr>
        <w:t>tido al mundo que los rodea y a comprender significados que otros constituyen y cultivan y a transformar positivamente la cultura, mediante el aprendizaje de las matemáticas, los estudiantes no solo desarrollan su capacidad de pensamiento y reflexión lógic</w:t>
      </w:r>
      <w:r>
        <w:rPr>
          <w:rFonts w:ascii="Arial" w:eastAsia="Arial" w:hAnsi="Arial" w:cs="Arial"/>
          <w:sz w:val="24"/>
          <w:szCs w:val="24"/>
        </w:rPr>
        <w:t>a, sino que al mismo tiempo adquieren un conjunto de instrumentos poderosos para explorar la realidad, representarla, interpretarla, modelarla, explicarla y predecirla, en suma para actuar en ella.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Por lo anterior el Centro Educativo Rural La Colonia promu</w:t>
      </w:r>
      <w:r>
        <w:rPr>
          <w:rFonts w:ascii="Arial" w:eastAsia="Arial" w:hAnsi="Arial" w:cs="Arial"/>
          <w:sz w:val="24"/>
          <w:szCs w:val="24"/>
        </w:rPr>
        <w:t xml:space="preserve">eve el aprendizaje de las matemáticas como un camino para construir paso a paso, día a día, para llegar a un desarrollo humano armonioso; proceso en el cual todos los estudiantes participan como primeros responsables de </w:t>
      </w:r>
      <w:r>
        <w:rPr>
          <w:rFonts w:ascii="Arial" w:eastAsia="Arial" w:hAnsi="Arial" w:cs="Arial"/>
          <w:sz w:val="24"/>
          <w:szCs w:val="24"/>
        </w:rPr>
        <w:lastRenderedPageBreak/>
        <w:t>su trabajo apropiándose de los conce</w:t>
      </w:r>
      <w:r>
        <w:rPr>
          <w:rFonts w:ascii="Arial" w:eastAsia="Arial" w:hAnsi="Arial" w:cs="Arial"/>
          <w:sz w:val="24"/>
          <w:szCs w:val="24"/>
        </w:rPr>
        <w:t>ptos y compartiendo la elaboración de significados simbólicos con sus congéneres, avanzando en el desarrollo de procesos de pensamiento útiles para aprender a aprender y aplicables fuera del ámbito escolar donde debe tomar decisiones, enfrentarse a situaci</w:t>
      </w:r>
      <w:r>
        <w:rPr>
          <w:rFonts w:ascii="Arial" w:eastAsia="Arial" w:hAnsi="Arial" w:cs="Arial"/>
          <w:sz w:val="24"/>
          <w:szCs w:val="24"/>
        </w:rPr>
        <w:t>ones nuevas, exponer sus opiniones y ser receptivo a las de los demás.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Por consiguiente es necesario relacionar los contenidos de aprendizaje con las experiencias cotidianas de los estudiantes, proponiendo en un contexto de situaciones problemáticas, es de</w:t>
      </w:r>
      <w:r>
        <w:rPr>
          <w:rFonts w:ascii="Arial" w:eastAsia="Arial" w:hAnsi="Arial" w:cs="Arial"/>
          <w:sz w:val="24"/>
          <w:szCs w:val="24"/>
        </w:rPr>
        <w:t>cir, una enseñanza centrada en la resolución de problemas que le permita desarrollar y ejercitar su inteligencia, afirmar su autoestima, en fin crecer y mejorar como personas, proyectándose en todas sus dimensiones hace un futuro mejor.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currículo del ár</w:t>
      </w:r>
      <w:r>
        <w:rPr>
          <w:rFonts w:ascii="Arial" w:eastAsia="Arial" w:hAnsi="Arial" w:cs="Arial"/>
          <w:sz w:val="24"/>
          <w:szCs w:val="24"/>
        </w:rPr>
        <w:t>ea de matemáticas está centrado en el desarrollo de pensamientos y procesos matemáticos a saber: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Pensamiento numérico y sistemas numéricos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Pensamiento espacial y sistemas geométricos.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Pensamiento métrico y sistema de medidas.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Pensamiento aleatorio </w:t>
      </w:r>
      <w:r>
        <w:rPr>
          <w:rFonts w:ascii="Arial" w:eastAsia="Arial" w:hAnsi="Arial" w:cs="Arial"/>
          <w:sz w:val="24"/>
          <w:szCs w:val="24"/>
        </w:rPr>
        <w:t>y sistemas de datos.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Pensamiento variacional y sistemas algebraicos y analíticos.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Procesos matemáticos.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DIAGNOSTICO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En el transcurso de las actividades académicas el educando ha interactuado, enfrentándose a situaciones cognoscitivas, socio afectivo y psicomotoras que nos permite observar su comportamiento y evaluar tales procesos con el fin  de plantear objetivos y sup</w:t>
      </w:r>
      <w:r>
        <w:rPr>
          <w:rFonts w:ascii="Arial" w:eastAsia="Arial" w:hAnsi="Arial" w:cs="Arial"/>
          <w:sz w:val="24"/>
          <w:szCs w:val="24"/>
        </w:rPr>
        <w:t>erar en lo posible sus dificultades.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El alumno maneja habilidades básicas como: leer, escribir, e interpretar explicar y experimentar; sin embargo son habilidades en proceso de desarrollo razón por la cual es aconsejable definir procesos de aprendizaje abr</w:t>
      </w:r>
      <w:r>
        <w:rPr>
          <w:rFonts w:ascii="Arial" w:eastAsia="Arial" w:hAnsi="Arial" w:cs="Arial"/>
          <w:sz w:val="24"/>
          <w:szCs w:val="24"/>
        </w:rPr>
        <w:t>iendo espacio a tales habilidades desde el área de matemáticas.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El conocimiento es una  relación entre teoría y práctica en el desempeño académico, luego el alumno  posee conocimientos pero tiene dificultades al recordar conceptos y manejar procedimientos </w:t>
      </w:r>
      <w:r>
        <w:rPr>
          <w:rFonts w:ascii="Arial" w:eastAsia="Arial" w:hAnsi="Arial" w:cs="Arial"/>
          <w:sz w:val="24"/>
          <w:szCs w:val="24"/>
        </w:rPr>
        <w:t>en la solución de ejercicios.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Vale entonces une evaluación continua de los procesos para motivar al alumno a un constante aprendizaje de la materia.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proceso socio afectivo resulta ser muy complejo pues se fundamenta en los valores que se dan desde el ho</w:t>
      </w:r>
      <w:r>
        <w:rPr>
          <w:rFonts w:ascii="Arial" w:eastAsia="Arial" w:hAnsi="Arial" w:cs="Arial"/>
          <w:sz w:val="24"/>
          <w:szCs w:val="24"/>
        </w:rPr>
        <w:t>gar para ser fortalecidos en el colegio; sin embargo se evidencia situaciones en detrimento del respeto y la tolerancia que nos retan a formular desde el área procesos de aprendizaje en grupo tome decisiones y ejecute salidas.</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JUSTIFICACIÓN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matemática e</w:t>
      </w:r>
      <w:r>
        <w:rPr>
          <w:rFonts w:ascii="Arial" w:eastAsia="Arial" w:hAnsi="Arial" w:cs="Arial"/>
          <w:sz w:val="24"/>
          <w:szCs w:val="24"/>
        </w:rPr>
        <w:t>s utilizada en cada uno de los rincones de la vida ya que está envuelta en cada gestión del hombre, por tal razón el alumno debe hacerse de ella sea cual sea su inclinación de estudios a desarrollar más adelante.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La educación es un derecho de la persona y </w:t>
      </w:r>
      <w:r>
        <w:rPr>
          <w:rFonts w:ascii="Arial" w:eastAsia="Arial" w:hAnsi="Arial" w:cs="Arial"/>
          <w:sz w:val="24"/>
          <w:szCs w:val="24"/>
        </w:rPr>
        <w:t>un servicio publico que tiene una función social; con ella se busca el acceso al conocimiento, a la ciencia, a la técnica y a los demás bienes y valores de la cultura.   Es un proceso de formación permanente, personal, cultural y social que se fundamenta e</w:t>
      </w:r>
      <w:r>
        <w:rPr>
          <w:rFonts w:ascii="Arial" w:eastAsia="Arial" w:hAnsi="Arial" w:cs="Arial"/>
          <w:sz w:val="24"/>
          <w:szCs w:val="24"/>
        </w:rPr>
        <w:t>n una concepción integral de la persona humana, de su dignidad, de sus derechos y deberes.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Cada día es más importante el estudio de las matemáticas, a cada momento vemos corno su aplicación nos lleva a descubrimientos insospechados de ahí la necesidad de p</w:t>
      </w:r>
      <w:r>
        <w:rPr>
          <w:rFonts w:ascii="Arial" w:eastAsia="Arial" w:hAnsi="Arial" w:cs="Arial"/>
          <w:sz w:val="24"/>
          <w:szCs w:val="24"/>
        </w:rPr>
        <w:t>resentarla en el proceso enseñanza-aprendizaje de manera sencilla y amena.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Cotidianamente en la práctica necesitamos efectuar cálculos y estimar rápidamente resultados, es indispensable insistir en la operatoria y cálculo mental, la comprensión de concepto</w:t>
      </w:r>
      <w:r>
        <w:rPr>
          <w:rFonts w:ascii="Arial" w:eastAsia="Arial" w:hAnsi="Arial" w:cs="Arial"/>
          <w:sz w:val="24"/>
          <w:szCs w:val="24"/>
        </w:rPr>
        <w:t xml:space="preserve">s, procesos </w:t>
      </w:r>
      <w:r>
        <w:rPr>
          <w:rFonts w:ascii="Arial" w:eastAsia="Arial" w:hAnsi="Arial" w:cs="Arial"/>
          <w:sz w:val="24"/>
          <w:szCs w:val="24"/>
        </w:rPr>
        <w:lastRenderedPageBreak/>
        <w:t>y formulación de problemas.   Para la comprensión se requiere de un mínimo de teoría de conjuntos adquirir el concepto de número natural y continuar con el proceso.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Las matemáticas en su lenguaje que intenta esencialmente precisar y generalizar</w:t>
      </w:r>
      <w:r>
        <w:rPr>
          <w:rFonts w:ascii="Arial" w:eastAsia="Arial" w:hAnsi="Arial" w:cs="Arial"/>
          <w:sz w:val="24"/>
          <w:szCs w:val="24"/>
        </w:rPr>
        <w:t>, es así como la matemática junto con la lógica, según el epistemólogo Mario Bunge se clasifican como ciencias fórmales, cuya función es verificar y auxiliar las demás ciencias en la tarea de aportar soluciones a los graves problemas del mundo.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Nadie ignor</w:t>
      </w:r>
      <w:r>
        <w:rPr>
          <w:rFonts w:ascii="Arial" w:eastAsia="Arial" w:hAnsi="Arial" w:cs="Arial"/>
          <w:sz w:val="24"/>
          <w:szCs w:val="24"/>
        </w:rPr>
        <w:t>a que uno de los métodos de la matemática es el deductivo, es decir, se parte de ciertos datos o hipótesis y por medio de un encabezamiento lógico de proposiciones, se llega a los resultados o la tesis.   En este encabezamiento lógico interviene desde lueg</w:t>
      </w:r>
      <w:r>
        <w:rPr>
          <w:rFonts w:ascii="Arial" w:eastAsia="Arial" w:hAnsi="Arial" w:cs="Arial"/>
          <w:sz w:val="24"/>
          <w:szCs w:val="24"/>
        </w:rPr>
        <w:t>o la capacidad de razonamiento, utilizando la enseñanza de las matemáticas para hacer pensar el alumno, como también para que sea el mismo el descubridor de los conocimientos y sepa exactamente lo que esta haciendo y porque lo hace, entonces estaremos ense</w:t>
      </w:r>
      <w:r>
        <w:rPr>
          <w:rFonts w:ascii="Arial" w:eastAsia="Arial" w:hAnsi="Arial" w:cs="Arial"/>
          <w:sz w:val="24"/>
          <w:szCs w:val="24"/>
        </w:rPr>
        <w:t>ñando matemáticas constructivamente.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Fundamentos en la teoría de sistemas que entre otras cosas afirma que lo peor que le ha podido suceder al hombre es haber dividido las ciencias, podemos estructurar los conceptos del área de matemáticas sobre todo en la</w:t>
      </w:r>
      <w:r>
        <w:rPr>
          <w:rFonts w:ascii="Arial" w:eastAsia="Arial" w:hAnsi="Arial" w:cs="Arial"/>
          <w:sz w:val="24"/>
          <w:szCs w:val="24"/>
        </w:rPr>
        <w:t xml:space="preserve"> básica secundaría (en sistemas), cada vez que se avanzan en los grados los conceptos son más profundos.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estructura de los contenidos se proponen así: Sistemas geométricos, sistemas métricos, sistemas numéricos, análisis real, sistema de datos, sistemas</w:t>
      </w:r>
      <w:r>
        <w:rPr>
          <w:rFonts w:ascii="Arial" w:eastAsia="Arial" w:hAnsi="Arial" w:cs="Arial"/>
          <w:sz w:val="24"/>
          <w:szCs w:val="24"/>
        </w:rPr>
        <w:t xml:space="preserve"> lógicos, sistemas de conjuntos y de relaciones y operaciones, no se trata de repetir lo mismo en cada grado sino de ir en forma secuencial progresando en cada uno de los sistemas.</w:t>
      </w: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PERFIL DEL ESTUDIANTE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1. Un alumno creativo, solucionador de problemas efic</w:t>
      </w:r>
      <w:r>
        <w:rPr>
          <w:rFonts w:ascii="Arial" w:eastAsia="Arial" w:hAnsi="Arial" w:cs="Arial"/>
          <w:sz w:val="24"/>
          <w:szCs w:val="24"/>
        </w:rPr>
        <w:t xml:space="preserve">az y eficiente en sus propuestas; que se identifica con el área de Matemática y que siente que lo que aprende es  útil y lo aplica  en su entorno.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2. Un alumno que ordena, organiza sus ideas y jerarquiza sus responsabilidades; toma las decisiones oportun</w:t>
      </w:r>
      <w:r>
        <w:rPr>
          <w:rFonts w:ascii="Arial" w:eastAsia="Arial" w:hAnsi="Arial" w:cs="Arial"/>
          <w:sz w:val="24"/>
          <w:szCs w:val="24"/>
        </w:rPr>
        <w:t>as para su buen desempeño personal y social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3. Un alumno integrado socialmente; involucrado con los problemas de su contexto y participativo en la solución de los mismos.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4. Un alumno responsable, respetuoso, honesto que sea capaz de analizar, cuestionar;</w:t>
      </w:r>
      <w:r>
        <w:rPr>
          <w:rFonts w:ascii="Arial" w:eastAsia="Arial" w:hAnsi="Arial" w:cs="Arial"/>
          <w:sz w:val="24"/>
          <w:szCs w:val="24"/>
        </w:rPr>
        <w:t xml:space="preserve"> utilizar procedimientos de manera ordenada para la solución de problemas.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5. Un alumno que confía en  su potencial y por ello lograra tener un buen desempeño personal, profesional y como miembro de su comunidad.</w:t>
      </w:r>
    </w:p>
    <w:p w:rsidR="0055643A" w:rsidRDefault="00671F1A">
      <w:pPr>
        <w:spacing w:line="360" w:lineRule="auto"/>
        <w:rPr>
          <w:rFonts w:ascii="Arial" w:eastAsia="Arial" w:hAnsi="Arial" w:cs="Arial"/>
          <w:b/>
          <w:sz w:val="24"/>
          <w:szCs w:val="24"/>
        </w:rPr>
      </w:pPr>
      <w:r>
        <w:rPr>
          <w:rFonts w:ascii="Arial" w:eastAsia="Arial" w:hAnsi="Arial" w:cs="Arial"/>
          <w:b/>
          <w:sz w:val="24"/>
          <w:szCs w:val="24"/>
        </w:rPr>
        <w:t>OBJETIVOS GENERALES</w:t>
      </w:r>
    </w:p>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Utilizar el conoci</w:t>
      </w:r>
      <w:r>
        <w:rPr>
          <w:rFonts w:ascii="Arial" w:eastAsia="Arial" w:hAnsi="Arial" w:cs="Arial"/>
          <w:sz w:val="24"/>
          <w:szCs w:val="24"/>
        </w:rPr>
        <w:t>miento matemático para interpretar, valorar y producir informaciones y mensajes sobre fenómenos conocidos.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Reconocer situaciones de su medio habitual en las que existan problemas para cuyo tratamiento se requieran operaciones elementales de cálculo, for</w:t>
      </w:r>
      <w:r>
        <w:rPr>
          <w:rFonts w:ascii="Arial" w:eastAsia="Arial" w:hAnsi="Arial" w:cs="Arial"/>
          <w:sz w:val="24"/>
          <w:szCs w:val="24"/>
        </w:rPr>
        <w:t>mulados mediante formas sencillas de expresión matemática y resolverlos utilizando los algoritmos correspondientes.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Utilizar instrumentos sencillos de cálculo y medida, decidiendo, en cada caso, sobre la posible pertenencia y ventajas que implica su uso</w:t>
      </w:r>
      <w:r>
        <w:rPr>
          <w:rFonts w:ascii="Arial" w:eastAsia="Arial" w:hAnsi="Arial" w:cs="Arial"/>
          <w:sz w:val="24"/>
          <w:szCs w:val="24"/>
        </w:rPr>
        <w:t xml:space="preserve"> y sometiendo los resultados a una revisión sistemática.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4.</w:t>
      </w:r>
      <w:r>
        <w:rPr>
          <w:rFonts w:ascii="Arial" w:eastAsia="Arial" w:hAnsi="Arial" w:cs="Arial"/>
          <w:sz w:val="24"/>
          <w:szCs w:val="24"/>
        </w:rPr>
        <w:tab/>
        <w:t>Elaborar y utilizar estrategias personales de estimación, cálculo mental, y orientación espacial para la resolución de problemas sencillos, modificándolas si fuera necesario.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5.</w:t>
      </w:r>
      <w:r>
        <w:rPr>
          <w:rFonts w:ascii="Arial" w:eastAsia="Arial" w:hAnsi="Arial" w:cs="Arial"/>
          <w:sz w:val="24"/>
          <w:szCs w:val="24"/>
        </w:rPr>
        <w:tab/>
      </w:r>
      <w:r>
        <w:rPr>
          <w:rFonts w:ascii="Arial" w:eastAsia="Arial" w:hAnsi="Arial" w:cs="Arial"/>
          <w:sz w:val="24"/>
          <w:szCs w:val="24"/>
        </w:rPr>
        <w:t>Identificar formas geométricas en su entorno inmediato para incrementar su comprensión y desarrollar nuevas posibilidades de acción en dicho entorno.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6.</w:t>
      </w:r>
      <w:r>
        <w:rPr>
          <w:rFonts w:ascii="Arial" w:eastAsia="Arial" w:hAnsi="Arial" w:cs="Arial"/>
          <w:sz w:val="24"/>
          <w:szCs w:val="24"/>
        </w:rPr>
        <w:tab/>
        <w:t>Utilizar técnicas elementales de recogida de datos para obtener información sobre fenómenos y situacion</w:t>
      </w:r>
      <w:r>
        <w:rPr>
          <w:rFonts w:ascii="Arial" w:eastAsia="Arial" w:hAnsi="Arial" w:cs="Arial"/>
          <w:sz w:val="24"/>
          <w:szCs w:val="24"/>
        </w:rPr>
        <w:t>es de su entorno, representarla de forma gráfica y númerica y formarse un juicio sobre la misma.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7.</w:t>
      </w:r>
      <w:r>
        <w:rPr>
          <w:rFonts w:ascii="Arial" w:eastAsia="Arial" w:hAnsi="Arial" w:cs="Arial"/>
          <w:sz w:val="24"/>
          <w:szCs w:val="24"/>
        </w:rPr>
        <w:tab/>
        <w:t>Apreciar el papel de las matemáticas en la vida cotidiana, disfrutar con sus uso y reconocer el valor de actitudes como la exploración de distintas alternat</w:t>
      </w:r>
      <w:r>
        <w:rPr>
          <w:rFonts w:ascii="Arial" w:eastAsia="Arial" w:hAnsi="Arial" w:cs="Arial"/>
          <w:sz w:val="24"/>
          <w:szCs w:val="24"/>
        </w:rPr>
        <w:t>ivas, la conveniencia de la precisión o la perseverancia en la búsqueda de soluciones.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8.</w:t>
      </w:r>
      <w:r>
        <w:rPr>
          <w:rFonts w:ascii="Arial" w:eastAsia="Arial" w:hAnsi="Arial" w:cs="Arial"/>
          <w:sz w:val="24"/>
          <w:szCs w:val="24"/>
        </w:rPr>
        <w:tab/>
        <w:t>Identificar en la vida cotidiana situaciones y problemas susceptibles de ser analizados con la ayuda de códigos y sistemas de numeración, utilizando las propiedades y</w:t>
      </w:r>
      <w:r>
        <w:rPr>
          <w:rFonts w:ascii="Arial" w:eastAsia="Arial" w:hAnsi="Arial" w:cs="Arial"/>
          <w:sz w:val="24"/>
          <w:szCs w:val="24"/>
        </w:rPr>
        <w:t xml:space="preserve"> características de éstos para lograr una mejor comprensión y resolución de dichos problemas.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 xml:space="preserve"> OBJETIVOS ESPECÍFICOS DEL ÁREA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Objetivos Específicos del Área en la Educación Básica Primaria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 acuerdo con el Artículo 21 de la Ley 115 de 1994, El área de Mat</w:t>
      </w:r>
      <w:r>
        <w:rPr>
          <w:rFonts w:ascii="Arial" w:eastAsia="Arial" w:hAnsi="Arial" w:cs="Arial"/>
          <w:sz w:val="24"/>
          <w:szCs w:val="24"/>
        </w:rPr>
        <w:t xml:space="preserve">emática tiene como objetivos específicos en la educación básica primaria (grados 1º a 5º):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La formación de los valores fundamentales para la convivencia en una sociedad democrática, participativa y pluralista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El fomento del deseo de saber, de la inic</w:t>
      </w:r>
      <w:r>
        <w:rPr>
          <w:rFonts w:ascii="Arial" w:eastAsia="Arial" w:hAnsi="Arial" w:cs="Arial"/>
          <w:sz w:val="24"/>
          <w:szCs w:val="24"/>
        </w:rPr>
        <w:t xml:space="preserve">iativa personal frente al conocimiento y  frente a la realidad social, así como del espíritu crítico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El desarrollo de los conocimientos matemáticos necesarios para manejar y utilizar operaciones simples de cálculo y procedimientos lógicos elementales en</w:t>
      </w:r>
      <w:r>
        <w:rPr>
          <w:rFonts w:ascii="Arial" w:eastAsia="Arial" w:hAnsi="Arial" w:cs="Arial"/>
          <w:sz w:val="24"/>
          <w:szCs w:val="24"/>
        </w:rPr>
        <w:t xml:space="preserve"> diferentes situaciones, así como la capacidad para solucionar problemas que impliquen estos conocimientos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La asimilación de conceptos científicos en las áreas de conocimiento que sean objeto de estudio, de acuerdo con el desarrollo intelectual y la eda</w:t>
      </w:r>
      <w:r>
        <w:rPr>
          <w:rFonts w:ascii="Arial" w:eastAsia="Arial" w:hAnsi="Arial" w:cs="Arial"/>
          <w:sz w:val="24"/>
          <w:szCs w:val="24"/>
        </w:rPr>
        <w:t xml:space="preserve">d;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El desarrollo de valores civiles, éticos y morales, de organización social y de convivencia humana. </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lastRenderedPageBreak/>
        <w:t>TECNOLOGIA E INFORMATICA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INTRODUCIÒN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Como actividad humana la tecnología busca resolver problemas y satisfacer necesidades individuales y sociales, transformando el entorno y la naturaleza mediante la utilización racional, crítica y creativa de recursos y conocimientos.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Las orientaciones gen</w:t>
      </w:r>
      <w:r>
        <w:rPr>
          <w:rFonts w:ascii="Arial" w:eastAsia="Arial" w:hAnsi="Arial" w:cs="Arial"/>
          <w:sz w:val="24"/>
          <w:szCs w:val="24"/>
        </w:rPr>
        <w:t>erales para la educación en tecnología que presentamos en esta programación pretenden motivar a niños, niñas y jóvenes hacia la comprensión y la apropiación de la tecnología desde las relaciones que establecen los seres humanos para enfrentar sus problemas</w:t>
      </w:r>
      <w:r>
        <w:rPr>
          <w:rFonts w:ascii="Arial" w:eastAsia="Arial" w:hAnsi="Arial" w:cs="Arial"/>
          <w:sz w:val="24"/>
          <w:szCs w:val="24"/>
        </w:rPr>
        <w:t xml:space="preserve"> y desarrollar su capacidad para solucionarlos, con el fin de estimular sus potencialidades creativas.</w:t>
      </w: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JUSTIFICACION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programa de estudios se renueva prácticamente cada año, y se cuenta con recursos físicos y humanos de alta calidad. Las proyecciones que</w:t>
      </w:r>
      <w:r>
        <w:rPr>
          <w:rFonts w:ascii="Arial" w:eastAsia="Arial" w:hAnsi="Arial" w:cs="Arial"/>
          <w:sz w:val="24"/>
          <w:szCs w:val="24"/>
        </w:rPr>
        <w:t xml:space="preserve"> se tienen para el presente año son: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Debido a la velocidad con que día a día se generan nuevas soluciones informáticas, se renuevan los programas y sistemas, y se cambian los estilos y los enfoques en la aplicación de la informática, por tal motivo nos vem</w:t>
      </w:r>
      <w:r>
        <w:rPr>
          <w:rFonts w:ascii="Arial" w:eastAsia="Arial" w:hAnsi="Arial" w:cs="Arial"/>
          <w:sz w:val="24"/>
          <w:szCs w:val="24"/>
        </w:rPr>
        <w:t>os en la imperiosa necesidad de actualizar e incorporar en nuestro conocimiento nuevos saberes, es decir aprender el manejo de nuevos programas y aplicaciones. Estos serán utilizados por los estudiantes, e inclusive serán ellos los encargados de interactua</w:t>
      </w:r>
      <w:r>
        <w:rPr>
          <w:rFonts w:ascii="Arial" w:eastAsia="Arial" w:hAnsi="Arial" w:cs="Arial"/>
          <w:sz w:val="24"/>
          <w:szCs w:val="24"/>
        </w:rPr>
        <w:t xml:space="preserve">r en primera instancia con ellos.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estudiantado debe aprender a reconocer las herramientas tecnológicas (incluido el PC) no como un fin de aprendizaje en sí mismo, sino como una herramienta para la solución de problemas y el óptimo desarrollo de su trab</w:t>
      </w:r>
      <w:r>
        <w:rPr>
          <w:rFonts w:ascii="Arial" w:eastAsia="Arial" w:hAnsi="Arial" w:cs="Arial"/>
          <w:sz w:val="24"/>
          <w:szCs w:val="24"/>
        </w:rPr>
        <w:t>ajo y estudio</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OBJETIVOS GENERALES DEL AREA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Impartir fundamentos teóricos y prácticos en el área de informática, estimulando en el estudiante su ingenio, capacidad analítica, creativa, y el desarrollo de hábitos de lectura e investigación.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 Reforzar los</w:t>
      </w:r>
      <w:r>
        <w:rPr>
          <w:rFonts w:ascii="Arial" w:eastAsia="Arial" w:hAnsi="Arial" w:cs="Arial"/>
          <w:sz w:val="24"/>
          <w:szCs w:val="24"/>
        </w:rPr>
        <w:t xml:space="preserve"> conocimientos adquiridos por el estudiante en las demás áreas básicas, despertar su creatividad y estimular su agilidad óculo-manual (coordinación Viso motora) e ingenio mediante la aplicación de programas didácticos.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Fomentar el desarrollo vocacional </w:t>
      </w:r>
      <w:r>
        <w:rPr>
          <w:rFonts w:ascii="Arial" w:eastAsia="Arial" w:hAnsi="Arial" w:cs="Arial"/>
          <w:sz w:val="24"/>
          <w:szCs w:val="24"/>
        </w:rPr>
        <w:t>y la formación profesional, de acuerdo a las aptitudes y aspiraciones del estudiante y las necesidades de la sociedad, promoviendo el espíritu de investigación y consulta bibliográfica, preparándolo de esta forma para vincularlo al sector laboral, teniendo</w:t>
      </w:r>
      <w:r>
        <w:rPr>
          <w:rFonts w:ascii="Arial" w:eastAsia="Arial" w:hAnsi="Arial" w:cs="Arial"/>
          <w:sz w:val="24"/>
          <w:szCs w:val="24"/>
        </w:rPr>
        <w:t xml:space="preserve"> en cuenta las posibilidades que el área tecnológica le ofrece en este campo.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Guiar al estudiante en el desarrollo de sus capacidades intelectuales, analíticas y creativas, y en la integración de sus conocimientos para que logre un excelente desempeño c</w:t>
      </w:r>
      <w:r>
        <w:rPr>
          <w:rFonts w:ascii="Arial" w:eastAsia="Arial" w:hAnsi="Arial" w:cs="Arial"/>
          <w:sz w:val="24"/>
          <w:szCs w:val="24"/>
        </w:rPr>
        <w:t xml:space="preserve">omo persona y como trabajador en el mundo actual.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Percibir la naturaleza transitoria del conocimiento y el carácter permanente que tiene su construcción, mediante el conocimiento de los avances de la ciencia y tecnología de la informática.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Adquirir h</w:t>
      </w:r>
      <w:r>
        <w:rPr>
          <w:rFonts w:ascii="Arial" w:eastAsia="Arial" w:hAnsi="Arial" w:cs="Arial"/>
          <w:sz w:val="24"/>
          <w:szCs w:val="24"/>
        </w:rPr>
        <w:t xml:space="preserve">abilidades que le permitan formular, plantear y solucionar problemas de la vida real; mediante los conocimientos adquiridos en el área de Tecnología e Informática.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Preparar al estudiante para que adquiera habilidades en el registro y manejo de información en el computador. </w:t>
      </w:r>
    </w:p>
    <w:p w:rsidR="0055643A" w:rsidRDefault="00671F1A">
      <w:pPr>
        <w:spacing w:line="360" w:lineRule="auto"/>
        <w:jc w:val="center"/>
        <w:rPr>
          <w:rFonts w:ascii="Arial" w:eastAsia="Arial" w:hAnsi="Arial" w:cs="Arial"/>
          <w:sz w:val="24"/>
          <w:szCs w:val="24"/>
        </w:rPr>
      </w:pPr>
      <w:r>
        <w:rPr>
          <w:rFonts w:ascii="Arial" w:eastAsia="Arial" w:hAnsi="Arial" w:cs="Arial"/>
          <w:b/>
          <w:sz w:val="24"/>
          <w:szCs w:val="24"/>
        </w:rPr>
        <w:t>OBJETIVOS DE LOS CICLOS GENERALES DE LA BÁSICA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Propiciar una formación general mediante el acceso de manera crítica y creativa, al conocimiento</w:t>
      </w:r>
      <w:r>
        <w:rPr>
          <w:rFonts w:ascii="Arial" w:eastAsia="Arial" w:hAnsi="Arial" w:cs="Arial"/>
          <w:sz w:val="24"/>
          <w:szCs w:val="24"/>
        </w:rPr>
        <w:t xml:space="preserve"> científico, tecnológico, artístico y humanístico de sus relaciones con la vida social y con la naturaleza de manera tal que prepare al educando para los niveles superiores del proceso educativo y para su vinculación con la sociedad y el trabajo.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Ampliar </w:t>
      </w:r>
      <w:r>
        <w:rPr>
          <w:rFonts w:ascii="Arial" w:eastAsia="Arial" w:hAnsi="Arial" w:cs="Arial"/>
          <w:sz w:val="24"/>
          <w:szCs w:val="24"/>
        </w:rPr>
        <w:t xml:space="preserve">y profundizar en el razonamiento lógico y analítico para la interpretación y solución de los problemas de la Ciencia, la Tecnología y la vida cotidiana. </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ESPECÍFICOS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 La asimilación de conceptos científicos en las áreas del conocimiento que sean objeto de</w:t>
      </w:r>
      <w:r>
        <w:rPr>
          <w:rFonts w:ascii="Arial" w:eastAsia="Arial" w:hAnsi="Arial" w:cs="Arial"/>
          <w:sz w:val="24"/>
          <w:szCs w:val="24"/>
        </w:rPr>
        <w:t xml:space="preserve"> estudio, de acuerdo con el desarrollo intelectual y la edad.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 El fomento del deseo de saber, de la iniciativa personal frente al conocimiento y frente a la realidad social, así como la del espíritu crítico.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La adquisición de habilidades para desempeña</w:t>
      </w:r>
      <w:r>
        <w:rPr>
          <w:rFonts w:ascii="Arial" w:eastAsia="Arial" w:hAnsi="Arial" w:cs="Arial"/>
          <w:sz w:val="24"/>
          <w:szCs w:val="24"/>
        </w:rPr>
        <w:t>rse con autonomía en la sociedad.</w:t>
      </w:r>
    </w:p>
    <w:p w:rsidR="0055643A" w:rsidRDefault="0055643A">
      <w:pPr>
        <w:spacing w:after="0" w:line="240" w:lineRule="auto"/>
        <w:rPr>
          <w:rFonts w:ascii="Arial" w:eastAsia="Arial" w:hAnsi="Arial" w:cs="Arial"/>
          <w:b/>
          <w:color w:val="000000"/>
          <w:sz w:val="24"/>
          <w:szCs w:val="24"/>
        </w:rPr>
      </w:pPr>
    </w:p>
    <w:p w:rsidR="0055643A" w:rsidRDefault="00671F1A">
      <w:pPr>
        <w:spacing w:after="0" w:line="240" w:lineRule="auto"/>
        <w:rPr>
          <w:rFonts w:ascii="Arial" w:eastAsia="Arial" w:hAnsi="Arial" w:cs="Arial"/>
          <w:i/>
          <w:color w:val="000000"/>
          <w:sz w:val="24"/>
          <w:szCs w:val="24"/>
        </w:rPr>
      </w:pPr>
      <w:r>
        <w:rPr>
          <w:rFonts w:ascii="Arial" w:eastAsia="Arial" w:hAnsi="Arial" w:cs="Arial"/>
          <w:b/>
          <w:color w:val="000000"/>
          <w:sz w:val="24"/>
          <w:szCs w:val="24"/>
        </w:rPr>
        <w:t>4.4.1 PROYECTOS PEDAGÓGICOS TRANSVERSALES</w:t>
      </w:r>
      <w:r>
        <w:rPr>
          <w:rFonts w:ascii="Arial" w:eastAsia="Arial" w:hAnsi="Arial" w:cs="Arial"/>
          <w:i/>
          <w:color w:val="000000"/>
          <w:sz w:val="24"/>
          <w:szCs w:val="24"/>
        </w:rPr>
        <w:t xml:space="preserve">: </w:t>
      </w:r>
    </w:p>
    <w:p w:rsidR="0055643A" w:rsidRDefault="0055643A">
      <w:pPr>
        <w:spacing w:after="0" w:line="240" w:lineRule="auto"/>
        <w:rPr>
          <w:rFonts w:ascii="Arial" w:eastAsia="Arial" w:hAnsi="Arial" w:cs="Arial"/>
          <w:color w:val="000000"/>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Los Proyectos Pedagógicos del Centro Educativo, se desarrollan como un conjunto de actividades programadas para alcanzar los objetivos propios de la formación integral y del perfil del estudiante en la institución. Estos proyectos están integrados a las di</w:t>
      </w:r>
      <w:r>
        <w:rPr>
          <w:rFonts w:ascii="Arial" w:eastAsia="Arial" w:hAnsi="Arial" w:cs="Arial"/>
          <w:sz w:val="24"/>
          <w:szCs w:val="24"/>
        </w:rPr>
        <w:t>ferentes áreas y por grupos de trabajo, haciendo el aprendizaje dinámico, creativo y útil para la vida. Estos proyectos facilitan los aprendizajes significativos, en todas las disciplinas, en los diversos grados y niveles. Su diseño y ejecución transciende</w:t>
      </w:r>
      <w:r>
        <w:rPr>
          <w:rFonts w:ascii="Arial" w:eastAsia="Arial" w:hAnsi="Arial" w:cs="Arial"/>
          <w:sz w:val="24"/>
          <w:szCs w:val="24"/>
        </w:rPr>
        <w:t xml:space="preserve"> el manejo cotidiano del tiempo y del espacio y no se limita a lo estrictamente académico, sino que abarca todos aquellos aspectos de formación y desarrollo de la persona. Los Proyectos Pedagógicos diseñados y ofrecidos dentro del currículo son:</w:t>
      </w:r>
    </w:p>
    <w:p w:rsidR="0055643A" w:rsidRDefault="00671F1A">
      <w:pPr>
        <w:numPr>
          <w:ilvl w:val="3"/>
          <w:numId w:val="14"/>
        </w:numPr>
        <w:spacing w:after="0" w:line="360" w:lineRule="auto"/>
        <w:rPr>
          <w:rFonts w:ascii="Arial" w:eastAsia="Arial" w:hAnsi="Arial" w:cs="Arial"/>
          <w:b/>
          <w:color w:val="000000"/>
          <w:sz w:val="24"/>
          <w:szCs w:val="24"/>
        </w:rPr>
      </w:pPr>
      <w:r>
        <w:rPr>
          <w:rFonts w:ascii="Arial" w:eastAsia="Arial" w:hAnsi="Arial" w:cs="Arial"/>
          <w:b/>
          <w:color w:val="000000"/>
          <w:sz w:val="24"/>
          <w:szCs w:val="24"/>
        </w:rPr>
        <w:t xml:space="preserve">PROYECTOS </w:t>
      </w:r>
      <w:r>
        <w:rPr>
          <w:rFonts w:ascii="Arial" w:eastAsia="Arial" w:hAnsi="Arial" w:cs="Arial"/>
          <w:b/>
          <w:color w:val="000000"/>
          <w:sz w:val="24"/>
          <w:szCs w:val="24"/>
        </w:rPr>
        <w:t>PEDAGÓGICOS TRANSVERSALES</w:t>
      </w:r>
      <w:r>
        <w:rPr>
          <w:rFonts w:ascii="Arial" w:eastAsia="Arial" w:hAnsi="Arial" w:cs="Arial"/>
          <w:i/>
          <w:color w:val="000000"/>
          <w:sz w:val="24"/>
          <w:szCs w:val="24"/>
        </w:rPr>
        <w:t>:</w:t>
      </w:r>
    </w:p>
    <w:p w:rsidR="0055643A" w:rsidRDefault="0055643A">
      <w:pPr>
        <w:spacing w:after="0" w:line="360" w:lineRule="auto"/>
        <w:ind w:left="1080"/>
        <w:rPr>
          <w:rFonts w:ascii="Arial" w:eastAsia="Arial" w:hAnsi="Arial" w:cs="Arial"/>
          <w:b/>
          <w:color w:val="000000"/>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Proyecto de Educación Ambiental Escolar (PRAE) Conforme con el Decreto 1743 de 1994, los estudiantes, padres de familia, docentes y la comunidad educativa en general, desarrollan un proyecto ambiental escolar, de acuerdo a los l</w:t>
      </w:r>
      <w:r>
        <w:rPr>
          <w:rFonts w:ascii="Arial" w:eastAsia="Arial" w:hAnsi="Arial" w:cs="Arial"/>
          <w:sz w:val="24"/>
          <w:szCs w:val="24"/>
        </w:rPr>
        <w:t>ineamientos curriculares que define el Ministerio de Educación Nacional. Dicho proyecto tiene como fin asegurar que a lo largo del proceso educativo los estudiantes y la comunidad adquieran una conciencia favorable en la conservación, protección y mejorami</w:t>
      </w:r>
      <w:r>
        <w:rPr>
          <w:rFonts w:ascii="Arial" w:eastAsia="Arial" w:hAnsi="Arial" w:cs="Arial"/>
          <w:sz w:val="24"/>
          <w:szCs w:val="24"/>
        </w:rPr>
        <w:t>ento del medio ambiente, de la calidad de vida, del uso racional de los recursos naturales y de la prevención de desastres, dentro de una cultura ecológica.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4.4.1.2  PROYECTO DE INVESTIGACION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En el Centro Educativo Rural LA Colonia del Municipio de Bochale</w:t>
      </w:r>
      <w:r>
        <w:rPr>
          <w:rFonts w:ascii="Arial" w:eastAsia="Arial" w:hAnsi="Arial" w:cs="Arial"/>
          <w:sz w:val="24"/>
          <w:szCs w:val="24"/>
        </w:rPr>
        <w:t>ma incorpora la investigación como estrategia Pedagógica, en las prácticas educativas buscando formar niños y niñas eficaces eficientes y productivos que aprenda a descubrir el mundo que los rodea.</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4.5 EVALUACION</w:t>
      </w:r>
    </w:p>
    <w:p w:rsidR="0055643A" w:rsidRDefault="00671F1A">
      <w:pPr>
        <w:spacing w:line="360" w:lineRule="auto"/>
        <w:rPr>
          <w:rFonts w:ascii="Arial" w:eastAsia="Arial" w:hAnsi="Arial" w:cs="Arial"/>
          <w:b/>
          <w:sz w:val="24"/>
          <w:szCs w:val="24"/>
        </w:rPr>
      </w:pPr>
      <w:r>
        <w:rPr>
          <w:rFonts w:ascii="Arial" w:eastAsia="Arial" w:hAnsi="Arial" w:cs="Arial"/>
          <w:b/>
          <w:sz w:val="24"/>
          <w:szCs w:val="24"/>
        </w:rPr>
        <w:t xml:space="preserve"> LOS CRITERIOS DE EVALUACIÓN Y PROMOCIÓN.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w:t>
      </w:r>
      <w:r>
        <w:rPr>
          <w:rFonts w:ascii="Arial" w:eastAsia="Arial" w:hAnsi="Arial" w:cs="Arial"/>
          <w:sz w:val="24"/>
          <w:szCs w:val="24"/>
        </w:rPr>
        <w:t>l centro educativo rural La Colonia caracterizada con la metodología de escuela nueva, permite su proceso de evaluación al desarrollar competencias básicas, ciudadanas y laborales en los estudiantes, enmarcada dentro de unos criterios claros, coherentes, f</w:t>
      </w:r>
      <w:r>
        <w:rPr>
          <w:rFonts w:ascii="Arial" w:eastAsia="Arial" w:hAnsi="Arial" w:cs="Arial"/>
          <w:sz w:val="24"/>
          <w:szCs w:val="24"/>
        </w:rPr>
        <w:t xml:space="preserve">lexibles a los ritmos de aprendizaje de los niños, niñas y jóvenes en su contexto rural.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Escuela nueva, escuela activa viene construyendo una propuesta de evaluación centrada en el desarrollo de los procesos de los niños, niñas y jóvenes, acorde con las n</w:t>
      </w:r>
      <w:r>
        <w:rPr>
          <w:rFonts w:ascii="Arial" w:eastAsia="Arial" w:hAnsi="Arial" w:cs="Arial"/>
          <w:sz w:val="24"/>
          <w:szCs w:val="24"/>
        </w:rPr>
        <w:t>ecesidades de aprendizaje y con las particularidades de cada contexto. Esta propuesta  de evaluación integra y articula los diferentes elementos curriculares: guías de aprendizaje, centro de recursos, bibliotecas aula, comités de trabajo y desarrollo comun</w:t>
      </w:r>
      <w:r>
        <w:rPr>
          <w:rFonts w:ascii="Arial" w:eastAsia="Arial" w:hAnsi="Arial" w:cs="Arial"/>
          <w:sz w:val="24"/>
          <w:szCs w:val="24"/>
        </w:rPr>
        <w:t>itario.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Esta evaluación es sistemática y permanente, a través de ella se obtiene información que permite: valorar los procesos de desarrollo de los estudiantes, el trabajo cooperativo; fundamentar y orientar las decisiones pedagógicas  y didácticas; eviden</w:t>
      </w:r>
      <w:r>
        <w:rPr>
          <w:rFonts w:ascii="Arial" w:eastAsia="Arial" w:hAnsi="Arial" w:cs="Arial"/>
          <w:sz w:val="24"/>
          <w:szCs w:val="24"/>
        </w:rPr>
        <w:t>ciar los niveles de logros, dificultades e interferencias durante el proceso educativo e implementar acciones oportunas para mejorar y continuar, sin situaciones traumáticas ni coercitivas.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La evaluación en el C.E.R La Colonia contempla la autoevaluación, </w:t>
      </w:r>
      <w:r>
        <w:rPr>
          <w:rFonts w:ascii="Arial" w:eastAsia="Arial" w:hAnsi="Arial" w:cs="Arial"/>
          <w:sz w:val="24"/>
          <w:szCs w:val="24"/>
        </w:rPr>
        <w:t xml:space="preserve">la coevaluación, heteroevaluación, la evaluación sumativa, evaluación formativa e integral para consolidar su proceso de evaluación del estudiante. </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Dentro del proceso formativo se tendrá en cuenta los siguientes criterios: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autoevaluación implica que el educando pueda hacer juicio acerca de su proceso de aprendizaje y, asimismo, poder dar cuenta de éste, que se descubran e identifiquen las debilidades para superarlas, y las fortalezas para incrementarlas. Además, esto le p</w:t>
      </w:r>
      <w:r>
        <w:rPr>
          <w:rFonts w:ascii="Arial" w:eastAsia="Arial" w:hAnsi="Arial" w:cs="Arial"/>
          <w:sz w:val="24"/>
          <w:szCs w:val="24"/>
        </w:rPr>
        <w:t xml:space="preserve">ermitirá al </w:t>
      </w:r>
      <w:r>
        <w:rPr>
          <w:rFonts w:ascii="Arial" w:eastAsia="Arial" w:hAnsi="Arial" w:cs="Arial"/>
          <w:sz w:val="24"/>
          <w:szCs w:val="24"/>
        </w:rPr>
        <w:lastRenderedPageBreak/>
        <w:t>educando estar en capacidad de planear las estrategias suficientes para asegurar su mejoramiento constante.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educando se observará a sí mismo y se evaluará tomando como referente al Perfil del estudiante y las políticas de calidad que los inv</w:t>
      </w:r>
      <w:r>
        <w:rPr>
          <w:rFonts w:ascii="Arial" w:eastAsia="Arial" w:hAnsi="Arial" w:cs="Arial"/>
          <w:sz w:val="24"/>
          <w:szCs w:val="24"/>
        </w:rPr>
        <w:t>olucren. El proceso se realizará teniendo en cuenta los siguientes  componentes:</w:t>
      </w:r>
    </w:p>
    <w:p w:rsidR="0055643A" w:rsidRDefault="00671F1A">
      <w:pPr>
        <w:numPr>
          <w:ilvl w:val="0"/>
          <w:numId w:val="21"/>
        </w:numPr>
        <w:spacing w:line="360" w:lineRule="auto"/>
        <w:jc w:val="both"/>
        <w:rPr>
          <w:rFonts w:ascii="Arial" w:eastAsia="Arial" w:hAnsi="Arial" w:cs="Arial"/>
          <w:sz w:val="24"/>
          <w:szCs w:val="24"/>
        </w:rPr>
      </w:pPr>
      <w:r>
        <w:rPr>
          <w:rFonts w:ascii="Arial" w:eastAsia="Arial" w:hAnsi="Arial" w:cs="Arial"/>
          <w:sz w:val="24"/>
          <w:szCs w:val="24"/>
        </w:rPr>
        <w:t>Dominio de contenidos</w:t>
      </w:r>
    </w:p>
    <w:p w:rsidR="0055643A" w:rsidRDefault="00671F1A">
      <w:pPr>
        <w:numPr>
          <w:ilvl w:val="0"/>
          <w:numId w:val="21"/>
        </w:numPr>
        <w:spacing w:line="360" w:lineRule="auto"/>
        <w:jc w:val="both"/>
        <w:rPr>
          <w:rFonts w:ascii="Arial" w:eastAsia="Arial" w:hAnsi="Arial" w:cs="Arial"/>
          <w:sz w:val="24"/>
          <w:szCs w:val="24"/>
        </w:rPr>
      </w:pPr>
      <w:r>
        <w:rPr>
          <w:rFonts w:ascii="Arial" w:eastAsia="Arial" w:hAnsi="Arial" w:cs="Arial"/>
          <w:sz w:val="24"/>
          <w:szCs w:val="24"/>
        </w:rPr>
        <w:t>Cumplimiento en la entrega de las actividades</w:t>
      </w:r>
    </w:p>
    <w:p w:rsidR="0055643A" w:rsidRDefault="00671F1A">
      <w:pPr>
        <w:numPr>
          <w:ilvl w:val="0"/>
          <w:numId w:val="21"/>
        </w:numPr>
        <w:spacing w:line="360" w:lineRule="auto"/>
        <w:jc w:val="both"/>
        <w:rPr>
          <w:rFonts w:ascii="Arial" w:eastAsia="Arial" w:hAnsi="Arial" w:cs="Arial"/>
          <w:sz w:val="24"/>
          <w:szCs w:val="24"/>
        </w:rPr>
      </w:pPr>
      <w:r>
        <w:rPr>
          <w:rFonts w:ascii="Arial" w:eastAsia="Arial" w:hAnsi="Arial" w:cs="Arial"/>
          <w:sz w:val="24"/>
          <w:szCs w:val="24"/>
        </w:rPr>
        <w:t>Participación pertinente y oportuna en los procesos académicos</w:t>
      </w:r>
    </w:p>
    <w:p w:rsidR="0055643A" w:rsidRDefault="00671F1A">
      <w:pPr>
        <w:numPr>
          <w:ilvl w:val="0"/>
          <w:numId w:val="21"/>
        </w:numPr>
        <w:spacing w:line="360" w:lineRule="auto"/>
        <w:jc w:val="both"/>
        <w:rPr>
          <w:rFonts w:ascii="Arial" w:eastAsia="Arial" w:hAnsi="Arial" w:cs="Arial"/>
          <w:sz w:val="24"/>
          <w:szCs w:val="24"/>
        </w:rPr>
      </w:pPr>
      <w:r>
        <w:rPr>
          <w:rFonts w:ascii="Arial" w:eastAsia="Arial" w:hAnsi="Arial" w:cs="Arial"/>
          <w:sz w:val="24"/>
          <w:szCs w:val="24"/>
        </w:rPr>
        <w:t>Valoración de la importancia de las normas e</w:t>
      </w:r>
      <w:r>
        <w:rPr>
          <w:rFonts w:ascii="Arial" w:eastAsia="Arial" w:hAnsi="Arial" w:cs="Arial"/>
          <w:sz w:val="24"/>
          <w:szCs w:val="24"/>
        </w:rPr>
        <w:t>stablecidas en el Manual de Convivencia.</w:t>
      </w:r>
    </w:p>
    <w:p w:rsidR="0055643A" w:rsidRDefault="00671F1A">
      <w:pPr>
        <w:numPr>
          <w:ilvl w:val="0"/>
          <w:numId w:val="21"/>
        </w:numPr>
        <w:spacing w:line="360" w:lineRule="auto"/>
        <w:jc w:val="both"/>
        <w:rPr>
          <w:rFonts w:ascii="Arial" w:eastAsia="Arial" w:hAnsi="Arial" w:cs="Arial"/>
          <w:sz w:val="24"/>
          <w:szCs w:val="24"/>
        </w:rPr>
      </w:pPr>
      <w:r>
        <w:rPr>
          <w:rFonts w:ascii="Arial" w:eastAsia="Arial" w:hAnsi="Arial" w:cs="Arial"/>
          <w:sz w:val="24"/>
          <w:szCs w:val="24"/>
        </w:rPr>
        <w:t>La autoevaluación se realizará en fechas programadas, en cada período académico.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Responsabilidad en la entrega y en el cumplimiento de los compromisos de  acuerdo con las fechas institucionales establecidas y social</w:t>
      </w:r>
      <w:r>
        <w:rPr>
          <w:rFonts w:ascii="Arial" w:eastAsia="Arial" w:hAnsi="Arial" w:cs="Arial"/>
          <w:sz w:val="24"/>
          <w:szCs w:val="24"/>
        </w:rPr>
        <w:t>izadas a través de mecanismos pertinentes.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Atención a las indicaciones dadas por cada docente.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Participación, desde su estilo de aprendizaje, y en el desarrollo de los espacios formativos académicos, a través de aportes significativos 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Interactuando con el conocimiento aportado por su grupo de trabajo.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Disposición de escucha, atendiendo a las explicaciones dadas por el  maestro(a) y los aportes de sus compañeros(as).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Apropiación de las normas y responsabilidad que posee frente a las cons</w:t>
      </w:r>
      <w:r>
        <w:rPr>
          <w:rFonts w:ascii="Arial" w:eastAsia="Arial" w:hAnsi="Arial" w:cs="Arial"/>
          <w:sz w:val="24"/>
          <w:szCs w:val="24"/>
        </w:rPr>
        <w:t>ecuencias, cumpliendo el Pacto de Aula.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Respeto e interiorización de los valores propios del Centro Educativo Rural la Colonia.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Dominio conceptual en la apropiación de las metas y las habilidades que se consideran pertinentes para su desarrollo, expresando</w:t>
      </w:r>
      <w:r>
        <w:rPr>
          <w:rFonts w:ascii="Arial" w:eastAsia="Arial" w:hAnsi="Arial" w:cs="Arial"/>
          <w:sz w:val="24"/>
          <w:szCs w:val="24"/>
        </w:rPr>
        <w:t xml:space="preserve"> con claridad, fluidez y   coherencia las ideas de forma </w:t>
      </w:r>
      <w:r>
        <w:rPr>
          <w:rFonts w:ascii="Arial" w:eastAsia="Arial" w:hAnsi="Arial" w:cs="Arial"/>
          <w:sz w:val="24"/>
          <w:szCs w:val="24"/>
        </w:rPr>
        <w:lastRenderedPageBreak/>
        <w:t>oral y escrita, desarrollando los procesos de lectura en los niveles literal, inferencial y crítico de acuerdo con su ciclo evolutivo y plan académico.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Organización adecuada del tiempo académico que </w:t>
      </w:r>
      <w:r>
        <w:rPr>
          <w:rFonts w:ascii="Arial" w:eastAsia="Arial" w:hAnsi="Arial" w:cs="Arial"/>
          <w:sz w:val="24"/>
          <w:szCs w:val="24"/>
        </w:rPr>
        <w:t>le permita culminar sus trabajos individuales y grupales en el tiempo establecido y presentarlos.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Responsabilidad en el uso de los implementos y materiales de cada espacio educativo, así como del buen uso de los elementos deportivos y de los  espacios comu</w:t>
      </w:r>
      <w:r>
        <w:rPr>
          <w:rFonts w:ascii="Arial" w:eastAsia="Arial" w:hAnsi="Arial" w:cs="Arial"/>
          <w:sz w:val="24"/>
          <w:szCs w:val="24"/>
        </w:rPr>
        <w:t>nes, desplazándose ordenadamente y manteniendo la  limpieza en todos los espacios Institucionales.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Sentido de pertenencia e identidad con el perfil del estudiante del C.E.R. que se refleja en el comportamiento adecuado dentro y fuera de la Institución.</w:t>
      </w:r>
    </w:p>
    <w:p w:rsidR="0055643A" w:rsidRDefault="00671F1A">
      <w:pPr>
        <w:spacing w:line="360" w:lineRule="auto"/>
        <w:rPr>
          <w:rFonts w:ascii="Arial" w:eastAsia="Arial" w:hAnsi="Arial" w:cs="Arial"/>
          <w:b/>
          <w:sz w:val="24"/>
          <w:szCs w:val="24"/>
        </w:rPr>
      </w:pPr>
      <w:r>
        <w:rPr>
          <w:rFonts w:ascii="Arial" w:eastAsia="Arial" w:hAnsi="Arial" w:cs="Arial"/>
          <w:b/>
          <w:sz w:val="24"/>
          <w:szCs w:val="24"/>
        </w:rPr>
        <w:t>4.5</w:t>
      </w:r>
      <w:r>
        <w:rPr>
          <w:rFonts w:ascii="Arial" w:eastAsia="Arial" w:hAnsi="Arial" w:cs="Arial"/>
          <w:b/>
          <w:sz w:val="24"/>
          <w:szCs w:val="24"/>
        </w:rPr>
        <w:t>.1 EVALUACION ESTUDIANTES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valoración integral de los estudiantes se realiza de una manera continua y permanente; involucra múltiples formas e instrumentos de producción y busca reflejar de un forma objetiva el nivel de aprendizaje, la comprensión, el al</w:t>
      </w:r>
      <w:r>
        <w:rPr>
          <w:rFonts w:ascii="Arial" w:eastAsia="Arial" w:hAnsi="Arial" w:cs="Arial"/>
          <w:sz w:val="24"/>
          <w:szCs w:val="24"/>
        </w:rPr>
        <w:t>cance de los logros, estándares o competencias (conceptuales, actitudinales, procedimentales), las destrezas o habilidades desarrolladas, la motivación y las actitudes del estudiante respecto a las diferentes actividades del proceso formativo. El C.E.R. La</w:t>
      </w:r>
      <w:r>
        <w:rPr>
          <w:rFonts w:ascii="Arial" w:eastAsia="Arial" w:hAnsi="Arial" w:cs="Arial"/>
          <w:sz w:val="24"/>
          <w:szCs w:val="24"/>
        </w:rPr>
        <w:t xml:space="preserve"> Colonia desarrolla las siguientes estrategias para valorar integralmente a los estudiantes:</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Desarrollo cognitivo- saber</w:t>
      </w:r>
    </w:p>
    <w:p w:rsidR="0055643A" w:rsidRDefault="00671F1A">
      <w:pPr>
        <w:spacing w:line="360" w:lineRule="auto"/>
        <w:jc w:val="both"/>
        <w:rPr>
          <w:rFonts w:ascii="Arial" w:eastAsia="Arial" w:hAnsi="Arial" w:cs="Arial"/>
          <w:b/>
          <w:sz w:val="24"/>
          <w:szCs w:val="24"/>
        </w:rPr>
      </w:pPr>
      <w:r>
        <w:rPr>
          <w:rFonts w:ascii="Arial" w:eastAsia="Arial" w:hAnsi="Arial" w:cs="Arial"/>
          <w:sz w:val="24"/>
          <w:szCs w:val="24"/>
        </w:rPr>
        <w:t xml:space="preserve">Evaluaciones diagnósticas al inicio de cada año y/o al comienzo de una unidad o temática lectiva: Determina el nivel de apropiación de </w:t>
      </w:r>
      <w:r>
        <w:rPr>
          <w:rFonts w:ascii="Arial" w:eastAsia="Arial" w:hAnsi="Arial" w:cs="Arial"/>
          <w:sz w:val="24"/>
          <w:szCs w:val="24"/>
        </w:rPr>
        <w:t>conceptos básicos y el desarrollo de competencias fundamentales en cada asignatura. Fundamenta la toma de decisiones en cuanto a las acciones de nivelación que conviene adelantar.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Evaluaciones cortas al final de las clases, tanto en forma oral como escrita</w:t>
      </w:r>
      <w:r>
        <w:rPr>
          <w:rFonts w:ascii="Arial" w:eastAsia="Arial" w:hAnsi="Arial" w:cs="Arial"/>
          <w:sz w:val="24"/>
          <w:szCs w:val="24"/>
        </w:rPr>
        <w:t>, individual o grupal. Sirven para determinar la asimilación y apropiación de conceptos o la aplicación de procedimientos a situaciones determinadas.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Evaluaciones parciales, tanto escritas como orales, durante cada período. Indagan por el estado de las com</w:t>
      </w:r>
      <w:r>
        <w:rPr>
          <w:rFonts w:ascii="Arial" w:eastAsia="Arial" w:hAnsi="Arial" w:cs="Arial"/>
          <w:sz w:val="24"/>
          <w:szCs w:val="24"/>
        </w:rPr>
        <w:t xml:space="preserve">petencias específicas de cada área de acuerdo con el desarrollo del currículo. Hacen énfasis en la comprensión, el análisis, la discusión crítica, la apropiación y la aplicación de conceptos. Permiten apreciar el proceso de organización del conocimiento y </w:t>
      </w:r>
      <w:r>
        <w:rPr>
          <w:rFonts w:ascii="Arial" w:eastAsia="Arial" w:hAnsi="Arial" w:cs="Arial"/>
          <w:sz w:val="24"/>
          <w:szCs w:val="24"/>
        </w:rPr>
        <w:t>de las capacidades para producir formas alternativas de solución de problemas.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Evaluaciones finales o generales, tanto escritas como orales, realizadas al final de un período. Indagan por la apropiación global de las competencias específicas de cada área d</w:t>
      </w:r>
      <w:r>
        <w:rPr>
          <w:rFonts w:ascii="Arial" w:eastAsia="Arial" w:hAnsi="Arial" w:cs="Arial"/>
          <w:sz w:val="24"/>
          <w:szCs w:val="24"/>
        </w:rPr>
        <w:t>e acuerdo con el desarrollo curricular. Hacen énfasis en la comprensión, el análisis, la discusión crítica, la apropiación y la aplicación de conceptos. Permiten apreciar el nivel de aprovechamiento global del estudiante en cada área.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Evaluaciones censales</w:t>
      </w:r>
      <w:r>
        <w:rPr>
          <w:rFonts w:ascii="Arial" w:eastAsia="Arial" w:hAnsi="Arial" w:cs="Arial"/>
          <w:sz w:val="24"/>
          <w:szCs w:val="24"/>
        </w:rPr>
        <w:t xml:space="preserve"> o externas. Son aquellas evaluaciones realizadas por entes externos (PRUEBAS SABER).</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Desarrollo procedimental-saber hacer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Trabajos en grupo: realizaciones en equipo que permiten a los estudiantes poner en juego habilidades y conocimientos específicos en situaciones determinadas: mesa redonda, debates, demostraciones y prácticas en  los comités del gobierno estudiantil.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Elabor</w:t>
      </w:r>
      <w:r>
        <w:rPr>
          <w:rFonts w:ascii="Arial" w:eastAsia="Arial" w:hAnsi="Arial" w:cs="Arial"/>
          <w:sz w:val="24"/>
          <w:szCs w:val="24"/>
        </w:rPr>
        <w:t>ación de informes y trabajos, siguiendo las pautas y orientaciones establecidas por el docente.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Realización de exposiciones y  entrevistas que se desarrollan en la interacción comunitaria.</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Ejecución de talleres o actividades significativas en clase, de for</w:t>
      </w:r>
      <w:r>
        <w:rPr>
          <w:rFonts w:ascii="Arial" w:eastAsia="Arial" w:hAnsi="Arial" w:cs="Arial"/>
          <w:sz w:val="24"/>
          <w:szCs w:val="24"/>
        </w:rPr>
        <w:t>ma individual o en grupo, con su respectiva puesta en común y retroalimentación.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Realización de actividades complementarias: tareas, talleres de refuerzo, salidas pedagógicas y trabajos de consulta con su correspondiente sustentación.</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lastRenderedPageBreak/>
        <w:t>Presentación completa</w:t>
      </w:r>
      <w:r>
        <w:rPr>
          <w:rFonts w:ascii="Arial" w:eastAsia="Arial" w:hAnsi="Arial" w:cs="Arial"/>
          <w:sz w:val="24"/>
          <w:szCs w:val="24"/>
        </w:rPr>
        <w:t xml:space="preserve"> y organizada del cuaderno, libro de los niños y las niñas, carpeta o archivo de trabajos de cada área, incluyendo los talleres de clase, las evaluaciones escritas y demás documentos que evidencien el trabajo realizado en el transcurso del año.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Presentació</w:t>
      </w:r>
      <w:r>
        <w:rPr>
          <w:rFonts w:ascii="Arial" w:eastAsia="Arial" w:hAnsi="Arial" w:cs="Arial"/>
          <w:sz w:val="24"/>
          <w:szCs w:val="24"/>
        </w:rPr>
        <w:t>n de apuntes organizados, con letra legible y una ortografía adecuada al nivel en el que se encuentra el estudiante.</w:t>
      </w:r>
    </w:p>
    <w:p w:rsidR="0055643A" w:rsidRDefault="00671F1A">
      <w:pPr>
        <w:spacing w:line="360" w:lineRule="auto"/>
        <w:jc w:val="both"/>
        <w:rPr>
          <w:rFonts w:ascii="Arial" w:eastAsia="Arial" w:hAnsi="Arial" w:cs="Arial"/>
          <w:b/>
          <w:sz w:val="24"/>
          <w:szCs w:val="24"/>
        </w:rPr>
      </w:pPr>
      <w:r>
        <w:rPr>
          <w:rFonts w:ascii="Arial" w:eastAsia="Arial" w:hAnsi="Arial" w:cs="Arial"/>
          <w:sz w:val="24"/>
          <w:szCs w:val="24"/>
        </w:rPr>
        <w:t>Producciones escritas que respondan a determinadas intenciones comunicativas y evidencien el nivel alcanzado en la apropiación de conceptos</w:t>
      </w:r>
      <w:r>
        <w:rPr>
          <w:rFonts w:ascii="Arial" w:eastAsia="Arial" w:hAnsi="Arial" w:cs="Arial"/>
          <w:sz w:val="24"/>
          <w:szCs w:val="24"/>
        </w:rPr>
        <w:t xml:space="preserve"> y el desarrollo de habilidades y destrezas específicas de cada área.</w:t>
      </w:r>
    </w:p>
    <w:p w:rsidR="0055643A" w:rsidRDefault="00671F1A">
      <w:pPr>
        <w:spacing w:line="360" w:lineRule="auto"/>
        <w:jc w:val="both"/>
        <w:rPr>
          <w:rFonts w:ascii="Arial" w:eastAsia="Arial" w:hAnsi="Arial" w:cs="Arial"/>
          <w:b/>
          <w:sz w:val="24"/>
          <w:szCs w:val="24"/>
        </w:rPr>
      </w:pPr>
      <w:r>
        <w:rPr>
          <w:rFonts w:ascii="Arial" w:eastAsia="Arial" w:hAnsi="Arial" w:cs="Arial"/>
          <w:b/>
          <w:sz w:val="24"/>
          <w:szCs w:val="24"/>
        </w:rPr>
        <w:t>Desarrollo Actitudinal - saber ser</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autoevaluación que realiza el estudiante al finalizar cada período o en otros momentos del proceso educativo.</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coevaluación que realizan docente y</w:t>
      </w:r>
      <w:r>
        <w:rPr>
          <w:rFonts w:ascii="Arial" w:eastAsia="Arial" w:hAnsi="Arial" w:cs="Arial"/>
          <w:sz w:val="24"/>
          <w:szCs w:val="24"/>
        </w:rPr>
        <w:t xml:space="preserve"> estudiante sobre los diferentes procesos académicos.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El registro de observaciones que diligencie el docente en su respectiva planilla de evaluación integral.</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Control de progreso que es un instrumento de seguimiento al estudiante en el cual se registra la </w:t>
      </w:r>
      <w:r>
        <w:rPr>
          <w:rFonts w:ascii="Arial" w:eastAsia="Arial" w:hAnsi="Arial" w:cs="Arial"/>
          <w:sz w:val="24"/>
          <w:szCs w:val="24"/>
        </w:rPr>
        <w:t>valoración y su avance permanente durante el desarrollo del proceso de aprendizaje.</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participación de los estudiantes en el día de logros y jornadas culturales compartida con la comunidad.</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participación activa en el gobierno estudiantil.</w:t>
      </w:r>
    </w:p>
    <w:p w:rsidR="0055643A" w:rsidRDefault="00671F1A">
      <w:pPr>
        <w:spacing w:line="360" w:lineRule="auto"/>
        <w:jc w:val="center"/>
        <w:rPr>
          <w:rFonts w:ascii="Arial" w:eastAsia="Arial" w:hAnsi="Arial" w:cs="Arial"/>
          <w:b/>
          <w:sz w:val="24"/>
          <w:szCs w:val="24"/>
        </w:rPr>
      </w:pPr>
      <w:r>
        <w:rPr>
          <w:rFonts w:ascii="Arial" w:eastAsia="Arial" w:hAnsi="Arial" w:cs="Arial"/>
          <w:b/>
          <w:sz w:val="24"/>
          <w:szCs w:val="24"/>
        </w:rPr>
        <w:t>LA EVALUACIÓN</w:t>
      </w:r>
      <w:r>
        <w:rPr>
          <w:rFonts w:ascii="Arial" w:eastAsia="Arial" w:hAnsi="Arial" w:cs="Arial"/>
          <w:b/>
          <w:sz w:val="24"/>
          <w:szCs w:val="24"/>
        </w:rPr>
        <w:t xml:space="preserve"> DE LOS PROCESOS.</w:t>
      </w: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La  evaluación debe  ser coherente desde cada asignatura, y esta:</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1</w:t>
      </w:r>
      <w:r>
        <w:rPr>
          <w:rFonts w:ascii="Arial" w:eastAsia="Arial" w:hAnsi="Arial" w:cs="Arial"/>
          <w:sz w:val="24"/>
          <w:szCs w:val="24"/>
        </w:rPr>
        <w:t>.  Debe ser planificada.</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2</w:t>
      </w:r>
      <w:r>
        <w:rPr>
          <w:rFonts w:ascii="Arial" w:eastAsia="Arial" w:hAnsi="Arial" w:cs="Arial"/>
          <w:sz w:val="24"/>
          <w:szCs w:val="24"/>
        </w:rPr>
        <w:t>.  Tiene en cuenta el trabajo realizado en el aula y fuera del aula.</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lastRenderedPageBreak/>
        <w:t>3.</w:t>
      </w:r>
      <w:r>
        <w:rPr>
          <w:rFonts w:ascii="Arial" w:eastAsia="Arial" w:hAnsi="Arial" w:cs="Arial"/>
          <w:sz w:val="24"/>
          <w:szCs w:val="24"/>
        </w:rPr>
        <w:t xml:space="preserve"> Considera la consecución de los objetivos y los contenidos.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4.</w:t>
      </w:r>
      <w:r>
        <w:rPr>
          <w:rFonts w:ascii="Arial" w:eastAsia="Arial" w:hAnsi="Arial" w:cs="Arial"/>
          <w:sz w:val="24"/>
          <w:szCs w:val="24"/>
        </w:rPr>
        <w:t xml:space="preserve">  Aplica a procesos y resultados.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6.</w:t>
      </w:r>
      <w:r>
        <w:rPr>
          <w:rFonts w:ascii="Arial" w:eastAsia="Arial" w:hAnsi="Arial" w:cs="Arial"/>
          <w:sz w:val="24"/>
          <w:szCs w:val="24"/>
        </w:rPr>
        <w:t xml:space="preserve">  Desarrolla competencias lingüísticas del estudiantado.</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7.</w:t>
      </w:r>
      <w:r>
        <w:rPr>
          <w:rFonts w:ascii="Arial" w:eastAsia="Arial" w:hAnsi="Arial" w:cs="Arial"/>
          <w:sz w:val="24"/>
          <w:szCs w:val="24"/>
        </w:rPr>
        <w:t xml:space="preserve"> Valora la participación de actividades complementarias y extraescolares.</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8</w:t>
      </w:r>
      <w:r>
        <w:rPr>
          <w:rFonts w:ascii="Arial" w:eastAsia="Arial" w:hAnsi="Arial" w:cs="Arial"/>
          <w:sz w:val="24"/>
          <w:szCs w:val="24"/>
        </w:rPr>
        <w:t>. Propicia actividades de  coevaluación, de autoevaluación y heteroevaluación.</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9.</w:t>
      </w:r>
      <w:r>
        <w:rPr>
          <w:rFonts w:ascii="Arial" w:eastAsia="Arial" w:hAnsi="Arial" w:cs="Arial"/>
          <w:sz w:val="24"/>
          <w:szCs w:val="24"/>
        </w:rPr>
        <w:t xml:space="preserve"> Debe</w:t>
      </w:r>
      <w:r>
        <w:rPr>
          <w:rFonts w:ascii="Arial" w:eastAsia="Arial" w:hAnsi="Arial" w:cs="Arial"/>
          <w:sz w:val="24"/>
          <w:szCs w:val="24"/>
        </w:rPr>
        <w:t xml:space="preserve"> ser informativa, en cuanto a su progreso,  sus aspectos por mejorar; es decir, debe ser conocedor del desarrollo de los procesos en  el aula de clase.</w:t>
      </w:r>
    </w:p>
    <w:p w:rsidR="0055643A" w:rsidRDefault="00671F1A">
      <w:pPr>
        <w:spacing w:line="360" w:lineRule="auto"/>
        <w:jc w:val="both"/>
        <w:rPr>
          <w:rFonts w:ascii="Arial" w:eastAsia="Arial" w:hAnsi="Arial" w:cs="Arial"/>
          <w:sz w:val="24"/>
          <w:szCs w:val="24"/>
        </w:rPr>
      </w:pPr>
      <w:r>
        <w:rPr>
          <w:rFonts w:ascii="Arial" w:eastAsia="Arial" w:hAnsi="Arial" w:cs="Arial"/>
          <w:b/>
          <w:sz w:val="24"/>
          <w:szCs w:val="24"/>
        </w:rPr>
        <w:t>ESCALA DE VALORACIÓN INSTITUCIONAL</w:t>
      </w: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4914"/>
        <w:gridCol w:w="3402"/>
      </w:tblGrid>
      <w:tr w:rsidR="0055643A">
        <w:trPr>
          <w:trHeight w:val="828"/>
        </w:trPr>
        <w:tc>
          <w:tcPr>
            <w:tcW w:w="2140" w:type="dxa"/>
            <w:tcBorders>
              <w:top w:val="single" w:sz="4" w:space="0" w:color="000000"/>
              <w:left w:val="single" w:sz="4" w:space="0" w:color="000000"/>
              <w:bottom w:val="single" w:sz="4" w:space="0" w:color="000000"/>
              <w:right w:val="single" w:sz="4" w:space="0" w:color="000000"/>
            </w:tcBorders>
          </w:tcPr>
          <w:p w:rsidR="0055643A" w:rsidRDefault="00671F1A">
            <w:pPr>
              <w:jc w:val="both"/>
              <w:rPr>
                <w:rFonts w:ascii="Arial" w:eastAsia="Arial" w:hAnsi="Arial" w:cs="Arial"/>
                <w:sz w:val="24"/>
                <w:szCs w:val="24"/>
              </w:rPr>
            </w:pPr>
            <w:r>
              <w:rPr>
                <w:rFonts w:ascii="Arial" w:eastAsia="Arial" w:hAnsi="Arial" w:cs="Arial"/>
                <w:b/>
                <w:sz w:val="24"/>
                <w:szCs w:val="24"/>
              </w:rPr>
              <w:t>EQUIVALENCIA INSTITUCIONAL</w:t>
            </w:r>
          </w:p>
        </w:tc>
        <w:tc>
          <w:tcPr>
            <w:tcW w:w="4914" w:type="dxa"/>
            <w:tcBorders>
              <w:top w:val="single" w:sz="4" w:space="0" w:color="000000"/>
              <w:left w:val="single" w:sz="4" w:space="0" w:color="000000"/>
              <w:bottom w:val="single" w:sz="4" w:space="0" w:color="000000"/>
              <w:right w:val="single" w:sz="4" w:space="0" w:color="000000"/>
            </w:tcBorders>
          </w:tcPr>
          <w:p w:rsidR="0055643A" w:rsidRDefault="00671F1A">
            <w:pPr>
              <w:jc w:val="both"/>
              <w:rPr>
                <w:rFonts w:ascii="Arial" w:eastAsia="Arial" w:hAnsi="Arial" w:cs="Arial"/>
                <w:b/>
                <w:sz w:val="24"/>
                <w:szCs w:val="24"/>
              </w:rPr>
            </w:pPr>
            <w:r>
              <w:rPr>
                <w:rFonts w:ascii="Arial" w:eastAsia="Arial" w:hAnsi="Arial" w:cs="Arial"/>
                <w:b/>
                <w:sz w:val="24"/>
                <w:szCs w:val="24"/>
              </w:rPr>
              <w:t>ESCALA DE VALORACIÓN Y  DESCRIPCIÓN</w:t>
            </w:r>
          </w:p>
          <w:p w:rsidR="0055643A" w:rsidRDefault="00671F1A">
            <w:pPr>
              <w:jc w:val="both"/>
              <w:rPr>
                <w:rFonts w:ascii="Arial" w:eastAsia="Arial" w:hAnsi="Arial" w:cs="Arial"/>
                <w:sz w:val="24"/>
                <w:szCs w:val="24"/>
              </w:rPr>
            </w:pPr>
            <w:r>
              <w:rPr>
                <w:rFonts w:ascii="Arial" w:eastAsia="Arial" w:hAnsi="Arial" w:cs="Arial"/>
                <w:b/>
                <w:sz w:val="24"/>
                <w:szCs w:val="24"/>
              </w:rPr>
              <w:t>(En escala numérica de 1.0 a 5.0)</w:t>
            </w:r>
          </w:p>
        </w:tc>
        <w:tc>
          <w:tcPr>
            <w:tcW w:w="3402" w:type="dxa"/>
            <w:tcBorders>
              <w:top w:val="single" w:sz="4" w:space="0" w:color="000000"/>
              <w:left w:val="single" w:sz="4" w:space="0" w:color="000000"/>
              <w:bottom w:val="single" w:sz="4" w:space="0" w:color="000000"/>
              <w:right w:val="single" w:sz="4" w:space="0" w:color="000000"/>
            </w:tcBorders>
          </w:tcPr>
          <w:p w:rsidR="0055643A" w:rsidRDefault="00671F1A">
            <w:pPr>
              <w:jc w:val="both"/>
              <w:rPr>
                <w:rFonts w:ascii="Arial" w:eastAsia="Arial" w:hAnsi="Arial" w:cs="Arial"/>
                <w:sz w:val="24"/>
                <w:szCs w:val="24"/>
              </w:rPr>
            </w:pPr>
            <w:r>
              <w:rPr>
                <w:rFonts w:ascii="Arial" w:eastAsia="Arial" w:hAnsi="Arial" w:cs="Arial"/>
                <w:b/>
                <w:sz w:val="24"/>
                <w:szCs w:val="24"/>
              </w:rPr>
              <w:t>CRITERIOS DE EVALUACIÓN</w:t>
            </w:r>
          </w:p>
        </w:tc>
      </w:tr>
      <w:tr w:rsidR="0055643A">
        <w:tc>
          <w:tcPr>
            <w:tcW w:w="2140" w:type="dxa"/>
            <w:tcBorders>
              <w:top w:val="single" w:sz="4" w:space="0" w:color="000000"/>
              <w:left w:val="single" w:sz="4" w:space="0" w:color="000000"/>
              <w:bottom w:val="single" w:sz="4" w:space="0" w:color="000000"/>
              <w:right w:val="single" w:sz="4" w:space="0" w:color="000000"/>
            </w:tcBorders>
          </w:tcPr>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Desempeño Superior</w:t>
            </w:r>
          </w:p>
        </w:tc>
        <w:tc>
          <w:tcPr>
            <w:tcW w:w="4914" w:type="dxa"/>
            <w:tcBorders>
              <w:top w:val="single" w:sz="4" w:space="0" w:color="000000"/>
              <w:left w:val="single" w:sz="4" w:space="0" w:color="000000"/>
              <w:bottom w:val="single" w:sz="4" w:space="0" w:color="000000"/>
              <w:right w:val="single" w:sz="4" w:space="0" w:color="000000"/>
            </w:tcBorders>
          </w:tcPr>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4.6 A 5.0</w:t>
            </w:r>
          </w:p>
          <w:p w:rsidR="0055643A" w:rsidRDefault="0055643A">
            <w:pPr>
              <w:rPr>
                <w:rFonts w:ascii="Arial" w:eastAsia="Arial" w:hAnsi="Arial" w:cs="Arial"/>
                <w:sz w:val="24"/>
                <w:szCs w:val="24"/>
              </w:rPr>
            </w:pPr>
          </w:p>
          <w:p w:rsidR="0055643A" w:rsidRDefault="00671F1A">
            <w:pPr>
              <w:rPr>
                <w:rFonts w:ascii="Arial" w:eastAsia="Arial" w:hAnsi="Arial" w:cs="Arial"/>
                <w:sz w:val="24"/>
                <w:szCs w:val="24"/>
              </w:rPr>
            </w:pPr>
            <w:r>
              <w:rPr>
                <w:rFonts w:ascii="Arial" w:eastAsia="Arial" w:hAnsi="Arial" w:cs="Arial"/>
                <w:sz w:val="24"/>
                <w:szCs w:val="24"/>
              </w:rPr>
              <w:t>El estudiante alcanza la totalidad de los logros propuestos, maneja los procesos que le permiten enriquecer su aprendizaje, asume un comportamiento excelente dentro</w:t>
            </w:r>
            <w:r>
              <w:rPr>
                <w:rFonts w:ascii="Arial" w:eastAsia="Arial" w:hAnsi="Arial" w:cs="Arial"/>
                <w:sz w:val="24"/>
                <w:szCs w:val="24"/>
              </w:rPr>
              <w:t xml:space="preserve"> y fuera de la Sede</w:t>
            </w:r>
          </w:p>
        </w:tc>
        <w:tc>
          <w:tcPr>
            <w:tcW w:w="3402" w:type="dxa"/>
            <w:tcBorders>
              <w:top w:val="single" w:sz="4" w:space="0" w:color="000000"/>
              <w:left w:val="single" w:sz="4" w:space="0" w:color="000000"/>
              <w:bottom w:val="single" w:sz="4" w:space="0" w:color="000000"/>
              <w:right w:val="single" w:sz="4" w:space="0" w:color="000000"/>
            </w:tcBorders>
          </w:tcPr>
          <w:p w:rsidR="0055643A" w:rsidRDefault="00671F1A">
            <w:pPr>
              <w:rPr>
                <w:rFonts w:ascii="Arial" w:eastAsia="Arial" w:hAnsi="Arial" w:cs="Arial"/>
                <w:sz w:val="24"/>
                <w:szCs w:val="24"/>
              </w:rPr>
            </w:pPr>
            <w:r>
              <w:rPr>
                <w:rFonts w:ascii="Arial" w:eastAsia="Arial" w:hAnsi="Arial" w:cs="Arial"/>
                <w:sz w:val="24"/>
                <w:szCs w:val="24"/>
              </w:rPr>
              <w:t>Conserva excelentes relaciones interpersonales.</w:t>
            </w:r>
          </w:p>
          <w:p w:rsidR="0055643A" w:rsidRDefault="00671F1A">
            <w:pPr>
              <w:rPr>
                <w:rFonts w:ascii="Arial" w:eastAsia="Arial" w:hAnsi="Arial" w:cs="Arial"/>
                <w:sz w:val="24"/>
                <w:szCs w:val="24"/>
              </w:rPr>
            </w:pPr>
            <w:r>
              <w:rPr>
                <w:rFonts w:ascii="Arial" w:eastAsia="Arial" w:hAnsi="Arial" w:cs="Arial"/>
                <w:sz w:val="24"/>
                <w:szCs w:val="24"/>
              </w:rPr>
              <w:t>- Alcanza todos los logros propuestos sin actividades complementarias.</w:t>
            </w:r>
          </w:p>
          <w:p w:rsidR="0055643A" w:rsidRDefault="00671F1A">
            <w:pPr>
              <w:rPr>
                <w:rFonts w:ascii="Arial" w:eastAsia="Arial" w:hAnsi="Arial" w:cs="Arial"/>
                <w:sz w:val="24"/>
                <w:szCs w:val="24"/>
              </w:rPr>
            </w:pPr>
            <w:r>
              <w:rPr>
                <w:rFonts w:ascii="Arial" w:eastAsia="Arial" w:hAnsi="Arial" w:cs="Arial"/>
                <w:sz w:val="24"/>
                <w:szCs w:val="24"/>
              </w:rPr>
              <w:t>- Manifiesta sentido de pertenencia por la Sede.</w:t>
            </w:r>
          </w:p>
          <w:p w:rsidR="0055643A" w:rsidRDefault="00671F1A">
            <w:pPr>
              <w:rPr>
                <w:rFonts w:ascii="Arial" w:eastAsia="Arial" w:hAnsi="Arial" w:cs="Arial"/>
                <w:sz w:val="24"/>
                <w:szCs w:val="24"/>
              </w:rPr>
            </w:pPr>
            <w:r>
              <w:rPr>
                <w:rFonts w:ascii="Arial" w:eastAsia="Arial" w:hAnsi="Arial" w:cs="Arial"/>
                <w:sz w:val="24"/>
                <w:szCs w:val="24"/>
              </w:rPr>
              <w:t>- No falta a clase y si lo hace presenta excusas justificadas y su d</w:t>
            </w:r>
            <w:r>
              <w:rPr>
                <w:rFonts w:ascii="Arial" w:eastAsia="Arial" w:hAnsi="Arial" w:cs="Arial"/>
                <w:sz w:val="24"/>
                <w:szCs w:val="24"/>
              </w:rPr>
              <w:t>esempeño no se altera.</w:t>
            </w:r>
          </w:p>
          <w:p w:rsidR="0055643A" w:rsidRDefault="00671F1A">
            <w:pPr>
              <w:rPr>
                <w:rFonts w:ascii="Arial" w:eastAsia="Arial" w:hAnsi="Arial" w:cs="Arial"/>
                <w:sz w:val="24"/>
                <w:szCs w:val="24"/>
              </w:rPr>
            </w:pPr>
            <w:r>
              <w:rPr>
                <w:rFonts w:ascii="Arial" w:eastAsia="Arial" w:hAnsi="Arial" w:cs="Arial"/>
                <w:sz w:val="24"/>
                <w:szCs w:val="24"/>
              </w:rPr>
              <w:t>- Participa activamente.</w:t>
            </w:r>
          </w:p>
          <w:p w:rsidR="0055643A" w:rsidRDefault="00671F1A">
            <w:pPr>
              <w:rPr>
                <w:rFonts w:ascii="Arial" w:eastAsia="Arial" w:hAnsi="Arial" w:cs="Arial"/>
                <w:sz w:val="24"/>
                <w:szCs w:val="24"/>
              </w:rPr>
            </w:pPr>
            <w:r>
              <w:rPr>
                <w:rFonts w:ascii="Arial" w:eastAsia="Arial" w:hAnsi="Arial" w:cs="Arial"/>
                <w:sz w:val="24"/>
                <w:szCs w:val="24"/>
              </w:rPr>
              <w:t>- Los compromisos académicos los asume con responsabilidad</w:t>
            </w:r>
          </w:p>
        </w:tc>
      </w:tr>
      <w:tr w:rsidR="0055643A">
        <w:tc>
          <w:tcPr>
            <w:tcW w:w="2140" w:type="dxa"/>
            <w:tcBorders>
              <w:top w:val="single" w:sz="4" w:space="0" w:color="000000"/>
              <w:left w:val="single" w:sz="4" w:space="0" w:color="000000"/>
              <w:bottom w:val="single" w:sz="4" w:space="0" w:color="000000"/>
              <w:right w:val="single" w:sz="4" w:space="0" w:color="000000"/>
            </w:tcBorders>
          </w:tcPr>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Desempeño Alto</w:t>
            </w:r>
          </w:p>
        </w:tc>
        <w:tc>
          <w:tcPr>
            <w:tcW w:w="4914" w:type="dxa"/>
            <w:tcBorders>
              <w:top w:val="single" w:sz="4" w:space="0" w:color="000000"/>
              <w:left w:val="single" w:sz="4" w:space="0" w:color="000000"/>
              <w:bottom w:val="single" w:sz="4" w:space="0" w:color="000000"/>
              <w:right w:val="single" w:sz="4" w:space="0" w:color="000000"/>
            </w:tcBorders>
          </w:tcPr>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4.0  A 4.5</w:t>
            </w:r>
          </w:p>
          <w:p w:rsidR="0055643A" w:rsidRDefault="0055643A">
            <w:pPr>
              <w:rPr>
                <w:rFonts w:ascii="Arial" w:eastAsia="Arial" w:hAnsi="Arial" w:cs="Arial"/>
                <w:sz w:val="24"/>
                <w:szCs w:val="24"/>
              </w:rPr>
            </w:pPr>
          </w:p>
          <w:p w:rsidR="0055643A" w:rsidRDefault="00671F1A">
            <w:pPr>
              <w:rPr>
                <w:rFonts w:ascii="Arial" w:eastAsia="Arial" w:hAnsi="Arial" w:cs="Arial"/>
                <w:sz w:val="24"/>
                <w:szCs w:val="24"/>
              </w:rPr>
            </w:pPr>
            <w:r>
              <w:rPr>
                <w:rFonts w:ascii="Arial" w:eastAsia="Arial" w:hAnsi="Arial" w:cs="Arial"/>
                <w:sz w:val="24"/>
                <w:szCs w:val="24"/>
              </w:rPr>
              <w:t>El estudiante alcanza favorablemente los logros propuestos, asume un comportamiento sobresaliente dentro y fuera de la Sede.</w:t>
            </w:r>
          </w:p>
          <w:p w:rsidR="0055643A" w:rsidRDefault="0055643A">
            <w:pPr>
              <w:rPr>
                <w:rFonts w:ascii="Arial" w:eastAsia="Arial" w:hAnsi="Arial" w:cs="Arial"/>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55643A" w:rsidRDefault="00671F1A">
            <w:pPr>
              <w:rPr>
                <w:rFonts w:ascii="Arial" w:eastAsia="Arial" w:hAnsi="Arial" w:cs="Arial"/>
                <w:sz w:val="24"/>
                <w:szCs w:val="24"/>
              </w:rPr>
            </w:pPr>
            <w:r>
              <w:rPr>
                <w:rFonts w:ascii="Arial" w:eastAsia="Arial" w:hAnsi="Arial" w:cs="Arial"/>
                <w:sz w:val="24"/>
                <w:szCs w:val="24"/>
              </w:rPr>
              <w:t>- Alcanza todos los logros propuestos con actividades complementarias.</w:t>
            </w:r>
          </w:p>
          <w:p w:rsidR="0055643A" w:rsidRDefault="00671F1A">
            <w:pPr>
              <w:rPr>
                <w:rFonts w:ascii="Arial" w:eastAsia="Arial" w:hAnsi="Arial" w:cs="Arial"/>
                <w:sz w:val="24"/>
                <w:szCs w:val="24"/>
              </w:rPr>
            </w:pPr>
            <w:r>
              <w:rPr>
                <w:rFonts w:ascii="Arial" w:eastAsia="Arial" w:hAnsi="Arial" w:cs="Arial"/>
                <w:sz w:val="24"/>
                <w:szCs w:val="24"/>
              </w:rPr>
              <w:t>- Tiene sentido de pertenencia por la Sede.</w:t>
            </w:r>
          </w:p>
          <w:p w:rsidR="0055643A" w:rsidRDefault="00671F1A">
            <w:pPr>
              <w:rPr>
                <w:rFonts w:ascii="Arial" w:eastAsia="Arial" w:hAnsi="Arial" w:cs="Arial"/>
                <w:sz w:val="24"/>
                <w:szCs w:val="24"/>
              </w:rPr>
            </w:pPr>
            <w:r>
              <w:rPr>
                <w:rFonts w:ascii="Arial" w:eastAsia="Arial" w:hAnsi="Arial" w:cs="Arial"/>
                <w:sz w:val="24"/>
                <w:szCs w:val="24"/>
              </w:rPr>
              <w:t>- falta a clase</w:t>
            </w:r>
            <w:r>
              <w:rPr>
                <w:rFonts w:ascii="Arial" w:eastAsia="Arial" w:hAnsi="Arial" w:cs="Arial"/>
                <w:sz w:val="24"/>
                <w:szCs w:val="24"/>
              </w:rPr>
              <w:t xml:space="preserve"> y presenta excusas justificadas </w:t>
            </w:r>
          </w:p>
          <w:p w:rsidR="0055643A" w:rsidRDefault="00671F1A">
            <w:pPr>
              <w:rPr>
                <w:rFonts w:ascii="Arial" w:eastAsia="Arial" w:hAnsi="Arial" w:cs="Arial"/>
                <w:sz w:val="24"/>
                <w:szCs w:val="24"/>
              </w:rPr>
            </w:pPr>
            <w:r>
              <w:rPr>
                <w:rFonts w:ascii="Arial" w:eastAsia="Arial" w:hAnsi="Arial" w:cs="Arial"/>
                <w:sz w:val="24"/>
                <w:szCs w:val="24"/>
              </w:rPr>
              <w:t>- En el desarrollo pedagógico participa.</w:t>
            </w:r>
          </w:p>
          <w:p w:rsidR="0055643A" w:rsidRDefault="00671F1A">
            <w:pPr>
              <w:rPr>
                <w:rFonts w:ascii="Arial" w:eastAsia="Arial" w:hAnsi="Arial" w:cs="Arial"/>
                <w:sz w:val="24"/>
                <w:szCs w:val="24"/>
              </w:rPr>
            </w:pPr>
            <w:r>
              <w:rPr>
                <w:rFonts w:ascii="Arial" w:eastAsia="Arial" w:hAnsi="Arial" w:cs="Arial"/>
                <w:sz w:val="24"/>
                <w:szCs w:val="24"/>
              </w:rPr>
              <w:t>- Asume con responsabilidad  sus compromisos académicos.</w:t>
            </w:r>
          </w:p>
        </w:tc>
      </w:tr>
      <w:tr w:rsidR="0055643A">
        <w:tc>
          <w:tcPr>
            <w:tcW w:w="2140" w:type="dxa"/>
            <w:tcBorders>
              <w:top w:val="single" w:sz="4" w:space="0" w:color="000000"/>
              <w:left w:val="single" w:sz="4" w:space="0" w:color="000000"/>
              <w:bottom w:val="single" w:sz="4" w:space="0" w:color="000000"/>
              <w:right w:val="single" w:sz="4" w:space="0" w:color="000000"/>
            </w:tcBorders>
          </w:tcPr>
          <w:p w:rsidR="0055643A" w:rsidRDefault="00671F1A">
            <w:pPr>
              <w:rPr>
                <w:rFonts w:ascii="Arial" w:eastAsia="Arial" w:hAnsi="Arial" w:cs="Arial"/>
                <w:b/>
                <w:sz w:val="24"/>
                <w:szCs w:val="24"/>
              </w:rPr>
            </w:pPr>
            <w:r>
              <w:rPr>
                <w:rFonts w:ascii="Arial" w:eastAsia="Arial" w:hAnsi="Arial" w:cs="Arial"/>
                <w:b/>
                <w:sz w:val="24"/>
                <w:szCs w:val="24"/>
              </w:rPr>
              <w:t>.</w:t>
            </w:r>
          </w:p>
          <w:p w:rsidR="0055643A" w:rsidRDefault="00671F1A">
            <w:pPr>
              <w:rPr>
                <w:rFonts w:ascii="Arial" w:eastAsia="Arial" w:hAnsi="Arial" w:cs="Arial"/>
                <w:b/>
                <w:sz w:val="24"/>
                <w:szCs w:val="24"/>
              </w:rPr>
            </w:pPr>
            <w:r>
              <w:rPr>
                <w:rFonts w:ascii="Arial" w:eastAsia="Arial" w:hAnsi="Arial" w:cs="Arial"/>
                <w:b/>
                <w:sz w:val="24"/>
                <w:szCs w:val="24"/>
              </w:rPr>
              <w:t xml:space="preserve"> Desempeño Básico</w:t>
            </w:r>
          </w:p>
        </w:tc>
        <w:tc>
          <w:tcPr>
            <w:tcW w:w="4914" w:type="dxa"/>
            <w:tcBorders>
              <w:top w:val="single" w:sz="4" w:space="0" w:color="000000"/>
              <w:left w:val="single" w:sz="4" w:space="0" w:color="000000"/>
              <w:bottom w:val="single" w:sz="4" w:space="0" w:color="000000"/>
              <w:right w:val="single" w:sz="4" w:space="0" w:color="000000"/>
            </w:tcBorders>
          </w:tcPr>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3.0 A 3.9</w:t>
            </w:r>
          </w:p>
          <w:p w:rsidR="0055643A" w:rsidRDefault="0055643A">
            <w:pPr>
              <w:rPr>
                <w:rFonts w:ascii="Arial" w:eastAsia="Arial" w:hAnsi="Arial" w:cs="Arial"/>
                <w:sz w:val="24"/>
                <w:szCs w:val="24"/>
              </w:rPr>
            </w:pPr>
          </w:p>
          <w:p w:rsidR="0055643A" w:rsidRDefault="0055643A">
            <w:pPr>
              <w:rPr>
                <w:rFonts w:ascii="Arial" w:eastAsia="Arial" w:hAnsi="Arial" w:cs="Arial"/>
                <w:sz w:val="24"/>
                <w:szCs w:val="24"/>
              </w:rPr>
            </w:pPr>
          </w:p>
          <w:p w:rsidR="0055643A" w:rsidRDefault="0055643A">
            <w:pPr>
              <w:rPr>
                <w:rFonts w:ascii="Arial" w:eastAsia="Arial" w:hAnsi="Arial" w:cs="Arial"/>
                <w:sz w:val="24"/>
                <w:szCs w:val="24"/>
              </w:rPr>
            </w:pPr>
          </w:p>
          <w:p w:rsidR="0055643A" w:rsidRDefault="00671F1A">
            <w:pPr>
              <w:rPr>
                <w:rFonts w:ascii="Arial" w:eastAsia="Arial" w:hAnsi="Arial" w:cs="Arial"/>
                <w:sz w:val="24"/>
                <w:szCs w:val="24"/>
              </w:rPr>
            </w:pPr>
            <w:r>
              <w:rPr>
                <w:rFonts w:ascii="Arial" w:eastAsia="Arial" w:hAnsi="Arial" w:cs="Arial"/>
                <w:sz w:val="24"/>
                <w:szCs w:val="24"/>
              </w:rPr>
              <w:t>El estudiante alcanza el mínimo de logros propuestos, asume un comportamiento afín dentro y fuera de la Sede Educativa.</w:t>
            </w:r>
          </w:p>
          <w:p w:rsidR="0055643A" w:rsidRDefault="0055643A">
            <w:pPr>
              <w:rPr>
                <w:rFonts w:ascii="Arial" w:eastAsia="Arial" w:hAnsi="Arial" w:cs="Arial"/>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55643A" w:rsidRDefault="00671F1A">
            <w:pPr>
              <w:rPr>
                <w:rFonts w:ascii="Arial" w:eastAsia="Arial" w:hAnsi="Arial" w:cs="Arial"/>
                <w:sz w:val="24"/>
                <w:szCs w:val="24"/>
              </w:rPr>
            </w:pPr>
            <w:r>
              <w:rPr>
                <w:rFonts w:ascii="Arial" w:eastAsia="Arial" w:hAnsi="Arial" w:cs="Arial"/>
                <w:sz w:val="24"/>
                <w:szCs w:val="24"/>
              </w:rPr>
              <w:t>-Intenta buenas relaciones interpersonales.</w:t>
            </w:r>
          </w:p>
          <w:p w:rsidR="0055643A" w:rsidRDefault="00671F1A">
            <w:pPr>
              <w:rPr>
                <w:rFonts w:ascii="Arial" w:eastAsia="Arial" w:hAnsi="Arial" w:cs="Arial"/>
                <w:sz w:val="24"/>
                <w:szCs w:val="24"/>
              </w:rPr>
            </w:pPr>
            <w:r>
              <w:rPr>
                <w:rFonts w:ascii="Arial" w:eastAsia="Arial" w:hAnsi="Arial" w:cs="Arial"/>
                <w:sz w:val="24"/>
                <w:szCs w:val="24"/>
              </w:rPr>
              <w:t>- Alcanza el mínimo de logros propuestos con actividades complementarias.</w:t>
            </w:r>
          </w:p>
          <w:p w:rsidR="0055643A" w:rsidRDefault="00671F1A">
            <w:pPr>
              <w:rPr>
                <w:rFonts w:ascii="Arial" w:eastAsia="Arial" w:hAnsi="Arial" w:cs="Arial"/>
                <w:sz w:val="24"/>
                <w:szCs w:val="24"/>
              </w:rPr>
            </w:pPr>
            <w:r>
              <w:rPr>
                <w:rFonts w:ascii="Arial" w:eastAsia="Arial" w:hAnsi="Arial" w:cs="Arial"/>
                <w:sz w:val="24"/>
                <w:szCs w:val="24"/>
              </w:rPr>
              <w:t>- Manifiesta poco</w:t>
            </w:r>
            <w:r>
              <w:rPr>
                <w:rFonts w:ascii="Arial" w:eastAsia="Arial" w:hAnsi="Arial" w:cs="Arial"/>
                <w:sz w:val="24"/>
                <w:szCs w:val="24"/>
              </w:rPr>
              <w:t xml:space="preserve"> sentido de pertenencia por la Sede Educativa.</w:t>
            </w:r>
          </w:p>
          <w:p w:rsidR="0055643A" w:rsidRDefault="00671F1A">
            <w:pPr>
              <w:rPr>
                <w:rFonts w:ascii="Arial" w:eastAsia="Arial" w:hAnsi="Arial" w:cs="Arial"/>
                <w:sz w:val="24"/>
                <w:szCs w:val="24"/>
              </w:rPr>
            </w:pPr>
            <w:r>
              <w:rPr>
                <w:rFonts w:ascii="Arial" w:eastAsia="Arial" w:hAnsi="Arial" w:cs="Arial"/>
                <w:sz w:val="24"/>
                <w:szCs w:val="24"/>
              </w:rPr>
              <w:t xml:space="preserve">- falta a clase y no presenta excusa. </w:t>
            </w:r>
          </w:p>
          <w:p w:rsidR="0055643A" w:rsidRDefault="00671F1A">
            <w:pPr>
              <w:rPr>
                <w:rFonts w:ascii="Arial" w:eastAsia="Arial" w:hAnsi="Arial" w:cs="Arial"/>
                <w:sz w:val="24"/>
                <w:szCs w:val="24"/>
              </w:rPr>
            </w:pPr>
            <w:r>
              <w:rPr>
                <w:rFonts w:ascii="Arial" w:eastAsia="Arial" w:hAnsi="Arial" w:cs="Arial"/>
                <w:sz w:val="24"/>
                <w:szCs w:val="24"/>
              </w:rPr>
              <w:t>- En el desarrollo pedagógico presenta cierta dificultad.</w:t>
            </w:r>
          </w:p>
          <w:p w:rsidR="0055643A" w:rsidRDefault="00671F1A">
            <w:pPr>
              <w:rPr>
                <w:rFonts w:ascii="Arial" w:eastAsia="Arial" w:hAnsi="Arial" w:cs="Arial"/>
                <w:sz w:val="24"/>
                <w:szCs w:val="24"/>
              </w:rPr>
            </w:pPr>
            <w:r>
              <w:rPr>
                <w:rFonts w:ascii="Arial" w:eastAsia="Arial" w:hAnsi="Arial" w:cs="Arial"/>
                <w:sz w:val="24"/>
                <w:szCs w:val="24"/>
              </w:rPr>
              <w:t>- Se le dificultad asumir con responsabilidad los compromisos académicos</w:t>
            </w:r>
          </w:p>
        </w:tc>
      </w:tr>
      <w:tr w:rsidR="0055643A">
        <w:tc>
          <w:tcPr>
            <w:tcW w:w="2140" w:type="dxa"/>
            <w:tcBorders>
              <w:top w:val="single" w:sz="4" w:space="0" w:color="000000"/>
              <w:left w:val="single" w:sz="4" w:space="0" w:color="000000"/>
              <w:bottom w:val="single" w:sz="4" w:space="0" w:color="000000"/>
              <w:right w:val="single" w:sz="4" w:space="0" w:color="000000"/>
            </w:tcBorders>
          </w:tcPr>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4. Desempeño Bajo</w:t>
            </w:r>
          </w:p>
        </w:tc>
        <w:tc>
          <w:tcPr>
            <w:tcW w:w="4914" w:type="dxa"/>
            <w:tcBorders>
              <w:top w:val="single" w:sz="4" w:space="0" w:color="000000"/>
              <w:left w:val="single" w:sz="4" w:space="0" w:color="000000"/>
              <w:bottom w:val="single" w:sz="4" w:space="0" w:color="000000"/>
              <w:right w:val="single" w:sz="4" w:space="0" w:color="000000"/>
            </w:tcBorders>
          </w:tcPr>
          <w:p w:rsidR="0055643A" w:rsidRDefault="0055643A">
            <w:pPr>
              <w:rPr>
                <w:rFonts w:ascii="Arial" w:eastAsia="Arial" w:hAnsi="Arial" w:cs="Arial"/>
                <w:b/>
                <w:sz w:val="24"/>
                <w:szCs w:val="24"/>
              </w:rPr>
            </w:pPr>
          </w:p>
          <w:p w:rsidR="0055643A" w:rsidRDefault="00671F1A">
            <w:pPr>
              <w:rPr>
                <w:rFonts w:ascii="Arial" w:eastAsia="Arial" w:hAnsi="Arial" w:cs="Arial"/>
                <w:b/>
                <w:sz w:val="24"/>
                <w:szCs w:val="24"/>
              </w:rPr>
            </w:pPr>
            <w:r>
              <w:rPr>
                <w:rFonts w:ascii="Arial" w:eastAsia="Arial" w:hAnsi="Arial" w:cs="Arial"/>
                <w:b/>
                <w:sz w:val="24"/>
                <w:szCs w:val="24"/>
              </w:rPr>
              <w:t>1.0 A 2.9</w:t>
            </w:r>
          </w:p>
          <w:p w:rsidR="0055643A" w:rsidRDefault="0055643A">
            <w:pPr>
              <w:rPr>
                <w:rFonts w:ascii="Arial" w:eastAsia="Arial" w:hAnsi="Arial" w:cs="Arial"/>
                <w:b/>
                <w:sz w:val="24"/>
                <w:szCs w:val="24"/>
              </w:rPr>
            </w:pPr>
          </w:p>
          <w:p w:rsidR="0055643A" w:rsidRDefault="0055643A">
            <w:pPr>
              <w:rPr>
                <w:rFonts w:ascii="Arial" w:eastAsia="Arial" w:hAnsi="Arial" w:cs="Arial"/>
                <w:b/>
                <w:sz w:val="24"/>
                <w:szCs w:val="24"/>
              </w:rPr>
            </w:pPr>
          </w:p>
          <w:p w:rsidR="0055643A" w:rsidRDefault="00671F1A">
            <w:pPr>
              <w:rPr>
                <w:rFonts w:ascii="Arial" w:eastAsia="Arial" w:hAnsi="Arial" w:cs="Arial"/>
                <w:sz w:val="24"/>
                <w:szCs w:val="24"/>
              </w:rPr>
            </w:pPr>
            <w:r>
              <w:rPr>
                <w:rFonts w:ascii="Arial" w:eastAsia="Arial" w:hAnsi="Arial" w:cs="Arial"/>
                <w:sz w:val="24"/>
                <w:szCs w:val="24"/>
              </w:rPr>
              <w:t>El est</w:t>
            </w:r>
            <w:r>
              <w:rPr>
                <w:rFonts w:ascii="Arial" w:eastAsia="Arial" w:hAnsi="Arial" w:cs="Arial"/>
                <w:sz w:val="24"/>
                <w:szCs w:val="24"/>
              </w:rPr>
              <w:t>udiante no alcanza los logros propuestos, asume un comportamiento desprendido dentro y fuera de la Sede Educativa.</w:t>
            </w:r>
          </w:p>
          <w:p w:rsidR="0055643A" w:rsidRDefault="0055643A">
            <w:pPr>
              <w:rPr>
                <w:rFonts w:ascii="Arial" w:eastAsia="Arial" w:hAnsi="Arial" w:cs="Arial"/>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55643A" w:rsidRDefault="00671F1A">
            <w:pPr>
              <w:rPr>
                <w:rFonts w:ascii="Arial" w:eastAsia="Arial" w:hAnsi="Arial" w:cs="Arial"/>
                <w:sz w:val="24"/>
                <w:szCs w:val="24"/>
              </w:rPr>
            </w:pPr>
            <w:r>
              <w:rPr>
                <w:rFonts w:ascii="Arial" w:eastAsia="Arial" w:hAnsi="Arial" w:cs="Arial"/>
                <w:sz w:val="24"/>
                <w:szCs w:val="24"/>
              </w:rPr>
              <w:lastRenderedPageBreak/>
              <w:t xml:space="preserve">Presenta dificultades en las relaciones  interpersonales </w:t>
            </w:r>
          </w:p>
          <w:p w:rsidR="0055643A" w:rsidRDefault="00671F1A">
            <w:pPr>
              <w:rPr>
                <w:rFonts w:ascii="Arial" w:eastAsia="Arial" w:hAnsi="Arial" w:cs="Arial"/>
                <w:sz w:val="24"/>
                <w:szCs w:val="24"/>
              </w:rPr>
            </w:pPr>
            <w:r>
              <w:rPr>
                <w:rFonts w:ascii="Arial" w:eastAsia="Arial" w:hAnsi="Arial" w:cs="Arial"/>
                <w:sz w:val="24"/>
                <w:szCs w:val="24"/>
              </w:rPr>
              <w:lastRenderedPageBreak/>
              <w:t>Alcanza logros mínimos y requiere actividades de refuerzo.</w:t>
            </w:r>
          </w:p>
          <w:p w:rsidR="0055643A" w:rsidRDefault="00671F1A">
            <w:pPr>
              <w:rPr>
                <w:rFonts w:ascii="Arial" w:eastAsia="Arial" w:hAnsi="Arial" w:cs="Arial"/>
                <w:sz w:val="24"/>
                <w:szCs w:val="24"/>
              </w:rPr>
            </w:pPr>
            <w:r>
              <w:rPr>
                <w:rFonts w:ascii="Arial" w:eastAsia="Arial" w:hAnsi="Arial" w:cs="Arial"/>
                <w:sz w:val="24"/>
                <w:szCs w:val="24"/>
              </w:rPr>
              <w:t>- Manifiesta poco sentido de pertenencia por la Sede Educativa.</w:t>
            </w:r>
          </w:p>
          <w:p w:rsidR="0055643A" w:rsidRDefault="00671F1A">
            <w:pPr>
              <w:rPr>
                <w:rFonts w:ascii="Arial" w:eastAsia="Arial" w:hAnsi="Arial" w:cs="Arial"/>
                <w:sz w:val="24"/>
                <w:szCs w:val="24"/>
              </w:rPr>
            </w:pPr>
            <w:r>
              <w:rPr>
                <w:rFonts w:ascii="Arial" w:eastAsia="Arial" w:hAnsi="Arial" w:cs="Arial"/>
                <w:sz w:val="24"/>
                <w:szCs w:val="24"/>
              </w:rPr>
              <w:t xml:space="preserve">- Presenta numerosas inasistencias y nunca excusas. </w:t>
            </w:r>
          </w:p>
          <w:p w:rsidR="0055643A" w:rsidRDefault="00671F1A">
            <w:pPr>
              <w:rPr>
                <w:rFonts w:ascii="Arial" w:eastAsia="Arial" w:hAnsi="Arial" w:cs="Arial"/>
                <w:sz w:val="24"/>
                <w:szCs w:val="24"/>
              </w:rPr>
            </w:pPr>
            <w:r>
              <w:rPr>
                <w:rFonts w:ascii="Arial" w:eastAsia="Arial" w:hAnsi="Arial" w:cs="Arial"/>
                <w:sz w:val="24"/>
                <w:szCs w:val="24"/>
              </w:rPr>
              <w:t>- En el desarrollo pedagógico presenta dificultad.</w:t>
            </w:r>
          </w:p>
          <w:p w:rsidR="0055643A" w:rsidRDefault="00671F1A">
            <w:pPr>
              <w:rPr>
                <w:rFonts w:ascii="Arial" w:eastAsia="Arial" w:hAnsi="Arial" w:cs="Arial"/>
                <w:sz w:val="24"/>
                <w:szCs w:val="24"/>
              </w:rPr>
            </w:pPr>
            <w:r>
              <w:rPr>
                <w:rFonts w:ascii="Arial" w:eastAsia="Arial" w:hAnsi="Arial" w:cs="Arial"/>
                <w:sz w:val="24"/>
                <w:szCs w:val="24"/>
              </w:rPr>
              <w:t>- Se le dificultad asumir los</w:t>
            </w:r>
          </w:p>
          <w:p w:rsidR="0055643A" w:rsidRDefault="00671F1A">
            <w:pPr>
              <w:rPr>
                <w:rFonts w:ascii="Arial" w:eastAsia="Arial" w:hAnsi="Arial" w:cs="Arial"/>
                <w:sz w:val="24"/>
                <w:szCs w:val="24"/>
              </w:rPr>
            </w:pPr>
            <w:r>
              <w:rPr>
                <w:rFonts w:ascii="Arial" w:eastAsia="Arial" w:hAnsi="Arial" w:cs="Arial"/>
                <w:sz w:val="24"/>
                <w:szCs w:val="24"/>
              </w:rPr>
              <w:t>Compromisos académicos.</w:t>
            </w:r>
          </w:p>
        </w:tc>
      </w:tr>
    </w:tbl>
    <w:p w:rsidR="0055643A" w:rsidRDefault="0055643A">
      <w:pPr>
        <w:spacing w:line="360" w:lineRule="auto"/>
        <w:jc w:val="both"/>
        <w:rPr>
          <w:rFonts w:ascii="Arial" w:eastAsia="Arial" w:hAnsi="Arial" w:cs="Arial"/>
          <w:sz w:val="24"/>
          <w:szCs w:val="24"/>
        </w:rPr>
      </w:pPr>
    </w:p>
    <w:p w:rsidR="0055643A" w:rsidRDefault="00671F1A">
      <w:pPr>
        <w:spacing w:line="360" w:lineRule="auto"/>
        <w:jc w:val="both"/>
        <w:rPr>
          <w:rFonts w:ascii="Arial" w:eastAsia="Arial" w:hAnsi="Arial" w:cs="Arial"/>
          <w:sz w:val="24"/>
          <w:szCs w:val="24"/>
        </w:rPr>
      </w:pPr>
      <w:r>
        <w:rPr>
          <w:rFonts w:ascii="Arial" w:eastAsia="Arial" w:hAnsi="Arial" w:cs="Arial"/>
          <w:sz w:val="24"/>
          <w:szCs w:val="24"/>
        </w:rPr>
        <w:t xml:space="preserve">Los docentes del CER LA COLONIA </w:t>
      </w:r>
      <w:r>
        <w:rPr>
          <w:rFonts w:ascii="Arial" w:eastAsia="Arial" w:hAnsi="Arial" w:cs="Arial"/>
          <w:sz w:val="24"/>
          <w:szCs w:val="24"/>
        </w:rPr>
        <w:t>unificamos criterios de evaluación teniendo en cuenta el decreto 0230 de 2002 y la Resolución 6304 del 1978 (ver anexo 7); unificación de boletín (ver anexo 8); observador del alumno (ver anexo 9)</w:t>
      </w:r>
    </w:p>
    <w:p w:rsidR="0055643A" w:rsidRDefault="00671F1A">
      <w:pPr>
        <w:rPr>
          <w:rFonts w:ascii="Arial" w:eastAsia="Arial" w:hAnsi="Arial" w:cs="Arial"/>
          <w:b/>
          <w:sz w:val="24"/>
          <w:szCs w:val="24"/>
        </w:rPr>
      </w:pPr>
      <w:r>
        <w:rPr>
          <w:rFonts w:ascii="Arial" w:eastAsia="Arial" w:hAnsi="Arial" w:cs="Arial"/>
          <w:b/>
          <w:sz w:val="24"/>
          <w:szCs w:val="24"/>
        </w:rPr>
        <w:t>4.5.2 EVALUACION DE DOCENTES</w:t>
      </w:r>
    </w:p>
    <w:p w:rsidR="0055643A" w:rsidRDefault="00671F1A">
      <w:pPr>
        <w:spacing w:after="0"/>
        <w:jc w:val="both"/>
        <w:rPr>
          <w:rFonts w:ascii="Arial" w:eastAsia="Arial" w:hAnsi="Arial" w:cs="Arial"/>
          <w:color w:val="000000"/>
          <w:sz w:val="24"/>
          <w:szCs w:val="24"/>
        </w:rPr>
      </w:pPr>
      <w:r>
        <w:rPr>
          <w:rFonts w:ascii="Arial" w:eastAsia="Arial" w:hAnsi="Arial" w:cs="Arial"/>
          <w:color w:val="000000"/>
          <w:sz w:val="24"/>
          <w:szCs w:val="24"/>
        </w:rPr>
        <w:t>Los docentes nombrados bajo el</w:t>
      </w:r>
      <w:r>
        <w:rPr>
          <w:rFonts w:ascii="Arial" w:eastAsia="Arial" w:hAnsi="Arial" w:cs="Arial"/>
          <w:color w:val="000000"/>
          <w:sz w:val="24"/>
          <w:szCs w:val="24"/>
        </w:rPr>
        <w:t xml:space="preserve"> decreto 1278/2002 ingresan por concurso abierto para un cargo docente y presentarán los siguientes tipos de evaluación: </w:t>
      </w:r>
    </w:p>
    <w:p w:rsidR="0055643A" w:rsidRDefault="0055643A">
      <w:pPr>
        <w:spacing w:after="0"/>
        <w:jc w:val="both"/>
        <w:rPr>
          <w:rFonts w:ascii="Arial" w:eastAsia="Arial" w:hAnsi="Arial" w:cs="Arial"/>
          <w:color w:val="000000"/>
          <w:sz w:val="24"/>
          <w:szCs w:val="24"/>
        </w:rPr>
      </w:pPr>
    </w:p>
    <w:p w:rsidR="0055643A" w:rsidRDefault="00671F1A">
      <w:pPr>
        <w:spacing w:after="0"/>
        <w:jc w:val="both"/>
        <w:rPr>
          <w:rFonts w:ascii="Arial" w:eastAsia="Arial" w:hAnsi="Arial" w:cs="Arial"/>
          <w:color w:val="000000"/>
          <w:sz w:val="24"/>
          <w:szCs w:val="24"/>
        </w:rPr>
      </w:pPr>
      <w:r>
        <w:rPr>
          <w:rFonts w:ascii="Arial" w:eastAsia="Arial" w:hAnsi="Arial" w:cs="Arial"/>
          <w:color w:val="000000"/>
          <w:sz w:val="24"/>
          <w:szCs w:val="24"/>
        </w:rPr>
        <w:t xml:space="preserve">a. </w:t>
      </w:r>
      <w:r>
        <w:rPr>
          <w:rFonts w:ascii="Arial" w:eastAsia="Arial" w:hAnsi="Arial" w:cs="Arial"/>
          <w:b/>
          <w:color w:val="000000"/>
          <w:sz w:val="24"/>
          <w:szCs w:val="24"/>
        </w:rPr>
        <w:t>Evaluación de período de prueba.</w:t>
      </w:r>
      <w:r>
        <w:rPr>
          <w:rFonts w:ascii="Arial" w:eastAsia="Arial" w:hAnsi="Arial" w:cs="Arial"/>
          <w:color w:val="000000"/>
          <w:sz w:val="24"/>
          <w:szCs w:val="24"/>
        </w:rPr>
        <w:t xml:space="preserve"> Al terminar el año académico respectivo, la persona nombrada en periodo de prueba será sujeto de </w:t>
      </w:r>
      <w:r>
        <w:rPr>
          <w:rFonts w:ascii="Arial" w:eastAsia="Arial" w:hAnsi="Arial" w:cs="Arial"/>
          <w:color w:val="000000"/>
          <w:sz w:val="24"/>
          <w:szCs w:val="24"/>
        </w:rPr>
        <w:t>una evaluación de desempeño laboral y de competencias. Aprobado el período de prueba por obtener calificación satisfactoria en las evaluaciones, el docente adquiere los derechos de carrera y deberá ser inscrito en el Escalafón Docente, de acuerdo con lo di</w:t>
      </w:r>
      <w:r>
        <w:rPr>
          <w:rFonts w:ascii="Arial" w:eastAsia="Arial" w:hAnsi="Arial" w:cs="Arial"/>
          <w:color w:val="000000"/>
          <w:sz w:val="24"/>
          <w:szCs w:val="24"/>
        </w:rPr>
        <w:t xml:space="preserve">spuesto en el presente decreto. Los docentes que obtengan una calificación inferior al sesenta por ciento (60%) en la evaluación de desempeño o en competencias, serán retirados del servicio. b. Evaluación ordinaria periódica de desempeño anual. Entiéndase </w:t>
      </w:r>
      <w:r>
        <w:rPr>
          <w:rFonts w:ascii="Arial" w:eastAsia="Arial" w:hAnsi="Arial" w:cs="Arial"/>
          <w:color w:val="000000"/>
          <w:sz w:val="24"/>
          <w:szCs w:val="24"/>
        </w:rPr>
        <w:t xml:space="preserve">por evaluación de desempeño la ponderación del grado de cumplimiento de las funciones y responsabilidades inherentes al cargo que desempeña el docente o directivo y al logro de los resultados. Será realizada al terminar cada año escolar a los docentes que </w:t>
      </w:r>
      <w:r>
        <w:rPr>
          <w:rFonts w:ascii="Arial" w:eastAsia="Arial" w:hAnsi="Arial" w:cs="Arial"/>
          <w:color w:val="000000"/>
          <w:sz w:val="24"/>
          <w:szCs w:val="24"/>
        </w:rPr>
        <w:t xml:space="preserve">hayan servido en el establecimiento por un término superior a tres (3) meses durante el respectivo año </w:t>
      </w:r>
      <w:r>
        <w:rPr>
          <w:rFonts w:ascii="Arial" w:eastAsia="Arial" w:hAnsi="Arial" w:cs="Arial"/>
          <w:color w:val="000000"/>
          <w:sz w:val="24"/>
          <w:szCs w:val="24"/>
        </w:rPr>
        <w:lastRenderedPageBreak/>
        <w:t>académico. El (la) responsable es el (la) director(a). El Gobierno Nacional reglamentará la evaluación de desempeño, los aspectos de la misma, y la valor</w:t>
      </w:r>
      <w:r>
        <w:rPr>
          <w:rFonts w:ascii="Arial" w:eastAsia="Arial" w:hAnsi="Arial" w:cs="Arial"/>
          <w:color w:val="000000"/>
          <w:sz w:val="24"/>
          <w:szCs w:val="24"/>
        </w:rPr>
        <w:t>ación porcentual de cada uno de los instrumentos y de los evaluadores. El docente que obtenga una calificación inferior al sesenta por ciento (60%), la cual se considera no satisfactoria, durante dos (2) años consecutivos en evaluación de desempeño, será e</w:t>
      </w:r>
      <w:r>
        <w:rPr>
          <w:rFonts w:ascii="Arial" w:eastAsia="Arial" w:hAnsi="Arial" w:cs="Arial"/>
          <w:color w:val="000000"/>
          <w:sz w:val="24"/>
          <w:szCs w:val="24"/>
        </w:rPr>
        <w:t>xcluido del escalafón y, por lo tanto, retirado del servicio. c. Evaluación de competencias. La competencia es una característica subyacente en una persona causalmente relacionada con su desempeño y actuación exitosa en un puesto de trabajo.</w:t>
      </w:r>
    </w:p>
    <w:p w:rsidR="0055643A" w:rsidRDefault="00671F1A">
      <w:pPr>
        <w:spacing w:after="0"/>
        <w:jc w:val="both"/>
        <w:rPr>
          <w:rFonts w:ascii="Arial" w:eastAsia="Arial" w:hAnsi="Arial" w:cs="Arial"/>
          <w:color w:val="000000"/>
          <w:sz w:val="24"/>
          <w:szCs w:val="24"/>
        </w:rPr>
      </w:pPr>
      <w:r>
        <w:rPr>
          <w:rFonts w:ascii="Arial" w:eastAsia="Arial" w:hAnsi="Arial" w:cs="Arial"/>
          <w:color w:val="000000"/>
          <w:sz w:val="24"/>
          <w:szCs w:val="24"/>
        </w:rPr>
        <w:t xml:space="preserve"> </w:t>
      </w:r>
    </w:p>
    <w:p w:rsidR="0055643A" w:rsidRDefault="00671F1A">
      <w:pPr>
        <w:jc w:val="both"/>
        <w:rPr>
          <w:rFonts w:ascii="Arial" w:eastAsia="Arial" w:hAnsi="Arial" w:cs="Arial"/>
          <w:sz w:val="24"/>
          <w:szCs w:val="24"/>
        </w:rPr>
      </w:pPr>
      <w:r>
        <w:rPr>
          <w:rFonts w:ascii="Arial" w:eastAsia="Arial" w:hAnsi="Arial" w:cs="Arial"/>
          <w:sz w:val="24"/>
          <w:szCs w:val="24"/>
        </w:rPr>
        <w:t>La evaluació</w:t>
      </w:r>
      <w:r>
        <w:rPr>
          <w:rFonts w:ascii="Arial" w:eastAsia="Arial" w:hAnsi="Arial" w:cs="Arial"/>
          <w:sz w:val="24"/>
          <w:szCs w:val="24"/>
        </w:rPr>
        <w:t>n de competencias será realizada cada vez que la correspondiente entidad territorial lo considere conveniente, pero sin que en ningún caso transcurra un término superior a seis (6) años entre una y otra. Se hará con carácter voluntario para los docentes in</w:t>
      </w:r>
      <w:r>
        <w:rPr>
          <w:rFonts w:ascii="Arial" w:eastAsia="Arial" w:hAnsi="Arial" w:cs="Arial"/>
          <w:sz w:val="24"/>
          <w:szCs w:val="24"/>
        </w:rPr>
        <w:t xml:space="preserve">scritos en el Escalafón Docente que pretendan ascender de grado en el Escalafón o cambiar de nivel en un mismo grado. Se hará por grados en el escalafón y por cargos directivos docentes. Debe permitir la valoración de por lo menos los siguientes aspectos: </w:t>
      </w:r>
      <w:r>
        <w:rPr>
          <w:rFonts w:ascii="Arial" w:eastAsia="Arial" w:hAnsi="Arial" w:cs="Arial"/>
          <w:sz w:val="24"/>
          <w:szCs w:val="24"/>
        </w:rPr>
        <w:t>competencias de logro y acción; competencias de ayuda y servicio; competencias de influencia; competencias de liderazgo y dirección; competencias cognitivas; y competencias de eficacia personal. El Ministerio de Educación Nacional será responsable del dise</w:t>
      </w:r>
      <w:r>
        <w:rPr>
          <w:rFonts w:ascii="Arial" w:eastAsia="Arial" w:hAnsi="Arial" w:cs="Arial"/>
          <w:sz w:val="24"/>
          <w:szCs w:val="24"/>
        </w:rPr>
        <w:t>ño de las pruebas de evaluación de competencias y definirá los procedimientos para su aplicación, lo cual podrá hacerse a través de cualquier entidad pública o privada que considere idónea. Serán candidatos a ser reubicados en un nivel salarial superior, o</w:t>
      </w:r>
      <w:r>
        <w:rPr>
          <w:rFonts w:ascii="Arial" w:eastAsia="Arial" w:hAnsi="Arial" w:cs="Arial"/>
          <w:sz w:val="24"/>
          <w:szCs w:val="24"/>
        </w:rPr>
        <w:t xml:space="preserve"> a ascender en el escalafón docente, si reúnen los requisitos para ello, quienes obtengan más de 80% en la evaluación de competencias. Para las reubicaciones y ascensos se procederá en estricto orden de puntaje hasta el monto de las disponibilidades presup</w:t>
      </w:r>
      <w:r>
        <w:rPr>
          <w:rFonts w:ascii="Arial" w:eastAsia="Arial" w:hAnsi="Arial" w:cs="Arial"/>
          <w:sz w:val="24"/>
          <w:szCs w:val="24"/>
        </w:rPr>
        <w:t>uestales anuales.</w:t>
      </w:r>
    </w:p>
    <w:p w:rsidR="0055643A" w:rsidRDefault="00671F1A">
      <w:pPr>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4.5.3. AUTOEVALUACION INSTITUCIONAL </w:t>
      </w:r>
    </w:p>
    <w:p w:rsidR="0055643A" w:rsidRDefault="0055643A">
      <w:pPr>
        <w:spacing w:after="0"/>
        <w:jc w:val="both"/>
        <w:rPr>
          <w:rFonts w:ascii="Arial" w:eastAsia="Arial" w:hAnsi="Arial" w:cs="Arial"/>
          <w:b/>
          <w:color w:val="000000"/>
          <w:sz w:val="24"/>
          <w:szCs w:val="24"/>
        </w:rPr>
      </w:pPr>
    </w:p>
    <w:p w:rsidR="0055643A" w:rsidRDefault="00671F1A">
      <w:pPr>
        <w:spacing w:after="0"/>
        <w:jc w:val="both"/>
        <w:rPr>
          <w:rFonts w:ascii="Arial" w:eastAsia="Arial" w:hAnsi="Arial" w:cs="Arial"/>
          <w:color w:val="000000"/>
          <w:sz w:val="24"/>
          <w:szCs w:val="24"/>
        </w:rPr>
      </w:pPr>
      <w:r>
        <w:rPr>
          <w:rFonts w:ascii="Arial" w:eastAsia="Arial" w:hAnsi="Arial" w:cs="Arial"/>
          <w:color w:val="000000"/>
          <w:sz w:val="24"/>
          <w:szCs w:val="24"/>
        </w:rPr>
        <w:t>La puesta en marcha de procesos de mejoramiento escolar requiere que el equipo de gestión – conformado por diversos integrantes de la comunidad educativa y liderado por el (la) director (a) – se organice para realizar cada una de las actividades previstas.</w:t>
      </w:r>
      <w:r>
        <w:rPr>
          <w:rFonts w:ascii="Arial" w:eastAsia="Arial" w:hAnsi="Arial" w:cs="Arial"/>
          <w:color w:val="000000"/>
          <w:sz w:val="24"/>
          <w:szCs w:val="24"/>
        </w:rPr>
        <w:t xml:space="preserve"> Esta tarea tiene que ver tanto con la conformación de grupos de trabajo y la definición de responsables, como con el ordenamiento de las tareas y el establecimiento de tiempos y plazos para realizarlas. En la autoevaluación institucional es el momento en </w:t>
      </w:r>
      <w:r>
        <w:rPr>
          <w:rFonts w:ascii="Arial" w:eastAsia="Arial" w:hAnsi="Arial" w:cs="Arial"/>
          <w:color w:val="000000"/>
          <w:sz w:val="24"/>
          <w:szCs w:val="24"/>
        </w:rPr>
        <w:t>el que el establecimiento educativo recopila, sistematiza, analiza y valora información relativa al desarrollo de sus acciones y los resultados de sus procesos en cada una de las cuatro áreas de gestión (directiva, académica, administrativa y comunitaria).</w:t>
      </w:r>
      <w:r>
        <w:rPr>
          <w:rFonts w:ascii="Arial" w:eastAsia="Arial" w:hAnsi="Arial" w:cs="Arial"/>
          <w:color w:val="000000"/>
          <w:sz w:val="24"/>
          <w:szCs w:val="24"/>
        </w:rPr>
        <w:t xml:space="preserve"> Con ello es posible elaborar un balance de las fortalezas y oportunidades de mejoramiento, las cuales serán la basepara la formulación y ejecución del plan de mejoramiento. </w:t>
      </w:r>
    </w:p>
    <w:p w:rsidR="0055643A" w:rsidRDefault="0055643A">
      <w:pPr>
        <w:spacing w:after="0"/>
        <w:jc w:val="both"/>
        <w:rPr>
          <w:rFonts w:ascii="Arial" w:eastAsia="Arial" w:hAnsi="Arial" w:cs="Arial"/>
          <w:color w:val="000000"/>
          <w:sz w:val="24"/>
          <w:szCs w:val="24"/>
        </w:rPr>
      </w:pPr>
    </w:p>
    <w:p w:rsidR="0055643A" w:rsidRDefault="00671F1A">
      <w:pPr>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La autoevaluación cumple una función esencial durante la aplicación del plan de </w:t>
      </w:r>
      <w:r>
        <w:rPr>
          <w:rFonts w:ascii="Arial" w:eastAsia="Arial" w:hAnsi="Arial" w:cs="Arial"/>
          <w:color w:val="000000"/>
          <w:sz w:val="24"/>
          <w:szCs w:val="24"/>
        </w:rPr>
        <w:t xml:space="preserve">mejoramiento, ya que a través de ésta se podrá establecer qué tanto se ha avanzado, cuáles son los resultados y qué ajustes se requieren. </w:t>
      </w:r>
    </w:p>
    <w:p w:rsidR="0055643A" w:rsidRDefault="0055643A">
      <w:pPr>
        <w:spacing w:after="0"/>
        <w:jc w:val="both"/>
        <w:rPr>
          <w:rFonts w:ascii="Arial" w:eastAsia="Arial" w:hAnsi="Arial" w:cs="Arial"/>
          <w:color w:val="000000"/>
          <w:sz w:val="24"/>
          <w:szCs w:val="24"/>
        </w:rPr>
      </w:pPr>
    </w:p>
    <w:p w:rsidR="0055643A" w:rsidRDefault="00671F1A">
      <w:pPr>
        <w:spacing w:after="0"/>
        <w:jc w:val="both"/>
        <w:rPr>
          <w:rFonts w:ascii="Arial" w:eastAsia="Arial" w:hAnsi="Arial" w:cs="Arial"/>
          <w:color w:val="000000"/>
          <w:sz w:val="24"/>
          <w:szCs w:val="24"/>
        </w:rPr>
      </w:pPr>
      <w:r>
        <w:rPr>
          <w:rFonts w:ascii="Arial" w:eastAsia="Arial" w:hAnsi="Arial" w:cs="Arial"/>
          <w:color w:val="000000"/>
          <w:sz w:val="24"/>
          <w:szCs w:val="24"/>
        </w:rPr>
        <w:t>Pasos para realizar la autoevaluación:</w:t>
      </w:r>
    </w:p>
    <w:p w:rsidR="0055643A" w:rsidRDefault="0055643A">
      <w:pPr>
        <w:spacing w:after="0"/>
        <w:jc w:val="both"/>
        <w:rPr>
          <w:rFonts w:ascii="Arial" w:eastAsia="Arial" w:hAnsi="Arial" w:cs="Arial"/>
          <w:color w:val="000000"/>
          <w:sz w:val="24"/>
          <w:szCs w:val="24"/>
        </w:rPr>
      </w:pPr>
    </w:p>
    <w:p w:rsidR="0055643A" w:rsidRDefault="00671F1A">
      <w:pPr>
        <w:spacing w:after="11"/>
        <w:jc w:val="both"/>
        <w:rPr>
          <w:rFonts w:ascii="Arial" w:eastAsia="Arial" w:hAnsi="Arial" w:cs="Arial"/>
          <w:color w:val="000000"/>
          <w:sz w:val="24"/>
          <w:szCs w:val="24"/>
        </w:rPr>
      </w:pPr>
      <w:r>
        <w:rPr>
          <w:rFonts w:ascii="Arial" w:eastAsia="Arial" w:hAnsi="Arial" w:cs="Arial"/>
          <w:color w:val="000000"/>
          <w:sz w:val="24"/>
          <w:szCs w:val="24"/>
        </w:rPr>
        <w:t xml:space="preserve">• Revisión de la identidad institucional </w:t>
      </w:r>
    </w:p>
    <w:p w:rsidR="0055643A" w:rsidRDefault="00671F1A">
      <w:pPr>
        <w:spacing w:after="11"/>
        <w:jc w:val="both"/>
        <w:rPr>
          <w:rFonts w:ascii="Arial" w:eastAsia="Arial" w:hAnsi="Arial" w:cs="Arial"/>
          <w:color w:val="000000"/>
          <w:sz w:val="24"/>
          <w:szCs w:val="24"/>
        </w:rPr>
      </w:pPr>
      <w:r>
        <w:rPr>
          <w:rFonts w:ascii="Arial" w:eastAsia="Arial" w:hAnsi="Arial" w:cs="Arial"/>
          <w:color w:val="000000"/>
          <w:sz w:val="24"/>
          <w:szCs w:val="24"/>
        </w:rPr>
        <w:t>• Evaluación de cada una de las ár</w:t>
      </w:r>
      <w:r>
        <w:rPr>
          <w:rFonts w:ascii="Arial" w:eastAsia="Arial" w:hAnsi="Arial" w:cs="Arial"/>
          <w:color w:val="000000"/>
          <w:sz w:val="24"/>
          <w:szCs w:val="24"/>
        </w:rPr>
        <w:t xml:space="preserve">eas de gestión </w:t>
      </w:r>
    </w:p>
    <w:p w:rsidR="0055643A" w:rsidRDefault="00671F1A">
      <w:pPr>
        <w:spacing w:after="11"/>
        <w:jc w:val="both"/>
        <w:rPr>
          <w:rFonts w:ascii="Arial" w:eastAsia="Arial" w:hAnsi="Arial" w:cs="Arial"/>
          <w:color w:val="000000"/>
          <w:sz w:val="24"/>
          <w:szCs w:val="24"/>
        </w:rPr>
      </w:pPr>
      <w:r>
        <w:rPr>
          <w:rFonts w:ascii="Arial" w:eastAsia="Arial" w:hAnsi="Arial" w:cs="Arial"/>
          <w:color w:val="000000"/>
          <w:sz w:val="24"/>
          <w:szCs w:val="24"/>
        </w:rPr>
        <w:t xml:space="preserve">• Elaboración del perfil institucional </w:t>
      </w:r>
    </w:p>
    <w:p w:rsidR="0055643A" w:rsidRDefault="00671F1A">
      <w:pPr>
        <w:spacing w:after="0"/>
        <w:jc w:val="both"/>
        <w:rPr>
          <w:rFonts w:ascii="Arial" w:eastAsia="Arial" w:hAnsi="Arial" w:cs="Arial"/>
          <w:color w:val="000000"/>
          <w:sz w:val="24"/>
          <w:szCs w:val="24"/>
        </w:rPr>
      </w:pPr>
      <w:r>
        <w:rPr>
          <w:rFonts w:ascii="Arial" w:eastAsia="Arial" w:hAnsi="Arial" w:cs="Arial"/>
          <w:color w:val="000000"/>
          <w:sz w:val="24"/>
          <w:szCs w:val="24"/>
        </w:rPr>
        <w:t xml:space="preserve">• Establecimiento de las fortalezas y oportunidades de mejoramiento </w:t>
      </w:r>
    </w:p>
    <w:p w:rsidR="0055643A" w:rsidRDefault="0055643A">
      <w:pPr>
        <w:spacing w:after="0"/>
        <w:jc w:val="both"/>
        <w:rPr>
          <w:rFonts w:ascii="Arial" w:eastAsia="Arial" w:hAnsi="Arial" w:cs="Arial"/>
          <w:color w:val="000000"/>
          <w:sz w:val="24"/>
          <w:szCs w:val="24"/>
        </w:rPr>
      </w:pPr>
    </w:p>
    <w:p w:rsidR="0055643A" w:rsidRDefault="00671F1A">
      <w:pPr>
        <w:jc w:val="both"/>
        <w:rPr>
          <w:rFonts w:ascii="Arial" w:eastAsia="Arial" w:hAnsi="Arial" w:cs="Arial"/>
          <w:sz w:val="24"/>
          <w:szCs w:val="24"/>
        </w:rPr>
      </w:pPr>
      <w:r>
        <w:rPr>
          <w:rFonts w:ascii="Arial" w:eastAsia="Arial" w:hAnsi="Arial" w:cs="Arial"/>
          <w:sz w:val="24"/>
          <w:szCs w:val="24"/>
        </w:rPr>
        <w:t>La autoevaluación es liderada por el (la) director (a), quien dirige el proceso, coordina los recursos y los equipos, asigna funci</w:t>
      </w:r>
      <w:r>
        <w:rPr>
          <w:rFonts w:ascii="Arial" w:eastAsia="Arial" w:hAnsi="Arial" w:cs="Arial"/>
          <w:sz w:val="24"/>
          <w:szCs w:val="24"/>
        </w:rPr>
        <w:t xml:space="preserve">ones y tareas, y responde por la calidad de los resultados. Para esto cuenta con el apoyo del equipo de gestión institucional (equipo de calidad) y del consejo directivo, así como con la activa participación de representantes de todos los estamentos de la </w:t>
      </w:r>
      <w:r>
        <w:rPr>
          <w:rFonts w:ascii="Arial" w:eastAsia="Arial" w:hAnsi="Arial" w:cs="Arial"/>
          <w:sz w:val="24"/>
          <w:szCs w:val="24"/>
        </w:rPr>
        <w:t>comunidad educativa.</w:t>
      </w:r>
    </w:p>
    <w:p w:rsidR="0055643A" w:rsidRDefault="0055643A">
      <w:pPr>
        <w:jc w:val="both"/>
        <w:rPr>
          <w:rFonts w:ascii="Arial" w:eastAsia="Arial" w:hAnsi="Arial" w:cs="Arial"/>
          <w:sz w:val="24"/>
          <w:szCs w:val="24"/>
        </w:rPr>
      </w:pPr>
    </w:p>
    <w:p w:rsidR="0055643A" w:rsidRDefault="00671F1A">
      <w:pPr>
        <w:jc w:val="center"/>
        <w:rPr>
          <w:rFonts w:ascii="Arial" w:eastAsia="Arial" w:hAnsi="Arial" w:cs="Arial"/>
          <w:b/>
          <w:sz w:val="24"/>
          <w:szCs w:val="24"/>
        </w:rPr>
      </w:pPr>
      <w:r>
        <w:rPr>
          <w:rFonts w:ascii="Arial" w:eastAsia="Arial" w:hAnsi="Arial" w:cs="Arial"/>
          <w:b/>
          <w:sz w:val="24"/>
          <w:szCs w:val="24"/>
          <w:highlight w:val="lightGray"/>
        </w:rPr>
        <w:t>5. COMPONENTE COMUNITARIO</w:t>
      </w:r>
    </w:p>
    <w:p w:rsidR="0055643A" w:rsidRDefault="0055643A">
      <w:pPr>
        <w:jc w:val="both"/>
        <w:rPr>
          <w:rFonts w:ascii="Arial" w:eastAsia="Arial" w:hAnsi="Arial" w:cs="Arial"/>
          <w:b/>
          <w:sz w:val="24"/>
          <w:szCs w:val="24"/>
        </w:rPr>
      </w:pPr>
    </w:p>
    <w:p w:rsidR="0055643A" w:rsidRDefault="00671F1A">
      <w:pPr>
        <w:jc w:val="both"/>
        <w:rPr>
          <w:rFonts w:ascii="Arial" w:eastAsia="Arial" w:hAnsi="Arial" w:cs="Arial"/>
          <w:b/>
          <w:sz w:val="24"/>
          <w:szCs w:val="24"/>
        </w:rPr>
      </w:pPr>
      <w:r>
        <w:rPr>
          <w:rFonts w:ascii="Arial" w:eastAsia="Arial" w:hAnsi="Arial" w:cs="Arial"/>
          <w:b/>
          <w:sz w:val="24"/>
          <w:szCs w:val="24"/>
        </w:rPr>
        <w:t xml:space="preserve"> 5.1 ORGANIZACIÓN</w:t>
      </w:r>
    </w:p>
    <w:p w:rsidR="0055643A" w:rsidRDefault="00671F1A">
      <w:pPr>
        <w:jc w:val="both"/>
        <w:rPr>
          <w:rFonts w:ascii="Arial" w:eastAsia="Arial" w:hAnsi="Arial" w:cs="Arial"/>
          <w:b/>
          <w:sz w:val="24"/>
          <w:szCs w:val="24"/>
        </w:rPr>
      </w:pPr>
      <w:r>
        <w:rPr>
          <w:rFonts w:ascii="Arial" w:eastAsia="Arial" w:hAnsi="Arial" w:cs="Arial"/>
          <w:b/>
          <w:sz w:val="24"/>
          <w:szCs w:val="24"/>
        </w:rPr>
        <w:t xml:space="preserve"> 5.1.1 JUNTA INTERNA DE PADRES DE FAMILIA: </w:t>
      </w:r>
    </w:p>
    <w:p w:rsidR="0055643A" w:rsidRDefault="00671F1A">
      <w:pPr>
        <w:jc w:val="both"/>
        <w:rPr>
          <w:rFonts w:ascii="Arial" w:eastAsia="Arial" w:hAnsi="Arial" w:cs="Arial"/>
          <w:sz w:val="24"/>
          <w:szCs w:val="24"/>
        </w:rPr>
      </w:pPr>
      <w:r>
        <w:rPr>
          <w:rFonts w:ascii="Arial" w:eastAsia="Arial" w:hAnsi="Arial" w:cs="Arial"/>
          <w:sz w:val="24"/>
          <w:szCs w:val="24"/>
        </w:rPr>
        <w:t>Cada sede educativa conforma su junta interna de padres acorde a los parámetros de ley.</w:t>
      </w:r>
    </w:p>
    <w:p w:rsidR="0055643A" w:rsidRDefault="00671F1A">
      <w:pPr>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5.1.2 CONSEJO DE PADRES: </w:t>
      </w:r>
    </w:p>
    <w:p w:rsidR="0055643A" w:rsidRDefault="0055643A">
      <w:pPr>
        <w:spacing w:after="0"/>
        <w:jc w:val="both"/>
        <w:rPr>
          <w:rFonts w:ascii="Arial" w:eastAsia="Arial" w:hAnsi="Arial" w:cs="Arial"/>
          <w:color w:val="000000"/>
          <w:sz w:val="24"/>
          <w:szCs w:val="24"/>
        </w:rPr>
      </w:pPr>
    </w:p>
    <w:p w:rsidR="0055643A" w:rsidRDefault="00671F1A">
      <w:pPr>
        <w:jc w:val="both"/>
        <w:rPr>
          <w:rFonts w:ascii="Arial" w:eastAsia="Arial" w:hAnsi="Arial" w:cs="Arial"/>
          <w:sz w:val="24"/>
          <w:szCs w:val="24"/>
        </w:rPr>
      </w:pPr>
      <w:r>
        <w:rPr>
          <w:rFonts w:ascii="Arial" w:eastAsia="Arial" w:hAnsi="Arial" w:cs="Arial"/>
          <w:sz w:val="24"/>
          <w:szCs w:val="24"/>
        </w:rPr>
        <w:t>Como órgano de las Junta Inter</w:t>
      </w:r>
      <w:r>
        <w:rPr>
          <w:rFonts w:ascii="Arial" w:eastAsia="Arial" w:hAnsi="Arial" w:cs="Arial"/>
          <w:sz w:val="24"/>
          <w:szCs w:val="24"/>
        </w:rPr>
        <w:t>nas de Padres de Familia, es un medio para asegurar la continúa participación de los padres y acudientes en el proceso pedagógico del establecimiento: Estará integrado por los voceros de los padres de los estudiantes cada uno de los diferentes grados que o</w:t>
      </w:r>
      <w:r>
        <w:rPr>
          <w:rFonts w:ascii="Arial" w:eastAsia="Arial" w:hAnsi="Arial" w:cs="Arial"/>
          <w:sz w:val="24"/>
          <w:szCs w:val="24"/>
        </w:rPr>
        <w:t>frece el Centro educativo.</w:t>
      </w:r>
    </w:p>
    <w:p w:rsidR="0055643A" w:rsidRDefault="00671F1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5.2  PROYECCION </w:t>
      </w:r>
    </w:p>
    <w:p w:rsidR="0055643A" w:rsidRDefault="0055643A">
      <w:pPr>
        <w:spacing w:after="0" w:line="240" w:lineRule="auto"/>
        <w:jc w:val="both"/>
        <w:rPr>
          <w:rFonts w:ascii="Arial" w:eastAsia="Arial" w:hAnsi="Arial" w:cs="Arial"/>
          <w:b/>
          <w:color w:val="000000"/>
          <w:sz w:val="24"/>
          <w:szCs w:val="24"/>
        </w:rPr>
      </w:pPr>
    </w:p>
    <w:p w:rsidR="0055643A" w:rsidRDefault="00671F1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Todas las personas que integran la comunidad educativa, pueden participar en la investigación de los problemas de la población y en la propuesta de acciones a desarrollar. Todos los integrantes de la comunidad educativa construyen activamente el conocimien</w:t>
      </w:r>
      <w:r>
        <w:rPr>
          <w:rFonts w:ascii="Arial" w:eastAsia="Arial" w:hAnsi="Arial" w:cs="Arial"/>
          <w:color w:val="000000"/>
          <w:sz w:val="24"/>
          <w:szCs w:val="24"/>
        </w:rPr>
        <w:t xml:space="preserve">to y son agentes de las transformaciones. En el proceso educativo, las personas han de reconocer que los </w:t>
      </w:r>
      <w:r>
        <w:rPr>
          <w:rFonts w:ascii="Arial" w:eastAsia="Arial" w:hAnsi="Arial" w:cs="Arial"/>
          <w:color w:val="000000"/>
          <w:sz w:val="24"/>
          <w:szCs w:val="24"/>
        </w:rPr>
        <w:lastRenderedPageBreak/>
        <w:t xml:space="preserve">problemas de la población les están afectando individualmente, a sus familias y a la comunidad. Si las personas no reconocen y no sienten como propios </w:t>
      </w:r>
      <w:r>
        <w:rPr>
          <w:rFonts w:ascii="Arial" w:eastAsia="Arial" w:hAnsi="Arial" w:cs="Arial"/>
          <w:color w:val="000000"/>
          <w:sz w:val="24"/>
          <w:szCs w:val="24"/>
        </w:rPr>
        <w:t xml:space="preserve">los problemas que se estudian, el proceso educativo pierde trascendencia por su falta de pertinencia. </w:t>
      </w:r>
    </w:p>
    <w:p w:rsidR="0055643A" w:rsidRDefault="0055643A">
      <w:pPr>
        <w:spacing w:after="0" w:line="240" w:lineRule="auto"/>
        <w:jc w:val="both"/>
        <w:rPr>
          <w:rFonts w:ascii="Arial" w:eastAsia="Arial" w:hAnsi="Arial" w:cs="Arial"/>
          <w:color w:val="000000"/>
          <w:sz w:val="24"/>
          <w:szCs w:val="24"/>
        </w:rPr>
      </w:pPr>
    </w:p>
    <w:p w:rsidR="0055643A" w:rsidRDefault="00671F1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La investigación-acción analiza los procesos educativos en el hogar, la escuela y la comunidad, reflexiona sobre ellos y ensaya nuevos caminos con aportes valiosos del contexto a partir de actividades y creencias de los educandos. La persona que investiga </w:t>
      </w:r>
      <w:r>
        <w:rPr>
          <w:rFonts w:ascii="Arial" w:eastAsia="Arial" w:hAnsi="Arial" w:cs="Arial"/>
          <w:color w:val="000000"/>
          <w:sz w:val="24"/>
          <w:szCs w:val="24"/>
        </w:rPr>
        <w:t>debe ser parte y producto de los problemas que estudia. Por ello, su relación con las personas debe ser basada en el respeto hacia la percepción y la interpretación que ellas tienen de su propia realidad y debe desarrollar acciones que lo lleven a la objet</w:t>
      </w:r>
      <w:r>
        <w:rPr>
          <w:rFonts w:ascii="Arial" w:eastAsia="Arial" w:hAnsi="Arial" w:cs="Arial"/>
          <w:color w:val="000000"/>
          <w:sz w:val="24"/>
          <w:szCs w:val="24"/>
        </w:rPr>
        <w:t xml:space="preserve">ividad, de manera que sus intereses personales no lo conduzcan a distorsionar su visión de la realidad. </w:t>
      </w:r>
    </w:p>
    <w:p w:rsidR="0055643A" w:rsidRDefault="0055643A">
      <w:pPr>
        <w:spacing w:after="0" w:line="240" w:lineRule="auto"/>
        <w:jc w:val="both"/>
        <w:rPr>
          <w:rFonts w:ascii="Arial" w:eastAsia="Arial" w:hAnsi="Arial" w:cs="Arial"/>
          <w:color w:val="000000"/>
          <w:sz w:val="24"/>
          <w:szCs w:val="24"/>
        </w:rPr>
      </w:pPr>
    </w:p>
    <w:p w:rsidR="0055643A" w:rsidRDefault="00671F1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investigación debe dirigirse a la comunidad educativa y líderes comunales para seleccionar propuestas más acordes al entorno social. Uno de los tem</w:t>
      </w:r>
      <w:r>
        <w:rPr>
          <w:rFonts w:ascii="Arial" w:eastAsia="Arial" w:hAnsi="Arial" w:cs="Arial"/>
          <w:color w:val="000000"/>
          <w:sz w:val="24"/>
          <w:szCs w:val="24"/>
        </w:rPr>
        <w:t>as importantes de investigación es conocer las expectativas que tiene la comunidad respecto a temas como los valores, la familia y las necesidades laborales que tiene nuestra comunidad para así brindar como institución una preparación apropiada para que lo</w:t>
      </w:r>
      <w:r>
        <w:rPr>
          <w:rFonts w:ascii="Arial" w:eastAsia="Arial" w:hAnsi="Arial" w:cs="Arial"/>
          <w:color w:val="000000"/>
          <w:sz w:val="24"/>
          <w:szCs w:val="24"/>
        </w:rPr>
        <w:t xml:space="preserve">s estudiantes: </w:t>
      </w:r>
    </w:p>
    <w:p w:rsidR="0055643A" w:rsidRDefault="0055643A">
      <w:pPr>
        <w:spacing w:after="0" w:line="240" w:lineRule="auto"/>
        <w:jc w:val="both"/>
        <w:rPr>
          <w:rFonts w:ascii="Arial" w:eastAsia="Arial" w:hAnsi="Arial" w:cs="Arial"/>
          <w:color w:val="000000"/>
          <w:sz w:val="24"/>
          <w:szCs w:val="24"/>
        </w:rPr>
      </w:pPr>
    </w:p>
    <w:p w:rsidR="0055643A" w:rsidRDefault="00671F1A">
      <w:pPr>
        <w:spacing w:after="15"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Participen como líder comunitario </w:t>
      </w:r>
    </w:p>
    <w:p w:rsidR="0055643A" w:rsidRDefault="00671F1A">
      <w:pPr>
        <w:spacing w:after="15"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Respeten y defiendan los valores de nuestra región </w:t>
      </w:r>
    </w:p>
    <w:p w:rsidR="0055643A" w:rsidRDefault="00671F1A">
      <w:pPr>
        <w:spacing w:after="15"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Practiquen y difundan valores como la justicia, la igualdad y la tolerancia. </w:t>
      </w:r>
    </w:p>
    <w:p w:rsidR="0055643A" w:rsidRDefault="00671F1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Identifiquen y practiquen los deberes y derechos que le correspond</w:t>
      </w:r>
      <w:r>
        <w:rPr>
          <w:rFonts w:ascii="Arial" w:eastAsia="Arial" w:hAnsi="Arial" w:cs="Arial"/>
          <w:color w:val="000000"/>
          <w:sz w:val="24"/>
          <w:szCs w:val="24"/>
        </w:rPr>
        <w:t xml:space="preserve">en como ciudadanos, como hijos, y como futuros padres. </w:t>
      </w:r>
    </w:p>
    <w:p w:rsidR="0055643A" w:rsidRDefault="0055643A">
      <w:pPr>
        <w:spacing w:after="0" w:line="240" w:lineRule="auto"/>
        <w:jc w:val="both"/>
        <w:rPr>
          <w:rFonts w:ascii="Arial" w:eastAsia="Arial" w:hAnsi="Arial" w:cs="Arial"/>
          <w:color w:val="000000"/>
          <w:sz w:val="24"/>
          <w:szCs w:val="24"/>
        </w:rPr>
      </w:pPr>
    </w:p>
    <w:p w:rsidR="0055643A" w:rsidRDefault="00671F1A">
      <w:pPr>
        <w:jc w:val="both"/>
        <w:rPr>
          <w:rFonts w:ascii="Arial" w:eastAsia="Arial" w:hAnsi="Arial" w:cs="Arial"/>
          <w:sz w:val="24"/>
          <w:szCs w:val="24"/>
        </w:rPr>
      </w:pPr>
      <w:r>
        <w:rPr>
          <w:rFonts w:ascii="Arial" w:eastAsia="Arial" w:hAnsi="Arial" w:cs="Arial"/>
          <w:sz w:val="24"/>
          <w:szCs w:val="24"/>
        </w:rPr>
        <w:t>Es necesaria la búsqueda permanente de mecanismos y estrategias que tiendan a solucionar la problemática social y formar estudiantes aptos para desenvolverse en su vida futura como hijos y padres pra</w:t>
      </w:r>
      <w:r>
        <w:rPr>
          <w:rFonts w:ascii="Arial" w:eastAsia="Arial" w:hAnsi="Arial" w:cs="Arial"/>
          <w:sz w:val="24"/>
          <w:szCs w:val="24"/>
        </w:rPr>
        <w:t>cticando los valores sociales esenciales y cristianos. Para llevar a cabo cada propuesta se hace necesaria la colaboración de: Consejo Directivo, Profesores, estudiantes, Padres de Familia, Exalumnos y entes Gubernamentales como la Alcaldía Municipal y Sec</w:t>
      </w:r>
      <w:r>
        <w:rPr>
          <w:rFonts w:ascii="Arial" w:eastAsia="Arial" w:hAnsi="Arial" w:cs="Arial"/>
          <w:sz w:val="24"/>
          <w:szCs w:val="24"/>
        </w:rPr>
        <w:t>retaria De Educación Departamental.</w:t>
      </w:r>
    </w:p>
    <w:p w:rsidR="0055643A" w:rsidRDefault="00671F1A">
      <w:pPr>
        <w:jc w:val="both"/>
        <w:rPr>
          <w:rFonts w:ascii="Arial" w:eastAsia="Arial" w:hAnsi="Arial" w:cs="Arial"/>
          <w:sz w:val="24"/>
          <w:szCs w:val="24"/>
        </w:rPr>
      </w:pPr>
      <w:r>
        <w:rPr>
          <w:rFonts w:ascii="Arial" w:eastAsia="Arial" w:hAnsi="Arial" w:cs="Arial"/>
          <w:b/>
          <w:sz w:val="24"/>
          <w:szCs w:val="24"/>
        </w:rPr>
        <w:t>5.3 PROGRAMAS Y PROYECTOS DE EXTENSION Y SERVICIO A LA COMUNIDAD</w:t>
      </w:r>
    </w:p>
    <w:p w:rsidR="0055643A" w:rsidRDefault="00671F1A">
      <w:pPr>
        <w:jc w:val="both"/>
        <w:rPr>
          <w:rFonts w:ascii="Arial" w:eastAsia="Arial" w:hAnsi="Arial" w:cs="Arial"/>
          <w:sz w:val="24"/>
          <w:szCs w:val="24"/>
        </w:rPr>
      </w:pPr>
      <w:r>
        <w:rPr>
          <w:rFonts w:ascii="Arial" w:eastAsia="Arial" w:hAnsi="Arial" w:cs="Arial"/>
          <w:sz w:val="24"/>
          <w:szCs w:val="24"/>
        </w:rPr>
        <w:t>El trabajo educativo de cada una de las sedes debe volcarse hacia la comunidad con el propósito de mejorar la vida de la gente.</w:t>
      </w:r>
    </w:p>
    <w:p w:rsidR="0055643A" w:rsidRDefault="00671F1A">
      <w:pPr>
        <w:jc w:val="both"/>
        <w:rPr>
          <w:rFonts w:ascii="Arial" w:eastAsia="Arial" w:hAnsi="Arial" w:cs="Arial"/>
          <w:sz w:val="24"/>
          <w:szCs w:val="24"/>
        </w:rPr>
      </w:pPr>
      <w:r>
        <w:rPr>
          <w:rFonts w:ascii="Arial" w:eastAsia="Arial" w:hAnsi="Arial" w:cs="Arial"/>
          <w:b/>
          <w:sz w:val="24"/>
          <w:szCs w:val="24"/>
        </w:rPr>
        <w:t>MEDIO AMBIENTE:</w:t>
      </w:r>
      <w:r>
        <w:rPr>
          <w:rFonts w:ascii="Arial" w:eastAsia="Arial" w:hAnsi="Arial" w:cs="Arial"/>
          <w:i/>
          <w:sz w:val="24"/>
          <w:szCs w:val="24"/>
        </w:rPr>
        <w:t xml:space="preserve"> </w:t>
      </w:r>
      <w:r>
        <w:rPr>
          <w:rFonts w:ascii="Arial" w:eastAsia="Arial" w:hAnsi="Arial" w:cs="Arial"/>
          <w:sz w:val="24"/>
          <w:szCs w:val="24"/>
        </w:rPr>
        <w:t xml:space="preserve">En nuestro </w:t>
      </w:r>
      <w:r>
        <w:rPr>
          <w:rFonts w:ascii="Arial" w:eastAsia="Arial" w:hAnsi="Arial" w:cs="Arial"/>
          <w:sz w:val="24"/>
          <w:szCs w:val="24"/>
        </w:rPr>
        <w:t>entorno se hace necesario que toda la comunidad se cree una conciencia ecológica, en donde no se tale y queme con el fin de hacer más fértil la tierra, sino que se utilicen otras técnicas para evitar la erosión de la misma, realizar jornadas de arborizació</w:t>
      </w:r>
      <w:r>
        <w:rPr>
          <w:rFonts w:ascii="Arial" w:eastAsia="Arial" w:hAnsi="Arial" w:cs="Arial"/>
          <w:sz w:val="24"/>
          <w:szCs w:val="24"/>
        </w:rPr>
        <w:t xml:space="preserve">n promoviendo el reciclaje y el cuidado del ambiente en el que habitamos. </w:t>
      </w:r>
    </w:p>
    <w:p w:rsidR="0055643A" w:rsidRDefault="00671F1A">
      <w:pPr>
        <w:jc w:val="both"/>
        <w:rPr>
          <w:rFonts w:ascii="Arial" w:eastAsia="Arial" w:hAnsi="Arial" w:cs="Arial"/>
          <w:sz w:val="24"/>
          <w:szCs w:val="24"/>
        </w:rPr>
      </w:pPr>
      <w:r>
        <w:rPr>
          <w:rFonts w:ascii="Arial" w:eastAsia="Arial" w:hAnsi="Arial" w:cs="Arial"/>
          <w:b/>
          <w:sz w:val="24"/>
          <w:szCs w:val="24"/>
        </w:rPr>
        <w:t>RESTAURANTE ESCOLAR:</w:t>
      </w:r>
      <w:r>
        <w:rPr>
          <w:rFonts w:ascii="Arial" w:eastAsia="Arial" w:hAnsi="Arial" w:cs="Arial"/>
          <w:i/>
          <w:sz w:val="24"/>
          <w:szCs w:val="24"/>
        </w:rPr>
        <w:t xml:space="preserve"> </w:t>
      </w:r>
      <w:r>
        <w:rPr>
          <w:rFonts w:ascii="Arial" w:eastAsia="Arial" w:hAnsi="Arial" w:cs="Arial"/>
          <w:sz w:val="24"/>
          <w:szCs w:val="24"/>
        </w:rPr>
        <w:t xml:space="preserve">Las familias de los niños y jóvenes que estudian en nuestras sedes son de muy bajos recursos económicos por lo cual en muchas ocasiones se han detectado casos </w:t>
      </w:r>
      <w:r>
        <w:rPr>
          <w:rFonts w:ascii="Arial" w:eastAsia="Arial" w:hAnsi="Arial" w:cs="Arial"/>
          <w:sz w:val="24"/>
          <w:szCs w:val="24"/>
        </w:rPr>
        <w:lastRenderedPageBreak/>
        <w:t>e</w:t>
      </w:r>
      <w:r>
        <w:rPr>
          <w:rFonts w:ascii="Arial" w:eastAsia="Arial" w:hAnsi="Arial" w:cs="Arial"/>
          <w:sz w:val="24"/>
          <w:szCs w:val="24"/>
        </w:rPr>
        <w:t>n el que los alumnos asisten a clases sin desayunar. El restaurante escolar es un excelente medio para prestar un servicio donde podamos ayudar a estas familias a subsanar un poco este problema.</w:t>
      </w:r>
    </w:p>
    <w:p w:rsidR="0055643A" w:rsidRDefault="0055643A">
      <w:pPr>
        <w:spacing w:after="0" w:line="240" w:lineRule="auto"/>
        <w:rPr>
          <w:rFonts w:ascii="Arial" w:eastAsia="Arial" w:hAnsi="Arial" w:cs="Arial"/>
          <w:color w:val="000000"/>
          <w:sz w:val="24"/>
          <w:szCs w:val="24"/>
        </w:rPr>
      </w:pPr>
    </w:p>
    <w:p w:rsidR="0055643A" w:rsidRDefault="00671F1A">
      <w:pPr>
        <w:spacing w:after="0" w:line="240" w:lineRule="auto"/>
        <w:rPr>
          <w:rFonts w:ascii="Arial" w:eastAsia="Arial" w:hAnsi="Arial" w:cs="Arial"/>
          <w:b/>
          <w:color w:val="000000"/>
          <w:sz w:val="24"/>
          <w:szCs w:val="24"/>
        </w:rPr>
      </w:pPr>
      <w:r>
        <w:rPr>
          <w:rFonts w:ascii="Arial" w:eastAsia="Arial" w:hAnsi="Arial" w:cs="Arial"/>
          <w:b/>
          <w:color w:val="000000"/>
          <w:sz w:val="24"/>
          <w:szCs w:val="24"/>
        </w:rPr>
        <w:t>5.4 SERVICIOS DE BIENESTAR ESTUDIANTIL</w:t>
      </w:r>
    </w:p>
    <w:p w:rsidR="0055643A" w:rsidRDefault="0055643A">
      <w:pPr>
        <w:spacing w:after="0" w:line="240" w:lineRule="auto"/>
        <w:rPr>
          <w:rFonts w:ascii="Arial" w:eastAsia="Arial" w:hAnsi="Arial" w:cs="Arial"/>
          <w:b/>
          <w:color w:val="000000"/>
          <w:sz w:val="24"/>
          <w:szCs w:val="24"/>
        </w:rPr>
      </w:pPr>
    </w:p>
    <w:p w:rsidR="0055643A" w:rsidRDefault="00671F1A">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El Centro Educativo</w:t>
      </w:r>
      <w:r>
        <w:rPr>
          <w:rFonts w:ascii="Arial" w:eastAsia="Arial" w:hAnsi="Arial" w:cs="Arial"/>
          <w:color w:val="000000"/>
          <w:sz w:val="24"/>
          <w:szCs w:val="24"/>
        </w:rPr>
        <w:t xml:space="preserve"> Se cuenta con servicio del restaurante escolar que es brindado por parte del Instituto Colombiano de Bienestar Familiar.</w:t>
      </w:r>
    </w:p>
    <w:p w:rsidR="0055643A" w:rsidRDefault="0055643A">
      <w:pPr>
        <w:spacing w:after="0" w:line="240" w:lineRule="auto"/>
        <w:rPr>
          <w:rFonts w:ascii="Arial" w:eastAsia="Arial" w:hAnsi="Arial" w:cs="Arial"/>
          <w:color w:val="000000"/>
          <w:sz w:val="24"/>
          <w:szCs w:val="24"/>
        </w:rPr>
      </w:pPr>
    </w:p>
    <w:p w:rsidR="0055643A" w:rsidRDefault="00671F1A">
      <w:pPr>
        <w:spacing w:after="0" w:line="240" w:lineRule="auto"/>
        <w:rPr>
          <w:rFonts w:ascii="Arial" w:eastAsia="Arial" w:hAnsi="Arial" w:cs="Arial"/>
          <w:b/>
          <w:color w:val="000000"/>
          <w:sz w:val="24"/>
          <w:szCs w:val="24"/>
        </w:rPr>
      </w:pPr>
      <w:r>
        <w:rPr>
          <w:rFonts w:ascii="Arial" w:eastAsia="Arial" w:hAnsi="Arial" w:cs="Arial"/>
          <w:color w:val="000000"/>
          <w:sz w:val="24"/>
          <w:szCs w:val="24"/>
        </w:rPr>
        <w:t xml:space="preserve"> </w:t>
      </w:r>
      <w:r>
        <w:rPr>
          <w:rFonts w:ascii="Arial" w:eastAsia="Arial" w:hAnsi="Arial" w:cs="Arial"/>
          <w:b/>
          <w:color w:val="000000"/>
          <w:sz w:val="24"/>
          <w:szCs w:val="24"/>
        </w:rPr>
        <w:t xml:space="preserve">5.5  ESCUELA DE PADRES </w:t>
      </w:r>
    </w:p>
    <w:p w:rsidR="0055643A" w:rsidRDefault="0055643A">
      <w:pPr>
        <w:spacing w:after="0" w:line="240" w:lineRule="auto"/>
        <w:rPr>
          <w:rFonts w:ascii="Arial" w:eastAsia="Arial" w:hAnsi="Arial" w:cs="Arial"/>
          <w:color w:val="000000"/>
          <w:sz w:val="24"/>
          <w:szCs w:val="24"/>
        </w:rPr>
      </w:pPr>
    </w:p>
    <w:p w:rsidR="0055643A" w:rsidRDefault="00671F1A">
      <w:pPr>
        <w:spacing w:after="0" w:line="240" w:lineRule="auto"/>
        <w:rPr>
          <w:rFonts w:ascii="Arial" w:eastAsia="Arial" w:hAnsi="Arial" w:cs="Arial"/>
          <w:color w:val="000000"/>
          <w:sz w:val="24"/>
          <w:szCs w:val="24"/>
        </w:rPr>
      </w:pPr>
      <w:r>
        <w:rPr>
          <w:rFonts w:ascii="Arial" w:eastAsia="Arial" w:hAnsi="Arial" w:cs="Arial"/>
          <w:color w:val="000000"/>
          <w:sz w:val="24"/>
          <w:szCs w:val="24"/>
        </w:rPr>
        <w:t>El centro educativo diseñó un proyecto de escuela de padres basado en las necesidades observadas en el ento</w:t>
      </w:r>
      <w:r>
        <w:rPr>
          <w:rFonts w:ascii="Arial" w:eastAsia="Arial" w:hAnsi="Arial" w:cs="Arial"/>
          <w:color w:val="000000"/>
          <w:sz w:val="24"/>
          <w:szCs w:val="24"/>
        </w:rPr>
        <w:t xml:space="preserve">rno, el cual es ejecutado en cada una de las sedes educativas a lo largo del año lectivo. (Anexo)  </w:t>
      </w:r>
    </w:p>
    <w:p w:rsidR="0055643A" w:rsidRDefault="0055643A">
      <w:pPr>
        <w:jc w:val="both"/>
        <w:rPr>
          <w:rFonts w:ascii="Arial" w:eastAsia="Arial" w:hAnsi="Arial" w:cs="Arial"/>
          <w:sz w:val="24"/>
          <w:szCs w:val="24"/>
        </w:rPr>
      </w:pPr>
    </w:p>
    <w:tbl>
      <w:tblPr>
        <w:tblStyle w:val="a6"/>
        <w:tblW w:w="10608" w:type="dxa"/>
        <w:tblInd w:w="-10" w:type="dxa"/>
        <w:tblLayout w:type="fixed"/>
        <w:tblLook w:val="0400" w:firstRow="0" w:lastRow="0" w:firstColumn="0" w:lastColumn="0" w:noHBand="0" w:noVBand="1"/>
      </w:tblPr>
      <w:tblGrid>
        <w:gridCol w:w="4492"/>
        <w:gridCol w:w="6116"/>
      </w:tblGrid>
      <w:tr w:rsidR="0055643A">
        <w:trPr>
          <w:trHeight w:val="360"/>
        </w:trPr>
        <w:tc>
          <w:tcPr>
            <w:tcW w:w="4492" w:type="dxa"/>
            <w:tcBorders>
              <w:top w:val="nil"/>
              <w:left w:val="single" w:sz="4" w:space="0" w:color="000000"/>
              <w:bottom w:val="single" w:sz="4" w:space="0" w:color="000000"/>
              <w:right w:val="nil"/>
            </w:tcBorders>
            <w:vAlign w:val="center"/>
          </w:tcPr>
          <w:p w:rsidR="0055643A" w:rsidRDefault="00671F1A">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Excelencia académica por jornada.</w:t>
            </w:r>
          </w:p>
        </w:tc>
        <w:tc>
          <w:tcPr>
            <w:tcW w:w="6116" w:type="dxa"/>
            <w:tcBorders>
              <w:top w:val="nil"/>
              <w:left w:val="single" w:sz="4" w:space="0" w:color="000000"/>
              <w:bottom w:val="single" w:sz="4" w:space="0" w:color="000000"/>
              <w:right w:val="single" w:sz="4" w:space="0" w:color="000000"/>
            </w:tcBorders>
            <w:vAlign w:val="center"/>
          </w:tcPr>
          <w:p w:rsidR="0055643A" w:rsidRDefault="00671F1A">
            <w:pPr>
              <w:widowControl w:val="0"/>
              <w:tabs>
                <w:tab w:val="left" w:pos="360"/>
              </w:tabs>
              <w:spacing w:after="0" w:line="240" w:lineRule="auto"/>
              <w:jc w:val="both"/>
              <w:rPr>
                <w:rFonts w:ascii="Arial" w:eastAsia="Arial" w:hAnsi="Arial" w:cs="Arial"/>
                <w:sz w:val="24"/>
                <w:szCs w:val="24"/>
              </w:rPr>
            </w:pPr>
            <w:r>
              <w:rPr>
                <w:rFonts w:ascii="Arial" w:eastAsia="Arial" w:hAnsi="Arial" w:cs="Arial"/>
                <w:sz w:val="24"/>
                <w:szCs w:val="24"/>
              </w:rPr>
              <w:t>Medalla de honor y mención en el acto de clausura.</w:t>
            </w:r>
          </w:p>
        </w:tc>
      </w:tr>
      <w:tr w:rsidR="0055643A">
        <w:trPr>
          <w:trHeight w:val="520"/>
        </w:trPr>
        <w:tc>
          <w:tcPr>
            <w:tcW w:w="4492" w:type="dxa"/>
            <w:tcBorders>
              <w:top w:val="nil"/>
              <w:left w:val="single" w:sz="4" w:space="0" w:color="000000"/>
              <w:bottom w:val="single" w:sz="4" w:space="0" w:color="000000"/>
              <w:right w:val="nil"/>
            </w:tcBorders>
            <w:vAlign w:val="center"/>
          </w:tcPr>
          <w:p w:rsidR="0055643A" w:rsidRDefault="00671F1A">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Calidad humana.</w:t>
            </w:r>
          </w:p>
        </w:tc>
        <w:tc>
          <w:tcPr>
            <w:tcW w:w="6116" w:type="dxa"/>
            <w:tcBorders>
              <w:top w:val="nil"/>
              <w:left w:val="single" w:sz="4" w:space="0" w:color="000000"/>
              <w:bottom w:val="single" w:sz="4" w:space="0" w:color="000000"/>
              <w:right w:val="single" w:sz="4" w:space="0" w:color="000000"/>
            </w:tcBorders>
            <w:vAlign w:val="center"/>
          </w:tcPr>
          <w:p w:rsidR="0055643A" w:rsidRDefault="00671F1A">
            <w:pPr>
              <w:widowControl w:val="0"/>
              <w:tabs>
                <w:tab w:val="left" w:pos="360"/>
              </w:tabs>
              <w:spacing w:after="0" w:line="240" w:lineRule="auto"/>
              <w:jc w:val="both"/>
              <w:rPr>
                <w:rFonts w:ascii="Arial" w:eastAsia="Arial" w:hAnsi="Arial" w:cs="Arial"/>
                <w:sz w:val="24"/>
                <w:szCs w:val="24"/>
              </w:rPr>
            </w:pPr>
            <w:r>
              <w:rPr>
                <w:rFonts w:ascii="Arial" w:eastAsia="Arial" w:hAnsi="Arial" w:cs="Arial"/>
                <w:sz w:val="24"/>
                <w:szCs w:val="24"/>
              </w:rPr>
              <w:t>Medalla y mención de honor en el acto de clausura, al estudiante de cada grado que se destaque por vivenciar los valores institucionales.</w:t>
            </w:r>
          </w:p>
        </w:tc>
      </w:tr>
      <w:tr w:rsidR="0055643A">
        <w:trPr>
          <w:trHeight w:val="520"/>
        </w:trPr>
        <w:tc>
          <w:tcPr>
            <w:tcW w:w="4492" w:type="dxa"/>
            <w:tcBorders>
              <w:top w:val="nil"/>
              <w:left w:val="single" w:sz="4" w:space="0" w:color="000000"/>
              <w:bottom w:val="single" w:sz="4" w:space="0" w:color="000000"/>
              <w:right w:val="nil"/>
            </w:tcBorders>
            <w:vAlign w:val="center"/>
          </w:tcPr>
          <w:p w:rsidR="0055643A" w:rsidRDefault="00671F1A">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Sentido de pertenencia.</w:t>
            </w:r>
          </w:p>
        </w:tc>
        <w:tc>
          <w:tcPr>
            <w:tcW w:w="6116" w:type="dxa"/>
            <w:tcBorders>
              <w:top w:val="nil"/>
              <w:left w:val="single" w:sz="4" w:space="0" w:color="000000"/>
              <w:bottom w:val="single" w:sz="4" w:space="0" w:color="000000"/>
              <w:right w:val="single" w:sz="4" w:space="0" w:color="000000"/>
            </w:tcBorders>
            <w:vAlign w:val="center"/>
          </w:tcPr>
          <w:p w:rsidR="0055643A" w:rsidRDefault="00671F1A">
            <w:pPr>
              <w:widowControl w:val="0"/>
              <w:tabs>
                <w:tab w:val="left" w:pos="360"/>
              </w:tabs>
              <w:spacing w:after="0" w:line="240" w:lineRule="auto"/>
              <w:jc w:val="both"/>
              <w:rPr>
                <w:rFonts w:ascii="Arial" w:eastAsia="Arial" w:hAnsi="Arial" w:cs="Arial"/>
                <w:sz w:val="24"/>
                <w:szCs w:val="24"/>
              </w:rPr>
            </w:pPr>
            <w:r>
              <w:rPr>
                <w:rFonts w:ascii="Arial" w:eastAsia="Arial" w:hAnsi="Arial" w:cs="Arial"/>
                <w:sz w:val="24"/>
                <w:szCs w:val="24"/>
              </w:rPr>
              <w:t>Medalla y mención de honor en el acto de clausura, al estudiante de cada grado que demostró valoración y aprecio por la institución, reflejado en la presentación personal, cuidado del patrimonio institucional y promoción de acciones a favor de la comunidad</w:t>
            </w:r>
            <w:r>
              <w:rPr>
                <w:rFonts w:ascii="Arial" w:eastAsia="Arial" w:hAnsi="Arial" w:cs="Arial"/>
                <w:sz w:val="24"/>
                <w:szCs w:val="24"/>
              </w:rPr>
              <w:t xml:space="preserve"> educativa.</w:t>
            </w:r>
          </w:p>
        </w:tc>
      </w:tr>
      <w:tr w:rsidR="0055643A">
        <w:trPr>
          <w:trHeight w:val="520"/>
        </w:trPr>
        <w:tc>
          <w:tcPr>
            <w:tcW w:w="4492" w:type="dxa"/>
            <w:tcBorders>
              <w:top w:val="nil"/>
              <w:left w:val="single" w:sz="4" w:space="0" w:color="000000"/>
              <w:bottom w:val="single" w:sz="4" w:space="0" w:color="000000"/>
              <w:right w:val="nil"/>
            </w:tcBorders>
            <w:vAlign w:val="center"/>
          </w:tcPr>
          <w:p w:rsidR="0055643A" w:rsidRDefault="00671F1A">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Perseverancia.</w:t>
            </w:r>
          </w:p>
        </w:tc>
        <w:tc>
          <w:tcPr>
            <w:tcW w:w="6116" w:type="dxa"/>
            <w:tcBorders>
              <w:top w:val="nil"/>
              <w:left w:val="single" w:sz="4" w:space="0" w:color="000000"/>
              <w:bottom w:val="single" w:sz="4" w:space="0" w:color="000000"/>
              <w:right w:val="single" w:sz="4" w:space="0" w:color="000000"/>
            </w:tcBorders>
            <w:vAlign w:val="center"/>
          </w:tcPr>
          <w:p w:rsidR="0055643A" w:rsidRDefault="00671F1A">
            <w:pPr>
              <w:widowControl w:val="0"/>
              <w:tabs>
                <w:tab w:val="left" w:pos="360"/>
              </w:tabs>
              <w:spacing w:after="0" w:line="240" w:lineRule="auto"/>
              <w:jc w:val="both"/>
              <w:rPr>
                <w:rFonts w:ascii="Arial" w:eastAsia="Arial" w:hAnsi="Arial" w:cs="Arial"/>
                <w:sz w:val="24"/>
                <w:szCs w:val="24"/>
              </w:rPr>
            </w:pPr>
            <w:r>
              <w:rPr>
                <w:rFonts w:ascii="Arial" w:eastAsia="Arial" w:hAnsi="Arial" w:cs="Arial"/>
                <w:sz w:val="24"/>
                <w:szCs w:val="24"/>
              </w:rPr>
              <w:t>Medalla y mención de honor en el acto de clausura, al estudiante de cada grado que demostró dedicación y esfuerzo durante el año, en sus compromisos académico y disciplinario.</w:t>
            </w:r>
          </w:p>
        </w:tc>
      </w:tr>
      <w:tr w:rsidR="0055643A">
        <w:trPr>
          <w:trHeight w:val="520"/>
        </w:trPr>
        <w:tc>
          <w:tcPr>
            <w:tcW w:w="4492" w:type="dxa"/>
            <w:tcBorders>
              <w:top w:val="single" w:sz="4" w:space="0" w:color="000000"/>
              <w:left w:val="single" w:sz="4" w:space="0" w:color="000000"/>
              <w:bottom w:val="single" w:sz="4" w:space="0" w:color="000000"/>
              <w:right w:val="single" w:sz="4" w:space="0" w:color="000000"/>
            </w:tcBorders>
            <w:vAlign w:val="center"/>
          </w:tcPr>
          <w:p w:rsidR="0055643A" w:rsidRDefault="00671F1A">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Mejor deportista.</w:t>
            </w:r>
          </w:p>
        </w:tc>
        <w:tc>
          <w:tcPr>
            <w:tcW w:w="6116" w:type="dxa"/>
            <w:tcBorders>
              <w:top w:val="single" w:sz="4" w:space="0" w:color="000000"/>
              <w:left w:val="single" w:sz="4" w:space="0" w:color="000000"/>
              <w:bottom w:val="single" w:sz="4" w:space="0" w:color="000000"/>
              <w:right w:val="single" w:sz="4" w:space="0" w:color="000000"/>
            </w:tcBorders>
            <w:vAlign w:val="center"/>
          </w:tcPr>
          <w:p w:rsidR="0055643A" w:rsidRDefault="00671F1A">
            <w:pPr>
              <w:widowControl w:val="0"/>
              <w:tabs>
                <w:tab w:val="left" w:pos="360"/>
              </w:tabs>
              <w:spacing w:after="0" w:line="240" w:lineRule="auto"/>
              <w:jc w:val="both"/>
              <w:rPr>
                <w:rFonts w:ascii="Arial" w:eastAsia="Arial" w:hAnsi="Arial" w:cs="Arial"/>
                <w:sz w:val="24"/>
                <w:szCs w:val="24"/>
              </w:rPr>
            </w:pPr>
            <w:r>
              <w:rPr>
                <w:rFonts w:ascii="Arial" w:eastAsia="Arial" w:hAnsi="Arial" w:cs="Arial"/>
                <w:sz w:val="24"/>
                <w:szCs w:val="24"/>
              </w:rPr>
              <w:t>Entrega de trofeo y mención de ho</w:t>
            </w:r>
            <w:r>
              <w:rPr>
                <w:rFonts w:ascii="Arial" w:eastAsia="Arial" w:hAnsi="Arial" w:cs="Arial"/>
                <w:sz w:val="24"/>
                <w:szCs w:val="24"/>
              </w:rPr>
              <w:t>nor en el acto de clausura, al estudiante de cada jornada que demostró que durante el año demostró mayor compromiso con la práctica deportiva.</w:t>
            </w:r>
          </w:p>
        </w:tc>
      </w:tr>
      <w:tr w:rsidR="0055643A">
        <w:trPr>
          <w:trHeight w:val="520"/>
        </w:trPr>
        <w:tc>
          <w:tcPr>
            <w:tcW w:w="4492" w:type="dxa"/>
            <w:tcBorders>
              <w:top w:val="single" w:sz="4" w:space="0" w:color="000000"/>
              <w:left w:val="single" w:sz="4" w:space="0" w:color="000000"/>
              <w:bottom w:val="single" w:sz="4" w:space="0" w:color="000000"/>
              <w:right w:val="single" w:sz="4" w:space="0" w:color="000000"/>
            </w:tcBorders>
            <w:vAlign w:val="center"/>
          </w:tcPr>
          <w:p w:rsidR="0055643A" w:rsidRDefault="00671F1A">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Espíritu deportista.</w:t>
            </w:r>
          </w:p>
        </w:tc>
        <w:tc>
          <w:tcPr>
            <w:tcW w:w="6116" w:type="dxa"/>
            <w:tcBorders>
              <w:top w:val="single" w:sz="4" w:space="0" w:color="000000"/>
              <w:left w:val="single" w:sz="4" w:space="0" w:color="000000"/>
              <w:bottom w:val="single" w:sz="4" w:space="0" w:color="000000"/>
              <w:right w:val="single" w:sz="4" w:space="0" w:color="000000"/>
            </w:tcBorders>
            <w:vAlign w:val="center"/>
          </w:tcPr>
          <w:p w:rsidR="0055643A" w:rsidRDefault="00671F1A">
            <w:pPr>
              <w:widowControl w:val="0"/>
              <w:tabs>
                <w:tab w:val="left" w:pos="360"/>
              </w:tabs>
              <w:spacing w:after="0" w:line="240" w:lineRule="auto"/>
              <w:jc w:val="both"/>
              <w:rPr>
                <w:rFonts w:ascii="Arial" w:eastAsia="Arial" w:hAnsi="Arial" w:cs="Arial"/>
                <w:sz w:val="24"/>
                <w:szCs w:val="24"/>
              </w:rPr>
            </w:pPr>
            <w:r>
              <w:rPr>
                <w:rFonts w:ascii="Arial" w:eastAsia="Arial" w:hAnsi="Arial" w:cs="Arial"/>
                <w:sz w:val="24"/>
                <w:szCs w:val="24"/>
              </w:rPr>
              <w:t>Entrega de medalla  y mención de honor en el acto de clausura, al estudiante de cada grado que demostró  durante el año gran interés por la práctica deportiva, a nivel interno o externo.</w:t>
            </w:r>
          </w:p>
        </w:tc>
      </w:tr>
    </w:tbl>
    <w:p w:rsidR="0055643A" w:rsidRDefault="0055643A">
      <w:pPr>
        <w:jc w:val="both"/>
      </w:pPr>
    </w:p>
    <w:p w:rsidR="0055643A" w:rsidRDefault="00671F1A">
      <w:pPr>
        <w:jc w:val="both"/>
        <w:rPr>
          <w:rFonts w:ascii="Arial" w:eastAsia="Arial" w:hAnsi="Arial" w:cs="Arial"/>
          <w:sz w:val="24"/>
          <w:szCs w:val="24"/>
        </w:rPr>
      </w:pPr>
      <w:bookmarkStart w:id="1" w:name="_heading=h.gjdgxs" w:colFirst="0" w:colLast="0"/>
      <w:bookmarkEnd w:id="1"/>
      <w:r>
        <w:rPr>
          <w:rFonts w:ascii="Arial" w:eastAsia="Arial" w:hAnsi="Arial" w:cs="Arial"/>
          <w:sz w:val="24"/>
          <w:szCs w:val="24"/>
        </w:rPr>
        <w:t>POLITICA DE  INCLUSION</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lastRenderedPageBreak/>
        <w:t xml:space="preserve">  </w:t>
      </w:r>
      <w:r>
        <w:rPr>
          <w:rFonts w:ascii="Arial" w:eastAsia="Arial" w:hAnsi="Arial" w:cs="Arial"/>
          <w:b/>
          <w:noProof/>
          <w:color w:val="FF0000"/>
          <w:sz w:val="16"/>
          <w:szCs w:val="16"/>
          <w:lang w:val="en-US" w:eastAsia="en-US"/>
        </w:rPr>
        <w:drawing>
          <wp:inline distT="114300" distB="114300" distL="114300" distR="114300">
            <wp:extent cx="4333875" cy="4114800"/>
            <wp:effectExtent l="0" t="0" r="0" b="0"/>
            <wp:docPr id="2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333875" cy="4114800"/>
                    </a:xfrm>
                    <a:prstGeom prst="rect">
                      <a:avLst/>
                    </a:prstGeom>
                    <a:ln/>
                  </pic:spPr>
                </pic:pic>
              </a:graphicData>
            </a:graphic>
          </wp:inline>
        </w:drawing>
      </w:r>
    </w:p>
    <w:p w:rsidR="0055643A" w:rsidRDefault="0055643A">
      <w:pPr>
        <w:spacing w:before="240" w:after="240"/>
        <w:jc w:val="both"/>
        <w:rPr>
          <w:rFonts w:ascii="Arial" w:eastAsia="Arial" w:hAnsi="Arial" w:cs="Arial"/>
          <w:b/>
          <w:color w:val="FF0000"/>
          <w:sz w:val="16"/>
          <w:szCs w:val="16"/>
        </w:rPr>
      </w:pPr>
      <w:bookmarkStart w:id="2" w:name="_heading=h.1gyh087f2it4" w:colFirst="0" w:colLast="0"/>
      <w:bookmarkEnd w:id="2"/>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lastRenderedPageBreak/>
        <w:t xml:space="preserve"> </w:t>
      </w:r>
      <w:r>
        <w:rPr>
          <w:rFonts w:ascii="Arial" w:eastAsia="Arial" w:hAnsi="Arial" w:cs="Arial"/>
          <w:b/>
          <w:noProof/>
          <w:color w:val="FF0000"/>
          <w:sz w:val="16"/>
          <w:szCs w:val="16"/>
          <w:lang w:val="en-US" w:eastAsia="en-US"/>
        </w:rPr>
        <w:drawing>
          <wp:inline distT="114300" distB="114300" distL="114300" distR="114300">
            <wp:extent cx="5610225" cy="4210050"/>
            <wp:effectExtent l="0" t="0" r="0" b="0"/>
            <wp:docPr id="21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610225" cy="4210050"/>
                    </a:xfrm>
                    <a:prstGeom prst="rect">
                      <a:avLst/>
                    </a:prstGeom>
                    <a:ln/>
                  </pic:spPr>
                </pic:pic>
              </a:graphicData>
            </a:graphic>
          </wp:inline>
        </w:drawing>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bookmarkStart w:id="3" w:name="_heading=h.r2woqm3x9ra0" w:colFirst="0" w:colLast="0"/>
      <w:bookmarkEnd w:id="3"/>
      <w:r>
        <w:rPr>
          <w:rFonts w:ascii="Arial" w:eastAsia="Arial" w:hAnsi="Arial" w:cs="Arial"/>
          <w:b/>
          <w:color w:val="FF0000"/>
          <w:sz w:val="16"/>
          <w:szCs w:val="16"/>
        </w:rPr>
        <w:t xml:space="preserve"> </w:t>
      </w:r>
    </w:p>
    <w:p w:rsidR="0055643A" w:rsidRDefault="0055643A">
      <w:pPr>
        <w:spacing w:before="240" w:after="240"/>
        <w:jc w:val="both"/>
        <w:rPr>
          <w:rFonts w:ascii="Arial" w:eastAsia="Arial" w:hAnsi="Arial" w:cs="Arial"/>
          <w:b/>
          <w:color w:val="FF0000"/>
          <w:sz w:val="16"/>
          <w:szCs w:val="16"/>
        </w:rPr>
      </w:pPr>
      <w:bookmarkStart w:id="4" w:name="_heading=h.ishy8u6nnvb8" w:colFirst="0" w:colLast="0"/>
      <w:bookmarkEnd w:id="4"/>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bookmarkStart w:id="5" w:name="_heading=h.4puufbpb8t5t" w:colFirst="0" w:colLast="0"/>
      <w:bookmarkEnd w:id="5"/>
      <w:r>
        <w:rPr>
          <w:rFonts w:ascii="Arial" w:eastAsia="Arial" w:hAnsi="Arial" w:cs="Arial"/>
          <w:b/>
          <w:color w:val="FF0000"/>
          <w:sz w:val="16"/>
          <w:szCs w:val="16"/>
        </w:rPr>
        <w:t xml:space="preserve">        </w:t>
      </w:r>
    </w:p>
    <w:p w:rsidR="0055643A" w:rsidRDefault="00671F1A">
      <w:pPr>
        <w:spacing w:before="240" w:after="240"/>
        <w:jc w:val="both"/>
        <w:rPr>
          <w:rFonts w:ascii="Arial" w:eastAsia="Arial" w:hAnsi="Arial" w:cs="Arial"/>
          <w:b/>
          <w:color w:val="FF0000"/>
          <w:sz w:val="16"/>
          <w:szCs w:val="16"/>
        </w:rPr>
      </w:pPr>
      <w:bookmarkStart w:id="6" w:name="_heading=h.r4kvyiigo5zt" w:colFirst="0" w:colLast="0"/>
      <w:bookmarkEnd w:id="6"/>
      <w:r>
        <w:rPr>
          <w:rFonts w:ascii="Arial" w:eastAsia="Arial" w:hAnsi="Arial" w:cs="Arial"/>
          <w:b/>
          <w:noProof/>
          <w:color w:val="FF0000"/>
          <w:sz w:val="16"/>
          <w:szCs w:val="16"/>
          <w:lang w:val="en-US" w:eastAsia="en-US"/>
        </w:rPr>
        <w:lastRenderedPageBreak/>
        <w:drawing>
          <wp:inline distT="114300" distB="114300" distL="114300" distR="114300">
            <wp:extent cx="5610225" cy="7943850"/>
            <wp:effectExtent l="0" t="0" r="0" b="0"/>
            <wp:docPr id="21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0225" cy="7943850"/>
                    </a:xfrm>
                    <a:prstGeom prst="rect">
                      <a:avLst/>
                    </a:prstGeom>
                    <a:ln/>
                  </pic:spPr>
                </pic:pic>
              </a:graphicData>
            </a:graphic>
          </wp:inline>
        </w:drawing>
      </w:r>
      <w:r>
        <w:rPr>
          <w:rFonts w:ascii="Arial" w:eastAsia="Arial" w:hAnsi="Arial" w:cs="Arial"/>
          <w:b/>
          <w:noProof/>
          <w:color w:val="FF0000"/>
          <w:sz w:val="16"/>
          <w:szCs w:val="16"/>
          <w:lang w:val="en-US" w:eastAsia="en-US"/>
        </w:rPr>
        <w:lastRenderedPageBreak/>
        <w:drawing>
          <wp:inline distT="114300" distB="114300" distL="114300" distR="114300">
            <wp:extent cx="5610225" cy="7572375"/>
            <wp:effectExtent l="0" t="0" r="0" b="0"/>
            <wp:docPr id="2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0225" cy="7572375"/>
                    </a:xfrm>
                    <a:prstGeom prst="rect">
                      <a:avLst/>
                    </a:prstGeom>
                    <a:ln/>
                  </pic:spPr>
                </pic:pic>
              </a:graphicData>
            </a:graphic>
          </wp:inline>
        </w:drawing>
      </w:r>
    </w:p>
    <w:p w:rsidR="0055643A" w:rsidRDefault="0055643A">
      <w:pPr>
        <w:spacing w:before="240" w:after="240"/>
        <w:jc w:val="both"/>
        <w:rPr>
          <w:rFonts w:ascii="Arial" w:eastAsia="Arial" w:hAnsi="Arial" w:cs="Arial"/>
          <w:b/>
          <w:color w:val="FF0000"/>
          <w:sz w:val="16"/>
          <w:szCs w:val="16"/>
        </w:rPr>
      </w:pPr>
      <w:bookmarkStart w:id="7" w:name="_heading=h.f9erty34nsva" w:colFirst="0" w:colLast="0"/>
      <w:bookmarkEnd w:id="7"/>
    </w:p>
    <w:p w:rsidR="0055643A" w:rsidRDefault="00671F1A">
      <w:pPr>
        <w:spacing w:before="240" w:after="240"/>
        <w:jc w:val="both"/>
        <w:rPr>
          <w:rFonts w:ascii="Arial" w:eastAsia="Arial" w:hAnsi="Arial" w:cs="Arial"/>
          <w:b/>
          <w:color w:val="FF0000"/>
          <w:sz w:val="24"/>
          <w:szCs w:val="24"/>
        </w:rPr>
      </w:pPr>
      <w:bookmarkStart w:id="8" w:name="_heading=h.ikqqpfvxedex" w:colFirst="0" w:colLast="0"/>
      <w:bookmarkEnd w:id="8"/>
      <w:r>
        <w:rPr>
          <w:rFonts w:ascii="Arial" w:eastAsia="Arial" w:hAnsi="Arial" w:cs="Arial"/>
          <w:b/>
          <w:noProof/>
          <w:color w:val="FF0000"/>
          <w:sz w:val="16"/>
          <w:szCs w:val="16"/>
          <w:lang w:val="en-US" w:eastAsia="en-US"/>
        </w:rPr>
        <w:drawing>
          <wp:inline distT="114300" distB="114300" distL="114300" distR="114300">
            <wp:extent cx="5343525" cy="6696075"/>
            <wp:effectExtent l="0" t="0" r="0" b="0"/>
            <wp:docPr id="2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43525" cy="6696075"/>
                    </a:xfrm>
                    <a:prstGeom prst="rect">
                      <a:avLst/>
                    </a:prstGeom>
                    <a:ln/>
                  </pic:spPr>
                </pic:pic>
              </a:graphicData>
            </a:graphic>
          </wp:inline>
        </w:drawing>
      </w:r>
    </w:p>
    <w:p w:rsidR="0055643A" w:rsidRDefault="0055643A">
      <w:pPr>
        <w:spacing w:before="240" w:after="240"/>
        <w:jc w:val="both"/>
        <w:rPr>
          <w:rFonts w:ascii="Arial" w:eastAsia="Arial" w:hAnsi="Arial" w:cs="Arial"/>
          <w:b/>
          <w:color w:val="FF0000"/>
          <w:sz w:val="24"/>
          <w:szCs w:val="24"/>
        </w:rPr>
      </w:pPr>
      <w:bookmarkStart w:id="9" w:name="_heading=h.99biajo3nerm" w:colFirst="0" w:colLast="0"/>
      <w:bookmarkEnd w:id="9"/>
    </w:p>
    <w:p w:rsidR="0055643A" w:rsidRDefault="00671F1A">
      <w:pPr>
        <w:spacing w:before="240" w:after="240"/>
        <w:jc w:val="both"/>
        <w:rPr>
          <w:rFonts w:ascii="Arial" w:eastAsia="Arial" w:hAnsi="Arial" w:cs="Arial"/>
          <w:b/>
          <w:color w:val="FF0000"/>
          <w:sz w:val="24"/>
          <w:szCs w:val="24"/>
        </w:rPr>
      </w:pPr>
      <w:bookmarkStart w:id="10" w:name="_heading=h.kxk0ss2ejcav" w:colFirst="0" w:colLast="0"/>
      <w:bookmarkEnd w:id="10"/>
      <w:r>
        <w:rPr>
          <w:rFonts w:ascii="Arial" w:eastAsia="Arial" w:hAnsi="Arial" w:cs="Arial"/>
          <w:b/>
          <w:color w:val="FF0000"/>
          <w:sz w:val="24"/>
          <w:szCs w:val="24"/>
        </w:rPr>
        <w:t>CARACTERIZACION DE LOS ESTUDIANTES PARA INCLUSION</w:t>
      </w:r>
    </w:p>
    <w:tbl>
      <w:tblPr>
        <w:tblStyle w:val="a7"/>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90"/>
        <w:gridCol w:w="5025"/>
      </w:tblGrid>
      <w:tr w:rsidR="0055643A">
        <w:trPr>
          <w:trHeight w:val="1275"/>
        </w:trPr>
        <w:tc>
          <w:tcPr>
            <w:tcW w:w="96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8"/>
                <w:szCs w:val="28"/>
              </w:rPr>
            </w:pPr>
            <w:r>
              <w:rPr>
                <w:rFonts w:ascii="Arial" w:eastAsia="Arial" w:hAnsi="Arial" w:cs="Arial"/>
                <w:b/>
                <w:sz w:val="28"/>
                <w:szCs w:val="28"/>
              </w:rPr>
              <w:lastRenderedPageBreak/>
              <w:t>INFORMACIÓN GENERAL DEL ESTUDIANTE</w:t>
            </w:r>
          </w:p>
          <w:p w:rsidR="0055643A" w:rsidRDefault="00671F1A">
            <w:pPr>
              <w:spacing w:before="240" w:after="0" w:line="240" w:lineRule="auto"/>
              <w:jc w:val="center"/>
              <w:rPr>
                <w:rFonts w:ascii="Arial" w:eastAsia="Arial" w:hAnsi="Arial" w:cs="Arial"/>
                <w:sz w:val="24"/>
                <w:szCs w:val="24"/>
              </w:rPr>
            </w:pPr>
            <w:bookmarkStart w:id="11" w:name="_heading=h.frdycu5bhkcu" w:colFirst="0" w:colLast="0"/>
            <w:bookmarkEnd w:id="11"/>
            <w:r>
              <w:rPr>
                <w:rFonts w:ascii="Arial" w:eastAsia="Arial" w:hAnsi="Arial" w:cs="Arial"/>
                <w:b/>
                <w:sz w:val="28"/>
                <w:szCs w:val="28"/>
              </w:rPr>
              <w:t>(Información para la matrícula – Anexo 1 PIAR)</w:t>
            </w:r>
          </w:p>
        </w:tc>
      </w:tr>
      <w:tr w:rsidR="0055643A">
        <w:trPr>
          <w:trHeight w:val="755"/>
        </w:trPr>
        <w:tc>
          <w:tcPr>
            <w:tcW w:w="45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Fecha y Lugar de Diligenciamiento</w:t>
            </w:r>
          </w:p>
        </w:tc>
        <w:tc>
          <w:tcPr>
            <w:tcW w:w="5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                                                                  DD/MM/AAAA</w:t>
            </w:r>
          </w:p>
        </w:tc>
      </w:tr>
      <w:tr w:rsidR="0055643A">
        <w:trPr>
          <w:trHeight w:val="1505"/>
        </w:trPr>
        <w:tc>
          <w:tcPr>
            <w:tcW w:w="45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Nombre de la Persona que diligencia:</w:t>
            </w:r>
          </w:p>
        </w:tc>
        <w:tc>
          <w:tcPr>
            <w:tcW w:w="5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Rol que desempeña en la SE o la IE:</w:t>
            </w:r>
          </w:p>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 </w:t>
            </w:r>
          </w:p>
        </w:tc>
      </w:tr>
    </w:tbl>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 xml:space="preserve"> </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b/>
          <w:sz w:val="24"/>
          <w:szCs w:val="24"/>
          <w:u w:val="single"/>
        </w:rPr>
        <w:t>1): Información general del estudiante</w:t>
      </w:r>
    </w:p>
    <w:tbl>
      <w:tblPr>
        <w:tblStyle w:val="a8"/>
        <w:tblW w:w="102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64"/>
        <w:gridCol w:w="2302"/>
        <w:gridCol w:w="221"/>
        <w:gridCol w:w="1622"/>
        <w:gridCol w:w="3299"/>
      </w:tblGrid>
      <w:tr w:rsidR="0055643A">
        <w:trPr>
          <w:trHeight w:val="485"/>
        </w:trPr>
        <w:tc>
          <w:tcPr>
            <w:tcW w:w="506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Nombres</w:t>
            </w:r>
          </w:p>
        </w:tc>
        <w:tc>
          <w:tcPr>
            <w:tcW w:w="5141"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Apellidos</w:t>
            </w:r>
          </w:p>
        </w:tc>
      </w:tr>
      <w:tr w:rsidR="0055643A">
        <w:trPr>
          <w:trHeight w:val="1265"/>
        </w:trPr>
        <w:tc>
          <w:tcPr>
            <w:tcW w:w="528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Lugar de nacimiento:</w:t>
            </w:r>
          </w:p>
        </w:tc>
        <w:tc>
          <w:tcPr>
            <w:tcW w:w="16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Edad</w:t>
            </w:r>
          </w:p>
        </w:tc>
        <w:tc>
          <w:tcPr>
            <w:tcW w:w="32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Fecha de nacimiento DD/MM/AAAA</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r>
      <w:tr w:rsidR="0055643A">
        <w:trPr>
          <w:trHeight w:val="755"/>
        </w:trPr>
        <w:tc>
          <w:tcPr>
            <w:tcW w:w="27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16"/>
                <w:szCs w:val="16"/>
              </w:rPr>
              <w:t xml:space="preserve">Tipo: TI. __ CC __ RC </w:t>
            </w:r>
            <w:r>
              <w:rPr>
                <w:rFonts w:ascii="Arial" w:eastAsia="Arial" w:hAnsi="Arial" w:cs="Arial"/>
                <w:sz w:val="24"/>
                <w:szCs w:val="24"/>
              </w:rPr>
              <w:t>__ otro: ¿cuál?</w:t>
            </w:r>
          </w:p>
        </w:tc>
        <w:tc>
          <w:tcPr>
            <w:tcW w:w="7442"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No de identificación</w:t>
            </w:r>
          </w:p>
        </w:tc>
      </w:tr>
      <w:tr w:rsidR="0055643A">
        <w:trPr>
          <w:trHeight w:val="485"/>
        </w:trPr>
        <w:tc>
          <w:tcPr>
            <w:tcW w:w="27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Departamento donde vive</w:t>
            </w:r>
          </w:p>
        </w:tc>
        <w:tc>
          <w:tcPr>
            <w:tcW w:w="23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514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18"/>
                <w:szCs w:val="18"/>
              </w:rPr>
            </w:pPr>
            <w:r>
              <w:rPr>
                <w:rFonts w:ascii="Arial" w:eastAsia="Arial" w:hAnsi="Arial" w:cs="Arial"/>
                <w:sz w:val="18"/>
                <w:szCs w:val="18"/>
              </w:rPr>
              <w:t>Municipio</w:t>
            </w:r>
          </w:p>
        </w:tc>
      </w:tr>
      <w:tr w:rsidR="0055643A">
        <w:trPr>
          <w:trHeight w:val="485"/>
        </w:trPr>
        <w:tc>
          <w:tcPr>
            <w:tcW w:w="27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Dirección de vivienda</w:t>
            </w:r>
          </w:p>
        </w:tc>
        <w:tc>
          <w:tcPr>
            <w:tcW w:w="23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514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Barrio/vereda:</w:t>
            </w:r>
          </w:p>
        </w:tc>
      </w:tr>
      <w:tr w:rsidR="0055643A">
        <w:trPr>
          <w:trHeight w:val="485"/>
        </w:trPr>
        <w:tc>
          <w:tcPr>
            <w:tcW w:w="27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lastRenderedPageBreak/>
              <w:t>Teléfono</w:t>
            </w:r>
          </w:p>
        </w:tc>
        <w:tc>
          <w:tcPr>
            <w:tcW w:w="23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514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Correo electrónico</w:t>
            </w:r>
          </w:p>
        </w:tc>
      </w:tr>
      <w:tr w:rsidR="0055643A">
        <w:trPr>
          <w:trHeight w:val="485"/>
        </w:trPr>
        <w:tc>
          <w:tcPr>
            <w:tcW w:w="5064"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¿Está en centro de protección? NO __SI _ ¿dónde?</w:t>
            </w:r>
          </w:p>
        </w:tc>
        <w:tc>
          <w:tcPr>
            <w:tcW w:w="514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Grado al que aspira ingresar:</w:t>
            </w:r>
          </w:p>
        </w:tc>
      </w:tr>
      <w:tr w:rsidR="0055643A">
        <w:trPr>
          <w:trHeight w:val="755"/>
        </w:trPr>
        <w:tc>
          <w:tcPr>
            <w:tcW w:w="1020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Si el estudiante no tiene documento de identificación  debe iniciarse la gestión con la familia y la Registraduría</w:t>
            </w:r>
          </w:p>
        </w:tc>
      </w:tr>
      <w:tr w:rsidR="0055643A">
        <w:trPr>
          <w:trHeight w:val="1505"/>
        </w:trPr>
        <w:tc>
          <w:tcPr>
            <w:tcW w:w="1020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¿Se reconoce o pertenece a un grupo étnico? ¿Cuál?</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r>
      <w:tr w:rsidR="0055643A">
        <w:trPr>
          <w:trHeight w:val="755"/>
        </w:trPr>
        <w:tc>
          <w:tcPr>
            <w:tcW w:w="10205"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¿Se reconoce como víctima del conflicto armado? Si __ No ___ (Cuenta con el respectivo registro? Si ___ No __)</w:t>
            </w:r>
          </w:p>
        </w:tc>
      </w:tr>
      <w:tr w:rsidR="0055643A">
        <w:trPr>
          <w:trHeight w:val="215"/>
        </w:trPr>
        <w:tc>
          <w:tcPr>
            <w:tcW w:w="2763"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301"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21"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622"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3298"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r>
    </w:tbl>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2)  Entorno Salud:</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bl>
      <w:tblPr>
        <w:tblStyle w:val="a9"/>
        <w:tblW w:w="102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2"/>
        <w:gridCol w:w="1152"/>
        <w:gridCol w:w="1002"/>
        <w:gridCol w:w="975"/>
        <w:gridCol w:w="1605"/>
        <w:gridCol w:w="387"/>
        <w:gridCol w:w="1413"/>
        <w:gridCol w:w="1262"/>
      </w:tblGrid>
      <w:tr w:rsidR="0055643A">
        <w:trPr>
          <w:trHeight w:val="755"/>
        </w:trPr>
        <w:tc>
          <w:tcPr>
            <w:tcW w:w="4564"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Afiliación al sistema de salud    </w:t>
            </w:r>
            <w:r>
              <w:rPr>
                <w:rFonts w:ascii="Arial" w:eastAsia="Arial" w:hAnsi="Arial" w:cs="Arial"/>
                <w:sz w:val="24"/>
                <w:szCs w:val="24"/>
              </w:rPr>
              <w:tab/>
              <w:t>SI ____   No____</w:t>
            </w:r>
          </w:p>
        </w:tc>
        <w:tc>
          <w:tcPr>
            <w:tcW w:w="9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EPS</w:t>
            </w:r>
          </w:p>
        </w:tc>
        <w:tc>
          <w:tcPr>
            <w:tcW w:w="1991"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141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16"/>
                <w:szCs w:val="16"/>
              </w:rPr>
            </w:pPr>
            <w:r>
              <w:rPr>
                <w:rFonts w:ascii="Arial" w:eastAsia="Arial" w:hAnsi="Arial" w:cs="Arial"/>
                <w:sz w:val="16"/>
                <w:szCs w:val="16"/>
              </w:rPr>
              <w:t>Contributivo</w:t>
            </w:r>
          </w:p>
        </w:tc>
        <w:tc>
          <w:tcPr>
            <w:tcW w:w="126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16"/>
                <w:szCs w:val="16"/>
              </w:rPr>
            </w:pPr>
            <w:r>
              <w:rPr>
                <w:rFonts w:ascii="Arial" w:eastAsia="Arial" w:hAnsi="Arial" w:cs="Arial"/>
                <w:sz w:val="16"/>
                <w:szCs w:val="16"/>
              </w:rPr>
              <w:t>Subsidiado</w:t>
            </w:r>
          </w:p>
        </w:tc>
      </w:tr>
      <w:tr w:rsidR="0055643A">
        <w:trPr>
          <w:trHeight w:val="485"/>
        </w:trPr>
        <w:tc>
          <w:tcPr>
            <w:tcW w:w="10204" w:type="dxa"/>
            <w:gridSpan w:val="8"/>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Lugar donde le atienden en caso de emergencia:</w:t>
            </w:r>
          </w:p>
        </w:tc>
      </w:tr>
      <w:tr w:rsidR="0055643A">
        <w:trPr>
          <w:trHeight w:val="1025"/>
        </w:trPr>
        <w:tc>
          <w:tcPr>
            <w:tcW w:w="2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lastRenderedPageBreak/>
              <w:t>¿El estudiante está siendo atendido por el sector salud?</w:t>
            </w:r>
          </w:p>
        </w:tc>
        <w:tc>
          <w:tcPr>
            <w:tcW w:w="11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Si</w:t>
            </w:r>
          </w:p>
        </w:tc>
        <w:tc>
          <w:tcPr>
            <w:tcW w:w="10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No</w:t>
            </w:r>
          </w:p>
        </w:tc>
        <w:tc>
          <w:tcPr>
            <w:tcW w:w="564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Frecuencia:</w:t>
            </w:r>
          </w:p>
        </w:tc>
      </w:tr>
      <w:tr w:rsidR="0055643A">
        <w:trPr>
          <w:trHeight w:val="755"/>
        </w:trPr>
        <w:tc>
          <w:tcPr>
            <w:tcW w:w="2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Tiene diagnóstico médico:</w:t>
            </w:r>
          </w:p>
        </w:tc>
        <w:tc>
          <w:tcPr>
            <w:tcW w:w="11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Si    </w:t>
            </w:r>
            <w:r>
              <w:rPr>
                <w:rFonts w:ascii="Arial" w:eastAsia="Arial" w:hAnsi="Arial" w:cs="Arial"/>
                <w:sz w:val="24"/>
                <w:szCs w:val="24"/>
              </w:rPr>
              <w:tab/>
            </w:r>
          </w:p>
        </w:tc>
        <w:tc>
          <w:tcPr>
            <w:tcW w:w="10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No</w:t>
            </w:r>
          </w:p>
        </w:tc>
        <w:tc>
          <w:tcPr>
            <w:tcW w:w="564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Cuál:</w:t>
            </w:r>
          </w:p>
        </w:tc>
      </w:tr>
      <w:tr w:rsidR="0055643A">
        <w:trPr>
          <w:trHeight w:val="485"/>
        </w:trPr>
        <w:tc>
          <w:tcPr>
            <w:tcW w:w="241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¿El estudiante está asistiendo a terapias?</w:t>
            </w:r>
          </w:p>
        </w:tc>
        <w:tc>
          <w:tcPr>
            <w:tcW w:w="1152"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Si</w:t>
            </w:r>
          </w:p>
        </w:tc>
        <w:tc>
          <w:tcPr>
            <w:tcW w:w="1002"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No</w:t>
            </w:r>
          </w:p>
        </w:tc>
        <w:tc>
          <w:tcPr>
            <w:tcW w:w="257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¿Cuál?</w:t>
            </w:r>
          </w:p>
        </w:tc>
        <w:tc>
          <w:tcPr>
            <w:tcW w:w="306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Frecuencia</w:t>
            </w:r>
          </w:p>
        </w:tc>
      </w:tr>
      <w:tr w:rsidR="0055643A">
        <w:trPr>
          <w:trHeight w:val="485"/>
        </w:trPr>
        <w:tc>
          <w:tcPr>
            <w:tcW w:w="24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15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00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57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¿Cuál?</w:t>
            </w:r>
          </w:p>
        </w:tc>
        <w:tc>
          <w:tcPr>
            <w:tcW w:w="306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Frecuencia</w:t>
            </w:r>
          </w:p>
        </w:tc>
      </w:tr>
      <w:tr w:rsidR="0055643A">
        <w:trPr>
          <w:trHeight w:val="485"/>
        </w:trPr>
        <w:tc>
          <w:tcPr>
            <w:tcW w:w="24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15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00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57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¿Cuál?</w:t>
            </w:r>
          </w:p>
        </w:tc>
        <w:tc>
          <w:tcPr>
            <w:tcW w:w="306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Frecuencia</w:t>
            </w:r>
          </w:p>
        </w:tc>
      </w:tr>
      <w:tr w:rsidR="0055643A">
        <w:trPr>
          <w:trHeight w:val="1025"/>
        </w:trPr>
        <w:tc>
          <w:tcPr>
            <w:tcW w:w="4564"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¿Actualmente recibe tratamiento médico por alguna enfermedad en particular?   SI______ NO_____</w:t>
            </w:r>
          </w:p>
        </w:tc>
        <w:tc>
          <w:tcPr>
            <w:tcW w:w="564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¿Cuál? Ejemplo: para controlar epilepsia, uso de oxígeno, insulina, etc.)</w:t>
            </w:r>
          </w:p>
        </w:tc>
      </w:tr>
      <w:tr w:rsidR="0055643A">
        <w:trPr>
          <w:trHeight w:val="1265"/>
        </w:trPr>
        <w:tc>
          <w:tcPr>
            <w:tcW w:w="10204" w:type="dxa"/>
            <w:gridSpan w:val="8"/>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¿Consume medicamentos? Si__ No__ Frecuencia y horario (Nombre medicamento y si debe consumirlo en horario de clases)</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r>
      <w:tr w:rsidR="0055643A">
        <w:trPr>
          <w:trHeight w:val="1025"/>
        </w:trPr>
        <w:tc>
          <w:tcPr>
            <w:tcW w:w="4564"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¿Cuenta con productos de apoyo para favorecer su movilidad, comunicación e independencia? </w:t>
            </w:r>
          </w:p>
        </w:tc>
        <w:tc>
          <w:tcPr>
            <w:tcW w:w="564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NO _____ SI___ </w:t>
            </w:r>
            <w:r>
              <w:rPr>
                <w:rFonts w:ascii="Arial" w:eastAsia="Arial" w:hAnsi="Arial" w:cs="Arial"/>
                <w:sz w:val="24"/>
                <w:szCs w:val="24"/>
              </w:rPr>
              <w:tab/>
            </w:r>
            <w:r>
              <w:rPr>
                <w:rFonts w:ascii="Arial" w:eastAsia="Arial" w:hAnsi="Arial" w:cs="Arial"/>
                <w:sz w:val="24"/>
                <w:szCs w:val="24"/>
              </w:rPr>
              <w:t>¿Cuáles? Ejemplos: Sillas de ruedas, bastones, tableros de comunicación, audifonos etc.</w:t>
            </w:r>
          </w:p>
        </w:tc>
      </w:tr>
      <w:tr w:rsidR="0055643A">
        <w:trPr>
          <w:trHeight w:val="215"/>
        </w:trPr>
        <w:tc>
          <w:tcPr>
            <w:tcW w:w="2410"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152"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002"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975"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604"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387"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412"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1262" w:type="dxa"/>
            <w:tcBorders>
              <w:top w:val="nil"/>
              <w:left w:val="nil"/>
              <w:bottom w:val="nil"/>
              <w:right w:val="nil"/>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r>
    </w:tbl>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3) Entorno Hogar:</w:t>
      </w:r>
    </w:p>
    <w:tbl>
      <w:tblPr>
        <w:tblStyle w:val="aa"/>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5"/>
        <w:gridCol w:w="2010"/>
        <w:gridCol w:w="2205"/>
        <w:gridCol w:w="3210"/>
      </w:tblGrid>
      <w:tr w:rsidR="0055643A">
        <w:trPr>
          <w:trHeight w:val="755"/>
        </w:trPr>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lastRenderedPageBreak/>
              <w:t>Personas con quienes vive</w:t>
            </w:r>
          </w:p>
        </w:tc>
        <w:tc>
          <w:tcPr>
            <w:tcW w:w="20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22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32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r>
      <w:tr w:rsidR="0055643A">
        <w:trPr>
          <w:trHeight w:val="755"/>
        </w:trPr>
        <w:tc>
          <w:tcPr>
            <w:tcW w:w="21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Personas de quienes depende</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Ocupación del padre</w:t>
            </w:r>
          </w:p>
        </w:tc>
        <w:tc>
          <w:tcPr>
            <w:tcW w:w="3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r>
      <w:tr w:rsidR="0055643A">
        <w:trPr>
          <w:trHeight w:val="755"/>
        </w:trPr>
        <w:tc>
          <w:tcPr>
            <w:tcW w:w="21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¿Tiene personas a cargo?</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SI _____   NO _____</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¿Quién?</w:t>
            </w:r>
          </w:p>
        </w:tc>
        <w:tc>
          <w:tcPr>
            <w:tcW w:w="3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r>
      <w:tr w:rsidR="0055643A">
        <w:trPr>
          <w:trHeight w:val="1295"/>
        </w:trPr>
        <w:tc>
          <w:tcPr>
            <w:tcW w:w="21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Nivel educativo alcanzado de la persona de quien depende</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16"/>
                <w:szCs w:val="16"/>
              </w:rPr>
            </w:pPr>
            <w:r>
              <w:rPr>
                <w:rFonts w:ascii="Arial" w:eastAsia="Arial" w:hAnsi="Arial" w:cs="Arial"/>
                <w:sz w:val="16"/>
                <w:szCs w:val="16"/>
              </w:rPr>
              <w:t>Prim/Bto/Téc/Tecn/univ.</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Nivel educativo alcanzado</w:t>
            </w:r>
          </w:p>
        </w:tc>
        <w:tc>
          <w:tcPr>
            <w:tcW w:w="3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16"/>
                <w:szCs w:val="16"/>
              </w:rPr>
            </w:pPr>
            <w:r>
              <w:rPr>
                <w:rFonts w:ascii="Arial" w:eastAsia="Arial" w:hAnsi="Arial" w:cs="Arial"/>
                <w:sz w:val="16"/>
                <w:szCs w:val="16"/>
              </w:rPr>
              <w:t>Prim/Bto/Téc/Tecn/univ.</w:t>
            </w:r>
          </w:p>
        </w:tc>
      </w:tr>
      <w:tr w:rsidR="0055643A">
        <w:trPr>
          <w:trHeight w:val="980"/>
        </w:trPr>
        <w:tc>
          <w:tcPr>
            <w:tcW w:w="21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Nombre Cuidador</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201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Parentesco  con el estudiante:</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220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Nivel educativo cuidador</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240" w:line="240" w:lineRule="auto"/>
              <w:jc w:val="both"/>
              <w:rPr>
                <w:rFonts w:ascii="Arial" w:eastAsia="Arial" w:hAnsi="Arial" w:cs="Arial"/>
                <w:sz w:val="16"/>
                <w:szCs w:val="16"/>
              </w:rPr>
            </w:pPr>
            <w:r>
              <w:rPr>
                <w:rFonts w:ascii="Arial" w:eastAsia="Arial" w:hAnsi="Arial" w:cs="Arial"/>
                <w:sz w:val="16"/>
                <w:szCs w:val="16"/>
              </w:rPr>
              <w:t>Prim/Bto/Téc/Tecn/univ.</w:t>
            </w:r>
          </w:p>
        </w:tc>
        <w:tc>
          <w:tcPr>
            <w:tcW w:w="3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Teléfono</w:t>
            </w:r>
          </w:p>
        </w:tc>
      </w:tr>
      <w:tr w:rsidR="0055643A">
        <w:trPr>
          <w:trHeight w:val="995"/>
        </w:trPr>
        <w:tc>
          <w:tcPr>
            <w:tcW w:w="21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20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32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Correo electrónico:</w:t>
            </w:r>
          </w:p>
        </w:tc>
      </w:tr>
      <w:tr w:rsidR="0055643A">
        <w:trPr>
          <w:trHeight w:val="635"/>
        </w:trPr>
        <w:tc>
          <w:tcPr>
            <w:tcW w:w="21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No. Hermanos</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22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Lugar que ocupa:</w:t>
            </w:r>
          </w:p>
        </w:tc>
        <w:tc>
          <w:tcPr>
            <w:tcW w:w="321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¿Quiénes   apoyaron el proceso de crianza del estudiante?</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r>
      <w:tr w:rsidR="0055643A">
        <w:trPr>
          <w:trHeight w:val="1850"/>
        </w:trPr>
        <w:tc>
          <w:tcPr>
            <w:tcW w:w="21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Personas con quien vive:</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42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c>
        <w:tc>
          <w:tcPr>
            <w:tcW w:w="32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r>
      <w:tr w:rsidR="0055643A">
        <w:trPr>
          <w:trHeight w:val="1100"/>
        </w:trPr>
        <w:tc>
          <w:tcPr>
            <w:tcW w:w="960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La familia recibe algún subsidio de alguna entidad o institución: SI__ NO___ ¿Cuál?  (Ejemplos: Prosperidad Social, ICBF, Fundaciones, ONG, etc.</w:t>
            </w:r>
          </w:p>
        </w:tc>
      </w:tr>
    </w:tbl>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lastRenderedPageBreak/>
        <w:t xml:space="preserve"> </w:t>
      </w:r>
    </w:p>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4.  Entorno Educativo:</w:t>
      </w:r>
    </w:p>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Información de la Trayectoria Educativa</w:t>
      </w:r>
    </w:p>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 xml:space="preserve"> </w:t>
      </w:r>
    </w:p>
    <w:tbl>
      <w:tblPr>
        <w:tblStyle w:val="ab"/>
        <w:tblW w:w="97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90"/>
        <w:gridCol w:w="2025"/>
        <w:gridCol w:w="3990"/>
      </w:tblGrid>
      <w:tr w:rsidR="0055643A">
        <w:trPr>
          <w:trHeight w:val="1505"/>
        </w:trPr>
        <w:tc>
          <w:tcPr>
            <w:tcW w:w="3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¿Ha estado vinculado en otra institución educativa, fundación o modalidad de educación inicial?</w:t>
            </w:r>
          </w:p>
        </w:tc>
        <w:tc>
          <w:tcPr>
            <w:tcW w:w="601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NO ___ ¿Por qué?</w:t>
            </w:r>
          </w:p>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SI ___ ¿Cuáles?</w:t>
            </w:r>
          </w:p>
        </w:tc>
      </w:tr>
      <w:tr w:rsidR="0055643A">
        <w:trPr>
          <w:trHeight w:val="1010"/>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¿Hace cuánto no está estudiando?</w:t>
            </w:r>
          </w:p>
        </w:tc>
        <w:tc>
          <w:tcPr>
            <w:tcW w:w="60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¿Qué fue lo más significativo que aprendieron?</w:t>
            </w:r>
          </w:p>
        </w:tc>
      </w:tr>
      <w:tr w:rsidR="0055643A">
        <w:trPr>
          <w:trHeight w:val="1665"/>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Ultimo grado cursado</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¿Aprobó? SI__ NO___</w:t>
            </w:r>
          </w:p>
        </w:tc>
        <w:tc>
          <w:tcPr>
            <w:tcW w:w="3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Observaciones: (incluir motivos del cambio de la modalidad o de la institución educativa)</w:t>
            </w:r>
          </w:p>
        </w:tc>
      </w:tr>
      <w:tr w:rsidR="0055643A">
        <w:trPr>
          <w:trHeight w:val="1230"/>
        </w:trPr>
        <w:tc>
          <w:tcPr>
            <w:tcW w:w="970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Razones por las cuales dejo de estudiar o nunca estudio</w:t>
            </w:r>
          </w:p>
        </w:tc>
      </w:tr>
      <w:tr w:rsidR="0055643A">
        <w:trPr>
          <w:trHeight w:val="1265"/>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¿Está asistiendo en la actualidad a programas complementarios?  NO ___ SI __</w:t>
            </w:r>
          </w:p>
        </w:tc>
        <w:tc>
          <w:tcPr>
            <w:tcW w:w="60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¿Cuáles?  (Ejemplo: Deportes, danzas, música, pintura, recreación, laboral, otros cursos)  </w:t>
            </w:r>
          </w:p>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 </w:t>
            </w:r>
          </w:p>
        </w:tc>
      </w:tr>
    </w:tbl>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 xml:space="preserve"> </w:t>
      </w:r>
    </w:p>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Información de la institución educativa en la que se matricula:</w:t>
      </w:r>
    </w:p>
    <w:tbl>
      <w:tblPr>
        <w:tblStyle w:val="ac"/>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70"/>
        <w:gridCol w:w="5145"/>
      </w:tblGrid>
      <w:tr w:rsidR="0055643A">
        <w:trPr>
          <w:trHeight w:val="930"/>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Nombre de la Institución educativa a la que se matricula:</w:t>
            </w:r>
          </w:p>
        </w:tc>
        <w:tc>
          <w:tcPr>
            <w:tcW w:w="51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Sede:</w:t>
            </w:r>
          </w:p>
        </w:tc>
      </w:tr>
      <w:tr w:rsidR="0055643A">
        <w:trPr>
          <w:trHeight w:val="75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lastRenderedPageBreak/>
              <w:t>Medio que usa el estudiante para transportarse a las clases</w:t>
            </w:r>
          </w:p>
        </w:tc>
        <w:tc>
          <w:tcPr>
            <w:tcW w:w="5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 </w:t>
            </w:r>
          </w:p>
        </w:tc>
      </w:tr>
    </w:tbl>
    <w:p w:rsidR="0055643A" w:rsidRDefault="00671F1A">
      <w:pPr>
        <w:spacing w:before="240" w:after="240" w:line="240" w:lineRule="auto"/>
        <w:jc w:val="both"/>
        <w:rPr>
          <w:rFonts w:ascii="Arial" w:eastAsia="Arial" w:hAnsi="Arial" w:cs="Arial"/>
          <w:b/>
          <w:sz w:val="24"/>
          <w:szCs w:val="24"/>
          <w:u w:val="single"/>
        </w:rPr>
      </w:pPr>
      <w:r>
        <w:rPr>
          <w:rFonts w:ascii="Arial" w:eastAsia="Arial" w:hAnsi="Arial" w:cs="Arial"/>
          <w:b/>
          <w:sz w:val="24"/>
          <w:szCs w:val="24"/>
          <w:u w:val="single"/>
        </w:rPr>
        <w:t xml:space="preserve"> </w:t>
      </w:r>
    </w:p>
    <w:tbl>
      <w:tblPr>
        <w:tblStyle w:val="ad"/>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5"/>
        <w:gridCol w:w="2835"/>
        <w:gridCol w:w="3450"/>
      </w:tblGrid>
      <w:tr w:rsidR="0055643A">
        <w:trPr>
          <w:trHeight w:val="995"/>
        </w:trPr>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Nombre y firma</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Nombre y firma</w:t>
            </w:r>
          </w:p>
        </w:tc>
        <w:tc>
          <w:tcPr>
            <w:tcW w:w="345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Nombre y firma</w:t>
            </w:r>
          </w:p>
        </w:tc>
      </w:tr>
      <w:tr w:rsidR="0055643A">
        <w:trPr>
          <w:trHeight w:val="755"/>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Docente, facilitador, maestro en formación (ENS)</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Cargo</w:t>
            </w:r>
          </w:p>
        </w:tc>
        <w:tc>
          <w:tcPr>
            <w:tcW w:w="34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Cargo</w:t>
            </w:r>
          </w:p>
        </w:tc>
      </w:tr>
    </w:tbl>
    <w:p w:rsidR="0055643A" w:rsidRDefault="00671F1A">
      <w:pPr>
        <w:spacing w:before="240" w:after="160" w:line="240" w:lineRule="auto"/>
        <w:jc w:val="both"/>
        <w:rPr>
          <w:rFonts w:ascii="Arial" w:eastAsia="Arial" w:hAnsi="Arial" w:cs="Arial"/>
          <w:sz w:val="16"/>
          <w:szCs w:val="16"/>
        </w:rPr>
      </w:pPr>
      <w:r>
        <w:rPr>
          <w:rFonts w:ascii="Arial" w:eastAsia="Arial" w:hAnsi="Arial" w:cs="Arial"/>
          <w:sz w:val="16"/>
          <w:szCs w:val="16"/>
        </w:rPr>
        <w:t xml:space="preserve"> </w:t>
      </w:r>
    </w:p>
    <w:tbl>
      <w:tblPr>
        <w:tblStyle w:val="ae"/>
        <w:tblW w:w="98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2730"/>
        <w:gridCol w:w="1530"/>
        <w:gridCol w:w="2670"/>
      </w:tblGrid>
      <w:tr w:rsidR="0055643A">
        <w:trPr>
          <w:trHeight w:val="1275"/>
        </w:trPr>
        <w:tc>
          <w:tcPr>
            <w:tcW w:w="981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8"/>
                <w:szCs w:val="28"/>
              </w:rPr>
            </w:pPr>
            <w:r>
              <w:rPr>
                <w:rFonts w:ascii="Arial" w:eastAsia="Arial" w:hAnsi="Arial" w:cs="Arial"/>
                <w:b/>
                <w:sz w:val="28"/>
                <w:szCs w:val="28"/>
              </w:rPr>
              <w:t>Plan Individual de Ajustes Razonables – PIAR –</w:t>
            </w:r>
          </w:p>
          <w:p w:rsidR="0055643A" w:rsidRDefault="00671F1A">
            <w:pPr>
              <w:spacing w:before="240" w:after="0" w:line="240" w:lineRule="auto"/>
              <w:jc w:val="center"/>
              <w:rPr>
                <w:rFonts w:ascii="Arial" w:eastAsia="Arial" w:hAnsi="Arial" w:cs="Arial"/>
                <w:b/>
                <w:sz w:val="28"/>
                <w:szCs w:val="28"/>
              </w:rPr>
            </w:pPr>
            <w:r>
              <w:rPr>
                <w:rFonts w:ascii="Arial" w:eastAsia="Arial" w:hAnsi="Arial" w:cs="Arial"/>
                <w:b/>
                <w:sz w:val="28"/>
                <w:szCs w:val="28"/>
              </w:rPr>
              <w:t>ANEXO 2</w:t>
            </w:r>
          </w:p>
        </w:tc>
      </w:tr>
      <w:tr w:rsidR="0055643A">
        <w:trPr>
          <w:trHeight w:val="885"/>
        </w:trPr>
        <w:tc>
          <w:tcPr>
            <w:tcW w:w="2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Fecha de elaboración:  DD/MM/AA</w:t>
            </w:r>
          </w:p>
        </w:tc>
        <w:tc>
          <w:tcPr>
            <w:tcW w:w="27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Institución educativa:</w:t>
            </w:r>
          </w:p>
        </w:tc>
        <w:tc>
          <w:tcPr>
            <w:tcW w:w="15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Sede:</w:t>
            </w:r>
          </w:p>
        </w:tc>
        <w:tc>
          <w:tcPr>
            <w:tcW w:w="26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Jornada:</w:t>
            </w:r>
          </w:p>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 xml:space="preserve"> </w:t>
            </w:r>
          </w:p>
        </w:tc>
      </w:tr>
      <w:tr w:rsidR="0055643A">
        <w:trPr>
          <w:trHeight w:val="635"/>
        </w:trPr>
        <w:tc>
          <w:tcPr>
            <w:tcW w:w="981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Docentes, facilitadores o maestros en formación (ENS) que elaboran y cargo:</w:t>
            </w:r>
          </w:p>
        </w:tc>
      </w:tr>
    </w:tbl>
    <w:p w:rsidR="0055643A" w:rsidRDefault="00671F1A">
      <w:pPr>
        <w:spacing w:before="240" w:after="160" w:line="240" w:lineRule="auto"/>
        <w:jc w:val="both"/>
        <w:rPr>
          <w:rFonts w:ascii="Arial" w:eastAsia="Arial" w:hAnsi="Arial" w:cs="Arial"/>
          <w:sz w:val="24"/>
          <w:szCs w:val="24"/>
        </w:rPr>
      </w:pPr>
      <w:r>
        <w:rPr>
          <w:rFonts w:ascii="Arial" w:eastAsia="Arial" w:hAnsi="Arial" w:cs="Arial"/>
          <w:sz w:val="24"/>
          <w:szCs w:val="24"/>
        </w:rPr>
        <w:t xml:space="preserve"> </w:t>
      </w:r>
    </w:p>
    <w:tbl>
      <w:tblPr>
        <w:tblStyle w:val="af"/>
        <w:tblW w:w="98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5415"/>
      </w:tblGrid>
      <w:tr w:rsidR="0055643A">
        <w:trPr>
          <w:trHeight w:val="650"/>
        </w:trPr>
        <w:tc>
          <w:tcPr>
            <w:tcW w:w="982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24"/>
                <w:szCs w:val="24"/>
              </w:rPr>
            </w:pPr>
            <w:r>
              <w:rPr>
                <w:rFonts w:ascii="Arial" w:eastAsia="Arial" w:hAnsi="Arial" w:cs="Arial"/>
                <w:b/>
                <w:sz w:val="24"/>
                <w:szCs w:val="24"/>
              </w:rPr>
              <w:t>DATOS DEL ESTUDIANTE</w:t>
            </w:r>
          </w:p>
        </w:tc>
      </w:tr>
      <w:tr w:rsidR="0055643A">
        <w:trPr>
          <w:trHeight w:val="830"/>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Nombre del estudiante:</w:t>
            </w:r>
          </w:p>
        </w:tc>
        <w:tc>
          <w:tcPr>
            <w:tcW w:w="5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Documento de Identificación:</w:t>
            </w:r>
          </w:p>
        </w:tc>
      </w:tr>
      <w:tr w:rsidR="0055643A">
        <w:trPr>
          <w:trHeight w:val="830"/>
        </w:trPr>
        <w:tc>
          <w:tcPr>
            <w:tcW w:w="4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Edad:</w:t>
            </w:r>
          </w:p>
        </w:tc>
        <w:tc>
          <w:tcPr>
            <w:tcW w:w="5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Ciclo lectivo Especial Integrado:</w:t>
            </w:r>
          </w:p>
        </w:tc>
      </w:tr>
    </w:tbl>
    <w:p w:rsidR="0055643A" w:rsidRDefault="00671F1A">
      <w:pPr>
        <w:spacing w:before="240" w:after="160" w:line="240" w:lineRule="auto"/>
        <w:jc w:val="both"/>
        <w:rPr>
          <w:rFonts w:ascii="Arial" w:eastAsia="Arial" w:hAnsi="Arial" w:cs="Arial"/>
          <w:sz w:val="24"/>
          <w:szCs w:val="24"/>
        </w:rPr>
      </w:pPr>
      <w:r>
        <w:rPr>
          <w:rFonts w:ascii="Arial" w:eastAsia="Arial" w:hAnsi="Arial" w:cs="Arial"/>
          <w:sz w:val="24"/>
          <w:szCs w:val="24"/>
        </w:rPr>
        <w:lastRenderedPageBreak/>
        <w:t xml:space="preserve"> </w:t>
      </w:r>
    </w:p>
    <w:p w:rsidR="0055643A" w:rsidRDefault="00671F1A">
      <w:pPr>
        <w:spacing w:after="160" w:line="240" w:lineRule="auto"/>
        <w:ind w:left="1080" w:hanging="360"/>
        <w:jc w:val="both"/>
        <w:rPr>
          <w:rFonts w:ascii="Arial" w:eastAsia="Arial" w:hAnsi="Arial" w:cs="Arial"/>
          <w:b/>
          <w:sz w:val="24"/>
          <w:szCs w:val="24"/>
        </w:rPr>
      </w:pPr>
      <w:r>
        <w:rPr>
          <w:rFonts w:ascii="Arial" w:eastAsia="Arial" w:hAnsi="Arial" w:cs="Arial"/>
          <w:b/>
          <w:sz w:val="24"/>
          <w:szCs w:val="24"/>
        </w:rPr>
        <w:t>1.</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b/>
          <w:sz w:val="24"/>
          <w:szCs w:val="24"/>
        </w:rPr>
        <w:t>Características del Estudiante:</w:t>
      </w:r>
    </w:p>
    <w:tbl>
      <w:tblPr>
        <w:tblStyle w:val="af0"/>
        <w:tblW w:w="99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55643A">
        <w:trPr>
          <w:trHeight w:val="3320"/>
        </w:trPr>
        <w:tc>
          <w:tcPr>
            <w:tcW w:w="9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Descripción general del estudiante con énfasis en gustos e intereses o aspectos que le desagradan, expectativas del estudiante y la familia.</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2790"/>
        </w:trPr>
        <w:tc>
          <w:tcPr>
            <w:tcW w:w="9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Descripción en términos de lo que hace, puede hacer o requiere apoyo el estudiante para favorecer su proceso educativo.</w:t>
            </w:r>
          </w:p>
          <w:p w:rsidR="0055643A" w:rsidRDefault="00671F1A">
            <w:pPr>
              <w:spacing w:before="240" w:after="160" w:line="240" w:lineRule="auto"/>
              <w:jc w:val="both"/>
              <w:rPr>
                <w:rFonts w:ascii="Arial" w:eastAsia="Arial" w:hAnsi="Arial" w:cs="Arial"/>
                <w:b/>
                <w:sz w:val="24"/>
                <w:szCs w:val="24"/>
              </w:rPr>
            </w:pPr>
            <w:r>
              <w:rPr>
                <w:rFonts w:ascii="Arial" w:eastAsia="Arial" w:hAnsi="Arial" w:cs="Arial"/>
                <w:b/>
                <w:sz w:val="24"/>
                <w:szCs w:val="24"/>
              </w:rPr>
              <w:t>Indique las habilidades, competencias, cualidades, aprendizajes con las que cuenta el estudiante para el CLEI el que fue matriculado.</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bl>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24"/>
          <w:szCs w:val="24"/>
        </w:rPr>
        <w:t xml:space="preserve"> </w:t>
      </w:r>
    </w:p>
    <w:p w:rsidR="0055643A" w:rsidRDefault="00671F1A">
      <w:pPr>
        <w:spacing w:after="160" w:line="240" w:lineRule="auto"/>
        <w:ind w:left="1080" w:hanging="360"/>
        <w:jc w:val="both"/>
        <w:rPr>
          <w:rFonts w:ascii="Arial" w:eastAsia="Arial" w:hAnsi="Arial" w:cs="Arial"/>
          <w:b/>
          <w:sz w:val="24"/>
          <w:szCs w:val="24"/>
        </w:rPr>
      </w:pPr>
      <w:r>
        <w:rPr>
          <w:rFonts w:ascii="Arial" w:eastAsia="Arial" w:hAnsi="Arial" w:cs="Arial"/>
          <w:b/>
          <w:sz w:val="24"/>
          <w:szCs w:val="24"/>
        </w:rPr>
        <w:t>2.</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b/>
          <w:sz w:val="24"/>
          <w:szCs w:val="24"/>
        </w:rPr>
        <w:t>Ajustes Razonables.</w:t>
      </w:r>
    </w:p>
    <w:tbl>
      <w:tblPr>
        <w:tblStyle w:val="af1"/>
        <w:tblW w:w="99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2475"/>
        <w:gridCol w:w="1395"/>
        <w:gridCol w:w="1740"/>
        <w:gridCol w:w="2325"/>
      </w:tblGrid>
      <w:tr w:rsidR="0055643A">
        <w:trPr>
          <w:trHeight w:val="3210"/>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4"/>
                <w:szCs w:val="14"/>
              </w:rPr>
            </w:pPr>
            <w:r>
              <w:rPr>
                <w:rFonts w:ascii="Arial" w:eastAsia="Arial" w:hAnsi="Arial" w:cs="Arial"/>
                <w:b/>
                <w:sz w:val="14"/>
                <w:szCs w:val="14"/>
              </w:rPr>
              <w:t>ÁREAS/APRENDIZAJES</w:t>
            </w:r>
          </w:p>
        </w:tc>
        <w:tc>
          <w:tcPr>
            <w:tcW w:w="24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OBJETIVOS/PROPÓSITOS</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(Estas son para todo el CLEI, de acuerdo con los EBC)</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DURANTE EL CICLO LECTIVO ESPECIAL INTEGRADO</w:t>
            </w:r>
          </w:p>
          <w:p w:rsidR="0055643A" w:rsidRDefault="00671F1A">
            <w:pPr>
              <w:spacing w:before="240" w:after="160" w:line="240" w:lineRule="auto"/>
              <w:jc w:val="both"/>
              <w:rPr>
                <w:rFonts w:ascii="Arial" w:eastAsia="Arial" w:hAnsi="Arial" w:cs="Arial"/>
                <w:b/>
                <w:sz w:val="18"/>
                <w:szCs w:val="18"/>
              </w:rPr>
            </w:pPr>
            <w:r>
              <w:rPr>
                <w:rFonts w:ascii="Arial" w:eastAsia="Arial" w:hAnsi="Arial" w:cs="Arial"/>
                <w:b/>
                <w:sz w:val="18"/>
                <w:szCs w:val="18"/>
              </w:rPr>
              <w:t xml:space="preserve"> </w:t>
            </w:r>
          </w:p>
        </w:tc>
        <w:tc>
          <w:tcPr>
            <w:tcW w:w="13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BARRERAS QUE SE EVIDENCIAN EN EL CONTEXTO SOBRE LAS QUE SE DEBEN TRABAJAR</w:t>
            </w:r>
          </w:p>
        </w:tc>
        <w:tc>
          <w:tcPr>
            <w:tcW w:w="17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AJUSTES RAZONABLES</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(Apoyos/estrategias</w:t>
            </w:r>
          </w:p>
          <w:p w:rsidR="0055643A" w:rsidRDefault="00671F1A">
            <w:pPr>
              <w:spacing w:before="240" w:after="160" w:line="240" w:lineRule="auto"/>
              <w:jc w:val="center"/>
              <w:rPr>
                <w:rFonts w:ascii="Arial" w:eastAsia="Arial" w:hAnsi="Arial" w:cs="Arial"/>
                <w:b/>
                <w:sz w:val="16"/>
                <w:szCs w:val="16"/>
              </w:rPr>
            </w:pPr>
            <w:r>
              <w:rPr>
                <w:rFonts w:ascii="Arial" w:eastAsia="Arial" w:hAnsi="Arial" w:cs="Arial"/>
                <w:b/>
                <w:sz w:val="16"/>
                <w:szCs w:val="16"/>
              </w:rPr>
              <w:t>Ver instructivo del PIAR, en la parte final hay ejemplos de ajustes razonables  )</w:t>
            </w:r>
          </w:p>
        </w:tc>
        <w:tc>
          <w:tcPr>
            <w:tcW w:w="23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EVALUACIÓN DE LOS AJUSTES</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(Dejar espacio para observaciones durante el periodo del ciclo y las planeaciones o de acuerdo con la periodicidad establecida en el Sistema Institucional de Evaluación de los Estudiantes SIEE</w:t>
            </w: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lastRenderedPageBreak/>
              <w:t>Pensamiento Matemático</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t>Ambiente y producción</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t>Comunicación</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t>Comunidad</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lastRenderedPageBreak/>
              <w:t>Otras</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Convivencia</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Socialización</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Participación</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Autonomía</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Autocontrol</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32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bl>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Nota: Para la educación formal para jóvenes y adultos, las áreas dependerán de las características del modelo pedagógico o del modelo educativo flexible.</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Las instituciones educativas podrán ajustar de acuerdo con los avances en educación inclusiva y con el</w:t>
      </w:r>
      <w:r>
        <w:rPr>
          <w:rFonts w:ascii="Arial" w:eastAsia="Arial" w:hAnsi="Arial" w:cs="Arial"/>
          <w:b/>
          <w:sz w:val="16"/>
          <w:szCs w:val="16"/>
        </w:rPr>
        <w:t xml:space="preserve"> SIE</w:t>
      </w:r>
    </w:p>
    <w:p w:rsidR="0055643A" w:rsidRDefault="0055643A">
      <w:pPr>
        <w:spacing w:after="160" w:line="240" w:lineRule="auto"/>
        <w:ind w:left="1060"/>
        <w:jc w:val="both"/>
        <w:rPr>
          <w:rFonts w:ascii="Arial" w:eastAsia="Arial" w:hAnsi="Arial" w:cs="Arial"/>
          <w:b/>
          <w:sz w:val="24"/>
          <w:szCs w:val="24"/>
        </w:rPr>
      </w:pPr>
    </w:p>
    <w:p w:rsidR="0055643A" w:rsidRDefault="0055643A">
      <w:pPr>
        <w:spacing w:after="160" w:line="240" w:lineRule="auto"/>
        <w:ind w:left="1060"/>
        <w:jc w:val="both"/>
        <w:rPr>
          <w:rFonts w:ascii="Arial" w:eastAsia="Arial" w:hAnsi="Arial" w:cs="Arial"/>
          <w:b/>
          <w:sz w:val="24"/>
          <w:szCs w:val="24"/>
        </w:rPr>
      </w:pPr>
      <w:bookmarkStart w:id="12" w:name="_heading=h.f46oynhc570f" w:colFirst="0" w:colLast="0"/>
      <w:bookmarkEnd w:id="12"/>
    </w:p>
    <w:p w:rsidR="0055643A" w:rsidRDefault="0055643A">
      <w:pPr>
        <w:spacing w:after="160" w:line="240" w:lineRule="auto"/>
        <w:ind w:left="1060"/>
        <w:jc w:val="both"/>
        <w:rPr>
          <w:rFonts w:ascii="Arial" w:eastAsia="Arial" w:hAnsi="Arial" w:cs="Arial"/>
          <w:b/>
          <w:sz w:val="24"/>
          <w:szCs w:val="24"/>
        </w:rPr>
      </w:pPr>
      <w:bookmarkStart w:id="13" w:name="_heading=h.ijzkmjifpa8g" w:colFirst="0" w:colLast="0"/>
      <w:bookmarkEnd w:id="13"/>
    </w:p>
    <w:p w:rsidR="0055643A" w:rsidRDefault="00671F1A">
      <w:pPr>
        <w:spacing w:after="160" w:line="240" w:lineRule="auto"/>
        <w:ind w:left="1060"/>
        <w:jc w:val="both"/>
        <w:rPr>
          <w:rFonts w:ascii="Arial" w:eastAsia="Arial" w:hAnsi="Arial" w:cs="Arial"/>
          <w:b/>
          <w:sz w:val="24"/>
          <w:szCs w:val="24"/>
        </w:rPr>
      </w:pPr>
      <w:bookmarkStart w:id="14" w:name="_heading=h.djea9fbi4pxx" w:colFirst="0" w:colLast="0"/>
      <w:bookmarkEnd w:id="14"/>
      <w:r>
        <w:rPr>
          <w:rFonts w:ascii="Arial" w:eastAsia="Arial" w:hAnsi="Arial" w:cs="Arial"/>
          <w:b/>
          <w:sz w:val="24"/>
          <w:szCs w:val="24"/>
        </w:rPr>
        <w:t>Ajustes Razonables.</w:t>
      </w:r>
    </w:p>
    <w:tbl>
      <w:tblPr>
        <w:tblStyle w:val="af2"/>
        <w:tblW w:w="101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2475"/>
        <w:gridCol w:w="1395"/>
        <w:gridCol w:w="1740"/>
        <w:gridCol w:w="2490"/>
      </w:tblGrid>
      <w:tr w:rsidR="0055643A">
        <w:trPr>
          <w:trHeight w:val="3860"/>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4"/>
                <w:szCs w:val="14"/>
              </w:rPr>
            </w:pPr>
            <w:r>
              <w:rPr>
                <w:rFonts w:ascii="Arial" w:eastAsia="Arial" w:hAnsi="Arial" w:cs="Arial"/>
                <w:b/>
                <w:sz w:val="14"/>
                <w:szCs w:val="14"/>
              </w:rPr>
              <w:t>ÁREAS/APRENDIZAJES</w:t>
            </w:r>
          </w:p>
        </w:tc>
        <w:tc>
          <w:tcPr>
            <w:tcW w:w="24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OBJETIVOS/PROPÓSITOS</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(Estas son para todo el CLEI, de acuerdo con los EBC)</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DURANTE EL CICLO LECTIVO ESPECIAL INTEGRADO</w:t>
            </w:r>
          </w:p>
          <w:p w:rsidR="0055643A" w:rsidRDefault="00671F1A">
            <w:pPr>
              <w:spacing w:before="240" w:after="160" w:line="240" w:lineRule="auto"/>
              <w:jc w:val="both"/>
              <w:rPr>
                <w:rFonts w:ascii="Arial" w:eastAsia="Arial" w:hAnsi="Arial" w:cs="Arial"/>
                <w:b/>
                <w:sz w:val="18"/>
                <w:szCs w:val="18"/>
              </w:rPr>
            </w:pPr>
            <w:r>
              <w:rPr>
                <w:rFonts w:ascii="Arial" w:eastAsia="Arial" w:hAnsi="Arial" w:cs="Arial"/>
                <w:b/>
                <w:sz w:val="18"/>
                <w:szCs w:val="18"/>
              </w:rPr>
              <w:t xml:space="preserve"> </w:t>
            </w:r>
          </w:p>
        </w:tc>
        <w:tc>
          <w:tcPr>
            <w:tcW w:w="13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BARRERAS QUE SE EVIDENCIAN EN EL CONTEXTO SOBRE LAS QUE SE DEBEN TRABAJAR</w:t>
            </w:r>
          </w:p>
        </w:tc>
        <w:tc>
          <w:tcPr>
            <w:tcW w:w="17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AJUSTES RAZONABLES</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(Apoyos/estrategias</w:t>
            </w:r>
          </w:p>
          <w:p w:rsidR="0055643A" w:rsidRDefault="00671F1A">
            <w:pPr>
              <w:spacing w:before="240" w:after="160" w:line="240" w:lineRule="auto"/>
              <w:jc w:val="center"/>
              <w:rPr>
                <w:rFonts w:ascii="Arial" w:eastAsia="Arial" w:hAnsi="Arial" w:cs="Arial"/>
                <w:b/>
                <w:sz w:val="16"/>
                <w:szCs w:val="16"/>
              </w:rPr>
            </w:pPr>
            <w:r>
              <w:rPr>
                <w:rFonts w:ascii="Arial" w:eastAsia="Arial" w:hAnsi="Arial" w:cs="Arial"/>
                <w:b/>
                <w:sz w:val="16"/>
                <w:szCs w:val="16"/>
              </w:rPr>
              <w:t>Ver instructivo del PIAR, en la parte final hay ejemplos de ajustes razonables  )</w:t>
            </w:r>
          </w:p>
        </w:tc>
        <w:tc>
          <w:tcPr>
            <w:tcW w:w="24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EVALUACIÓN DE LOS AJUSTES</w:t>
            </w:r>
          </w:p>
          <w:p w:rsidR="0055643A" w:rsidRDefault="00671F1A">
            <w:pPr>
              <w:spacing w:before="240" w:after="160" w:line="240" w:lineRule="auto"/>
              <w:jc w:val="center"/>
              <w:rPr>
                <w:rFonts w:ascii="Arial" w:eastAsia="Arial" w:hAnsi="Arial" w:cs="Arial"/>
                <w:b/>
                <w:sz w:val="18"/>
                <w:szCs w:val="18"/>
              </w:rPr>
            </w:pPr>
            <w:r>
              <w:rPr>
                <w:rFonts w:ascii="Arial" w:eastAsia="Arial" w:hAnsi="Arial" w:cs="Arial"/>
                <w:b/>
                <w:sz w:val="18"/>
                <w:szCs w:val="18"/>
              </w:rPr>
              <w:t>(Dejar espacio para observaciones durante el periodo del ciclo y las planeaciones o de acuerdo con la periodi</w:t>
            </w:r>
            <w:r>
              <w:rPr>
                <w:rFonts w:ascii="Arial" w:eastAsia="Arial" w:hAnsi="Arial" w:cs="Arial"/>
                <w:b/>
                <w:sz w:val="18"/>
                <w:szCs w:val="18"/>
              </w:rPr>
              <w:t>cidad establecida en el Sistema Institucional de Evaluación de los Estudiantes SIEE</w:t>
            </w: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lastRenderedPageBreak/>
              <w:t>Pensamiento Matemático</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t>Ambiente y producción</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t>Comunicación</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t>Comunidad</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160" w:line="240" w:lineRule="auto"/>
              <w:ind w:left="120" w:right="120"/>
              <w:jc w:val="center"/>
              <w:rPr>
                <w:rFonts w:ascii="Arial" w:eastAsia="Arial" w:hAnsi="Arial" w:cs="Arial"/>
                <w:b/>
                <w:sz w:val="16"/>
                <w:szCs w:val="16"/>
              </w:rPr>
            </w:pPr>
            <w:r>
              <w:rPr>
                <w:rFonts w:ascii="Arial" w:eastAsia="Arial" w:hAnsi="Arial" w:cs="Arial"/>
                <w:b/>
                <w:sz w:val="16"/>
                <w:szCs w:val="16"/>
              </w:rPr>
              <w:lastRenderedPageBreak/>
              <w:t>otras</w:t>
            </w: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Convivencia</w:t>
            </w:r>
          </w:p>
        </w:tc>
        <w:tc>
          <w:tcPr>
            <w:tcW w:w="13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Socialización</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Participación</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Autonomía</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r w:rsidR="0055643A">
        <w:trPr>
          <w:trHeight w:val="575"/>
        </w:trPr>
        <w:tc>
          <w:tcPr>
            <w:tcW w:w="20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widowControl w:val="0"/>
              <w:pBdr>
                <w:top w:val="nil"/>
                <w:left w:val="nil"/>
                <w:bottom w:val="nil"/>
                <w:right w:val="nil"/>
                <w:between w:val="nil"/>
              </w:pBdr>
              <w:spacing w:after="0" w:line="240" w:lineRule="auto"/>
              <w:rPr>
                <w:rFonts w:ascii="Arial" w:eastAsia="Arial" w:hAnsi="Arial" w:cs="Arial"/>
                <w:sz w:val="24"/>
                <w:szCs w:val="24"/>
              </w:rPr>
            </w:pPr>
          </w:p>
        </w:tc>
        <w:tc>
          <w:tcPr>
            <w:tcW w:w="2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Autocontrol</w:t>
            </w:r>
          </w:p>
        </w:tc>
        <w:tc>
          <w:tcPr>
            <w:tcW w:w="13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tc>
        <w:tc>
          <w:tcPr>
            <w:tcW w:w="249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r>
    </w:tbl>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 xml:space="preserve"> </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Nota: Para la educación formal para jóvenes y adultos, las áreas dependerán de las características del modelo pedagógico o del modelo educativo flexible.</w:t>
      </w:r>
    </w:p>
    <w:p w:rsidR="0055643A" w:rsidRDefault="00671F1A">
      <w:pPr>
        <w:spacing w:before="240" w:after="160" w:line="240" w:lineRule="auto"/>
        <w:jc w:val="both"/>
        <w:rPr>
          <w:rFonts w:ascii="Arial" w:eastAsia="Arial" w:hAnsi="Arial" w:cs="Arial"/>
          <w:b/>
          <w:sz w:val="16"/>
          <w:szCs w:val="16"/>
        </w:rPr>
      </w:pPr>
      <w:r>
        <w:rPr>
          <w:rFonts w:ascii="Arial" w:eastAsia="Arial" w:hAnsi="Arial" w:cs="Arial"/>
          <w:b/>
          <w:sz w:val="16"/>
          <w:szCs w:val="16"/>
        </w:rPr>
        <w:t>Las instituciones educativas podrán ajustar de acuerdo con los avances en educación inclusiva y con el</w:t>
      </w:r>
      <w:r>
        <w:rPr>
          <w:rFonts w:ascii="Arial" w:eastAsia="Arial" w:hAnsi="Arial" w:cs="Arial"/>
          <w:b/>
          <w:sz w:val="16"/>
          <w:szCs w:val="16"/>
        </w:rPr>
        <w:t xml:space="preserve"> SIEE</w:t>
      </w:r>
    </w:p>
    <w:p w:rsidR="0055643A" w:rsidRDefault="0055643A">
      <w:pPr>
        <w:spacing w:line="240" w:lineRule="auto"/>
        <w:jc w:val="both"/>
        <w:rPr>
          <w:rFonts w:ascii="Arial" w:eastAsia="Arial" w:hAnsi="Arial" w:cs="Arial"/>
          <w:b/>
          <w:u w:val="single"/>
        </w:rPr>
      </w:pPr>
    </w:p>
    <w:p w:rsidR="0055643A" w:rsidRDefault="0055643A">
      <w:pPr>
        <w:spacing w:line="240" w:lineRule="auto"/>
        <w:jc w:val="both"/>
        <w:rPr>
          <w:rFonts w:ascii="Arial" w:eastAsia="Arial" w:hAnsi="Arial" w:cs="Arial"/>
          <w:b/>
          <w:u w:val="single"/>
        </w:rPr>
      </w:pPr>
      <w:bookmarkStart w:id="15" w:name="_heading=h.fyuji5u9u7vk" w:colFirst="0" w:colLast="0"/>
      <w:bookmarkEnd w:id="15"/>
    </w:p>
    <w:p w:rsidR="0055643A" w:rsidRDefault="0055643A">
      <w:pPr>
        <w:spacing w:line="240" w:lineRule="auto"/>
        <w:jc w:val="both"/>
        <w:rPr>
          <w:rFonts w:ascii="Arial" w:eastAsia="Arial" w:hAnsi="Arial" w:cs="Arial"/>
          <w:b/>
          <w:u w:val="single"/>
        </w:rPr>
      </w:pPr>
      <w:bookmarkStart w:id="16" w:name="_heading=h.jztx7var5qf7" w:colFirst="0" w:colLast="0"/>
      <w:bookmarkEnd w:id="16"/>
    </w:p>
    <w:p w:rsidR="0055643A" w:rsidRDefault="0055643A">
      <w:pPr>
        <w:spacing w:line="240" w:lineRule="auto"/>
        <w:jc w:val="both"/>
        <w:rPr>
          <w:rFonts w:ascii="Arial" w:eastAsia="Arial" w:hAnsi="Arial" w:cs="Arial"/>
          <w:b/>
          <w:u w:val="single"/>
        </w:rPr>
      </w:pPr>
      <w:bookmarkStart w:id="17" w:name="_heading=h.o3ecoddtnfjw" w:colFirst="0" w:colLast="0"/>
      <w:bookmarkEnd w:id="17"/>
    </w:p>
    <w:p w:rsidR="0055643A" w:rsidRDefault="0055643A">
      <w:pPr>
        <w:spacing w:line="240" w:lineRule="auto"/>
        <w:jc w:val="both"/>
        <w:rPr>
          <w:rFonts w:ascii="Arial" w:eastAsia="Arial" w:hAnsi="Arial" w:cs="Arial"/>
          <w:b/>
          <w:u w:val="single"/>
        </w:rPr>
      </w:pPr>
      <w:bookmarkStart w:id="18" w:name="_heading=h.bwklo8wq96e3" w:colFirst="0" w:colLast="0"/>
      <w:bookmarkEnd w:id="18"/>
    </w:p>
    <w:p w:rsidR="0055643A" w:rsidRDefault="0055643A">
      <w:pPr>
        <w:spacing w:line="240" w:lineRule="auto"/>
        <w:jc w:val="both"/>
        <w:rPr>
          <w:rFonts w:ascii="Arial" w:eastAsia="Arial" w:hAnsi="Arial" w:cs="Arial"/>
          <w:b/>
          <w:u w:val="single"/>
        </w:rPr>
      </w:pPr>
      <w:bookmarkStart w:id="19" w:name="_heading=h.49xw7qhwijwp" w:colFirst="0" w:colLast="0"/>
      <w:bookmarkEnd w:id="19"/>
    </w:p>
    <w:p w:rsidR="0055643A" w:rsidRDefault="0055643A">
      <w:pPr>
        <w:spacing w:line="240" w:lineRule="auto"/>
        <w:jc w:val="both"/>
        <w:rPr>
          <w:rFonts w:ascii="Arial" w:eastAsia="Arial" w:hAnsi="Arial" w:cs="Arial"/>
          <w:b/>
          <w:u w:val="single"/>
        </w:rPr>
      </w:pPr>
      <w:bookmarkStart w:id="20" w:name="_heading=h.xl7i3qpfg1t1" w:colFirst="0" w:colLast="0"/>
      <w:bookmarkEnd w:id="20"/>
    </w:p>
    <w:p w:rsidR="0055643A" w:rsidRDefault="0055643A">
      <w:pPr>
        <w:spacing w:line="240" w:lineRule="auto"/>
        <w:jc w:val="both"/>
        <w:rPr>
          <w:rFonts w:ascii="Arial" w:eastAsia="Arial" w:hAnsi="Arial" w:cs="Arial"/>
          <w:b/>
          <w:u w:val="single"/>
        </w:rPr>
      </w:pPr>
      <w:bookmarkStart w:id="21" w:name="_heading=h.tv51oq2ibonq" w:colFirst="0" w:colLast="0"/>
      <w:bookmarkEnd w:id="21"/>
    </w:p>
    <w:p w:rsidR="0055643A" w:rsidRDefault="00671F1A">
      <w:pPr>
        <w:spacing w:before="240" w:after="240" w:line="240" w:lineRule="auto"/>
        <w:jc w:val="both"/>
        <w:rPr>
          <w:rFonts w:ascii="Arial" w:eastAsia="Arial" w:hAnsi="Arial" w:cs="Arial"/>
          <w:b/>
          <w:u w:val="single"/>
        </w:rPr>
      </w:pPr>
      <w:r>
        <w:rPr>
          <w:rFonts w:ascii="Arial" w:eastAsia="Arial" w:hAnsi="Arial" w:cs="Arial"/>
          <w:b/>
          <w:u w:val="single"/>
        </w:rPr>
        <w:t xml:space="preserve"> </w:t>
      </w:r>
    </w:p>
    <w:p w:rsidR="0055643A" w:rsidRDefault="00671F1A">
      <w:pPr>
        <w:spacing w:after="160" w:line="240" w:lineRule="auto"/>
        <w:ind w:right="1080"/>
        <w:jc w:val="both"/>
        <w:rPr>
          <w:rFonts w:ascii="Arial" w:eastAsia="Arial" w:hAnsi="Arial" w:cs="Arial"/>
          <w:b/>
          <w:u w:val="single"/>
        </w:rPr>
      </w:pPr>
      <w:r>
        <w:rPr>
          <w:rFonts w:ascii="Arial" w:eastAsia="Arial" w:hAnsi="Arial" w:cs="Arial"/>
          <w:b/>
          <w:u w:val="single"/>
        </w:rPr>
        <w:t xml:space="preserve"> RECOMENDACIONES PARA EL PLAN DE MEJORAMIENTO INSTITUCIONAL PARA LA ELIMINACIÓN DE BARRERAS Y LA CREACIÓN DE PROCESOS PARA LA PARTICIPACIÓN, EL APRENDIZAJE Y EL PROGRESO DE LOS ESTUDIANTES:</w:t>
      </w:r>
    </w:p>
    <w:tbl>
      <w:tblPr>
        <w:tblStyle w:val="af3"/>
        <w:tblW w:w="846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2130"/>
        <w:gridCol w:w="2700"/>
        <w:gridCol w:w="3630"/>
      </w:tblGrid>
      <w:tr w:rsidR="0055643A">
        <w:trPr>
          <w:trHeight w:val="755"/>
        </w:trPr>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lastRenderedPageBreak/>
              <w:t>ACTORES</w:t>
            </w:r>
          </w:p>
        </w:tc>
        <w:tc>
          <w:tcPr>
            <w:tcW w:w="27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ACCIONES</w:t>
            </w:r>
          </w:p>
        </w:tc>
        <w:tc>
          <w:tcPr>
            <w:tcW w:w="36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ESTRATEGIAS A IMPLEMENTAR</w:t>
            </w:r>
          </w:p>
        </w:tc>
      </w:tr>
      <w:tr w:rsidR="0055643A">
        <w:trPr>
          <w:trHeight w:val="156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FAMILIA, CUIDADORES O CON QUIENES VIVE</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 xml:space="preserve">   </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 xml:space="preserve"> </w:t>
            </w:r>
          </w:p>
        </w:tc>
      </w:tr>
      <w:tr w:rsidR="0055643A">
        <w:trPr>
          <w:trHeight w:val="1890"/>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DOCENTES, FACILITADOR O MAESTROS EN FORMACION (ENS)</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tc>
      </w:tr>
      <w:tr w:rsidR="0055643A">
        <w:trPr>
          <w:trHeight w:val="1155"/>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DIRECTIVOS</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tc>
      </w:tr>
      <w:tr w:rsidR="0055643A">
        <w:trPr>
          <w:trHeight w:val="1545"/>
        </w:trPr>
        <w:tc>
          <w:tcPr>
            <w:tcW w:w="21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PARES (Sus compañeros)</w:t>
            </w:r>
          </w:p>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 xml:space="preserve"> </w:t>
            </w:r>
          </w:p>
        </w:tc>
        <w:tc>
          <w:tcPr>
            <w:tcW w:w="27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55643A">
            <w:pPr>
              <w:spacing w:before="240" w:after="0" w:line="240" w:lineRule="auto"/>
              <w:jc w:val="both"/>
              <w:rPr>
                <w:rFonts w:ascii="Arial" w:eastAsia="Arial" w:hAnsi="Arial" w:cs="Arial"/>
                <w:b/>
                <w:sz w:val="24"/>
                <w:szCs w:val="24"/>
              </w:rPr>
            </w:pPr>
          </w:p>
        </w:tc>
        <w:tc>
          <w:tcPr>
            <w:tcW w:w="36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tc>
      </w:tr>
    </w:tbl>
    <w:p w:rsidR="0055643A" w:rsidRDefault="00671F1A">
      <w:pPr>
        <w:spacing w:before="240" w:after="24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160" w:line="240" w:lineRule="auto"/>
        <w:jc w:val="both"/>
        <w:rPr>
          <w:rFonts w:ascii="Arial" w:eastAsia="Arial" w:hAnsi="Arial" w:cs="Arial"/>
          <w:sz w:val="24"/>
          <w:szCs w:val="24"/>
        </w:rPr>
      </w:pPr>
      <w:r>
        <w:rPr>
          <w:rFonts w:ascii="Arial" w:eastAsia="Arial" w:hAnsi="Arial" w:cs="Arial"/>
          <w:b/>
          <w:sz w:val="24"/>
          <w:szCs w:val="24"/>
          <w:u w:val="single"/>
        </w:rPr>
        <w:t>Firma y cargo de quienes realizan el proceso de valoración</w:t>
      </w:r>
      <w:r>
        <w:rPr>
          <w:rFonts w:ascii="Arial" w:eastAsia="Arial" w:hAnsi="Arial" w:cs="Arial"/>
          <w:b/>
          <w:sz w:val="24"/>
          <w:szCs w:val="24"/>
        </w:rPr>
        <w:t xml:space="preserve">: </w:t>
      </w:r>
      <w:r>
        <w:rPr>
          <w:rFonts w:ascii="Arial" w:eastAsia="Arial" w:hAnsi="Arial" w:cs="Arial"/>
          <w:sz w:val="24"/>
          <w:szCs w:val="24"/>
        </w:rPr>
        <w:t>Docentes, coordinadores, docente de apoyo u otro profesional etc.</w:t>
      </w:r>
    </w:p>
    <w:tbl>
      <w:tblPr>
        <w:tblStyle w:val="af4"/>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5"/>
        <w:gridCol w:w="2835"/>
        <w:gridCol w:w="2775"/>
      </w:tblGrid>
      <w:tr w:rsidR="0055643A">
        <w:trPr>
          <w:trHeight w:val="995"/>
        </w:trPr>
        <w:tc>
          <w:tcPr>
            <w:tcW w:w="3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Nombre y firma</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Nombre y firma</w:t>
            </w:r>
          </w:p>
        </w:tc>
        <w:tc>
          <w:tcPr>
            <w:tcW w:w="27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Nombre y firma</w:t>
            </w:r>
          </w:p>
        </w:tc>
      </w:tr>
      <w:tr w:rsidR="0055643A">
        <w:trPr>
          <w:trHeight w:val="755"/>
        </w:trPr>
        <w:tc>
          <w:tcPr>
            <w:tcW w:w="32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Docente, facilitador, maestro en formación (ENS)</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Cargo</w:t>
            </w:r>
          </w:p>
        </w:tc>
        <w:tc>
          <w:tcPr>
            <w:tcW w:w="27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b/>
                <w:sz w:val="24"/>
                <w:szCs w:val="24"/>
              </w:rPr>
            </w:pPr>
            <w:r>
              <w:rPr>
                <w:rFonts w:ascii="Arial" w:eastAsia="Arial" w:hAnsi="Arial" w:cs="Arial"/>
                <w:b/>
                <w:sz w:val="24"/>
                <w:szCs w:val="24"/>
              </w:rPr>
              <w:t>Cargo</w:t>
            </w:r>
          </w:p>
        </w:tc>
      </w:tr>
    </w:tbl>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lastRenderedPageBreak/>
        <w:t xml:space="preserve"> </w:t>
      </w:r>
    </w:p>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p>
    <w:tbl>
      <w:tblPr>
        <w:tblStyle w:val="af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3945"/>
        <w:gridCol w:w="2055"/>
      </w:tblGrid>
      <w:tr w:rsidR="0055643A">
        <w:trPr>
          <w:trHeight w:val="1685"/>
        </w:trPr>
        <w:tc>
          <w:tcPr>
            <w:tcW w:w="886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8"/>
                <w:szCs w:val="28"/>
              </w:rPr>
            </w:pPr>
            <w:r>
              <w:rPr>
                <w:rFonts w:ascii="Arial" w:eastAsia="Arial" w:hAnsi="Arial" w:cs="Arial"/>
                <w:b/>
                <w:sz w:val="28"/>
                <w:szCs w:val="28"/>
              </w:rPr>
              <w:t>ACTA DE ACUERDO</w:t>
            </w:r>
          </w:p>
          <w:p w:rsidR="0055643A" w:rsidRDefault="00671F1A">
            <w:pPr>
              <w:spacing w:before="240" w:after="0" w:line="240" w:lineRule="auto"/>
              <w:jc w:val="center"/>
              <w:rPr>
                <w:rFonts w:ascii="Arial" w:eastAsia="Arial" w:hAnsi="Arial" w:cs="Arial"/>
                <w:b/>
                <w:sz w:val="28"/>
                <w:szCs w:val="28"/>
              </w:rPr>
            </w:pPr>
            <w:r>
              <w:rPr>
                <w:rFonts w:ascii="Arial" w:eastAsia="Arial" w:hAnsi="Arial" w:cs="Arial"/>
                <w:b/>
                <w:sz w:val="28"/>
                <w:szCs w:val="28"/>
              </w:rPr>
              <w:t>Plan Individual de Ajustes Razonables – PIAR –</w:t>
            </w:r>
          </w:p>
          <w:p w:rsidR="0055643A" w:rsidRDefault="00671F1A">
            <w:pPr>
              <w:spacing w:before="240" w:after="0" w:line="240" w:lineRule="auto"/>
              <w:jc w:val="center"/>
              <w:rPr>
                <w:rFonts w:ascii="Arial" w:eastAsia="Arial" w:hAnsi="Arial" w:cs="Arial"/>
                <w:b/>
                <w:sz w:val="28"/>
                <w:szCs w:val="28"/>
              </w:rPr>
            </w:pPr>
            <w:r>
              <w:rPr>
                <w:rFonts w:ascii="Arial" w:eastAsia="Arial" w:hAnsi="Arial" w:cs="Arial"/>
                <w:b/>
                <w:sz w:val="28"/>
                <w:szCs w:val="28"/>
              </w:rPr>
              <w:t>ANEXO 3</w:t>
            </w:r>
          </w:p>
        </w:tc>
      </w:tr>
      <w:tr w:rsidR="0055643A">
        <w:trPr>
          <w:trHeight w:val="755"/>
        </w:trPr>
        <w:tc>
          <w:tcPr>
            <w:tcW w:w="28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Fecha:  DD/MM/AAAA</w:t>
            </w:r>
          </w:p>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 </w:t>
            </w:r>
          </w:p>
        </w:tc>
        <w:tc>
          <w:tcPr>
            <w:tcW w:w="600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Institución educativa y Sede:</w:t>
            </w:r>
          </w:p>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 </w:t>
            </w:r>
          </w:p>
        </w:tc>
      </w:tr>
      <w:tr w:rsidR="0055643A">
        <w:trPr>
          <w:trHeight w:val="755"/>
        </w:trPr>
        <w:tc>
          <w:tcPr>
            <w:tcW w:w="28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Nombre del estudiante:</w:t>
            </w:r>
          </w:p>
        </w:tc>
        <w:tc>
          <w:tcPr>
            <w:tcW w:w="3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Documento de Identificación:</w:t>
            </w:r>
          </w:p>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 </w:t>
            </w:r>
          </w:p>
        </w:tc>
        <w:tc>
          <w:tcPr>
            <w:tcW w:w="2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Edad:</w:t>
            </w:r>
          </w:p>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Grado:</w:t>
            </w:r>
          </w:p>
        </w:tc>
      </w:tr>
      <w:tr w:rsidR="0055643A">
        <w:trPr>
          <w:trHeight w:val="875"/>
        </w:trPr>
        <w:tc>
          <w:tcPr>
            <w:tcW w:w="286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Nombres equipo directivos y                </w:t>
            </w:r>
            <w:r>
              <w:rPr>
                <w:rFonts w:ascii="Arial" w:eastAsia="Arial" w:hAnsi="Arial" w:cs="Arial"/>
                <w:sz w:val="24"/>
                <w:szCs w:val="24"/>
              </w:rPr>
              <w:tab/>
              <w:t xml:space="preserve">de  </w:t>
            </w:r>
            <w:r>
              <w:rPr>
                <w:rFonts w:ascii="Arial" w:eastAsia="Arial" w:hAnsi="Arial" w:cs="Arial"/>
                <w:sz w:val="24"/>
                <w:szCs w:val="24"/>
              </w:rPr>
              <w:tab/>
              <w:t>docentes o facilitadores o docentes en Formación (ENS)</w:t>
            </w:r>
          </w:p>
        </w:tc>
        <w:tc>
          <w:tcPr>
            <w:tcW w:w="3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 </w:t>
            </w:r>
          </w:p>
        </w:tc>
        <w:tc>
          <w:tcPr>
            <w:tcW w:w="2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 </w:t>
            </w:r>
          </w:p>
        </w:tc>
      </w:tr>
      <w:tr w:rsidR="0055643A">
        <w:trPr>
          <w:trHeight w:val="890"/>
        </w:trPr>
        <w:tc>
          <w:tcPr>
            <w:tcW w:w="286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line="240" w:lineRule="auto"/>
              <w:jc w:val="both"/>
              <w:rPr>
                <w:rFonts w:ascii="Arial" w:eastAsia="Arial" w:hAnsi="Arial" w:cs="Arial"/>
                <w:sz w:val="24"/>
                <w:szCs w:val="24"/>
              </w:rPr>
            </w:pPr>
          </w:p>
        </w:tc>
        <w:tc>
          <w:tcPr>
            <w:tcW w:w="3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 </w:t>
            </w:r>
          </w:p>
        </w:tc>
        <w:tc>
          <w:tcPr>
            <w:tcW w:w="2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after="0" w:line="240" w:lineRule="auto"/>
              <w:ind w:right="140"/>
              <w:jc w:val="both"/>
              <w:rPr>
                <w:rFonts w:ascii="Arial" w:eastAsia="Arial" w:hAnsi="Arial" w:cs="Arial"/>
                <w:sz w:val="24"/>
                <w:szCs w:val="24"/>
              </w:rPr>
            </w:pPr>
            <w:r>
              <w:rPr>
                <w:rFonts w:ascii="Arial" w:eastAsia="Arial" w:hAnsi="Arial" w:cs="Arial"/>
                <w:sz w:val="24"/>
                <w:szCs w:val="24"/>
              </w:rPr>
              <w:t xml:space="preserve"> </w:t>
            </w:r>
          </w:p>
        </w:tc>
      </w:tr>
    </w:tbl>
    <w:p w:rsidR="0055643A" w:rsidRDefault="0055643A">
      <w:pPr>
        <w:spacing w:before="240" w:after="240" w:line="240" w:lineRule="auto"/>
        <w:ind w:right="140"/>
        <w:jc w:val="both"/>
        <w:rPr>
          <w:rFonts w:ascii="Arial" w:eastAsia="Arial" w:hAnsi="Arial" w:cs="Arial"/>
          <w:sz w:val="24"/>
          <w:szCs w:val="24"/>
        </w:rPr>
      </w:pPr>
    </w:p>
    <w:p w:rsidR="0055643A" w:rsidRDefault="0055643A">
      <w:pPr>
        <w:spacing w:before="240" w:after="240" w:line="240" w:lineRule="auto"/>
        <w:ind w:right="140"/>
        <w:jc w:val="both"/>
        <w:rPr>
          <w:rFonts w:ascii="Arial" w:eastAsia="Arial" w:hAnsi="Arial" w:cs="Arial"/>
          <w:sz w:val="24"/>
          <w:szCs w:val="24"/>
        </w:rPr>
      </w:pPr>
    </w:p>
    <w:p w:rsidR="0055643A" w:rsidRDefault="00671F1A">
      <w:pPr>
        <w:spacing w:before="240" w:after="240" w:line="240" w:lineRule="auto"/>
        <w:ind w:right="140"/>
        <w:jc w:val="both"/>
        <w:rPr>
          <w:rFonts w:ascii="Arial" w:eastAsia="Arial" w:hAnsi="Arial" w:cs="Arial"/>
          <w:sz w:val="24"/>
          <w:szCs w:val="24"/>
        </w:rPr>
      </w:pPr>
      <w:r>
        <w:rPr>
          <w:rFonts w:ascii="Arial" w:eastAsia="Arial" w:hAnsi="Arial" w:cs="Arial"/>
          <w:sz w:val="24"/>
          <w:szCs w:val="24"/>
        </w:rPr>
        <w:t>Según el Decreto 1421 de 2017 la educación inclusiva es un proceso permanente que reconoce, valora y responde a la diversidad de características, intereses, posibilidades y expectativas de los estudiantes para promover su desarrollo, aprendizaje y particip</w:t>
      </w:r>
      <w:r>
        <w:rPr>
          <w:rFonts w:ascii="Arial" w:eastAsia="Arial" w:hAnsi="Arial" w:cs="Arial"/>
          <w:sz w:val="24"/>
          <w:szCs w:val="24"/>
        </w:rPr>
        <w:t>ación, en un ambiente de aprendizaje común, sin discriminación o exclusión.</w:t>
      </w:r>
    </w:p>
    <w:p w:rsidR="0055643A" w:rsidRDefault="0055643A">
      <w:pPr>
        <w:spacing w:before="240" w:after="240" w:line="240" w:lineRule="auto"/>
        <w:ind w:right="140"/>
        <w:jc w:val="both"/>
        <w:rPr>
          <w:rFonts w:ascii="Arial" w:eastAsia="Arial" w:hAnsi="Arial" w:cs="Arial"/>
          <w:sz w:val="24"/>
          <w:szCs w:val="24"/>
        </w:rPr>
      </w:pPr>
    </w:p>
    <w:p w:rsidR="0055643A" w:rsidRDefault="00671F1A">
      <w:pPr>
        <w:spacing w:before="240" w:after="240" w:line="240" w:lineRule="auto"/>
        <w:ind w:right="140"/>
        <w:jc w:val="both"/>
        <w:rPr>
          <w:rFonts w:ascii="Arial" w:eastAsia="Arial" w:hAnsi="Arial" w:cs="Arial"/>
          <w:sz w:val="24"/>
          <w:szCs w:val="24"/>
        </w:rPr>
      </w:pPr>
      <w:r>
        <w:rPr>
          <w:rFonts w:ascii="Arial" w:eastAsia="Arial" w:hAnsi="Arial" w:cs="Arial"/>
          <w:sz w:val="24"/>
          <w:szCs w:val="24"/>
        </w:rPr>
        <w:t>La inclusión solo es posible cuando se unen los esfuerzos de la institución educativa, el estudiante y la familia. De ahí la importancia de formalizar con las firmas, la presente Acta Acuerdo.</w:t>
      </w:r>
    </w:p>
    <w:p w:rsidR="0055643A" w:rsidRDefault="00671F1A">
      <w:pPr>
        <w:spacing w:before="240" w:after="240" w:line="240" w:lineRule="auto"/>
        <w:ind w:right="140"/>
        <w:jc w:val="both"/>
        <w:rPr>
          <w:rFonts w:ascii="Arial" w:eastAsia="Arial" w:hAnsi="Arial" w:cs="Arial"/>
          <w:sz w:val="24"/>
          <w:szCs w:val="24"/>
        </w:rPr>
      </w:pPr>
      <w:r>
        <w:rPr>
          <w:rFonts w:ascii="Arial" w:eastAsia="Arial" w:hAnsi="Arial" w:cs="Arial"/>
          <w:sz w:val="24"/>
          <w:szCs w:val="24"/>
        </w:rPr>
        <w:t xml:space="preserve"> </w:t>
      </w:r>
    </w:p>
    <w:p w:rsidR="0055643A" w:rsidRDefault="0055643A">
      <w:pPr>
        <w:spacing w:before="240" w:after="240" w:line="240" w:lineRule="auto"/>
        <w:ind w:right="140"/>
        <w:jc w:val="both"/>
        <w:rPr>
          <w:rFonts w:ascii="Arial" w:eastAsia="Arial" w:hAnsi="Arial" w:cs="Arial"/>
          <w:sz w:val="24"/>
          <w:szCs w:val="24"/>
        </w:rPr>
      </w:pPr>
      <w:bookmarkStart w:id="22" w:name="_heading=h.tzcv3yni8vfv" w:colFirst="0" w:colLast="0"/>
      <w:bookmarkEnd w:id="22"/>
    </w:p>
    <w:p w:rsidR="0055643A" w:rsidRDefault="0055643A">
      <w:pPr>
        <w:spacing w:before="240" w:after="240" w:line="240" w:lineRule="auto"/>
        <w:ind w:right="140"/>
        <w:jc w:val="both"/>
        <w:rPr>
          <w:rFonts w:ascii="Arial" w:eastAsia="Arial" w:hAnsi="Arial" w:cs="Arial"/>
          <w:sz w:val="24"/>
          <w:szCs w:val="24"/>
        </w:rPr>
      </w:pPr>
      <w:bookmarkStart w:id="23" w:name="_heading=h.vnfw97eunqar" w:colFirst="0" w:colLast="0"/>
      <w:bookmarkEnd w:id="23"/>
    </w:p>
    <w:p w:rsidR="0055643A" w:rsidRDefault="00671F1A">
      <w:pPr>
        <w:spacing w:before="240" w:after="240" w:line="240" w:lineRule="auto"/>
        <w:ind w:right="140"/>
        <w:jc w:val="both"/>
        <w:rPr>
          <w:rFonts w:ascii="Arial" w:eastAsia="Arial" w:hAnsi="Arial" w:cs="Arial"/>
          <w:sz w:val="24"/>
          <w:szCs w:val="24"/>
        </w:rPr>
      </w:pPr>
      <w:r>
        <w:rPr>
          <w:rFonts w:ascii="Arial" w:eastAsia="Arial" w:hAnsi="Arial" w:cs="Arial"/>
          <w:b/>
          <w:sz w:val="24"/>
          <w:szCs w:val="24"/>
        </w:rPr>
        <w:t>El Establecimiento Educativo</w:t>
      </w:r>
      <w:r>
        <w:rPr>
          <w:rFonts w:ascii="Arial" w:eastAsia="Arial" w:hAnsi="Arial" w:cs="Arial"/>
          <w:sz w:val="24"/>
          <w:szCs w:val="24"/>
        </w:rPr>
        <w:t xml:space="preserve"> ha realizado la valoración y d</w:t>
      </w:r>
      <w:r>
        <w:rPr>
          <w:rFonts w:ascii="Arial" w:eastAsia="Arial" w:hAnsi="Arial" w:cs="Arial"/>
          <w:sz w:val="24"/>
          <w:szCs w:val="24"/>
        </w:rPr>
        <w:t>efinido los ajustes razonables que facilitarán al estudiante su proceso educativo y el estudiante joven y adulto se debe empoderar como responsable de su propio proceso educativo, de ahí que deba firmar sus compromisos puntuales de desarrollo.</w:t>
      </w:r>
    </w:p>
    <w:tbl>
      <w:tblPr>
        <w:tblStyle w:val="af6"/>
        <w:tblW w:w="99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5"/>
      </w:tblGrid>
      <w:tr w:rsidR="0055643A">
        <w:trPr>
          <w:trHeight w:val="3570"/>
        </w:trPr>
        <w:tc>
          <w:tcPr>
            <w:tcW w:w="9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Incluya aquí</w:t>
            </w:r>
            <w:r>
              <w:rPr>
                <w:rFonts w:ascii="Arial" w:eastAsia="Arial" w:hAnsi="Arial" w:cs="Arial"/>
                <w:sz w:val="24"/>
                <w:szCs w:val="24"/>
              </w:rPr>
              <w:t xml:space="preserve"> los compromisos específicos para implementar en el aula que requieran ampliación o detalle adicional al incluido en el PIAR.</w:t>
            </w:r>
          </w:p>
          <w:p w:rsidR="0055643A" w:rsidRDefault="0055643A">
            <w:pPr>
              <w:spacing w:before="240" w:after="0" w:line="240" w:lineRule="auto"/>
              <w:jc w:val="both"/>
              <w:rPr>
                <w:rFonts w:ascii="Arial" w:eastAsia="Arial" w:hAnsi="Arial" w:cs="Arial"/>
                <w:sz w:val="24"/>
                <w:szCs w:val="24"/>
              </w:rPr>
            </w:pPr>
          </w:p>
        </w:tc>
      </w:tr>
    </w:tbl>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Y en casa apoyará con las siguientes actividades:</w:t>
      </w:r>
    </w:p>
    <w:tbl>
      <w:tblPr>
        <w:tblStyle w:val="af7"/>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4545"/>
        <w:gridCol w:w="3585"/>
      </w:tblGrid>
      <w:tr w:rsidR="0055643A">
        <w:trPr>
          <w:trHeight w:val="1535"/>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Nombre de la Actividad</w:t>
            </w:r>
          </w:p>
        </w:tc>
        <w:tc>
          <w:tcPr>
            <w:tcW w:w="45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Descripción de la estrategia</w:t>
            </w:r>
          </w:p>
        </w:tc>
        <w:tc>
          <w:tcPr>
            <w:tcW w:w="35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Frecuencia D Diaria, S Semanal, P Permanente</w:t>
            </w:r>
          </w:p>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D __ S__ P__</w:t>
            </w:r>
          </w:p>
        </w:tc>
      </w:tr>
      <w:tr w:rsidR="0055643A">
        <w:trPr>
          <w:trHeight w:val="1485"/>
        </w:trPr>
        <w:tc>
          <w:tcPr>
            <w:tcW w:w="1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 xml:space="preserve"> </w:t>
            </w:r>
          </w:p>
        </w:tc>
        <w:tc>
          <w:tcPr>
            <w:tcW w:w="4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 xml:space="preserve"> </w:t>
            </w:r>
          </w:p>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 xml:space="preserve"> </w:t>
            </w:r>
          </w:p>
        </w:tc>
        <w:tc>
          <w:tcPr>
            <w:tcW w:w="35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center"/>
              <w:rPr>
                <w:rFonts w:ascii="Arial" w:eastAsia="Arial" w:hAnsi="Arial" w:cs="Arial"/>
                <w:b/>
                <w:sz w:val="24"/>
                <w:szCs w:val="24"/>
              </w:rPr>
            </w:pPr>
            <w:r>
              <w:rPr>
                <w:rFonts w:ascii="Arial" w:eastAsia="Arial" w:hAnsi="Arial" w:cs="Arial"/>
                <w:b/>
                <w:sz w:val="24"/>
                <w:szCs w:val="24"/>
              </w:rPr>
              <w:t xml:space="preserve"> </w:t>
            </w:r>
          </w:p>
        </w:tc>
      </w:tr>
      <w:tr w:rsidR="0055643A">
        <w:trPr>
          <w:trHeight w:val="1245"/>
        </w:trPr>
        <w:tc>
          <w:tcPr>
            <w:tcW w:w="1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 xml:space="preserve"> </w:t>
            </w:r>
          </w:p>
        </w:tc>
        <w:tc>
          <w:tcPr>
            <w:tcW w:w="4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before="240" w:after="0" w:line="240" w:lineRule="auto"/>
              <w:jc w:val="both"/>
              <w:rPr>
                <w:rFonts w:ascii="Arial" w:eastAsia="Arial" w:hAnsi="Arial" w:cs="Arial"/>
                <w:sz w:val="24"/>
                <w:szCs w:val="24"/>
              </w:rPr>
            </w:pPr>
          </w:p>
        </w:tc>
        <w:tc>
          <w:tcPr>
            <w:tcW w:w="35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5643A" w:rsidRDefault="0055643A">
            <w:pPr>
              <w:spacing w:before="240" w:after="0" w:line="240" w:lineRule="auto"/>
              <w:jc w:val="both"/>
              <w:rPr>
                <w:rFonts w:ascii="Arial" w:eastAsia="Arial" w:hAnsi="Arial" w:cs="Arial"/>
                <w:sz w:val="24"/>
                <w:szCs w:val="24"/>
              </w:rPr>
            </w:pPr>
          </w:p>
        </w:tc>
      </w:tr>
    </w:tbl>
    <w:p w:rsidR="0055643A" w:rsidRDefault="00671F1A">
      <w:pPr>
        <w:spacing w:before="240" w:after="240" w:line="24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Firma de los Actores comprometidos:</w:t>
      </w:r>
      <w:r>
        <w:rPr>
          <w:rFonts w:ascii="Arial" w:eastAsia="Arial" w:hAnsi="Arial" w:cs="Arial"/>
          <w:sz w:val="24"/>
          <w:szCs w:val="24"/>
        </w:rPr>
        <w:t xml:space="preserve"> </w:t>
      </w:r>
    </w:p>
    <w:p w:rsidR="0055643A" w:rsidRDefault="00671F1A">
      <w:pPr>
        <w:spacing w:before="240" w:after="240" w:line="240" w:lineRule="auto"/>
        <w:ind w:left="120"/>
        <w:jc w:val="both"/>
        <w:rPr>
          <w:rFonts w:ascii="Arial" w:eastAsia="Arial" w:hAnsi="Arial" w:cs="Arial"/>
          <w:sz w:val="24"/>
          <w:szCs w:val="24"/>
        </w:rPr>
      </w:pPr>
      <w:r>
        <w:rPr>
          <w:rFonts w:ascii="Arial" w:eastAsia="Arial" w:hAnsi="Arial" w:cs="Arial"/>
          <w:sz w:val="24"/>
          <w:szCs w:val="24"/>
        </w:rPr>
        <w:lastRenderedPageBreak/>
        <w:t xml:space="preserve"> </w:t>
      </w:r>
    </w:p>
    <w:tbl>
      <w:tblPr>
        <w:tblStyle w:val="af8"/>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05"/>
        <w:gridCol w:w="4155"/>
      </w:tblGrid>
      <w:tr w:rsidR="0055643A">
        <w:trPr>
          <w:trHeight w:val="1505"/>
        </w:trPr>
        <w:tc>
          <w:tcPr>
            <w:tcW w:w="460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55643A" w:rsidRDefault="0055643A">
            <w:pPr>
              <w:spacing w:before="240" w:after="0" w:line="240" w:lineRule="auto"/>
              <w:ind w:left="120"/>
              <w:jc w:val="both"/>
              <w:rPr>
                <w:rFonts w:ascii="Arial" w:eastAsia="Arial" w:hAnsi="Arial" w:cs="Arial"/>
                <w:sz w:val="24"/>
                <w:szCs w:val="24"/>
              </w:rPr>
            </w:pPr>
          </w:p>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Estudiante                      </w:t>
            </w:r>
          </w:p>
        </w:tc>
        <w:tc>
          <w:tcPr>
            <w:tcW w:w="41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Directivo docente</w:t>
            </w:r>
          </w:p>
        </w:tc>
      </w:tr>
      <w:tr w:rsidR="0055643A">
        <w:trPr>
          <w:trHeight w:val="995"/>
        </w:trPr>
        <w:tc>
          <w:tcPr>
            <w:tcW w:w="4605" w:type="dxa"/>
            <w:tcBorders>
              <w:top w:val="nil"/>
              <w:left w:val="nil"/>
              <w:bottom w:val="nil"/>
              <w:right w:val="nil"/>
            </w:tcBorders>
            <w:shd w:val="clear" w:color="auto" w:fill="auto"/>
            <w:tcMar>
              <w:top w:w="100" w:type="dxa"/>
              <w:left w:w="100" w:type="dxa"/>
              <w:bottom w:w="100" w:type="dxa"/>
              <w:right w:w="100" w:type="dxa"/>
            </w:tcMar>
          </w:tcPr>
          <w:p w:rsidR="0055643A" w:rsidRDefault="0055643A">
            <w:pPr>
              <w:spacing w:before="240" w:after="0" w:line="240" w:lineRule="auto"/>
              <w:ind w:left="120"/>
              <w:jc w:val="both"/>
              <w:rPr>
                <w:rFonts w:ascii="Arial" w:eastAsia="Arial" w:hAnsi="Arial" w:cs="Arial"/>
                <w:sz w:val="24"/>
                <w:szCs w:val="24"/>
              </w:rPr>
            </w:pPr>
          </w:p>
        </w:tc>
        <w:tc>
          <w:tcPr>
            <w:tcW w:w="4155" w:type="dxa"/>
            <w:tcBorders>
              <w:top w:val="nil"/>
              <w:left w:val="nil"/>
              <w:bottom w:val="nil"/>
              <w:right w:val="nil"/>
            </w:tcBorders>
            <w:shd w:val="clear" w:color="auto" w:fill="auto"/>
            <w:tcMar>
              <w:top w:w="100" w:type="dxa"/>
              <w:left w:w="100" w:type="dxa"/>
              <w:bottom w:w="100" w:type="dxa"/>
              <w:right w:w="100" w:type="dxa"/>
            </w:tcMar>
          </w:tcPr>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 </w:t>
            </w:r>
          </w:p>
        </w:tc>
      </w:tr>
      <w:tr w:rsidR="0055643A">
        <w:trPr>
          <w:trHeight w:val="740"/>
        </w:trPr>
        <w:tc>
          <w:tcPr>
            <w:tcW w:w="4605" w:type="dxa"/>
            <w:tcBorders>
              <w:top w:val="nil"/>
              <w:left w:val="nil"/>
              <w:bottom w:val="single" w:sz="8" w:space="0" w:color="000000"/>
              <w:right w:val="nil"/>
            </w:tcBorders>
            <w:shd w:val="clear" w:color="auto" w:fill="auto"/>
            <w:tcMar>
              <w:top w:w="100" w:type="dxa"/>
              <w:left w:w="100" w:type="dxa"/>
              <w:bottom w:w="100" w:type="dxa"/>
              <w:right w:w="100" w:type="dxa"/>
            </w:tcMar>
          </w:tcPr>
          <w:p w:rsidR="0055643A" w:rsidRDefault="00671F1A">
            <w:pPr>
              <w:spacing w:before="240" w:after="0" w:line="240" w:lineRule="auto"/>
              <w:jc w:val="both"/>
              <w:rPr>
                <w:rFonts w:ascii="Arial" w:eastAsia="Arial" w:hAnsi="Arial" w:cs="Arial"/>
                <w:sz w:val="24"/>
                <w:szCs w:val="24"/>
              </w:rPr>
            </w:pPr>
            <w:r>
              <w:rPr>
                <w:rFonts w:ascii="Arial" w:eastAsia="Arial" w:hAnsi="Arial" w:cs="Arial"/>
                <w:sz w:val="24"/>
                <w:szCs w:val="24"/>
              </w:rPr>
              <w:t>Docentes o facilitadores o maestros en formación (ENS)</w:t>
            </w:r>
          </w:p>
        </w:tc>
        <w:tc>
          <w:tcPr>
            <w:tcW w:w="4155" w:type="dxa"/>
            <w:tcBorders>
              <w:top w:val="nil"/>
              <w:left w:val="nil"/>
              <w:bottom w:val="single" w:sz="8" w:space="0" w:color="000000"/>
              <w:right w:val="nil"/>
            </w:tcBorders>
            <w:shd w:val="clear" w:color="auto" w:fill="auto"/>
            <w:tcMar>
              <w:top w:w="100" w:type="dxa"/>
              <w:left w:w="100" w:type="dxa"/>
              <w:bottom w:w="100" w:type="dxa"/>
              <w:right w:w="100" w:type="dxa"/>
            </w:tcMar>
          </w:tcPr>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 </w:t>
            </w:r>
          </w:p>
        </w:tc>
      </w:tr>
      <w:tr w:rsidR="0055643A">
        <w:trPr>
          <w:trHeight w:val="995"/>
        </w:trPr>
        <w:tc>
          <w:tcPr>
            <w:tcW w:w="4605" w:type="dxa"/>
            <w:tcBorders>
              <w:top w:val="nil"/>
              <w:left w:val="nil"/>
              <w:bottom w:val="nil"/>
              <w:right w:val="nil"/>
            </w:tcBorders>
            <w:shd w:val="clear" w:color="auto" w:fill="auto"/>
            <w:tcMar>
              <w:top w:w="100" w:type="dxa"/>
              <w:left w:w="100" w:type="dxa"/>
              <w:bottom w:w="100" w:type="dxa"/>
              <w:right w:w="100" w:type="dxa"/>
            </w:tcMar>
          </w:tcPr>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 </w:t>
            </w:r>
          </w:p>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 </w:t>
            </w:r>
          </w:p>
        </w:tc>
        <w:tc>
          <w:tcPr>
            <w:tcW w:w="4155" w:type="dxa"/>
            <w:tcBorders>
              <w:top w:val="nil"/>
              <w:left w:val="nil"/>
              <w:bottom w:val="nil"/>
              <w:right w:val="nil"/>
            </w:tcBorders>
            <w:shd w:val="clear" w:color="auto" w:fill="auto"/>
            <w:tcMar>
              <w:top w:w="100" w:type="dxa"/>
              <w:left w:w="100" w:type="dxa"/>
              <w:bottom w:w="100" w:type="dxa"/>
              <w:right w:w="100" w:type="dxa"/>
            </w:tcMar>
          </w:tcPr>
          <w:p w:rsidR="0055643A" w:rsidRDefault="00671F1A">
            <w:pPr>
              <w:spacing w:before="240" w:after="0" w:line="240" w:lineRule="auto"/>
              <w:ind w:left="120"/>
              <w:jc w:val="both"/>
              <w:rPr>
                <w:rFonts w:ascii="Arial" w:eastAsia="Arial" w:hAnsi="Arial" w:cs="Arial"/>
                <w:sz w:val="24"/>
                <w:szCs w:val="24"/>
              </w:rPr>
            </w:pPr>
            <w:r>
              <w:rPr>
                <w:rFonts w:ascii="Arial" w:eastAsia="Arial" w:hAnsi="Arial" w:cs="Arial"/>
                <w:sz w:val="24"/>
                <w:szCs w:val="24"/>
              </w:rPr>
              <w:t xml:space="preserve"> </w:t>
            </w:r>
          </w:p>
        </w:tc>
      </w:tr>
    </w:tbl>
    <w:p w:rsidR="0055643A" w:rsidRDefault="00671F1A">
      <w:pPr>
        <w:spacing w:before="240" w:after="240" w:line="240" w:lineRule="auto"/>
        <w:jc w:val="both"/>
        <w:rPr>
          <w:rFonts w:ascii="Arial" w:eastAsia="Arial" w:hAnsi="Arial" w:cs="Arial"/>
          <w:sz w:val="24"/>
          <w:szCs w:val="24"/>
        </w:rPr>
      </w:pPr>
      <w:bookmarkStart w:id="24" w:name="_heading=h.c48pf2osq3iz" w:colFirst="0" w:colLast="0"/>
      <w:bookmarkEnd w:id="24"/>
      <w:r>
        <w:rPr>
          <w:rFonts w:ascii="Arial" w:eastAsia="Arial" w:hAnsi="Arial" w:cs="Arial"/>
          <w:sz w:val="24"/>
          <w:szCs w:val="24"/>
        </w:rPr>
        <w:t>Lugar y fecha: _______________________________________________________</w:t>
      </w:r>
    </w:p>
    <w:p w:rsidR="0055643A" w:rsidRDefault="0055643A">
      <w:pPr>
        <w:jc w:val="both"/>
        <w:rPr>
          <w:rFonts w:ascii="Arial" w:eastAsia="Arial" w:hAnsi="Arial" w:cs="Arial"/>
          <w:b/>
          <w:color w:val="FF0000"/>
          <w:sz w:val="24"/>
          <w:szCs w:val="24"/>
        </w:rPr>
      </w:pPr>
      <w:bookmarkStart w:id="25" w:name="_heading=h.1h84n6k89lf8" w:colFirst="0" w:colLast="0"/>
      <w:bookmarkEnd w:id="25"/>
    </w:p>
    <w:sectPr w:rsidR="0055643A">
      <w:headerReference w:type="default" r:id="rId18"/>
      <w:footerReference w:type="default" r:id="rId19"/>
      <w:pgSz w:w="11906" w:h="16838"/>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F1A" w:rsidRDefault="00671F1A">
      <w:pPr>
        <w:spacing w:after="0" w:line="240" w:lineRule="auto"/>
      </w:pPr>
      <w:r>
        <w:separator/>
      </w:r>
    </w:p>
  </w:endnote>
  <w:endnote w:type="continuationSeparator" w:id="0">
    <w:p w:rsidR="00671F1A" w:rsidRDefault="00671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LtCn BT">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43A" w:rsidRDefault="00671F1A">
    <w:pPr>
      <w:pBdr>
        <w:top w:val="nil"/>
        <w:left w:val="nil"/>
        <w:bottom w:val="nil"/>
        <w:right w:val="nil"/>
        <w:between w:val="nil"/>
      </w:pBdr>
      <w:tabs>
        <w:tab w:val="center" w:pos="4252"/>
        <w:tab w:val="right" w:pos="8504"/>
      </w:tabs>
      <w:jc w:val="center"/>
      <w:rPr>
        <w:color w:val="000000"/>
        <w:sz w:val="20"/>
        <w:szCs w:val="20"/>
      </w:rPr>
    </w:pPr>
    <w:hyperlink r:id="rId1">
      <w:r>
        <w:rPr>
          <w:color w:val="0000FF"/>
          <w:sz w:val="20"/>
          <w:szCs w:val="20"/>
          <w:u w:val="single"/>
        </w:rPr>
        <w:t>cerlacolonia0818@gmail.com</w:t>
      </w:r>
    </w:hyperlink>
    <w:r>
      <w:rPr>
        <w:color w:val="000000"/>
        <w:sz w:val="20"/>
        <w:szCs w:val="20"/>
      </w:rPr>
      <w:tab/>
    </w:r>
    <w:r>
      <w:rPr>
        <w:color w:val="000000"/>
        <w:sz w:val="20"/>
        <w:szCs w:val="20"/>
      </w:rPr>
      <w:t xml:space="preserve">                                                              Bochalema_ KDX 17 Vereda la Colonia</w:t>
    </w:r>
  </w:p>
  <w:p w:rsidR="0055643A" w:rsidRDefault="0055643A">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F1A" w:rsidRDefault="00671F1A">
      <w:pPr>
        <w:spacing w:after="0" w:line="240" w:lineRule="auto"/>
      </w:pPr>
      <w:r>
        <w:separator/>
      </w:r>
    </w:p>
  </w:footnote>
  <w:footnote w:type="continuationSeparator" w:id="0">
    <w:p w:rsidR="00671F1A" w:rsidRDefault="00671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43A" w:rsidRDefault="0055643A">
    <w:pPr>
      <w:widowControl w:val="0"/>
      <w:pBdr>
        <w:top w:val="nil"/>
        <w:left w:val="nil"/>
        <w:bottom w:val="nil"/>
        <w:right w:val="nil"/>
        <w:between w:val="nil"/>
      </w:pBdr>
      <w:spacing w:after="0"/>
    </w:pPr>
  </w:p>
  <w:tbl>
    <w:tblPr>
      <w:tblStyle w:val="af9"/>
      <w:tblW w:w="1052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7267"/>
      <w:gridCol w:w="1701"/>
    </w:tblGrid>
    <w:tr w:rsidR="0055643A">
      <w:trPr>
        <w:trHeight w:val="1686"/>
      </w:trPr>
      <w:tc>
        <w:tcPr>
          <w:tcW w:w="1560" w:type="dxa"/>
        </w:tcPr>
        <w:p w:rsidR="0055643A" w:rsidRDefault="00671F1A">
          <w:pPr>
            <w:pBdr>
              <w:top w:val="nil"/>
              <w:left w:val="nil"/>
              <w:bottom w:val="nil"/>
              <w:right w:val="nil"/>
              <w:between w:val="nil"/>
            </w:pBdr>
            <w:tabs>
              <w:tab w:val="center" w:pos="4252"/>
              <w:tab w:val="right" w:pos="8504"/>
            </w:tabs>
            <w:jc w:val="center"/>
            <w:rPr>
              <w:color w:val="000000"/>
            </w:rPr>
          </w:pPr>
          <w:r>
            <w:rPr>
              <w:noProof/>
              <w:lang w:val="en-US" w:eastAsia="en-US"/>
            </w:rPr>
            <w:drawing>
              <wp:anchor distT="0" distB="0" distL="114300" distR="114300" simplePos="0" relativeHeight="251658240" behindDoc="0" locked="0" layoutInCell="1" hidden="0" allowOverlap="1">
                <wp:simplePos x="0" y="0"/>
                <wp:positionH relativeFrom="column">
                  <wp:posOffset>-32384</wp:posOffset>
                </wp:positionH>
                <wp:positionV relativeFrom="paragraph">
                  <wp:posOffset>67311</wp:posOffset>
                </wp:positionV>
                <wp:extent cx="847725" cy="647700"/>
                <wp:effectExtent l="0" t="0" r="0" b="0"/>
                <wp:wrapNone/>
                <wp:docPr id="21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7725" cy="647700"/>
                        </a:xfrm>
                        <a:prstGeom prst="rect">
                          <a:avLst/>
                        </a:prstGeom>
                        <a:ln/>
                      </pic:spPr>
                    </pic:pic>
                  </a:graphicData>
                </a:graphic>
              </wp:anchor>
            </w:drawing>
          </w:r>
        </w:p>
      </w:tc>
      <w:tc>
        <w:tcPr>
          <w:tcW w:w="7267" w:type="dxa"/>
        </w:tcPr>
        <w:p w:rsidR="0055643A" w:rsidRDefault="00671F1A">
          <w:pPr>
            <w:pBdr>
              <w:top w:val="nil"/>
              <w:left w:val="nil"/>
              <w:bottom w:val="nil"/>
              <w:right w:val="nil"/>
              <w:between w:val="nil"/>
            </w:pBdr>
            <w:spacing w:after="0" w:line="240" w:lineRule="auto"/>
            <w:jc w:val="center"/>
            <w:rPr>
              <w:color w:val="000000"/>
            </w:rPr>
          </w:pPr>
          <w:r>
            <w:rPr>
              <w:color w:val="000000"/>
            </w:rPr>
            <w:t>CENTRO EDUCATIVO RURAL</w:t>
          </w:r>
        </w:p>
        <w:p w:rsidR="0055643A" w:rsidRDefault="00671F1A">
          <w:pPr>
            <w:pBdr>
              <w:top w:val="nil"/>
              <w:left w:val="nil"/>
              <w:bottom w:val="nil"/>
              <w:right w:val="nil"/>
              <w:between w:val="nil"/>
            </w:pBdr>
            <w:spacing w:after="0" w:line="240" w:lineRule="auto"/>
            <w:jc w:val="center"/>
            <w:rPr>
              <w:color w:val="000000"/>
            </w:rPr>
          </w:pPr>
          <w:r>
            <w:rPr>
              <w:color w:val="000000"/>
            </w:rPr>
            <w:t>LA COLONIA</w:t>
          </w:r>
        </w:p>
        <w:p w:rsidR="0055643A" w:rsidRDefault="00671F1A">
          <w:pPr>
            <w:pBdr>
              <w:top w:val="nil"/>
              <w:left w:val="nil"/>
              <w:bottom w:val="nil"/>
              <w:right w:val="nil"/>
              <w:between w:val="nil"/>
            </w:pBdr>
            <w:spacing w:after="0" w:line="240" w:lineRule="auto"/>
            <w:jc w:val="center"/>
            <w:rPr>
              <w:color w:val="000000"/>
            </w:rPr>
          </w:pPr>
          <w:r>
            <w:rPr>
              <w:color w:val="000000"/>
            </w:rPr>
            <w:t>BOCHALEMA - N.S</w:t>
          </w:r>
        </w:p>
        <w:p w:rsidR="0055643A" w:rsidRDefault="00671F1A">
          <w:pPr>
            <w:pBdr>
              <w:top w:val="nil"/>
              <w:left w:val="nil"/>
              <w:bottom w:val="nil"/>
              <w:right w:val="nil"/>
              <w:between w:val="nil"/>
            </w:pBdr>
            <w:spacing w:after="0" w:line="240" w:lineRule="auto"/>
            <w:jc w:val="center"/>
            <w:rPr>
              <w:color w:val="000000"/>
              <w:sz w:val="16"/>
              <w:szCs w:val="16"/>
            </w:rPr>
          </w:pPr>
          <w:r>
            <w:rPr>
              <w:color w:val="000000"/>
              <w:sz w:val="16"/>
              <w:szCs w:val="16"/>
            </w:rPr>
            <w:t>CREADO POR DECRETO 000252 DE ABRIL 12 DE 2005</w:t>
          </w:r>
        </w:p>
        <w:p w:rsidR="0055643A" w:rsidRDefault="00671F1A">
          <w:pPr>
            <w:pBdr>
              <w:top w:val="nil"/>
              <w:left w:val="nil"/>
              <w:bottom w:val="nil"/>
              <w:right w:val="nil"/>
              <w:between w:val="nil"/>
            </w:pBdr>
            <w:spacing w:after="0" w:line="240" w:lineRule="auto"/>
            <w:jc w:val="center"/>
            <w:rPr>
              <w:color w:val="000000"/>
              <w:sz w:val="16"/>
              <w:szCs w:val="16"/>
            </w:rPr>
          </w:pPr>
          <w:r>
            <w:rPr>
              <w:color w:val="000000"/>
              <w:sz w:val="16"/>
              <w:szCs w:val="16"/>
            </w:rPr>
            <w:t>APROBACION DE ESTUDIÓS RESLUCIÓN 1728 DE NOVIEMBRE 10 DE 2006</w:t>
          </w:r>
        </w:p>
        <w:p w:rsidR="0055643A" w:rsidRDefault="00671F1A">
          <w:pPr>
            <w:pBdr>
              <w:top w:val="nil"/>
              <w:left w:val="nil"/>
              <w:bottom w:val="nil"/>
              <w:right w:val="nil"/>
              <w:between w:val="nil"/>
            </w:pBdr>
            <w:spacing w:after="0" w:line="240" w:lineRule="auto"/>
            <w:jc w:val="center"/>
            <w:rPr>
              <w:color w:val="000000"/>
              <w:sz w:val="16"/>
              <w:szCs w:val="16"/>
            </w:rPr>
          </w:pPr>
          <w:r>
            <w:rPr>
              <w:color w:val="000000"/>
              <w:sz w:val="16"/>
              <w:szCs w:val="16"/>
            </w:rPr>
            <w:t>DANE 254099000041</w:t>
          </w:r>
        </w:p>
        <w:p w:rsidR="0055643A" w:rsidRDefault="00671F1A">
          <w:pPr>
            <w:pBdr>
              <w:top w:val="nil"/>
              <w:left w:val="nil"/>
              <w:bottom w:val="nil"/>
              <w:right w:val="nil"/>
              <w:between w:val="nil"/>
            </w:pBdr>
            <w:spacing w:after="0" w:line="240" w:lineRule="auto"/>
            <w:jc w:val="center"/>
            <w:rPr>
              <w:color w:val="000000"/>
              <w:sz w:val="20"/>
              <w:szCs w:val="20"/>
            </w:rPr>
          </w:pPr>
          <w:r>
            <w:rPr>
              <w:color w:val="000000"/>
              <w:sz w:val="16"/>
              <w:szCs w:val="16"/>
            </w:rPr>
            <w:t>NIT 900202112-9</w:t>
          </w:r>
        </w:p>
      </w:tc>
      <w:tc>
        <w:tcPr>
          <w:tcW w:w="1701" w:type="dxa"/>
        </w:tcPr>
        <w:p w:rsidR="0055643A" w:rsidRDefault="00671F1A">
          <w:pPr>
            <w:pBdr>
              <w:top w:val="nil"/>
              <w:left w:val="nil"/>
              <w:bottom w:val="nil"/>
              <w:right w:val="nil"/>
              <w:between w:val="nil"/>
            </w:pBdr>
            <w:tabs>
              <w:tab w:val="center" w:pos="4252"/>
              <w:tab w:val="right" w:pos="8504"/>
            </w:tabs>
            <w:rPr>
              <w:color w:val="000000"/>
            </w:rPr>
          </w:pPr>
          <w:r>
            <w:rPr>
              <w:noProof/>
              <w:lang w:val="en-US" w:eastAsia="en-US"/>
            </w:rPr>
            <w:drawing>
              <wp:anchor distT="0" distB="0" distL="114300" distR="114300" simplePos="0" relativeHeight="251659264" behindDoc="0" locked="0" layoutInCell="1" hidden="0" allowOverlap="1">
                <wp:simplePos x="0" y="0"/>
                <wp:positionH relativeFrom="column">
                  <wp:posOffset>58421</wp:posOffset>
                </wp:positionH>
                <wp:positionV relativeFrom="paragraph">
                  <wp:posOffset>67310</wp:posOffset>
                </wp:positionV>
                <wp:extent cx="847725" cy="714375"/>
                <wp:effectExtent l="0" t="0" r="0" b="0"/>
                <wp:wrapSquare wrapText="bothSides" distT="0" distB="0" distL="114300" distR="114300"/>
                <wp:docPr id="21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srcRect/>
                        <a:stretch>
                          <a:fillRect/>
                        </a:stretch>
                      </pic:blipFill>
                      <pic:spPr>
                        <a:xfrm>
                          <a:off x="0" y="0"/>
                          <a:ext cx="847725" cy="714375"/>
                        </a:xfrm>
                        <a:prstGeom prst="rect">
                          <a:avLst/>
                        </a:prstGeom>
                        <a:ln/>
                      </pic:spPr>
                    </pic:pic>
                  </a:graphicData>
                </a:graphic>
              </wp:anchor>
            </w:drawing>
          </w:r>
        </w:p>
      </w:tc>
    </w:tr>
  </w:tbl>
  <w:p w:rsidR="0055643A" w:rsidRDefault="0055643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54181"/>
    <w:multiLevelType w:val="multilevel"/>
    <w:tmpl w:val="462A0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8721C"/>
    <w:multiLevelType w:val="multilevel"/>
    <w:tmpl w:val="DFC05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B987EFB"/>
    <w:multiLevelType w:val="multilevel"/>
    <w:tmpl w:val="8490EED0"/>
    <w:lvl w:ilvl="0">
      <w:start w:val="2"/>
      <w:numFmt w:val="decimal"/>
      <w:lvlText w:val="%1"/>
      <w:lvlJc w:val="left"/>
      <w:pPr>
        <w:ind w:left="525" w:hanging="525"/>
      </w:pPr>
    </w:lvl>
    <w:lvl w:ilvl="1">
      <w:start w:val="5"/>
      <w:numFmt w:val="decimal"/>
      <w:lvlText w:val="%1.%2"/>
      <w:lvlJc w:val="left"/>
      <w:pPr>
        <w:ind w:left="525" w:hanging="52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2A7D38"/>
    <w:multiLevelType w:val="multilevel"/>
    <w:tmpl w:val="5DD29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E217EE3"/>
    <w:multiLevelType w:val="multilevel"/>
    <w:tmpl w:val="2DF8DB34"/>
    <w:lvl w:ilvl="0">
      <w:start w:val="2"/>
      <w:numFmt w:val="decimal"/>
      <w:lvlText w:val="%1"/>
      <w:lvlJc w:val="left"/>
      <w:pPr>
        <w:ind w:left="480" w:hanging="480"/>
      </w:pPr>
    </w:lvl>
    <w:lvl w:ilvl="1">
      <w:start w:val="5"/>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0353DED"/>
    <w:multiLevelType w:val="multilevel"/>
    <w:tmpl w:val="FBAA4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5113C"/>
    <w:multiLevelType w:val="multilevel"/>
    <w:tmpl w:val="B3844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27334F"/>
    <w:multiLevelType w:val="multilevel"/>
    <w:tmpl w:val="20ACBD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A85E16"/>
    <w:multiLevelType w:val="multilevel"/>
    <w:tmpl w:val="9E967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7A3628"/>
    <w:multiLevelType w:val="multilevel"/>
    <w:tmpl w:val="C8B8D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7E1DF2"/>
    <w:multiLevelType w:val="multilevel"/>
    <w:tmpl w:val="2188B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7E4420"/>
    <w:multiLevelType w:val="multilevel"/>
    <w:tmpl w:val="7A5459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705A6B"/>
    <w:multiLevelType w:val="multilevel"/>
    <w:tmpl w:val="23ACE1D4"/>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0596750"/>
    <w:multiLevelType w:val="multilevel"/>
    <w:tmpl w:val="5044C20E"/>
    <w:lvl w:ilvl="0">
      <w:start w:val="2"/>
      <w:numFmt w:val="decimal"/>
      <w:lvlText w:val="%1"/>
      <w:lvlJc w:val="left"/>
      <w:pPr>
        <w:ind w:left="525" w:hanging="525"/>
      </w:pPr>
    </w:lvl>
    <w:lvl w:ilvl="1">
      <w:start w:val="6"/>
      <w:numFmt w:val="decimal"/>
      <w:lvlText w:val="%1.%2"/>
      <w:lvlJc w:val="left"/>
      <w:pPr>
        <w:ind w:left="930" w:hanging="525"/>
      </w:pPr>
    </w:lvl>
    <w:lvl w:ilvl="2">
      <w:start w:val="9"/>
      <w:numFmt w:val="decimal"/>
      <w:lvlText w:val="%1.%2.%3"/>
      <w:lvlJc w:val="left"/>
      <w:pPr>
        <w:ind w:left="1530" w:hanging="720"/>
      </w:pPr>
    </w:lvl>
    <w:lvl w:ilvl="3">
      <w:start w:val="1"/>
      <w:numFmt w:val="decimal"/>
      <w:lvlText w:val="%1.%2.%3.%4"/>
      <w:lvlJc w:val="left"/>
      <w:pPr>
        <w:ind w:left="2295" w:hanging="1080"/>
      </w:pPr>
    </w:lvl>
    <w:lvl w:ilvl="4">
      <w:start w:val="1"/>
      <w:numFmt w:val="decimal"/>
      <w:lvlText w:val="%1.%2.%3.%4.%5"/>
      <w:lvlJc w:val="left"/>
      <w:pPr>
        <w:ind w:left="2700" w:hanging="1080"/>
      </w:pPr>
    </w:lvl>
    <w:lvl w:ilvl="5">
      <w:start w:val="1"/>
      <w:numFmt w:val="decimal"/>
      <w:lvlText w:val="%1.%2.%3.%4.%5.%6"/>
      <w:lvlJc w:val="left"/>
      <w:pPr>
        <w:ind w:left="3465" w:hanging="1440"/>
      </w:pPr>
    </w:lvl>
    <w:lvl w:ilvl="6">
      <w:start w:val="1"/>
      <w:numFmt w:val="decimal"/>
      <w:lvlText w:val="%1.%2.%3.%4.%5.%6.%7"/>
      <w:lvlJc w:val="left"/>
      <w:pPr>
        <w:ind w:left="3870" w:hanging="1440"/>
      </w:pPr>
    </w:lvl>
    <w:lvl w:ilvl="7">
      <w:start w:val="1"/>
      <w:numFmt w:val="decimal"/>
      <w:lvlText w:val="%1.%2.%3.%4.%5.%6.%7.%8"/>
      <w:lvlJc w:val="left"/>
      <w:pPr>
        <w:ind w:left="4635" w:hanging="1800"/>
      </w:pPr>
    </w:lvl>
    <w:lvl w:ilvl="8">
      <w:start w:val="1"/>
      <w:numFmt w:val="decimal"/>
      <w:lvlText w:val="%1.%2.%3.%4.%5.%6.%7.%8.%9"/>
      <w:lvlJc w:val="left"/>
      <w:pPr>
        <w:ind w:left="5040" w:hanging="1800"/>
      </w:pPr>
    </w:lvl>
  </w:abstractNum>
  <w:abstractNum w:abstractNumId="14" w15:restartNumberingAfterBreak="0">
    <w:nsid w:val="437B194A"/>
    <w:multiLevelType w:val="multilevel"/>
    <w:tmpl w:val="A4E09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49F5236"/>
    <w:multiLevelType w:val="multilevel"/>
    <w:tmpl w:val="35402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255D60"/>
    <w:multiLevelType w:val="multilevel"/>
    <w:tmpl w:val="D9BC9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B14C8D"/>
    <w:multiLevelType w:val="multilevel"/>
    <w:tmpl w:val="1F021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8E7A26"/>
    <w:multiLevelType w:val="multilevel"/>
    <w:tmpl w:val="B1B0378C"/>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9" w15:restartNumberingAfterBreak="0">
    <w:nsid w:val="4D3A6BB6"/>
    <w:multiLevelType w:val="multilevel"/>
    <w:tmpl w:val="E988B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830126"/>
    <w:multiLevelType w:val="multilevel"/>
    <w:tmpl w:val="58BA7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A65198"/>
    <w:multiLevelType w:val="multilevel"/>
    <w:tmpl w:val="091CC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E85C45"/>
    <w:multiLevelType w:val="multilevel"/>
    <w:tmpl w:val="3D822E32"/>
    <w:lvl w:ilvl="0">
      <w:start w:val="4"/>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5AC62040"/>
    <w:multiLevelType w:val="multilevel"/>
    <w:tmpl w:val="F5DA2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D932AA"/>
    <w:multiLevelType w:val="multilevel"/>
    <w:tmpl w:val="AFFC0D04"/>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5D9C6709"/>
    <w:multiLevelType w:val="multilevel"/>
    <w:tmpl w:val="29A04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E871FF"/>
    <w:multiLevelType w:val="multilevel"/>
    <w:tmpl w:val="29B42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D03739"/>
    <w:multiLevelType w:val="multilevel"/>
    <w:tmpl w:val="79FA0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021548"/>
    <w:multiLevelType w:val="multilevel"/>
    <w:tmpl w:val="4FF2916C"/>
    <w:lvl w:ilvl="0">
      <w:start w:val="1"/>
      <w:numFmt w:val="bullet"/>
      <w:lvlText w:val="-"/>
      <w:lvlJc w:val="left"/>
      <w:pPr>
        <w:ind w:left="720" w:hanging="360"/>
      </w:pPr>
      <w:rPr>
        <w:rFonts w:ascii="Calibri" w:eastAsia="Calibri" w:hAnsi="Calibri" w:cs="Calibr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B1D139B"/>
    <w:multiLevelType w:val="multilevel"/>
    <w:tmpl w:val="B2781E9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F571C2C"/>
    <w:multiLevelType w:val="multilevel"/>
    <w:tmpl w:val="10062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FDF0971"/>
    <w:multiLevelType w:val="multilevel"/>
    <w:tmpl w:val="A934DC0C"/>
    <w:lvl w:ilvl="0">
      <w:start w:val="4"/>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754A7842"/>
    <w:multiLevelType w:val="multilevel"/>
    <w:tmpl w:val="9B94EF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4D193D"/>
    <w:multiLevelType w:val="multilevel"/>
    <w:tmpl w:val="F04E7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C447ECA"/>
    <w:multiLevelType w:val="multilevel"/>
    <w:tmpl w:val="DBA6FE0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5"/>
  </w:num>
  <w:num w:numId="2">
    <w:abstractNumId w:val="8"/>
  </w:num>
  <w:num w:numId="3">
    <w:abstractNumId w:val="34"/>
  </w:num>
  <w:num w:numId="4">
    <w:abstractNumId w:val="33"/>
  </w:num>
  <w:num w:numId="5">
    <w:abstractNumId w:val="22"/>
  </w:num>
  <w:num w:numId="6">
    <w:abstractNumId w:val="17"/>
  </w:num>
  <w:num w:numId="7">
    <w:abstractNumId w:val="23"/>
  </w:num>
  <w:num w:numId="8">
    <w:abstractNumId w:val="16"/>
  </w:num>
  <w:num w:numId="9">
    <w:abstractNumId w:val="20"/>
  </w:num>
  <w:num w:numId="10">
    <w:abstractNumId w:val="30"/>
  </w:num>
  <w:num w:numId="11">
    <w:abstractNumId w:val="24"/>
  </w:num>
  <w:num w:numId="12">
    <w:abstractNumId w:val="19"/>
  </w:num>
  <w:num w:numId="13">
    <w:abstractNumId w:val="9"/>
  </w:num>
  <w:num w:numId="14">
    <w:abstractNumId w:val="31"/>
  </w:num>
  <w:num w:numId="15">
    <w:abstractNumId w:val="6"/>
  </w:num>
  <w:num w:numId="16">
    <w:abstractNumId w:val="15"/>
  </w:num>
  <w:num w:numId="17">
    <w:abstractNumId w:val="3"/>
  </w:num>
  <w:num w:numId="18">
    <w:abstractNumId w:val="12"/>
  </w:num>
  <w:num w:numId="19">
    <w:abstractNumId w:val="0"/>
  </w:num>
  <w:num w:numId="20">
    <w:abstractNumId w:val="27"/>
  </w:num>
  <w:num w:numId="21">
    <w:abstractNumId w:val="26"/>
  </w:num>
  <w:num w:numId="22">
    <w:abstractNumId w:val="10"/>
  </w:num>
  <w:num w:numId="23">
    <w:abstractNumId w:val="18"/>
  </w:num>
  <w:num w:numId="24">
    <w:abstractNumId w:val="14"/>
  </w:num>
  <w:num w:numId="25">
    <w:abstractNumId w:val="11"/>
  </w:num>
  <w:num w:numId="26">
    <w:abstractNumId w:val="29"/>
  </w:num>
  <w:num w:numId="27">
    <w:abstractNumId w:val="28"/>
  </w:num>
  <w:num w:numId="28">
    <w:abstractNumId w:val="5"/>
  </w:num>
  <w:num w:numId="29">
    <w:abstractNumId w:val="21"/>
  </w:num>
  <w:num w:numId="30">
    <w:abstractNumId w:val="13"/>
  </w:num>
  <w:num w:numId="31">
    <w:abstractNumId w:val="1"/>
  </w:num>
  <w:num w:numId="32">
    <w:abstractNumId w:val="7"/>
  </w:num>
  <w:num w:numId="33">
    <w:abstractNumId w:val="32"/>
  </w:num>
  <w:num w:numId="34">
    <w:abstractNumId w:val="2"/>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43A"/>
    <w:rsid w:val="0055643A"/>
    <w:rsid w:val="005B572B"/>
    <w:rsid w:val="00671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911AE"/>
  <w15:docId w15:val="{B530883A-6965-417E-9932-8185CCE1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1CE"/>
    <w:rPr>
      <w:lang w:eastAsia="es-CO"/>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674A9"/>
    <w:pPr>
      <w:keepNext/>
      <w:tabs>
        <w:tab w:val="num" w:pos="0"/>
      </w:tabs>
      <w:suppressAutoHyphens/>
      <w:spacing w:after="0" w:line="240" w:lineRule="auto"/>
      <w:jc w:val="both"/>
      <w:outlineLvl w:val="1"/>
    </w:pPr>
    <w:rPr>
      <w:rFonts w:ascii="Arial" w:eastAsia="Times New Roman" w:hAnsi="Arial" w:cs="Times New Roman"/>
      <w:b/>
      <w:sz w:val="24"/>
      <w:szCs w:val="20"/>
      <w:lang w:val="es-ES_tradnl" w:eastAsia="ar-SA"/>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B6C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B6C09"/>
  </w:style>
  <w:style w:type="paragraph" w:styleId="Piedepgina">
    <w:name w:val="footer"/>
    <w:basedOn w:val="Normal"/>
    <w:link w:val="PiedepginaCar"/>
    <w:uiPriority w:val="99"/>
    <w:unhideWhenUsed/>
    <w:rsid w:val="005B6C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6C09"/>
  </w:style>
  <w:style w:type="paragraph" w:styleId="Sinespaciado">
    <w:name w:val="No Spacing"/>
    <w:uiPriority w:val="1"/>
    <w:qFormat/>
    <w:rsid w:val="005B6C09"/>
    <w:pPr>
      <w:spacing w:after="0" w:line="240" w:lineRule="auto"/>
    </w:pPr>
  </w:style>
  <w:style w:type="paragraph" w:styleId="Textodeglobo">
    <w:name w:val="Balloon Text"/>
    <w:basedOn w:val="Normal"/>
    <w:link w:val="TextodegloboCar"/>
    <w:uiPriority w:val="99"/>
    <w:semiHidden/>
    <w:unhideWhenUsed/>
    <w:rsid w:val="00D344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4421"/>
    <w:rPr>
      <w:rFonts w:ascii="Tahoma" w:eastAsia="Calibri" w:hAnsi="Tahoma" w:cs="Tahoma"/>
      <w:sz w:val="16"/>
      <w:szCs w:val="16"/>
      <w:lang w:val="es-CO" w:eastAsia="es-CO"/>
    </w:rPr>
  </w:style>
  <w:style w:type="table" w:styleId="Tablaconcuadrcula">
    <w:name w:val="Table Grid"/>
    <w:basedOn w:val="Tablanormal"/>
    <w:uiPriority w:val="59"/>
    <w:rsid w:val="0041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50F08"/>
    <w:pPr>
      <w:ind w:left="720"/>
      <w:contextualSpacing/>
    </w:pPr>
  </w:style>
  <w:style w:type="character" w:styleId="Hipervnculo">
    <w:name w:val="Hyperlink"/>
    <w:basedOn w:val="Fuentedeprrafopredeter"/>
    <w:uiPriority w:val="99"/>
    <w:semiHidden/>
    <w:unhideWhenUsed/>
    <w:rsid w:val="00633B25"/>
    <w:rPr>
      <w:color w:val="0000FF" w:themeColor="hyperlink"/>
      <w:u w:val="single"/>
    </w:rPr>
  </w:style>
  <w:style w:type="character" w:customStyle="1" w:styleId="Ttulo2Car">
    <w:name w:val="Título 2 Car"/>
    <w:basedOn w:val="Fuentedeprrafopredeter"/>
    <w:link w:val="Ttulo2"/>
    <w:uiPriority w:val="9"/>
    <w:semiHidden/>
    <w:rsid w:val="007674A9"/>
    <w:rPr>
      <w:rFonts w:ascii="Arial" w:eastAsia="Times New Roman" w:hAnsi="Arial" w:cs="Times New Roman"/>
      <w:b/>
      <w:sz w:val="24"/>
      <w:szCs w:val="20"/>
      <w:lang w:val="es-ES_tradnl" w:eastAsia="ar-SA"/>
    </w:rPr>
  </w:style>
  <w:style w:type="paragraph" w:styleId="Subttulo">
    <w:name w:val="Subtitle"/>
    <w:basedOn w:val="Normal"/>
    <w:next w:val="Normal"/>
    <w:link w:val="SubttuloCar"/>
    <w:pPr>
      <w:spacing w:after="0" w:line="240" w:lineRule="auto"/>
      <w:jc w:val="both"/>
    </w:pPr>
    <w:rPr>
      <w:rFonts w:ascii="Zurich LtCn BT" w:eastAsia="Zurich LtCn BT" w:hAnsi="Zurich LtCn BT" w:cs="Zurich LtCn BT"/>
      <w:b/>
      <w:sz w:val="28"/>
      <w:szCs w:val="28"/>
    </w:rPr>
  </w:style>
  <w:style w:type="character" w:customStyle="1" w:styleId="SubttuloCar">
    <w:name w:val="Subtítulo Car"/>
    <w:basedOn w:val="Fuentedeprrafopredeter"/>
    <w:link w:val="Subttulo"/>
    <w:rsid w:val="002706C2"/>
    <w:rPr>
      <w:rFonts w:ascii="Zurich LtCn BT" w:eastAsia="Zurich LtCn BT" w:hAnsi="Zurich LtCn BT" w:cs="Zurich LtCn BT"/>
      <w:b/>
      <w:sz w:val="28"/>
      <w:szCs w:val="28"/>
      <w:lang w:val="es-CO" w:eastAsia="es-CO"/>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2F2F2"/>
    </w:tc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cerlacolonia0818@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Q5uVwUWBVxl0ua+bfOveWfrjag==">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29458</Words>
  <Characters>167912</Characters>
  <Application>Microsoft Office Word</Application>
  <DocSecurity>0</DocSecurity>
  <Lines>1399</Lines>
  <Paragraphs>393</Paragraphs>
  <ScaleCrop>false</ScaleCrop>
  <Company/>
  <LinksUpToDate>false</LinksUpToDate>
  <CharactersWithSpaces>196977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Usuario de Windows</cp:lastModifiedBy>
  <cp:revision>3</cp:revision>
  <dcterms:created xsi:type="dcterms:W3CDTF">2020-03-23T19:53:00Z</dcterms:created>
  <dcterms:modified xsi:type="dcterms:W3CDTF">2021-09-15T13:56:00Z</dcterms:modified>
</cp:coreProperties>
</file>