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66E" w:rsidRDefault="0047666E" w:rsidP="0047666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REPUBLICA DE COLOMBIA</w:t>
      </w:r>
    </w:p>
    <w:p w:rsidR="0047666E" w:rsidRDefault="0047666E" w:rsidP="0047666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JARDIN INFANTIL MAGIC TIME </w:t>
      </w:r>
    </w:p>
    <w:p w:rsidR="0047666E" w:rsidRDefault="0047666E" w:rsidP="004766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PAMPLONA- NORTE DE SANTANDER</w:t>
      </w:r>
    </w:p>
    <w:p w:rsidR="0047666E" w:rsidRDefault="0047666E" w:rsidP="0047666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NIT: 1094248217-1</w:t>
      </w:r>
    </w:p>
    <w:p w:rsidR="0047666E" w:rsidRDefault="0047666E" w:rsidP="0047666E">
      <w:pPr>
        <w:pStyle w:val="NormalWeb"/>
        <w:spacing w:before="0" w:beforeAutospacing="0" w:after="0" w:afterAutospacing="0"/>
        <w:jc w:val="center"/>
        <w:rPr>
          <w:rStyle w:val="apple-style-span"/>
          <w:color w:val="000000"/>
        </w:rPr>
      </w:pPr>
      <w:r>
        <w:rPr>
          <w:rFonts w:ascii="Arial" w:hAnsi="Arial" w:cs="Arial"/>
          <w:b/>
        </w:rPr>
        <w:t>RESOLUCIÓN 05638 DE 2015</w:t>
      </w:r>
    </w:p>
    <w:p w:rsidR="0047666E" w:rsidRPr="00A10F80" w:rsidRDefault="0047666E" w:rsidP="0047666E">
      <w:pPr>
        <w:pStyle w:val="Sinespaciado"/>
        <w:jc w:val="center"/>
        <w:rPr>
          <w:b/>
          <w:sz w:val="24"/>
          <w:szCs w:val="24"/>
        </w:rPr>
      </w:pPr>
      <w:r w:rsidRPr="00A10F80">
        <w:rPr>
          <w:b/>
          <w:sz w:val="24"/>
          <w:szCs w:val="24"/>
        </w:rPr>
        <w:t xml:space="preserve"> </w:t>
      </w:r>
    </w:p>
    <w:p w:rsidR="0047666E" w:rsidRPr="00661E70" w:rsidRDefault="0047666E" w:rsidP="0047666E">
      <w:pPr>
        <w:pStyle w:val="Default"/>
        <w:rPr>
          <w:sz w:val="22"/>
          <w:szCs w:val="22"/>
        </w:rPr>
      </w:pPr>
      <w:r w:rsidRPr="00661E70">
        <w:rPr>
          <w:b/>
          <w:sz w:val="22"/>
          <w:szCs w:val="22"/>
        </w:rPr>
        <w:t>Acta:</w:t>
      </w:r>
      <w:r w:rsidRPr="00661E70">
        <w:rPr>
          <w:sz w:val="22"/>
          <w:szCs w:val="22"/>
        </w:rPr>
        <w:t xml:space="preserve"> 002 </w:t>
      </w:r>
    </w:p>
    <w:p w:rsidR="0047666E" w:rsidRPr="00661E70" w:rsidRDefault="0047666E" w:rsidP="0047666E">
      <w:pPr>
        <w:pStyle w:val="Default"/>
        <w:rPr>
          <w:sz w:val="22"/>
          <w:szCs w:val="22"/>
        </w:rPr>
      </w:pPr>
      <w:r w:rsidRPr="00661E70">
        <w:rPr>
          <w:b/>
          <w:sz w:val="22"/>
          <w:szCs w:val="22"/>
        </w:rPr>
        <w:t>Fecha:</w:t>
      </w:r>
      <w:r w:rsidRPr="00661E70">
        <w:rPr>
          <w:sz w:val="22"/>
          <w:szCs w:val="22"/>
        </w:rPr>
        <w:t xml:space="preserve"> </w:t>
      </w:r>
      <w:r w:rsidR="00661E70">
        <w:rPr>
          <w:sz w:val="22"/>
          <w:szCs w:val="22"/>
        </w:rPr>
        <w:t xml:space="preserve">jueves </w:t>
      </w:r>
      <w:r w:rsidRPr="00661E70">
        <w:rPr>
          <w:sz w:val="22"/>
          <w:szCs w:val="22"/>
        </w:rPr>
        <w:t xml:space="preserve">23 de Julio de 2020 </w:t>
      </w:r>
    </w:p>
    <w:p w:rsidR="0047666E" w:rsidRPr="00661E70" w:rsidRDefault="0047666E" w:rsidP="0047666E">
      <w:pPr>
        <w:pStyle w:val="Default"/>
        <w:rPr>
          <w:sz w:val="22"/>
          <w:szCs w:val="22"/>
        </w:rPr>
      </w:pPr>
      <w:r w:rsidRPr="00661E70">
        <w:rPr>
          <w:b/>
          <w:sz w:val="22"/>
          <w:szCs w:val="22"/>
        </w:rPr>
        <w:t>Lugar:</w:t>
      </w:r>
      <w:r w:rsidRPr="00661E70">
        <w:rPr>
          <w:sz w:val="22"/>
          <w:szCs w:val="22"/>
        </w:rPr>
        <w:t xml:space="preserve"> Plataforma </w:t>
      </w:r>
      <w:hyperlink r:id="rId8" w:history="1">
        <w:r w:rsidRPr="00661E70">
          <w:rPr>
            <w:rStyle w:val="Hipervnculo"/>
            <w:sz w:val="22"/>
            <w:szCs w:val="22"/>
          </w:rPr>
          <w:t>http://meet.jit.si.magictime</w:t>
        </w:r>
      </w:hyperlink>
      <w:r w:rsidRPr="00661E70">
        <w:rPr>
          <w:sz w:val="22"/>
          <w:szCs w:val="22"/>
        </w:rPr>
        <w:t xml:space="preserve">  </w:t>
      </w:r>
      <w:hyperlink r:id="rId9" w:history="1">
        <w:r w:rsidRPr="00661E70">
          <w:rPr>
            <w:rStyle w:val="Hipervnculo"/>
            <w:sz w:val="22"/>
            <w:szCs w:val="22"/>
          </w:rPr>
          <w:t>http://meet.jit.si.teachernury</w:t>
        </w:r>
      </w:hyperlink>
      <w:r w:rsidRPr="00661E70">
        <w:rPr>
          <w:sz w:val="22"/>
          <w:szCs w:val="22"/>
        </w:rPr>
        <w:t xml:space="preserve">  </w:t>
      </w:r>
      <w:hyperlink r:id="rId10" w:history="1">
        <w:r w:rsidRPr="00661E70">
          <w:rPr>
            <w:rStyle w:val="Hipervnculo"/>
            <w:sz w:val="22"/>
            <w:szCs w:val="22"/>
          </w:rPr>
          <w:t>http://meet.jit.si.teacherludy</w:t>
        </w:r>
      </w:hyperlink>
      <w:r w:rsidRPr="00661E70">
        <w:rPr>
          <w:sz w:val="22"/>
          <w:szCs w:val="22"/>
        </w:rPr>
        <w:t xml:space="preserve"> </w:t>
      </w:r>
    </w:p>
    <w:p w:rsidR="0047666E" w:rsidRPr="00661E70" w:rsidRDefault="0047666E" w:rsidP="0047666E">
      <w:pPr>
        <w:pStyle w:val="Default"/>
        <w:rPr>
          <w:sz w:val="22"/>
          <w:szCs w:val="22"/>
        </w:rPr>
      </w:pPr>
      <w:r w:rsidRPr="00661E70">
        <w:rPr>
          <w:b/>
          <w:sz w:val="22"/>
          <w:szCs w:val="22"/>
        </w:rPr>
        <w:t>Hora:</w:t>
      </w:r>
      <w:r w:rsidRPr="00661E70">
        <w:rPr>
          <w:sz w:val="22"/>
          <w:szCs w:val="22"/>
        </w:rPr>
        <w:t xml:space="preserve"> 8:30 am jardín y transición y 2.30 pm párvulos y pre-jardín </w:t>
      </w:r>
    </w:p>
    <w:p w:rsidR="0047666E" w:rsidRPr="00661E70" w:rsidRDefault="0047666E" w:rsidP="0047666E">
      <w:pPr>
        <w:spacing w:line="240" w:lineRule="auto"/>
        <w:rPr>
          <w:rFonts w:ascii="Arial" w:hAnsi="Arial" w:cs="Arial"/>
        </w:rPr>
      </w:pPr>
      <w:r w:rsidRPr="00661E70">
        <w:rPr>
          <w:rFonts w:ascii="Arial" w:hAnsi="Arial" w:cs="Arial"/>
          <w:b/>
        </w:rPr>
        <w:t>Objetivo:</w:t>
      </w:r>
      <w:r w:rsidRPr="00661E70">
        <w:rPr>
          <w:rFonts w:ascii="Arial" w:hAnsi="Arial" w:cs="Arial"/>
        </w:rPr>
        <w:t xml:space="preserve"> </w:t>
      </w:r>
      <w:r w:rsidR="005058D6" w:rsidRPr="00661E70">
        <w:rPr>
          <w:rFonts w:ascii="Arial" w:hAnsi="Arial" w:cs="Arial"/>
        </w:rPr>
        <w:t>Socialización y adopción del calendario académico del segundo semestre escolar año 2020</w:t>
      </w:r>
    </w:p>
    <w:p w:rsidR="0047666E" w:rsidRPr="00661E70" w:rsidRDefault="0047666E" w:rsidP="0047666E">
      <w:pPr>
        <w:jc w:val="center"/>
        <w:rPr>
          <w:rFonts w:cs="Arial"/>
          <w:b/>
          <w:u w:val="single"/>
        </w:rPr>
      </w:pPr>
      <w:r w:rsidRPr="00661E70">
        <w:rPr>
          <w:rFonts w:cs="Arial"/>
          <w:b/>
          <w:u w:val="single"/>
        </w:rPr>
        <w:t xml:space="preserve">Agenda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47666E" w:rsidRPr="00661E70" w:rsidTr="001D3DED">
        <w:tc>
          <w:tcPr>
            <w:tcW w:w="9054" w:type="dxa"/>
          </w:tcPr>
          <w:p w:rsidR="0047666E" w:rsidRPr="00661E70" w:rsidRDefault="0047666E" w:rsidP="00F1570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1E70">
              <w:rPr>
                <w:rFonts w:ascii="Arial" w:hAnsi="Arial" w:cs="Arial"/>
              </w:rPr>
              <w:t>Saludo</w:t>
            </w:r>
          </w:p>
        </w:tc>
      </w:tr>
      <w:tr w:rsidR="0047666E" w:rsidRPr="00661E70" w:rsidTr="001D3DED">
        <w:tc>
          <w:tcPr>
            <w:tcW w:w="9054" w:type="dxa"/>
          </w:tcPr>
          <w:p w:rsidR="0047666E" w:rsidRPr="00661E70" w:rsidRDefault="005058D6" w:rsidP="005058D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1E70">
              <w:rPr>
                <w:rFonts w:ascii="Arial" w:hAnsi="Arial" w:cs="Arial"/>
              </w:rPr>
              <w:t xml:space="preserve">Socialización de la resolución del 13 de julio N° 1962 de 2020 </w:t>
            </w:r>
          </w:p>
        </w:tc>
      </w:tr>
      <w:tr w:rsidR="0047666E" w:rsidRPr="00661E70" w:rsidTr="001D3DED">
        <w:tc>
          <w:tcPr>
            <w:tcW w:w="9054" w:type="dxa"/>
          </w:tcPr>
          <w:p w:rsidR="0047666E" w:rsidRPr="00661E70" w:rsidRDefault="001D3DED" w:rsidP="00F1570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1E70">
              <w:rPr>
                <w:rFonts w:ascii="Arial" w:hAnsi="Arial" w:cs="Arial"/>
              </w:rPr>
              <w:t>Evidencias en línea de la adopción del calendario académico</w:t>
            </w:r>
          </w:p>
        </w:tc>
      </w:tr>
      <w:tr w:rsidR="0047666E" w:rsidRPr="00661E70" w:rsidTr="001D3DED">
        <w:tc>
          <w:tcPr>
            <w:tcW w:w="9054" w:type="dxa"/>
          </w:tcPr>
          <w:p w:rsidR="0047666E" w:rsidRPr="00661E70" w:rsidRDefault="0047666E" w:rsidP="001D3DE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1E70">
              <w:rPr>
                <w:rFonts w:ascii="Arial" w:hAnsi="Arial" w:cs="Arial"/>
              </w:rPr>
              <w:t xml:space="preserve">Aprobación </w:t>
            </w:r>
          </w:p>
        </w:tc>
      </w:tr>
      <w:tr w:rsidR="0047666E" w:rsidRPr="00661E70" w:rsidTr="001D3DED">
        <w:tc>
          <w:tcPr>
            <w:tcW w:w="9054" w:type="dxa"/>
          </w:tcPr>
          <w:p w:rsidR="0047666E" w:rsidRPr="00661E70" w:rsidRDefault="0047666E" w:rsidP="00F1570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1E70">
              <w:rPr>
                <w:rFonts w:ascii="Arial" w:hAnsi="Arial" w:cs="Arial"/>
              </w:rPr>
              <w:t>Sugerencias y conclusiones.</w:t>
            </w:r>
          </w:p>
        </w:tc>
      </w:tr>
      <w:tr w:rsidR="0047666E" w:rsidRPr="00661E70" w:rsidTr="001D3DED">
        <w:tc>
          <w:tcPr>
            <w:tcW w:w="9054" w:type="dxa"/>
          </w:tcPr>
          <w:p w:rsidR="0047666E" w:rsidRPr="00661E70" w:rsidRDefault="001D3DED" w:rsidP="00F1570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1E70">
              <w:rPr>
                <w:rFonts w:ascii="Arial" w:hAnsi="Arial" w:cs="Arial"/>
              </w:rPr>
              <w:t>Firma</w:t>
            </w:r>
            <w:r w:rsidR="0047666E" w:rsidRPr="00661E70">
              <w:rPr>
                <w:rFonts w:ascii="Arial" w:hAnsi="Arial" w:cs="Arial"/>
              </w:rPr>
              <w:t xml:space="preserve"> </w:t>
            </w:r>
            <w:r w:rsidRPr="00661E70">
              <w:rPr>
                <w:rFonts w:ascii="Arial" w:hAnsi="Arial" w:cs="Arial"/>
              </w:rPr>
              <w:t xml:space="preserve">y aprobación del acta anterior de la rectora de la institución. </w:t>
            </w:r>
          </w:p>
        </w:tc>
      </w:tr>
    </w:tbl>
    <w:p w:rsidR="0047666E" w:rsidRDefault="0047666E" w:rsidP="0047666E">
      <w:pPr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47666E" w:rsidTr="00661E70">
        <w:tc>
          <w:tcPr>
            <w:tcW w:w="9054" w:type="dxa"/>
            <w:shd w:val="clear" w:color="auto" w:fill="C6D9F1" w:themeFill="text2" w:themeFillTint="33"/>
          </w:tcPr>
          <w:p w:rsidR="0047666E" w:rsidRPr="005C1B87" w:rsidRDefault="0047666E" w:rsidP="00F15700">
            <w:pPr>
              <w:pStyle w:val="Prrafodelista"/>
              <w:numPr>
                <w:ilvl w:val="0"/>
                <w:numId w:val="2"/>
              </w:num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Saludo.</w:t>
            </w:r>
          </w:p>
        </w:tc>
      </w:tr>
      <w:tr w:rsidR="0047666E" w:rsidTr="00661E70">
        <w:tc>
          <w:tcPr>
            <w:tcW w:w="90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47666E" w:rsidTr="00F15700">
              <w:trPr>
                <w:trHeight w:val="388"/>
              </w:trPr>
              <w:tc>
                <w:tcPr>
                  <w:tcW w:w="0" w:type="auto"/>
                </w:tcPr>
                <w:p w:rsidR="0047666E" w:rsidRPr="00F95582" w:rsidRDefault="0047666E" w:rsidP="00F15700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 w:rsidR="001D3DED">
                    <w:rPr>
                      <w:sz w:val="22"/>
                      <w:szCs w:val="22"/>
                    </w:rPr>
                    <w:t>La titular del grado en compañía de la rectora</w:t>
                  </w:r>
                  <w:r w:rsidRPr="00F95582">
                    <w:rPr>
                      <w:sz w:val="22"/>
                      <w:szCs w:val="22"/>
                    </w:rPr>
                    <w:t xml:space="preserve"> dio un saludo de bienvenida a la comunidad Educativa</w:t>
                  </w:r>
                  <w:r>
                    <w:rPr>
                      <w:sz w:val="22"/>
                      <w:szCs w:val="22"/>
                    </w:rPr>
                    <w:t>, padres de familia representantes del comité de convivencia escolar</w:t>
                  </w:r>
                  <w:r w:rsidRPr="00F95582">
                    <w:rPr>
                      <w:sz w:val="22"/>
                      <w:szCs w:val="22"/>
                    </w:rPr>
                    <w:t xml:space="preserve"> y los invito a participar activamente </w:t>
                  </w:r>
                  <w:r>
                    <w:rPr>
                      <w:sz w:val="22"/>
                      <w:szCs w:val="22"/>
                    </w:rPr>
                    <w:t xml:space="preserve">en la toma de decisiones para beneficios de todos los niños y niñas. </w:t>
                  </w:r>
                </w:p>
              </w:tc>
            </w:tr>
          </w:tbl>
          <w:p w:rsidR="0047666E" w:rsidRDefault="0047666E" w:rsidP="00F15700">
            <w:pPr>
              <w:jc w:val="center"/>
              <w:rPr>
                <w:rFonts w:cs="Arial"/>
                <w:b/>
                <w:sz w:val="28"/>
                <w:szCs w:val="28"/>
                <w:u w:val="single"/>
              </w:rPr>
            </w:pPr>
          </w:p>
        </w:tc>
      </w:tr>
      <w:tr w:rsidR="0047666E" w:rsidTr="00661E70">
        <w:tc>
          <w:tcPr>
            <w:tcW w:w="9054" w:type="dxa"/>
            <w:shd w:val="clear" w:color="auto" w:fill="C6D9F1" w:themeFill="text2" w:themeFillTint="33"/>
          </w:tcPr>
          <w:p w:rsidR="0047666E" w:rsidRPr="009C7FFB" w:rsidRDefault="00284EAD" w:rsidP="00F15700">
            <w:pPr>
              <w:pStyle w:val="Prrafodelista"/>
              <w:numPr>
                <w:ilvl w:val="0"/>
                <w:numId w:val="2"/>
              </w:numPr>
              <w:rPr>
                <w:rFonts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Socialización de la resolución del 13 de julio N° 1962 de 2020 de la secretaria de educación. </w:t>
            </w:r>
          </w:p>
        </w:tc>
      </w:tr>
      <w:tr w:rsidR="0047666E" w:rsidTr="00661E70">
        <w:tc>
          <w:tcPr>
            <w:tcW w:w="90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47666E" w:rsidRPr="00F95582" w:rsidTr="00F15700">
              <w:trPr>
                <w:trHeight w:val="388"/>
              </w:trPr>
              <w:tc>
                <w:tcPr>
                  <w:tcW w:w="0" w:type="auto"/>
                </w:tcPr>
                <w:p w:rsidR="0047666E" w:rsidRDefault="0047666E" w:rsidP="001D3DED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F95582">
                    <w:rPr>
                      <w:sz w:val="22"/>
                      <w:szCs w:val="22"/>
                    </w:rPr>
                    <w:t xml:space="preserve">La </w:t>
                  </w:r>
                  <w:r w:rsidR="001D3DED">
                    <w:rPr>
                      <w:sz w:val="22"/>
                      <w:szCs w:val="22"/>
                    </w:rPr>
                    <w:t>titular de los niveles a cargo</w:t>
                  </w:r>
                  <w:r>
                    <w:rPr>
                      <w:sz w:val="22"/>
                      <w:szCs w:val="22"/>
                    </w:rPr>
                    <w:t xml:space="preserve"> del jardín MAGIC TIME, explico la circular enviada</w:t>
                  </w:r>
                  <w:r w:rsidR="001D3DED">
                    <w:rPr>
                      <w:sz w:val="22"/>
                      <w:szCs w:val="22"/>
                    </w:rPr>
                    <w:t xml:space="preserve"> por la secretaria de educación.</w:t>
                  </w:r>
                </w:p>
                <w:p w:rsidR="001D3DED" w:rsidRDefault="001D3DED" w:rsidP="001D3DED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  <w:p w:rsidR="001D3DED" w:rsidRDefault="001D3DED" w:rsidP="001D3DED">
                  <w:pPr>
                    <w:pStyle w:val="Default"/>
                    <w:jc w:val="both"/>
                    <w:rPr>
                      <w:i/>
                      <w:sz w:val="22"/>
                      <w:szCs w:val="22"/>
                    </w:rPr>
                  </w:pPr>
                  <w:r w:rsidRPr="001D3DED">
                    <w:rPr>
                      <w:i/>
                      <w:sz w:val="22"/>
                      <w:szCs w:val="22"/>
                    </w:rPr>
                    <w:t>RESOLUCION Nº. 1962 de 2020 ( 13 de Julio de 2020 ) Por la cual se modifica el calendario académico del año lectivo 2020, establecido mediante resolución N° 005240 (21/10/2019), modificado por la resolución N° 001144 (20/03/2020) 1 LA SECRETARIA DE EDUCACION DEL DEPARTAMENTO NORTE DE SANTANDER, en uso de sus facultades legales y en especial las que le confiere el Artículo 151° de la Ley 115 de 1994, la Ley 715 (21/12/2001), el Decreto 1075 (26/05/2015) y, CONSIDERANDO: Que el artículo 67° de la Constitución Política de Colombia establece “La educación es un derecho de la persona y un servicio público que tiene una función social; con ella se busca el acceso al conocimiento, a la ciencia, a la técnica, y a los demás bienes y valores de la cultura. La educación formará al colombiano en el respeto a los derechos humanos, a la paz y a la democracia; y en la práctica del trabajo y la recreación, para el mejoramiento cultural, científico, tecnológico y para la protección del ambiente (…)”</w:t>
                  </w:r>
                </w:p>
                <w:p w:rsidR="001D3DED" w:rsidRPr="001D3DED" w:rsidRDefault="001D3DED" w:rsidP="001D3DED">
                  <w:pPr>
                    <w:pStyle w:val="Default"/>
                    <w:jc w:val="both"/>
                    <w:rPr>
                      <w:i/>
                      <w:sz w:val="22"/>
                      <w:szCs w:val="22"/>
                    </w:rPr>
                  </w:pPr>
                </w:p>
                <w:p w:rsidR="001D3DED" w:rsidRDefault="001D3DED" w:rsidP="001D3DED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1D3DED">
                    <w:rPr>
                      <w:sz w:val="22"/>
                      <w:szCs w:val="22"/>
                    </w:rPr>
                    <w:t>PARÁGRAFO PRIMERO: Para dar cumplimiento a las acciones, procesos y actividades de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desarrollo de las semanas institucionales, estas se realizarán durante siete (7) semanas del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calendario académico del año lectivo 2020 y, serán distintas a las treinta y ocho (38) semanas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lectivas o de trabajo académico con los estudiantes. Para el desarrollo de estas actividades,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los rectores o directores planificarán, diseñarán y adoptarán un plan de trabajo en el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establecimiento y para ello se tendrán en cuenta las siguientes semanas:</w:t>
                  </w:r>
                </w:p>
                <w:p w:rsidR="00284EAD" w:rsidRDefault="00284EAD" w:rsidP="001D3DED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  <w:p w:rsidR="00284EAD" w:rsidRPr="001D3DED" w:rsidRDefault="00284EAD" w:rsidP="001D3DED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>
                    <w:object w:dxaOrig="9675" w:dyaOrig="40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41.45pt;height:183.45pt" o:ole="">
                        <v:imagedata r:id="rId11" o:title=""/>
                      </v:shape>
                      <o:OLEObject Type="Embed" ProgID="PBrush" ShapeID="_x0000_i1025" DrawAspect="Content" ObjectID="_1657031181" r:id="rId12"/>
                    </w:object>
                  </w:r>
                </w:p>
                <w:p w:rsidR="001D3DED" w:rsidRDefault="001D3DED" w:rsidP="001D3DED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1D3DED">
                    <w:rPr>
                      <w:sz w:val="22"/>
                      <w:szCs w:val="22"/>
                    </w:rPr>
                    <w:t>PARÁGRAFO SEGUNDO: Día de la Excelencia Educativa - Día E. De conformidad con el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Articulo 2.3.8.3.1 del Decreto Único Reglamentario 1075 del 2015, los Establecimientos de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 xml:space="preserve">Educación Preescolar, Básica y Media, de carácter público y privado, </w:t>
                  </w:r>
                  <w:r w:rsidRPr="00284EAD">
                    <w:rPr>
                      <w:b/>
                      <w:sz w:val="22"/>
                      <w:szCs w:val="22"/>
                    </w:rPr>
                    <w:t>incorporarán en su calendario académico un -1- día al año de receso estudiantil, con el objeto de realizar una</w:t>
                  </w:r>
                  <w:r w:rsidR="00284EAD" w:rsidRPr="00284EAD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284EAD">
                    <w:rPr>
                      <w:b/>
                      <w:sz w:val="22"/>
                      <w:szCs w:val="22"/>
                    </w:rPr>
                    <w:t>jornada por la excelencia educativa denominada "Día E";</w:t>
                  </w:r>
                  <w:r w:rsidRPr="001D3DED">
                    <w:rPr>
                      <w:sz w:val="22"/>
                      <w:szCs w:val="22"/>
                    </w:rPr>
                    <w:t xml:space="preserve"> el Ministerio de Educación Nacional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fijará la fecha correspondiente para el año 2020 mediante resolución; la sesión presidida por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el rector deberá contar con representación de estudiantes y padres de familia que formen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parte de órganos del gobierno escolar, docentes y personal administrativo, revisarán los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resultados institucionales del establecimiento educativo definirán el plan de acción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correspondiente para alcanzar las mejoras proyectadas por parte del Ministerio de Educación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Nacional para el correspondiente año escolar. Por ello, y para todos los efectos, el "Día E”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constituye un día de trabajo y deberá ser estrictamente observado por los directivos docentes,</w:t>
                  </w:r>
                  <w:r w:rsidR="00284EAD">
                    <w:rPr>
                      <w:sz w:val="22"/>
                      <w:szCs w:val="22"/>
                    </w:rPr>
                    <w:t xml:space="preserve"> </w:t>
                  </w:r>
                  <w:r w:rsidRPr="001D3DED">
                    <w:rPr>
                      <w:sz w:val="22"/>
                      <w:szCs w:val="22"/>
                    </w:rPr>
                    <w:t>docentes y personal administrativo.</w:t>
                  </w:r>
                  <w:r w:rsidRPr="001D3DED">
                    <w:rPr>
                      <w:sz w:val="22"/>
                      <w:szCs w:val="22"/>
                    </w:rPr>
                    <w:cr/>
                  </w:r>
                </w:p>
                <w:p w:rsidR="001D3DED" w:rsidRDefault="001D3DED" w:rsidP="001D3DED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  <w:p w:rsidR="001D3DED" w:rsidRPr="00F95582" w:rsidRDefault="001D3DED" w:rsidP="001D3DED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47666E" w:rsidRPr="00F95582" w:rsidRDefault="0047666E" w:rsidP="00F1570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47666E" w:rsidTr="00661E70">
        <w:tc>
          <w:tcPr>
            <w:tcW w:w="9054" w:type="dxa"/>
            <w:shd w:val="clear" w:color="auto" w:fill="C6D9F1" w:themeFill="text2" w:themeFillTint="33"/>
          </w:tcPr>
          <w:p w:rsidR="0047666E" w:rsidRPr="00F95582" w:rsidRDefault="00284EAD" w:rsidP="00F1570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Evidencias en línea de la adopción del calendario académico. </w:t>
            </w:r>
          </w:p>
        </w:tc>
      </w:tr>
      <w:tr w:rsidR="0047666E" w:rsidTr="00661E70">
        <w:tc>
          <w:tcPr>
            <w:tcW w:w="9054" w:type="dxa"/>
          </w:tcPr>
          <w:p w:rsidR="00284EAD" w:rsidRPr="00661E70" w:rsidRDefault="00661E70">
            <w:pPr>
              <w:rPr>
                <w:rFonts w:ascii="Arial" w:hAnsi="Arial" w:cs="Arial"/>
              </w:rPr>
            </w:pPr>
            <w:r w:rsidRPr="00661E70">
              <w:rPr>
                <w:rFonts w:ascii="Arial" w:hAnsi="Arial" w:cs="Arial"/>
              </w:rPr>
              <w:t xml:space="preserve">Se adjuntas los pantallazos de los padres de familia </w:t>
            </w:r>
            <w:r w:rsidR="00127B94">
              <w:rPr>
                <w:rFonts w:ascii="Arial" w:hAnsi="Arial" w:cs="Arial"/>
              </w:rPr>
              <w:t xml:space="preserve">de los niveles de jardín y transición; </w:t>
            </w:r>
            <w:r w:rsidRPr="00661E70">
              <w:rPr>
                <w:rFonts w:ascii="Arial" w:hAnsi="Arial" w:cs="Arial"/>
              </w:rPr>
              <w:t>en participación de la adopción del calendario académico para el segundo periodo 2020.</w:t>
            </w:r>
          </w:p>
          <w:p w:rsidR="00284EAD" w:rsidRDefault="00284EAD"/>
          <w:p w:rsidR="00284EAD" w:rsidRDefault="00284EAD"/>
          <w:p w:rsidR="00284EAD" w:rsidRDefault="002B5B2B">
            <w:r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7EB948F" wp14:editId="53AF2B42">
                  <wp:simplePos x="0" y="0"/>
                  <wp:positionH relativeFrom="column">
                    <wp:posOffset>200207</wp:posOffset>
                  </wp:positionH>
                  <wp:positionV relativeFrom="paragraph">
                    <wp:posOffset>89172</wp:posOffset>
                  </wp:positionV>
                  <wp:extent cx="2329180" cy="12573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4"/>
                          <a:stretch/>
                        </pic:blipFill>
                        <pic:spPr bwMode="auto">
                          <a:xfrm>
                            <a:off x="0" y="0"/>
                            <a:ext cx="232918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6058B248" wp14:editId="45BC67E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84455</wp:posOffset>
                  </wp:positionV>
                  <wp:extent cx="2578735" cy="139192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8"/>
                          <a:stretch/>
                        </pic:blipFill>
                        <pic:spPr bwMode="auto">
                          <a:xfrm>
                            <a:off x="0" y="0"/>
                            <a:ext cx="2578735" cy="139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4EAD" w:rsidRDefault="00284EAD"/>
          <w:p w:rsidR="002B5B2B" w:rsidRDefault="002B5B2B"/>
          <w:p w:rsidR="00284EAD" w:rsidRDefault="00284EAD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47666E" w:rsidRPr="00F95582" w:rsidTr="00F15700">
              <w:trPr>
                <w:trHeight w:val="664"/>
              </w:trPr>
              <w:tc>
                <w:tcPr>
                  <w:tcW w:w="0" w:type="auto"/>
                </w:tcPr>
                <w:p w:rsidR="0047666E" w:rsidRPr="00F95582" w:rsidRDefault="0047666E" w:rsidP="00F15700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127B94" w:rsidRDefault="00127B94" w:rsidP="00F1570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127B94" w:rsidRPr="00127B94" w:rsidRDefault="00127B94" w:rsidP="00127B94">
            <w:pPr>
              <w:jc w:val="both"/>
              <w:rPr>
                <w:rFonts w:ascii="Arial" w:hAnsi="Arial" w:cs="Arial"/>
              </w:rPr>
            </w:pPr>
          </w:p>
          <w:p w:rsidR="00127B94" w:rsidRDefault="003750BE" w:rsidP="00127B94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5648" behindDoc="0" locked="0" layoutInCell="1" allowOverlap="1" wp14:anchorId="140D1143" wp14:editId="545BF2FB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62865</wp:posOffset>
                  </wp:positionV>
                  <wp:extent cx="2405380" cy="1351915"/>
                  <wp:effectExtent l="0" t="0" r="0" b="63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7B94" w:rsidRDefault="003750BE" w:rsidP="00127B94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6DCFE5C5" wp14:editId="5BAE9978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9525</wp:posOffset>
                  </wp:positionV>
                  <wp:extent cx="2499360" cy="1285240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4" b="4820"/>
                          <a:stretch/>
                        </pic:blipFill>
                        <pic:spPr bwMode="auto">
                          <a:xfrm>
                            <a:off x="0" y="0"/>
                            <a:ext cx="2499360" cy="128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7B94" w:rsidRDefault="00127B94" w:rsidP="00127B94">
            <w:pPr>
              <w:jc w:val="both"/>
              <w:rPr>
                <w:rFonts w:ascii="Arial" w:hAnsi="Arial" w:cs="Arial"/>
              </w:rPr>
            </w:pPr>
          </w:p>
          <w:p w:rsidR="003750BE" w:rsidRDefault="003750BE" w:rsidP="00127B94">
            <w:pPr>
              <w:jc w:val="both"/>
              <w:rPr>
                <w:rFonts w:ascii="Arial" w:hAnsi="Arial" w:cs="Arial"/>
              </w:rPr>
            </w:pPr>
          </w:p>
          <w:p w:rsidR="003750BE" w:rsidRDefault="003750BE" w:rsidP="00127B94">
            <w:pPr>
              <w:tabs>
                <w:tab w:val="left" w:pos="1851"/>
              </w:tabs>
              <w:jc w:val="both"/>
              <w:rPr>
                <w:rFonts w:ascii="Arial" w:hAnsi="Arial" w:cs="Arial"/>
              </w:rPr>
            </w:pPr>
          </w:p>
          <w:p w:rsidR="003750BE" w:rsidRDefault="003750BE" w:rsidP="00127B94">
            <w:pPr>
              <w:tabs>
                <w:tab w:val="left" w:pos="1851"/>
              </w:tabs>
              <w:jc w:val="both"/>
              <w:rPr>
                <w:rFonts w:ascii="Arial" w:hAnsi="Arial" w:cs="Arial"/>
              </w:rPr>
            </w:pPr>
          </w:p>
          <w:p w:rsidR="003750BE" w:rsidRDefault="003750BE" w:rsidP="00127B94">
            <w:pPr>
              <w:tabs>
                <w:tab w:val="left" w:pos="1851"/>
              </w:tabs>
              <w:jc w:val="both"/>
              <w:rPr>
                <w:rFonts w:ascii="Arial" w:hAnsi="Arial" w:cs="Arial"/>
              </w:rPr>
            </w:pPr>
          </w:p>
          <w:p w:rsidR="003750BE" w:rsidRDefault="003750BE" w:rsidP="00127B94">
            <w:pPr>
              <w:tabs>
                <w:tab w:val="left" w:pos="1851"/>
              </w:tabs>
              <w:jc w:val="both"/>
              <w:rPr>
                <w:rFonts w:ascii="Arial" w:hAnsi="Arial" w:cs="Arial"/>
              </w:rPr>
            </w:pPr>
          </w:p>
          <w:p w:rsidR="003750BE" w:rsidRDefault="003750BE" w:rsidP="003750BE">
            <w:pPr>
              <w:tabs>
                <w:tab w:val="left" w:pos="1851"/>
              </w:tabs>
              <w:jc w:val="right"/>
              <w:rPr>
                <w:rFonts w:ascii="Arial" w:hAnsi="Arial" w:cs="Arial"/>
              </w:rPr>
            </w:pPr>
          </w:p>
          <w:p w:rsidR="003750BE" w:rsidRDefault="003750BE" w:rsidP="003750BE">
            <w:pPr>
              <w:tabs>
                <w:tab w:val="left" w:pos="1851"/>
              </w:tabs>
              <w:jc w:val="right"/>
              <w:rPr>
                <w:rFonts w:ascii="Arial" w:hAnsi="Arial" w:cs="Arial"/>
              </w:rPr>
            </w:pPr>
          </w:p>
          <w:p w:rsidR="003750BE" w:rsidRDefault="003750BE" w:rsidP="003750BE">
            <w:pPr>
              <w:tabs>
                <w:tab w:val="left" w:pos="1851"/>
              </w:tabs>
              <w:jc w:val="right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7696" behindDoc="0" locked="0" layoutInCell="1" allowOverlap="1" wp14:anchorId="192F1233" wp14:editId="3DD9E7B3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-13970</wp:posOffset>
                  </wp:positionV>
                  <wp:extent cx="2525395" cy="1442085"/>
                  <wp:effectExtent l="0" t="0" r="8255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76672" behindDoc="0" locked="0" layoutInCell="1" allowOverlap="1" wp14:anchorId="29EFB503" wp14:editId="6BFFFF64">
                  <wp:simplePos x="0" y="0"/>
                  <wp:positionH relativeFrom="column">
                    <wp:posOffset>30208</wp:posOffset>
                  </wp:positionH>
                  <wp:positionV relativeFrom="paragraph">
                    <wp:posOffset>-13789</wp:posOffset>
                  </wp:positionV>
                  <wp:extent cx="2579914" cy="144780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314" cy="144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50BE" w:rsidRDefault="003750BE" w:rsidP="003750BE">
            <w:pPr>
              <w:tabs>
                <w:tab w:val="left" w:pos="1851"/>
              </w:tabs>
              <w:jc w:val="right"/>
              <w:rPr>
                <w:rFonts w:ascii="Arial" w:hAnsi="Arial" w:cs="Arial"/>
              </w:rPr>
            </w:pPr>
          </w:p>
          <w:p w:rsidR="003750BE" w:rsidRDefault="003750BE" w:rsidP="003750BE">
            <w:pPr>
              <w:tabs>
                <w:tab w:val="left" w:pos="1851"/>
              </w:tabs>
              <w:jc w:val="right"/>
              <w:rPr>
                <w:rFonts w:ascii="Arial" w:hAnsi="Arial" w:cs="Arial"/>
              </w:rPr>
            </w:pPr>
          </w:p>
          <w:p w:rsidR="003750BE" w:rsidRDefault="003750BE" w:rsidP="00127B94">
            <w:pPr>
              <w:tabs>
                <w:tab w:val="left" w:pos="1851"/>
              </w:tabs>
              <w:jc w:val="both"/>
              <w:rPr>
                <w:rFonts w:ascii="Arial" w:hAnsi="Arial" w:cs="Arial"/>
              </w:rPr>
            </w:pPr>
          </w:p>
          <w:p w:rsidR="003750BE" w:rsidRDefault="003750BE" w:rsidP="00127B94">
            <w:pPr>
              <w:tabs>
                <w:tab w:val="left" w:pos="1851"/>
              </w:tabs>
              <w:jc w:val="both"/>
              <w:rPr>
                <w:rFonts w:ascii="Arial" w:hAnsi="Arial" w:cs="Arial"/>
              </w:rPr>
            </w:pPr>
          </w:p>
          <w:p w:rsidR="00127B94" w:rsidRDefault="00127B94" w:rsidP="00127B94">
            <w:pPr>
              <w:jc w:val="right"/>
              <w:rPr>
                <w:rFonts w:ascii="Arial" w:hAnsi="Arial" w:cs="Arial"/>
              </w:rPr>
            </w:pPr>
          </w:p>
          <w:p w:rsidR="003750BE" w:rsidRDefault="003750BE" w:rsidP="00127B94">
            <w:pPr>
              <w:jc w:val="right"/>
              <w:rPr>
                <w:rFonts w:ascii="Arial" w:hAnsi="Arial" w:cs="Arial"/>
              </w:rPr>
            </w:pPr>
          </w:p>
          <w:p w:rsidR="00127B94" w:rsidRDefault="00127B94" w:rsidP="00127B94">
            <w:pPr>
              <w:jc w:val="right"/>
              <w:rPr>
                <w:rFonts w:ascii="Arial" w:hAnsi="Arial" w:cs="Arial"/>
              </w:rPr>
            </w:pPr>
          </w:p>
          <w:p w:rsidR="00127B94" w:rsidRDefault="00127B94" w:rsidP="00127B94">
            <w:pPr>
              <w:jc w:val="right"/>
              <w:rPr>
                <w:rFonts w:ascii="Arial" w:hAnsi="Arial" w:cs="Arial"/>
              </w:rPr>
            </w:pPr>
          </w:p>
          <w:p w:rsidR="0047666E" w:rsidRPr="00127B94" w:rsidRDefault="0047666E" w:rsidP="00127B94">
            <w:pPr>
              <w:rPr>
                <w:rFonts w:ascii="Arial" w:hAnsi="Arial" w:cs="Arial"/>
              </w:rPr>
            </w:pPr>
          </w:p>
        </w:tc>
      </w:tr>
      <w:tr w:rsidR="0047666E" w:rsidTr="00661E70">
        <w:tc>
          <w:tcPr>
            <w:tcW w:w="9054" w:type="dxa"/>
            <w:shd w:val="clear" w:color="auto" w:fill="C6D9F1" w:themeFill="text2" w:themeFillTint="33"/>
          </w:tcPr>
          <w:p w:rsidR="0047666E" w:rsidRPr="001F740B" w:rsidRDefault="00284EAD" w:rsidP="00284EAD">
            <w:pPr>
              <w:pStyle w:val="Prrafodelista"/>
              <w:numPr>
                <w:ilvl w:val="0"/>
                <w:numId w:val="2"/>
              </w:numPr>
              <w:tabs>
                <w:tab w:val="left" w:pos="149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Aprobación </w:t>
            </w:r>
          </w:p>
        </w:tc>
      </w:tr>
      <w:tr w:rsidR="0047666E" w:rsidTr="00661E70">
        <w:tc>
          <w:tcPr>
            <w:tcW w:w="9054" w:type="dxa"/>
          </w:tcPr>
          <w:p w:rsidR="0047666E" w:rsidRDefault="0047666E" w:rsidP="00F15700">
            <w:pPr>
              <w:pStyle w:val="Default"/>
              <w:jc w:val="both"/>
              <w:rPr>
                <w:sz w:val="22"/>
                <w:szCs w:val="22"/>
              </w:rPr>
            </w:pPr>
            <w:r w:rsidRPr="00F95582">
              <w:rPr>
                <w:sz w:val="22"/>
                <w:szCs w:val="22"/>
              </w:rPr>
              <w:t xml:space="preserve">Se </w:t>
            </w:r>
            <w:r>
              <w:rPr>
                <w:sz w:val="22"/>
                <w:szCs w:val="22"/>
              </w:rPr>
              <w:t xml:space="preserve">garantiza que el jardín realiza la continuidad de los procesos </w:t>
            </w:r>
            <w:r w:rsidR="00661E70">
              <w:rPr>
                <w:sz w:val="22"/>
                <w:szCs w:val="22"/>
              </w:rPr>
              <w:t>del calendario académico para el</w:t>
            </w:r>
            <w:r w:rsidR="00284EAD">
              <w:rPr>
                <w:sz w:val="22"/>
                <w:szCs w:val="22"/>
              </w:rPr>
              <w:t xml:space="preserve"> segundo</w:t>
            </w:r>
            <w:r>
              <w:rPr>
                <w:sz w:val="22"/>
                <w:szCs w:val="22"/>
              </w:rPr>
              <w:t xml:space="preserve"> </w:t>
            </w:r>
            <w:r w:rsidR="00661E70">
              <w:rPr>
                <w:sz w:val="22"/>
                <w:szCs w:val="22"/>
              </w:rPr>
              <w:t xml:space="preserve">semestre 2020. </w:t>
            </w:r>
          </w:p>
          <w:p w:rsidR="006238C4" w:rsidRDefault="006238C4" w:rsidP="00F15700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47666E" w:rsidRDefault="0034673C" w:rsidP="00F15700">
            <w:pPr>
              <w:pStyle w:val="Default"/>
              <w:jc w:val="both"/>
            </w:pPr>
            <w:r>
              <w:object w:dxaOrig="9675" w:dyaOrig="6465">
                <v:shape id="_x0000_i1026" type="#_x0000_t75" style="width:433.7pt;height:172.3pt" o:ole="">
                  <v:imagedata r:id="rId19" o:title=""/>
                </v:shape>
                <o:OLEObject Type="Embed" ProgID="PBrush" ShapeID="_x0000_i1026" DrawAspect="Content" ObjectID="_1657031182" r:id="rId20"/>
              </w:object>
            </w:r>
          </w:p>
          <w:p w:rsidR="0034673C" w:rsidRPr="0045740A" w:rsidRDefault="0034673C" w:rsidP="00F15700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47666E" w:rsidTr="00661E70">
        <w:tc>
          <w:tcPr>
            <w:tcW w:w="9054" w:type="dxa"/>
            <w:shd w:val="clear" w:color="auto" w:fill="C6D9F1" w:themeFill="text2" w:themeFillTint="33"/>
          </w:tcPr>
          <w:p w:rsidR="0047666E" w:rsidRDefault="00284EAD" w:rsidP="00F15700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>
              <w:lastRenderedPageBreak/>
              <w:t xml:space="preserve">Sugerencias y conclusiones </w:t>
            </w:r>
          </w:p>
        </w:tc>
      </w:tr>
      <w:tr w:rsidR="0047666E" w:rsidTr="00661E70">
        <w:trPr>
          <w:trHeight w:val="591"/>
        </w:trPr>
        <w:tc>
          <w:tcPr>
            <w:tcW w:w="9054" w:type="dxa"/>
          </w:tcPr>
          <w:p w:rsidR="00661E70" w:rsidRPr="00127B94" w:rsidRDefault="00661E70" w:rsidP="00661E7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D1616">
              <w:rPr>
                <w:rFonts w:ascii="Wingdings" w:hAnsi="Wingdings" w:cs="Wingdings"/>
                <w:color w:val="000000"/>
                <w:sz w:val="23"/>
                <w:szCs w:val="23"/>
              </w:rPr>
              <w:t></w:t>
            </w:r>
            <w:r w:rsidRPr="00127B94">
              <w:rPr>
                <w:rFonts w:ascii="Arial" w:hAnsi="Arial" w:cs="Arial"/>
                <w:color w:val="000000"/>
                <w:sz w:val="24"/>
                <w:szCs w:val="24"/>
              </w:rPr>
              <w:t>Se dio a conocer el comunicado del presidente de la Republica de Colombia.</w:t>
            </w:r>
          </w:p>
          <w:p w:rsidR="0047666E" w:rsidRPr="00127B94" w:rsidRDefault="00661E70" w:rsidP="00661E70">
            <w:pPr>
              <w:pStyle w:val="Default"/>
              <w:tabs>
                <w:tab w:val="left" w:pos="3718"/>
              </w:tabs>
              <w:jc w:val="both"/>
            </w:pPr>
            <w:r w:rsidRPr="00127B94">
              <w:t>Se sustentó la resolución del 13 de julio N° 1962 de 2020 de la secretaria de educación.</w:t>
            </w:r>
          </w:p>
          <w:p w:rsidR="002B5B2B" w:rsidRDefault="002B5B2B" w:rsidP="00661E70">
            <w:pPr>
              <w:pStyle w:val="Default"/>
              <w:tabs>
                <w:tab w:val="left" w:pos="3718"/>
              </w:tabs>
              <w:jc w:val="both"/>
            </w:pPr>
            <w:r>
              <w:t>Los padres de familia</w:t>
            </w:r>
            <w:r w:rsidR="00127B94">
              <w:t xml:space="preserve"> del consejo académico y consejo directivo</w:t>
            </w:r>
            <w:r>
              <w:t xml:space="preserve"> </w:t>
            </w:r>
            <w:r w:rsidR="00127B94">
              <w:t xml:space="preserve">y los acudientes de los niveles de </w:t>
            </w:r>
            <w:r w:rsidR="003750BE">
              <w:t xml:space="preserve">párvulos, pre-jardín, </w:t>
            </w:r>
            <w:r w:rsidR="00127B94">
              <w:t xml:space="preserve">jardín y transición </w:t>
            </w:r>
            <w:r>
              <w:t>no tuvieron sugerencias a lo anteriormente socializado estuvieron de acuerdo, resaltaron el compromiso y entrega por parte del jardín en cuanto a las actividades académicas, acompañamiento al trabajo mediante la estrategia desde casa.</w:t>
            </w:r>
          </w:p>
          <w:p w:rsidR="00661E70" w:rsidRDefault="00127B94" w:rsidP="00661E70">
            <w:pPr>
              <w:pStyle w:val="Default"/>
              <w:tabs>
                <w:tab w:val="left" w:pos="3718"/>
              </w:tabs>
              <w:jc w:val="both"/>
            </w:pPr>
            <w:r>
              <w:t xml:space="preserve"> </w:t>
            </w:r>
          </w:p>
          <w:p w:rsidR="00661E70" w:rsidRDefault="00661E70" w:rsidP="00661E70">
            <w:pPr>
              <w:pStyle w:val="Default"/>
              <w:tabs>
                <w:tab w:val="left" w:pos="3718"/>
              </w:tabs>
              <w:jc w:val="both"/>
            </w:pPr>
          </w:p>
          <w:p w:rsidR="00661E70" w:rsidRDefault="00661E70" w:rsidP="00661E70">
            <w:pPr>
              <w:pStyle w:val="Default"/>
              <w:tabs>
                <w:tab w:val="left" w:pos="3718"/>
              </w:tabs>
              <w:jc w:val="both"/>
              <w:rPr>
                <w:sz w:val="23"/>
                <w:szCs w:val="23"/>
              </w:rPr>
            </w:pPr>
          </w:p>
        </w:tc>
      </w:tr>
    </w:tbl>
    <w:p w:rsidR="0047666E" w:rsidRDefault="00661E70" w:rsidP="0047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Siendo las    </w:t>
      </w:r>
      <w:r w:rsidR="002B5B2B">
        <w:rPr>
          <w:rFonts w:ascii="Arial" w:hAnsi="Arial" w:cs="Arial"/>
          <w:sz w:val="24"/>
          <w:szCs w:val="24"/>
        </w:rPr>
        <w:t>8</w:t>
      </w:r>
      <w:r w:rsidR="00127B94">
        <w:rPr>
          <w:rFonts w:ascii="Arial" w:hAnsi="Arial" w:cs="Arial"/>
          <w:sz w:val="24"/>
          <w:szCs w:val="24"/>
        </w:rPr>
        <w:t xml:space="preserve">: </w:t>
      </w:r>
      <w:r w:rsidR="002B5B2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 </w:t>
      </w:r>
      <w:r w:rsidR="0047666E" w:rsidRPr="00F95582">
        <w:rPr>
          <w:rFonts w:ascii="Arial" w:hAnsi="Arial" w:cs="Arial"/>
          <w:sz w:val="24"/>
          <w:szCs w:val="24"/>
        </w:rPr>
        <w:t xml:space="preserve"> </w:t>
      </w:r>
      <w:r w:rsidR="0047666E">
        <w:rPr>
          <w:rFonts w:ascii="Arial" w:hAnsi="Arial" w:cs="Arial"/>
          <w:sz w:val="24"/>
          <w:szCs w:val="24"/>
        </w:rPr>
        <w:t xml:space="preserve"> a</w:t>
      </w:r>
      <w:r w:rsidR="0047666E" w:rsidRPr="00F95582">
        <w:rPr>
          <w:rFonts w:ascii="Arial" w:hAnsi="Arial" w:cs="Arial"/>
          <w:sz w:val="24"/>
          <w:szCs w:val="24"/>
        </w:rPr>
        <w:t xml:space="preserve">m del día </w:t>
      </w:r>
      <w:r w:rsidR="002B5B2B">
        <w:rPr>
          <w:rFonts w:ascii="Arial" w:hAnsi="Arial" w:cs="Arial"/>
          <w:sz w:val="24"/>
          <w:szCs w:val="24"/>
        </w:rPr>
        <w:t>jueves 23 de julio</w:t>
      </w:r>
      <w:r w:rsidR="0047666E">
        <w:rPr>
          <w:rFonts w:ascii="Arial" w:hAnsi="Arial" w:cs="Arial"/>
          <w:sz w:val="24"/>
          <w:szCs w:val="24"/>
        </w:rPr>
        <w:t xml:space="preserve"> de 2020</w:t>
      </w:r>
      <w:r w:rsidR="0047666E" w:rsidRPr="00F95582">
        <w:rPr>
          <w:rFonts w:ascii="Arial" w:hAnsi="Arial" w:cs="Arial"/>
          <w:sz w:val="24"/>
          <w:szCs w:val="24"/>
        </w:rPr>
        <w:t xml:space="preserve"> se dio por termina</w:t>
      </w:r>
      <w:r w:rsidR="002B5B2B">
        <w:rPr>
          <w:rFonts w:ascii="Arial" w:hAnsi="Arial" w:cs="Arial"/>
          <w:sz w:val="24"/>
          <w:szCs w:val="24"/>
        </w:rPr>
        <w:t>da</w:t>
      </w:r>
      <w:r w:rsidR="0047666E" w:rsidRPr="00F95582">
        <w:rPr>
          <w:rFonts w:ascii="Arial" w:hAnsi="Arial" w:cs="Arial"/>
          <w:sz w:val="24"/>
          <w:szCs w:val="24"/>
        </w:rPr>
        <w:t xml:space="preserve"> la reunión</w:t>
      </w:r>
      <w:r w:rsidR="00127B94">
        <w:rPr>
          <w:rFonts w:ascii="Arial" w:hAnsi="Arial" w:cs="Arial"/>
          <w:sz w:val="24"/>
          <w:szCs w:val="24"/>
        </w:rPr>
        <w:t xml:space="preserve"> de los niveles de jardín y transición</w:t>
      </w:r>
      <w:r w:rsidR="0047666E" w:rsidRPr="00F95582">
        <w:rPr>
          <w:rFonts w:ascii="Arial" w:hAnsi="Arial" w:cs="Arial"/>
          <w:sz w:val="24"/>
          <w:szCs w:val="24"/>
        </w:rPr>
        <w:t>.</w:t>
      </w:r>
    </w:p>
    <w:p w:rsidR="00127B94" w:rsidRDefault="00127B94" w:rsidP="0047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7B94" w:rsidRDefault="00127B94" w:rsidP="0047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Siendo las 2:40 pm del día jueves 23 de julio de 2020 se dio por terminada la reunión de los niveles de párvulos y pre-jardín. </w:t>
      </w:r>
    </w:p>
    <w:p w:rsidR="0047666E" w:rsidRDefault="0047666E" w:rsidP="0047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66E" w:rsidRDefault="0047666E" w:rsidP="0047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1E70" w:rsidRDefault="00661E70" w:rsidP="0047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1E70" w:rsidRDefault="00661E70" w:rsidP="0047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1E70" w:rsidRDefault="00661E70" w:rsidP="0047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66E" w:rsidRDefault="0047666E" w:rsidP="00127B9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666E" w:rsidRPr="00661E70" w:rsidRDefault="002B5B2B" w:rsidP="00127B9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B5B2B"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658240" behindDoc="0" locked="0" layoutInCell="1" allowOverlap="1" wp14:anchorId="34E51478" wp14:editId="534F1EC0">
            <wp:simplePos x="0" y="0"/>
            <wp:positionH relativeFrom="column">
              <wp:posOffset>1704975</wp:posOffset>
            </wp:positionH>
            <wp:positionV relativeFrom="paragraph">
              <wp:posOffset>10160</wp:posOffset>
            </wp:positionV>
            <wp:extent cx="2303780" cy="266065"/>
            <wp:effectExtent l="0" t="0" r="1270" b="635"/>
            <wp:wrapSquare wrapText="bothSides"/>
            <wp:docPr id="3" name="Imagen 3" descr="C:\Users\NURI GELVEZ\AppData\Local\Microsoft\Windows\Temporary Internet Files\Content.Word\IMG_20200722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I GELVEZ\AppData\Local\Microsoft\Windows\Temporary Internet Files\Content.Word\IMG_20200722_11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1" t="25364" r="6897" b="69181"/>
                    <a:stretch/>
                  </pic:blipFill>
                  <pic:spPr bwMode="auto">
                    <a:xfrm>
                      <a:off x="0" y="0"/>
                      <a:ext cx="230378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En constancia Firma</w:t>
      </w:r>
    </w:p>
    <w:p w:rsidR="0047666E" w:rsidRDefault="00127B94" w:rsidP="00127B94">
      <w:pPr>
        <w:tabs>
          <w:tab w:val="center" w:pos="4419"/>
          <w:tab w:val="right" w:pos="8838"/>
        </w:tabs>
        <w:spacing w:line="240" w:lineRule="auto"/>
        <w:jc w:val="center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CF3721" wp14:editId="33828F9B">
                <wp:simplePos x="0" y="0"/>
                <wp:positionH relativeFrom="column">
                  <wp:posOffset>943610</wp:posOffset>
                </wp:positionH>
                <wp:positionV relativeFrom="paragraph">
                  <wp:posOffset>223067</wp:posOffset>
                </wp:positionV>
                <wp:extent cx="3581400" cy="0"/>
                <wp:effectExtent l="0" t="0" r="19050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17.55pt" to="356.3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" strokecolor="windowText"/>
            </w:pict>
          </mc:Fallback>
        </mc:AlternateContent>
      </w:r>
    </w:p>
    <w:p w:rsidR="002B5B2B" w:rsidRDefault="002B5B2B" w:rsidP="00127B94">
      <w:pPr>
        <w:tabs>
          <w:tab w:val="center" w:pos="4419"/>
          <w:tab w:val="right" w:pos="8838"/>
        </w:tabs>
        <w:spacing w:line="240" w:lineRule="auto"/>
        <w:jc w:val="center"/>
        <w:rPr>
          <w:rFonts w:ascii="Aharoni" w:hAnsi="Aharoni" w:cs="Aharoni"/>
          <w:b/>
          <w:sz w:val="24"/>
          <w:szCs w:val="24"/>
        </w:rPr>
      </w:pPr>
      <w:r w:rsidRPr="002B5B2B">
        <w:rPr>
          <w:rFonts w:ascii="Aharoni" w:hAnsi="Aharoni" w:cs="Aharoni"/>
          <w:b/>
          <w:sz w:val="24"/>
          <w:szCs w:val="24"/>
        </w:rPr>
        <w:t>TITULAR JARDIN Y TRANSICI</w:t>
      </w:r>
      <w:r w:rsidRPr="002B5B2B">
        <w:rPr>
          <w:rFonts w:ascii="Times New Roman" w:hAnsi="Times New Roman" w:cs="Times New Roman"/>
          <w:b/>
          <w:sz w:val="24"/>
          <w:szCs w:val="24"/>
        </w:rPr>
        <w:t xml:space="preserve">ÓN </w:t>
      </w:r>
      <w:r w:rsidR="00661E70" w:rsidRPr="002B5B2B">
        <w:rPr>
          <w:rFonts w:ascii="Aharoni" w:hAnsi="Aharoni" w:cs="Aharoni"/>
          <w:b/>
          <w:sz w:val="24"/>
          <w:szCs w:val="24"/>
        </w:rPr>
        <w:t xml:space="preserve"> </w:t>
      </w:r>
    </w:p>
    <w:p w:rsidR="002B5B2B" w:rsidRDefault="00127B94" w:rsidP="00127B94">
      <w:pPr>
        <w:tabs>
          <w:tab w:val="left" w:pos="3617"/>
        </w:tabs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 xml:space="preserve">     </w:t>
      </w:r>
      <w:r>
        <w:rPr>
          <w:rFonts w:ascii="Aharoni" w:hAnsi="Aharoni" w:cs="Aharoni"/>
          <w:sz w:val="24"/>
          <w:szCs w:val="24"/>
        </w:rPr>
        <w:tab/>
      </w:r>
    </w:p>
    <w:p w:rsidR="00127B94" w:rsidRPr="002B5B2B" w:rsidRDefault="00127B94" w:rsidP="0034673C">
      <w:pPr>
        <w:tabs>
          <w:tab w:val="left" w:pos="3617"/>
        </w:tabs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0F6A48" wp14:editId="5D6D009B">
                <wp:simplePos x="0" y="0"/>
                <wp:positionH relativeFrom="column">
                  <wp:posOffset>975995</wp:posOffset>
                </wp:positionH>
                <wp:positionV relativeFrom="paragraph">
                  <wp:posOffset>184785</wp:posOffset>
                </wp:positionV>
                <wp:extent cx="3581400" cy="0"/>
                <wp:effectExtent l="0" t="0" r="19050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 Conector recto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5pt,14.55pt" to="358.8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" strokecolor="windowText"/>
            </w:pict>
          </mc:Fallback>
        </mc:AlternateContent>
      </w:r>
      <w:r w:rsidR="0034673C">
        <w:rPr>
          <w:rFonts w:ascii="Aharoni" w:hAnsi="Aharoni" w:cs="Aharoni"/>
          <w:sz w:val="24"/>
          <w:szCs w:val="24"/>
        </w:rPr>
        <w:tab/>
        <w:t xml:space="preserve">LudyJaimes </w:t>
      </w:r>
    </w:p>
    <w:p w:rsidR="002B5B2B" w:rsidRDefault="00127B94" w:rsidP="00127B94">
      <w:pPr>
        <w:jc w:val="center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 xml:space="preserve">TITULAR PARVULOS Y PRE-JARDÍN </w:t>
      </w:r>
    </w:p>
    <w:p w:rsidR="00127B94" w:rsidRDefault="00A51321" w:rsidP="00127B94">
      <w:pPr>
        <w:jc w:val="center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1" locked="0" layoutInCell="1" allowOverlap="1" wp14:anchorId="248F374B" wp14:editId="2548FA09">
            <wp:simplePos x="0" y="0"/>
            <wp:positionH relativeFrom="column">
              <wp:posOffset>1521460</wp:posOffset>
            </wp:positionH>
            <wp:positionV relativeFrom="paragraph">
              <wp:posOffset>15240</wp:posOffset>
            </wp:positionV>
            <wp:extent cx="2557780" cy="944880"/>
            <wp:effectExtent l="0" t="0" r="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B94" w:rsidRDefault="00127B94" w:rsidP="00127B94">
      <w:pPr>
        <w:jc w:val="center"/>
        <w:rPr>
          <w:rFonts w:ascii="Aharoni" w:hAnsi="Aharoni" w:cs="Aharoni"/>
          <w:sz w:val="24"/>
          <w:szCs w:val="24"/>
        </w:rPr>
      </w:pPr>
    </w:p>
    <w:p w:rsidR="00127B94" w:rsidRDefault="00127B94" w:rsidP="00127B94">
      <w:pPr>
        <w:jc w:val="center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C6C4C" wp14:editId="6FF377CD">
                <wp:simplePos x="0" y="0"/>
                <wp:positionH relativeFrom="column">
                  <wp:posOffset>1096555</wp:posOffset>
                </wp:positionH>
                <wp:positionV relativeFrom="paragraph">
                  <wp:posOffset>159385</wp:posOffset>
                </wp:positionV>
                <wp:extent cx="3581400" cy="0"/>
                <wp:effectExtent l="0" t="0" r="1905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5pt,12.55pt" to="368.3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" strokecolor="black [3213]"/>
            </w:pict>
          </mc:Fallback>
        </mc:AlternateContent>
      </w:r>
    </w:p>
    <w:p w:rsidR="00127B94" w:rsidRDefault="00127B94" w:rsidP="00127B94">
      <w:pPr>
        <w:spacing w:after="0" w:line="240" w:lineRule="auto"/>
        <w:jc w:val="center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 xml:space="preserve">FIRMA DE APROBACIÓN </w:t>
      </w:r>
    </w:p>
    <w:p w:rsidR="002B5B2B" w:rsidRPr="002B5B2B" w:rsidRDefault="00127B94" w:rsidP="0034673C">
      <w:pPr>
        <w:spacing w:after="0" w:line="240" w:lineRule="auto"/>
        <w:jc w:val="center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 xml:space="preserve"> RECTORA DE LA INSTITUCIÓN </w:t>
      </w:r>
    </w:p>
    <w:p w:rsidR="002B5B2B" w:rsidRDefault="002B5B2B" w:rsidP="002B5B2B">
      <w:pPr>
        <w:rPr>
          <w:rFonts w:ascii="Aharoni" w:hAnsi="Aharoni" w:cs="Aharoni"/>
          <w:sz w:val="24"/>
          <w:szCs w:val="24"/>
        </w:rPr>
      </w:pPr>
      <w:bookmarkStart w:id="0" w:name="_GoBack"/>
      <w:bookmarkEnd w:id="0"/>
    </w:p>
    <w:p w:rsidR="0047666E" w:rsidRPr="002B5B2B" w:rsidRDefault="0047666E" w:rsidP="002B5B2B">
      <w:pPr>
        <w:rPr>
          <w:rFonts w:ascii="Aharoni" w:hAnsi="Aharoni" w:cs="Aharoni"/>
          <w:sz w:val="24"/>
          <w:szCs w:val="24"/>
        </w:rPr>
      </w:pPr>
    </w:p>
    <w:sectPr w:rsidR="0047666E" w:rsidRPr="002B5B2B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A0C" w:rsidRDefault="00BA1A0C" w:rsidP="0047666E">
      <w:pPr>
        <w:spacing w:after="0" w:line="240" w:lineRule="auto"/>
      </w:pPr>
      <w:r>
        <w:separator/>
      </w:r>
    </w:p>
  </w:endnote>
  <w:endnote w:type="continuationSeparator" w:id="0">
    <w:p w:rsidR="00BA1A0C" w:rsidRDefault="00BA1A0C" w:rsidP="0047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A0C" w:rsidRDefault="00BA1A0C" w:rsidP="0047666E">
      <w:pPr>
        <w:spacing w:after="0" w:line="240" w:lineRule="auto"/>
      </w:pPr>
      <w:r>
        <w:separator/>
      </w:r>
    </w:p>
  </w:footnote>
  <w:footnote w:type="continuationSeparator" w:id="0">
    <w:p w:rsidR="00BA1A0C" w:rsidRDefault="00BA1A0C" w:rsidP="00476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57" w:type="dxa"/>
      <w:tblInd w:w="-112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01"/>
      <w:gridCol w:w="7088"/>
      <w:gridCol w:w="1134"/>
      <w:gridCol w:w="1134"/>
    </w:tblGrid>
    <w:tr w:rsidR="0047666E" w:rsidRPr="00600F0F" w:rsidTr="00F15700">
      <w:trPr>
        <w:trHeight w:hRule="exact" w:val="562"/>
      </w:trPr>
      <w:tc>
        <w:tcPr>
          <w:tcW w:w="170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47666E" w:rsidRPr="00600F0F" w:rsidRDefault="0047666E" w:rsidP="00F15700">
          <w:pPr>
            <w:snapToGrid w:val="0"/>
            <w:jc w:val="center"/>
            <w:rPr>
              <w:lang w:val="es-ES"/>
            </w:rPr>
          </w:pPr>
          <w:r>
            <w:rPr>
              <w:rFonts w:ascii="Arial" w:hAnsi="Arial" w:cs="Arial"/>
              <w:noProof/>
              <w:sz w:val="24"/>
              <w:szCs w:val="24"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5DDDFA8E" wp14:editId="27E1FF1E">
                <wp:simplePos x="0" y="0"/>
                <wp:positionH relativeFrom="column">
                  <wp:posOffset>72390</wp:posOffset>
                </wp:positionH>
                <wp:positionV relativeFrom="paragraph">
                  <wp:posOffset>5080</wp:posOffset>
                </wp:positionV>
                <wp:extent cx="942975" cy="593090"/>
                <wp:effectExtent l="0" t="0" r="9525" b="0"/>
                <wp:wrapNone/>
                <wp:docPr id="2" name="Imagen 2" descr="C:\Users\USUARIO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USUARIO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8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47666E" w:rsidRPr="009C7FFB" w:rsidRDefault="0047666E" w:rsidP="0047666E">
          <w:pPr>
            <w:snapToGrid w:val="0"/>
            <w:jc w:val="center"/>
            <w:rPr>
              <w:rFonts w:ascii="Arial" w:hAnsi="Arial"/>
              <w:b/>
              <w:sz w:val="24"/>
              <w:szCs w:val="24"/>
              <w:lang w:val="es-ES"/>
            </w:rPr>
          </w:pPr>
          <w:r w:rsidRPr="009C7FFB">
            <w:rPr>
              <w:rFonts w:ascii="Arial" w:hAnsi="Arial"/>
              <w:b/>
              <w:sz w:val="24"/>
              <w:szCs w:val="24"/>
              <w:lang w:val="es-ES"/>
            </w:rPr>
            <w:t xml:space="preserve">Acta </w:t>
          </w:r>
          <w:r>
            <w:rPr>
              <w:rFonts w:ascii="Arial" w:hAnsi="Arial"/>
              <w:b/>
              <w:sz w:val="24"/>
              <w:szCs w:val="24"/>
              <w:lang w:val="es-ES"/>
            </w:rPr>
            <w:t>de adopción del consejo directivo del calendario académico para el segundo semestre 2020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47666E" w:rsidRPr="00600F0F" w:rsidRDefault="0047666E" w:rsidP="00F15700">
          <w:pPr>
            <w:snapToGrid w:val="0"/>
            <w:spacing w:after="0" w:line="240" w:lineRule="auto"/>
            <w:jc w:val="center"/>
            <w:rPr>
              <w:rFonts w:ascii="Arial" w:hAnsi="Arial"/>
              <w:b/>
              <w:lang w:val="es-ES"/>
            </w:rPr>
          </w:pPr>
          <w:r w:rsidRPr="00EB6A0F">
            <w:rPr>
              <w:rFonts w:ascii="Arial" w:hAnsi="Arial"/>
              <w:b/>
              <w:sz w:val="16"/>
              <w:szCs w:val="16"/>
              <w:lang w:val="es-ES"/>
            </w:rPr>
            <w:t>RESOLUCIÓN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7666E" w:rsidRPr="00EB6A0F" w:rsidRDefault="0047666E" w:rsidP="00F15700">
          <w:pPr>
            <w:snapToGrid w:val="0"/>
            <w:spacing w:after="0" w:line="240" w:lineRule="auto"/>
            <w:jc w:val="center"/>
            <w:rPr>
              <w:rFonts w:ascii="Arial" w:hAnsi="Arial"/>
              <w:b/>
              <w:sz w:val="16"/>
              <w:szCs w:val="16"/>
              <w:lang w:val="es-ES"/>
            </w:rPr>
          </w:pPr>
          <w:r w:rsidRPr="00EB6A0F">
            <w:rPr>
              <w:rFonts w:ascii="Arial" w:hAnsi="Arial"/>
              <w:b/>
              <w:sz w:val="16"/>
              <w:szCs w:val="16"/>
              <w:lang w:val="es-ES"/>
            </w:rPr>
            <w:t>05638 de 2015</w:t>
          </w:r>
        </w:p>
      </w:tc>
    </w:tr>
    <w:tr w:rsidR="0047666E" w:rsidRPr="00600F0F" w:rsidTr="00F15700">
      <w:trPr>
        <w:trHeight w:hRule="exact" w:val="563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47666E" w:rsidRPr="00600F0F" w:rsidRDefault="0047666E" w:rsidP="00F15700">
          <w:pPr>
            <w:rPr>
              <w:lang w:val="es-ES"/>
            </w:rPr>
          </w:pPr>
        </w:p>
      </w:tc>
      <w:tc>
        <w:tcPr>
          <w:tcW w:w="708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47666E" w:rsidRPr="00600F0F" w:rsidRDefault="0047666E" w:rsidP="00F15700">
          <w:pPr>
            <w:rPr>
              <w:lang w:val="es-ES"/>
            </w:rPr>
          </w:pP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47666E" w:rsidRPr="00600F0F" w:rsidRDefault="0047666E" w:rsidP="00F15700">
          <w:pPr>
            <w:snapToGrid w:val="0"/>
            <w:rPr>
              <w:rFonts w:ascii="Arial" w:hAnsi="Arial"/>
              <w:b/>
              <w:lang w:val="es-ES"/>
            </w:rPr>
          </w:pPr>
          <w:r w:rsidRPr="00600F0F">
            <w:rPr>
              <w:rFonts w:ascii="Arial" w:hAnsi="Arial"/>
              <w:b/>
              <w:lang w:val="es-ES"/>
            </w:rPr>
            <w:t>Página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7666E" w:rsidRPr="00600F0F" w:rsidRDefault="0047666E" w:rsidP="00F15700">
          <w:pPr>
            <w:snapToGrid w:val="0"/>
            <w:jc w:val="center"/>
            <w:rPr>
              <w:sz w:val="24"/>
              <w:lang w:val="es-ES"/>
            </w:rPr>
          </w:pPr>
          <w:r w:rsidRPr="00600F0F">
            <w:rPr>
              <w:sz w:val="24"/>
              <w:lang w:val="es-ES"/>
            </w:rPr>
            <w:fldChar w:fldCharType="begin"/>
          </w:r>
          <w:r w:rsidRPr="00600F0F">
            <w:rPr>
              <w:sz w:val="24"/>
              <w:lang w:val="es-ES"/>
            </w:rPr>
            <w:instrText xml:space="preserve"> PAGE </w:instrText>
          </w:r>
          <w:r w:rsidRPr="00600F0F">
            <w:rPr>
              <w:sz w:val="24"/>
              <w:lang w:val="es-ES"/>
            </w:rPr>
            <w:fldChar w:fldCharType="separate"/>
          </w:r>
          <w:r w:rsidR="0034673C">
            <w:rPr>
              <w:noProof/>
              <w:sz w:val="24"/>
              <w:lang w:val="es-ES"/>
            </w:rPr>
            <w:t>4</w:t>
          </w:r>
          <w:r w:rsidRPr="00600F0F">
            <w:rPr>
              <w:sz w:val="24"/>
              <w:lang w:val="es-ES"/>
            </w:rPr>
            <w:fldChar w:fldCharType="end"/>
          </w:r>
          <w:r w:rsidRPr="00600F0F">
            <w:rPr>
              <w:sz w:val="24"/>
              <w:lang w:val="es-ES"/>
            </w:rPr>
            <w:t xml:space="preserve"> de 2</w:t>
          </w:r>
        </w:p>
      </w:tc>
    </w:tr>
  </w:tbl>
  <w:p w:rsidR="0047666E" w:rsidRDefault="004766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A76EF"/>
    <w:multiLevelType w:val="hybridMultilevel"/>
    <w:tmpl w:val="F24CECE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D34206"/>
    <w:multiLevelType w:val="hybridMultilevel"/>
    <w:tmpl w:val="C5D632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26E11"/>
    <w:multiLevelType w:val="hybridMultilevel"/>
    <w:tmpl w:val="47A609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66E"/>
    <w:rsid w:val="00127B94"/>
    <w:rsid w:val="001D3DED"/>
    <w:rsid w:val="00284EAD"/>
    <w:rsid w:val="002B5B2B"/>
    <w:rsid w:val="002E0C20"/>
    <w:rsid w:val="0034673C"/>
    <w:rsid w:val="003750BE"/>
    <w:rsid w:val="0047666E"/>
    <w:rsid w:val="005058D6"/>
    <w:rsid w:val="006238C4"/>
    <w:rsid w:val="00661E70"/>
    <w:rsid w:val="007F7E32"/>
    <w:rsid w:val="00A51321"/>
    <w:rsid w:val="00BA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6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6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66E"/>
  </w:style>
  <w:style w:type="paragraph" w:styleId="Piedepgina">
    <w:name w:val="footer"/>
    <w:basedOn w:val="Normal"/>
    <w:link w:val="PiedepginaCar"/>
    <w:uiPriority w:val="99"/>
    <w:unhideWhenUsed/>
    <w:rsid w:val="00476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66E"/>
  </w:style>
  <w:style w:type="paragraph" w:styleId="Sinespaciado">
    <w:name w:val="No Spacing"/>
    <w:uiPriority w:val="1"/>
    <w:qFormat/>
    <w:rsid w:val="0047666E"/>
    <w:pPr>
      <w:spacing w:after="0" w:line="240" w:lineRule="auto"/>
    </w:pPr>
    <w:rPr>
      <w:rFonts w:eastAsiaTheme="minorEastAsia"/>
      <w:lang w:val="es-MX" w:eastAsia="es-MX"/>
    </w:rPr>
  </w:style>
  <w:style w:type="paragraph" w:customStyle="1" w:styleId="Default">
    <w:name w:val="Default"/>
    <w:rsid w:val="004766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476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66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6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style-span">
    <w:name w:val="apple-style-span"/>
    <w:basedOn w:val="Fuentedeprrafopredeter"/>
    <w:rsid w:val="0047666E"/>
  </w:style>
  <w:style w:type="character" w:styleId="Hipervnculo">
    <w:name w:val="Hyperlink"/>
    <w:basedOn w:val="Fuentedeprrafopredeter"/>
    <w:uiPriority w:val="99"/>
    <w:unhideWhenUsed/>
    <w:rsid w:val="0047666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6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6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66E"/>
  </w:style>
  <w:style w:type="paragraph" w:styleId="Piedepgina">
    <w:name w:val="footer"/>
    <w:basedOn w:val="Normal"/>
    <w:link w:val="PiedepginaCar"/>
    <w:uiPriority w:val="99"/>
    <w:unhideWhenUsed/>
    <w:rsid w:val="00476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66E"/>
  </w:style>
  <w:style w:type="paragraph" w:styleId="Sinespaciado">
    <w:name w:val="No Spacing"/>
    <w:uiPriority w:val="1"/>
    <w:qFormat/>
    <w:rsid w:val="0047666E"/>
    <w:pPr>
      <w:spacing w:after="0" w:line="240" w:lineRule="auto"/>
    </w:pPr>
    <w:rPr>
      <w:rFonts w:eastAsiaTheme="minorEastAsia"/>
      <w:lang w:val="es-MX" w:eastAsia="es-MX"/>
    </w:rPr>
  </w:style>
  <w:style w:type="paragraph" w:customStyle="1" w:styleId="Default">
    <w:name w:val="Default"/>
    <w:rsid w:val="004766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476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66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6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style-span">
    <w:name w:val="apple-style-span"/>
    <w:basedOn w:val="Fuentedeprrafopredeter"/>
    <w:rsid w:val="0047666E"/>
  </w:style>
  <w:style w:type="character" w:styleId="Hipervnculo">
    <w:name w:val="Hyperlink"/>
    <w:basedOn w:val="Fuentedeprrafopredeter"/>
    <w:uiPriority w:val="99"/>
    <w:unhideWhenUsed/>
    <w:rsid w:val="0047666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jit.si.magictim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://meet.jit.si.teacherludy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meet.jit.si.teachernur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840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2020-07-23T18:51:00Z</dcterms:created>
  <dcterms:modified xsi:type="dcterms:W3CDTF">2020-07-23T22:40:00Z</dcterms:modified>
</cp:coreProperties>
</file>