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1072"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2096"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rPr>
        <w:drawing>
          <wp:anchor distT="0" distB="0" distL="114300" distR="114300" simplePos="0" relativeHeight="251653120"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515510" w:rsidRPr="004F0AD1" w:rsidRDefault="00515510" w:rsidP="002D69C2">
      <w:pPr>
        <w:rPr>
          <w:rFonts w:ascii="Futura Lt BT" w:hAnsi="Futura Lt BT"/>
          <w:color w:val="1F497D"/>
          <w:sz w:val="60"/>
          <w:szCs w:val="60"/>
        </w:rPr>
      </w:pPr>
    </w:p>
    <w:p w:rsidR="004F7133" w:rsidRPr="00A74172" w:rsidRDefault="004F7133" w:rsidP="004F7133">
      <w:pPr>
        <w:pStyle w:val="MENportada1"/>
      </w:pPr>
      <w:r>
        <w:t xml:space="preserve">Curso virtual Colegios de Avanzada </w:t>
      </w:r>
    </w:p>
    <w:p w:rsidR="000B0A85" w:rsidRDefault="004F7133" w:rsidP="004F7133">
      <w:pPr>
        <w:pStyle w:val="MENportada2"/>
      </w:pPr>
      <w:r w:rsidRPr="00A74172">
        <w:t xml:space="preserve">Módulo </w:t>
      </w:r>
      <w:r>
        <w:t>3.</w:t>
      </w:r>
      <w:r w:rsidRPr="00DC1C4A">
        <w:t xml:space="preserve"> El colegio se mira a sí mismo: Evaluación institucional</w:t>
      </w:r>
    </w:p>
    <w:p w:rsidR="007D2BE6" w:rsidRDefault="000B0A85" w:rsidP="004F7133">
      <w:pPr>
        <w:pStyle w:val="MENportada2"/>
        <w:rPr>
          <w:b w:val="0"/>
        </w:rPr>
      </w:pPr>
      <w:r>
        <w:t>Ejercicios</w:t>
      </w:r>
      <w:r w:rsidR="004F7133">
        <w:br/>
      </w:r>
      <w:r w:rsidR="007D2BE6">
        <w:br w:type="page"/>
      </w:r>
    </w:p>
    <w:p w:rsidR="002D69C2" w:rsidRDefault="002D69C2" w:rsidP="007D2BE6">
      <w:pPr>
        <w:pStyle w:val="MENportada2"/>
      </w:pPr>
    </w:p>
    <w:p w:rsidR="007D2BE6" w:rsidRDefault="007D2BE6" w:rsidP="007D2BE6">
      <w:pPr>
        <w:pStyle w:val="MENportada2"/>
      </w:pPr>
    </w:p>
    <w:p w:rsidR="007D2BE6" w:rsidRDefault="007D2BE6" w:rsidP="007D2BE6">
      <w:pPr>
        <w:pStyle w:val="MENportada2"/>
      </w:pPr>
    </w:p>
    <w:p w:rsidR="007D2BE6" w:rsidRDefault="007D2BE6" w:rsidP="007D2BE6">
      <w:pPr>
        <w:pStyle w:val="MENportada2"/>
      </w:pPr>
    </w:p>
    <w:p w:rsidR="007D2BE6" w:rsidRDefault="007D2BE6" w:rsidP="007D2BE6">
      <w:pPr>
        <w:pStyle w:val="MENportada2"/>
      </w:pPr>
    </w:p>
    <w:p w:rsidR="00EE0600" w:rsidRDefault="00EE0600" w:rsidP="00EE0600">
      <w:pPr>
        <w:pStyle w:val="MEN-Normal"/>
        <w:spacing w:after="0"/>
      </w:pPr>
      <w:r>
        <w:t xml:space="preserve">Desarrollado por Ministerio de Educación Nacional </w:t>
      </w:r>
      <w:r w:rsidR="00BF2F66">
        <w:t>y Crear Media</w:t>
      </w:r>
    </w:p>
    <w:p w:rsidR="00930B23" w:rsidRDefault="00930B23" w:rsidP="00930B23">
      <w:pPr>
        <w:pStyle w:val="MEN-Normal"/>
        <w:spacing w:after="0"/>
      </w:pPr>
      <w:r>
        <w:t>Ajustado por Universidad Nacional de Colombia, 2012</w:t>
      </w:r>
    </w:p>
    <w:p w:rsidR="00930B23" w:rsidRDefault="00930B23" w:rsidP="00930B23">
      <w:pPr>
        <w:pStyle w:val="MEN-Normal"/>
        <w:spacing w:after="0"/>
      </w:pPr>
      <w:r>
        <w:t xml:space="preserve">Actualizado por Ministerio de Educación Nacional y </w:t>
      </w:r>
    </w:p>
    <w:p w:rsidR="00930B23" w:rsidRDefault="00930B23" w:rsidP="00930B23">
      <w:pPr>
        <w:pStyle w:val="MEN-Normal"/>
        <w:spacing w:after="0"/>
      </w:pPr>
      <w:r>
        <w:t>Universidad de Caldas, 2015</w:t>
      </w:r>
    </w:p>
    <w:p w:rsidR="00EE0600" w:rsidRPr="003D120E" w:rsidRDefault="000B507E" w:rsidP="00EE0600">
      <w:pPr>
        <w:pStyle w:val="MEN-Normal"/>
        <w:spacing w:after="0"/>
      </w:pPr>
      <w:hyperlink r:id="rId11" w:tgtFrame="_blank" w:history="1">
        <w:r w:rsidR="00EE0600" w:rsidRPr="003D120E">
          <w:rPr>
            <w:rStyle w:val="MEN-LINK"/>
          </w:rPr>
          <w:t>Licencia Reconocimiento-CompartirIgual 2.5 Colombia</w:t>
        </w:r>
      </w:hyperlink>
      <w:r w:rsidR="00EE0600" w:rsidRPr="003D120E">
        <w:t>  </w:t>
      </w:r>
    </w:p>
    <w:p w:rsidR="004F7133" w:rsidRDefault="002C102A" w:rsidP="004F7133">
      <w:pPr>
        <w:rPr>
          <w:rFonts w:ascii="Futura Hv BT" w:hAnsi="Futura Hv BT"/>
          <w:sz w:val="72"/>
          <w:szCs w:val="72"/>
          <w:u w:val="single"/>
        </w:rPr>
      </w:pPr>
      <w:r>
        <w:rPr>
          <w:noProof/>
        </w:rPr>
        <w:drawing>
          <wp:anchor distT="0" distB="0" distL="114300" distR="114300" simplePos="0" relativeHeight="251650048" behindDoc="0" locked="0" layoutInCell="1" allowOverlap="1" wp14:anchorId="462ADDDE" wp14:editId="758E719A">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r w:rsidR="004F7133">
        <w:rPr>
          <w:rFonts w:ascii="Futura Hv BT" w:hAnsi="Futura Hv BT"/>
          <w:sz w:val="72"/>
          <w:szCs w:val="72"/>
          <w:u w:val="single"/>
        </w:rPr>
        <w:br w:type="page"/>
      </w:r>
    </w:p>
    <w:p w:rsidR="008950C7" w:rsidRDefault="008950C7" w:rsidP="008950C7">
      <w:pPr>
        <w:pStyle w:val="MEN-Normal"/>
        <w:ind w:left="0"/>
      </w:pPr>
      <w:r>
        <w:rPr>
          <w:i/>
          <w:noProof/>
        </w:rPr>
        <w:lastRenderedPageBreak/>
        <w:drawing>
          <wp:inline distT="0" distB="0" distL="0" distR="0" wp14:anchorId="0A8E2A09" wp14:editId="0AEF5737">
            <wp:extent cx="6848475" cy="1143000"/>
            <wp:effectExtent l="19050" t="0" r="9525" b="0"/>
            <wp:docPr id="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BB2166" w:rsidRPr="00BB2166" w:rsidRDefault="00BB2166" w:rsidP="00903149">
      <w:pPr>
        <w:pStyle w:val="MEN-Normal"/>
        <w:rPr>
          <w:rFonts w:ascii="Century Gothic" w:hAnsi="Century Gothic"/>
          <w:color w:val="0070C0"/>
          <w:sz w:val="32"/>
          <w:szCs w:val="32"/>
        </w:rPr>
      </w:pPr>
      <w:r w:rsidRPr="00BB2166">
        <w:rPr>
          <w:rFonts w:ascii="Century Gothic" w:hAnsi="Century Gothic"/>
          <w:color w:val="0070C0"/>
          <w:sz w:val="32"/>
          <w:szCs w:val="32"/>
        </w:rPr>
        <w:t>Ejercicio 1. Análisis de resultados de recursos del colegio</w:t>
      </w:r>
    </w:p>
    <w:p w:rsidR="008950C7" w:rsidRDefault="00903149" w:rsidP="00903149">
      <w:pPr>
        <w:pStyle w:val="MEN-Normal"/>
      </w:pPr>
      <w:r>
        <w:t xml:space="preserve">El equipo de mejora </w:t>
      </w:r>
      <w:r w:rsidR="00010BFE">
        <w:t>consulta</w:t>
      </w:r>
      <w:r>
        <w:t xml:space="preserve"> el formulario 1</w:t>
      </w:r>
      <w:r w:rsidR="00DF7A09">
        <w:t xml:space="preserve"> de la Guía 4 (MEN, 2014)</w:t>
      </w:r>
      <w:r>
        <w:t xml:space="preserve">, en el que se consigna la autoevaluación institucional del colegio, </w:t>
      </w:r>
      <w:hyperlink r:id="rId14" w:history="1">
        <w:r w:rsidR="00010BFE" w:rsidRPr="00010BFE">
          <w:rPr>
            <w:rStyle w:val="Hipervnculo"/>
          </w:rPr>
          <w:t>aquí</w:t>
        </w:r>
      </w:hyperlink>
      <w:r w:rsidR="00010BFE">
        <w:t xml:space="preserve">.  </w:t>
      </w:r>
    </w:p>
    <w:p w:rsidR="00010BFE" w:rsidRDefault="00010BFE" w:rsidP="00903149">
      <w:pPr>
        <w:pStyle w:val="MEN-Normal"/>
      </w:pPr>
      <w:r>
        <w:t xml:space="preserve">Conforma un grupo de trabajo que incluya, además de los miembros del equipo, al director administrativo, al coordinador académico, </w:t>
      </w:r>
      <w:r w:rsidR="000C1097">
        <w:t xml:space="preserve">a dos docentes destacados, </w:t>
      </w:r>
      <w:r>
        <w:t>al rector y si lo desea, al presidente de la asociación de padres.</w:t>
      </w:r>
    </w:p>
    <w:p w:rsidR="00010BFE" w:rsidRDefault="009B473B" w:rsidP="00903149">
      <w:pPr>
        <w:pStyle w:val="MEN-Normal"/>
      </w:pPr>
      <w:r>
        <w:t xml:space="preserve">1.1. </w:t>
      </w:r>
      <w:r w:rsidR="00010BFE">
        <w:t>En equipo revisan todos los indicadores de recursos del colegio</w:t>
      </w:r>
      <w:r w:rsidR="00DF7A09">
        <w:t>, definidos en la Guía 4 (MEN, 2014)</w:t>
      </w:r>
      <w:r w:rsidR="00010BFE">
        <w:t>.   Para cada uno de ellos determinan el impacto en el aprendizaje de los estudiantes y en el bienestar de la co</w:t>
      </w:r>
      <w:r w:rsidR="000C1097">
        <w:t xml:space="preserve">munidad educativa, en el cuadro que encuentran en el archivo Excel adjunto. </w:t>
      </w:r>
    </w:p>
    <w:p w:rsidR="000C1097" w:rsidRDefault="000C1097" w:rsidP="00903149">
      <w:pPr>
        <w:pStyle w:val="MEN-Normal"/>
      </w:pPr>
      <w:r w:rsidRPr="000C1097">
        <w:t xml:space="preserve">1.2. Si, de acuerdo con la experiencia del grupo hay otros indicadores de recursos con alto impacto en el aprendizaje o en el bienestar, </w:t>
      </w:r>
      <w:r w:rsidR="009B473B">
        <w:t>indí</w:t>
      </w:r>
      <w:r w:rsidRPr="000C1097">
        <w:t xml:space="preserve">quelos </w:t>
      </w:r>
      <w:r w:rsidR="009B473B">
        <w:t>en el cuadro.</w:t>
      </w:r>
    </w:p>
    <w:p w:rsidR="00C37E8D" w:rsidRDefault="00C37E8D" w:rsidP="00C37E8D">
      <w:pPr>
        <w:pStyle w:val="MEN-Normal"/>
      </w:pPr>
      <w:r w:rsidRPr="000C1097">
        <w:t>1.</w:t>
      </w:r>
      <w:r>
        <w:t>3</w:t>
      </w:r>
      <w:r w:rsidRPr="000C1097">
        <w:t xml:space="preserve">. </w:t>
      </w:r>
      <w:r>
        <w:t>Para cada uno de los indicadores</w:t>
      </w:r>
      <w:r w:rsidR="00591E69">
        <w:t xml:space="preserve"> que en el 1.1. </w:t>
      </w:r>
      <w:r w:rsidR="00203DA3">
        <w:t xml:space="preserve">se clasificaron </w:t>
      </w:r>
      <w:r w:rsidR="00591E69">
        <w:t>de alto impacto en la mejora de los aprendizajes o en el bienestar de la comunidad y para los definidos en el 1.2.</w:t>
      </w:r>
      <w:r>
        <w:t>, indicar el estado en que el colegio está en ellos: fuerte, normal o debe mejorar.</w:t>
      </w:r>
    </w:p>
    <w:p w:rsidR="000C1097" w:rsidRDefault="009B473B" w:rsidP="00903149">
      <w:pPr>
        <w:pStyle w:val="MEN-Normal"/>
      </w:pPr>
      <w:r>
        <w:t>1.</w:t>
      </w:r>
      <w:r w:rsidR="00C37E8D">
        <w:t>4</w:t>
      </w:r>
      <w:r>
        <w:t xml:space="preserve">. </w:t>
      </w:r>
      <w:r w:rsidR="000C1097">
        <w:t xml:space="preserve">A continuación, de común acuerdo, determinan los indicadores de recursos más importantes para </w:t>
      </w:r>
      <w:r w:rsidR="00C37E8D">
        <w:t xml:space="preserve">trabajar en </w:t>
      </w:r>
      <w:r w:rsidR="000C1097">
        <w:t>el mejoramiento de la calidad</w:t>
      </w:r>
      <w:r w:rsidR="00C37E8D">
        <w:t xml:space="preserve"> del colegio</w:t>
      </w:r>
      <w:r w:rsidR="000C1097">
        <w:t>.</w:t>
      </w:r>
      <w:r>
        <w:t xml:space="preserve">  Trate de que no sean más de tres.  Como máximo cinco.  Si es uno solo está bien, si ninguno, también.</w:t>
      </w:r>
    </w:p>
    <w:p w:rsidR="004D2159" w:rsidRDefault="004D2159" w:rsidP="00903149">
      <w:pPr>
        <w:pStyle w:val="MEN-Normal"/>
      </w:pPr>
      <w:bookmarkStart w:id="0" w:name="_GoBack"/>
      <w:bookmarkEnd w:id="0"/>
    </w:p>
    <w:p w:rsidR="00AD1542" w:rsidRDefault="00AD1542" w:rsidP="00903149">
      <w:pPr>
        <w:pStyle w:val="MEN-Normal"/>
      </w:pPr>
      <w:r>
        <w:lastRenderedPageBreak/>
        <w:t xml:space="preserve">1.5. </w:t>
      </w:r>
      <w:r w:rsidR="00C31825">
        <w:t xml:space="preserve">De común acuerdo, definan </w:t>
      </w:r>
      <w:r w:rsidR="00C31825">
        <w:t>cerca de</w:t>
      </w:r>
      <w:r w:rsidR="00C31825">
        <w:t xml:space="preserve"> tres principales fortalezas del colegio en recursos</w:t>
      </w:r>
      <w:r>
        <w:t>.</w:t>
      </w:r>
    </w:p>
    <w:p w:rsidR="00AD1542" w:rsidRDefault="00AD1542" w:rsidP="00AD1542">
      <w:pPr>
        <w:pStyle w:val="MEN-Normal"/>
      </w:pPr>
      <w:r>
        <w:t>1.</w:t>
      </w:r>
      <w:r>
        <w:t>6</w:t>
      </w:r>
      <w:r>
        <w:t>. El grupo nombra un representante, que participará en el ejercicio final, de priorización.</w:t>
      </w:r>
    </w:p>
    <w:p w:rsidR="00AD1542" w:rsidRDefault="00AD1542">
      <w:pPr>
        <w:spacing w:after="0" w:line="240" w:lineRule="auto"/>
        <w:rPr>
          <w:rFonts w:ascii="Arial" w:hAnsi="Arial" w:cs="Arial"/>
          <w:sz w:val="24"/>
          <w:szCs w:val="24"/>
        </w:rPr>
      </w:pPr>
      <w:r>
        <w:br w:type="page"/>
      </w:r>
    </w:p>
    <w:p w:rsidR="00BB2166" w:rsidRPr="00BB2166" w:rsidRDefault="00BB2166" w:rsidP="00BB2166">
      <w:pPr>
        <w:pStyle w:val="MEN-Normal"/>
        <w:rPr>
          <w:rFonts w:ascii="Century Gothic" w:hAnsi="Century Gothic"/>
          <w:color w:val="0070C0"/>
          <w:sz w:val="32"/>
          <w:szCs w:val="32"/>
        </w:rPr>
      </w:pPr>
      <w:r w:rsidRPr="00BB2166">
        <w:rPr>
          <w:rFonts w:ascii="Century Gothic" w:hAnsi="Century Gothic"/>
          <w:color w:val="0070C0"/>
          <w:sz w:val="32"/>
          <w:szCs w:val="32"/>
        </w:rPr>
        <w:lastRenderedPageBreak/>
        <w:t xml:space="preserve">Ejercicio </w:t>
      </w:r>
      <w:r>
        <w:rPr>
          <w:rFonts w:ascii="Century Gothic" w:hAnsi="Century Gothic"/>
          <w:color w:val="0070C0"/>
          <w:sz w:val="32"/>
          <w:szCs w:val="32"/>
        </w:rPr>
        <w:t>2</w:t>
      </w:r>
      <w:r w:rsidRPr="00BB2166">
        <w:rPr>
          <w:rFonts w:ascii="Century Gothic" w:hAnsi="Century Gothic"/>
          <w:color w:val="0070C0"/>
          <w:sz w:val="32"/>
          <w:szCs w:val="32"/>
        </w:rPr>
        <w:t>. An</w:t>
      </w:r>
      <w:r>
        <w:rPr>
          <w:rFonts w:ascii="Century Gothic" w:hAnsi="Century Gothic"/>
          <w:color w:val="0070C0"/>
          <w:sz w:val="32"/>
          <w:szCs w:val="32"/>
        </w:rPr>
        <w:t>álisis de resultados de gestión directiva</w:t>
      </w:r>
      <w:r w:rsidRPr="00BB2166">
        <w:rPr>
          <w:rFonts w:ascii="Century Gothic" w:hAnsi="Century Gothic"/>
          <w:color w:val="0070C0"/>
          <w:sz w:val="32"/>
          <w:szCs w:val="32"/>
        </w:rPr>
        <w:t xml:space="preserve"> del colegio</w:t>
      </w:r>
    </w:p>
    <w:p w:rsidR="00BB2166" w:rsidRDefault="00BB2166" w:rsidP="00BB2166">
      <w:pPr>
        <w:pStyle w:val="MEN-Normal"/>
      </w:pPr>
      <w:r>
        <w:t>El equipo de mejora consulta</w:t>
      </w:r>
      <w:r w:rsidR="00DF7A09">
        <w:t xml:space="preserve"> el formulario 1 de la Guía 4 (MEN, 2014),</w:t>
      </w:r>
      <w:r>
        <w:t xml:space="preserve"> en el que se consigna la autoevaluación institucional del colegio, </w:t>
      </w:r>
      <w:hyperlink r:id="rId15" w:history="1">
        <w:r w:rsidRPr="00010BFE">
          <w:rPr>
            <w:rStyle w:val="Hipervnculo"/>
          </w:rPr>
          <w:t>aquí</w:t>
        </w:r>
      </w:hyperlink>
      <w:r>
        <w:t xml:space="preserve">.  </w:t>
      </w:r>
    </w:p>
    <w:p w:rsidR="00BB2166" w:rsidRDefault="00BB2166" w:rsidP="00BB2166">
      <w:pPr>
        <w:pStyle w:val="MEN-Normal"/>
      </w:pPr>
      <w:r>
        <w:t>Conforma un grupo de trabajo que incluya, además de los miembros del equipo, al director administrativo, al coordinador académico, a un docente destacado, al rector, a un profesional del área administrativa y si lo desea, al presidente de la asociación de padres.</w:t>
      </w:r>
    </w:p>
    <w:p w:rsidR="00591E69" w:rsidRDefault="00AD1542" w:rsidP="00591E69">
      <w:pPr>
        <w:pStyle w:val="MEN-Normal"/>
      </w:pPr>
      <w:bookmarkStart w:id="1" w:name="_Toc346440605"/>
      <w:bookmarkStart w:id="2" w:name="_Toc349321220"/>
      <w:bookmarkStart w:id="3" w:name="_Toc349484648"/>
      <w:r>
        <w:t>2</w:t>
      </w:r>
      <w:r w:rsidR="00591E69">
        <w:t>.1. En equipo revisan todos los indicadores de gestión directiva del colegio</w:t>
      </w:r>
      <w:r w:rsidR="00DF7A09">
        <w:t>, definidos en la Guía 4 (MEN, 2014)</w:t>
      </w:r>
      <w:r w:rsidR="00591E69">
        <w:t xml:space="preserve">.   Para cada uno de ellos determinan el impacto en el aprendizaje de los estudiantes y en el bienestar de la comunidad educativa, en el cuadro que encuentran en el archivo Excel adjunto. </w:t>
      </w:r>
    </w:p>
    <w:p w:rsidR="00591E69" w:rsidRDefault="00AD1542" w:rsidP="00591E69">
      <w:pPr>
        <w:pStyle w:val="MEN-Normal"/>
      </w:pPr>
      <w:r>
        <w:t>2</w:t>
      </w:r>
      <w:r w:rsidR="00591E69" w:rsidRPr="000C1097">
        <w:t xml:space="preserve">.2. Si, de acuerdo con la experiencia del grupo hay otros indicadores de </w:t>
      </w:r>
      <w:r w:rsidR="00591E69">
        <w:t>gestión directiva</w:t>
      </w:r>
      <w:r w:rsidR="00591E69" w:rsidRPr="000C1097">
        <w:t xml:space="preserve"> con alto impacto en el aprendizaje o en el bienestar, </w:t>
      </w:r>
      <w:r w:rsidR="00591E69">
        <w:t>indí</w:t>
      </w:r>
      <w:r w:rsidR="00591E69" w:rsidRPr="000C1097">
        <w:t xml:space="preserve">quelos </w:t>
      </w:r>
      <w:r w:rsidR="00591E69">
        <w:t>en el cuadro.</w:t>
      </w:r>
    </w:p>
    <w:p w:rsidR="00591E69" w:rsidRDefault="00AD1542" w:rsidP="00591E69">
      <w:pPr>
        <w:pStyle w:val="MEN-Normal"/>
      </w:pPr>
      <w:r>
        <w:t>2</w:t>
      </w:r>
      <w:r w:rsidR="00591E69" w:rsidRPr="000C1097">
        <w:t>.</w:t>
      </w:r>
      <w:r w:rsidR="00591E69">
        <w:t>3</w:t>
      </w:r>
      <w:r w:rsidR="00591E69" w:rsidRPr="000C1097">
        <w:t xml:space="preserve">. </w:t>
      </w:r>
      <w:r w:rsidR="00591E69">
        <w:t xml:space="preserve">Para cada uno de los indicadores que en el 1.1. se </w:t>
      </w:r>
      <w:r w:rsidR="00203DA3">
        <w:t>clasificaron</w:t>
      </w:r>
      <w:r w:rsidR="00591E69">
        <w:t xml:space="preserve"> como de alto impacto en la mejora de los aprendizajes o en el bienestar de la comunidad y para los definidos en el 1.2., indicar el estado en que el colegio está en ellos: fuerte, normal o debe mejorar.</w:t>
      </w:r>
    </w:p>
    <w:p w:rsidR="00275F23" w:rsidRDefault="00AD1542" w:rsidP="00591E69">
      <w:pPr>
        <w:pStyle w:val="MEN-Normal"/>
      </w:pPr>
      <w:r>
        <w:t>2</w:t>
      </w:r>
      <w:r w:rsidR="00591E69">
        <w:t>.4. A continuación, de común acuerdo, determinan los indicadores de gesti</w:t>
      </w:r>
      <w:r w:rsidR="00D1704F">
        <w:t>ón directiva</w:t>
      </w:r>
      <w:r w:rsidR="00591E69">
        <w:t xml:space="preserve"> más importantes para trabajar en el mejoramiento de la calidad del colegio.  Trate de que no sean más de tres.  Como máximo cinco.  Si es uno solo está bien, si ninguno, también.</w:t>
      </w:r>
    </w:p>
    <w:p w:rsidR="00C31825" w:rsidRDefault="00C31825" w:rsidP="00C31825">
      <w:pPr>
        <w:pStyle w:val="MEN-Normal"/>
      </w:pPr>
      <w:r>
        <w:t>2</w:t>
      </w:r>
      <w:r>
        <w:t xml:space="preserve">.5. De común acuerdo, definan </w:t>
      </w:r>
      <w:r>
        <w:t>cerca de</w:t>
      </w:r>
      <w:r>
        <w:t xml:space="preserve"> tres principales fortalezas del colegio en </w:t>
      </w:r>
      <w:r>
        <w:t>gestión directiva</w:t>
      </w:r>
      <w:r>
        <w:t>.</w:t>
      </w:r>
    </w:p>
    <w:p w:rsidR="00AD1542" w:rsidRDefault="00AD1542" w:rsidP="00AD1542">
      <w:pPr>
        <w:pStyle w:val="MEN-Normal"/>
      </w:pPr>
      <w:r>
        <w:t>2</w:t>
      </w:r>
      <w:r>
        <w:t>.</w:t>
      </w:r>
      <w:r w:rsidR="00C31825">
        <w:t>6</w:t>
      </w:r>
      <w:r>
        <w:t>. El grupo nombra un representante, que participará en el ejercicio final, de priorización.</w:t>
      </w:r>
    </w:p>
    <w:p w:rsidR="00AD1542" w:rsidRDefault="00AD1542" w:rsidP="00591E69">
      <w:pPr>
        <w:pStyle w:val="MEN-Normal"/>
      </w:pPr>
    </w:p>
    <w:p w:rsidR="00275F23" w:rsidRDefault="00275F23">
      <w:pPr>
        <w:spacing w:after="0" w:line="240" w:lineRule="auto"/>
        <w:rPr>
          <w:rFonts w:ascii="Arial" w:hAnsi="Arial" w:cs="Arial"/>
          <w:sz w:val="24"/>
          <w:szCs w:val="24"/>
        </w:rPr>
      </w:pPr>
      <w:r>
        <w:br w:type="page"/>
      </w:r>
    </w:p>
    <w:bookmarkEnd w:id="1"/>
    <w:bookmarkEnd w:id="2"/>
    <w:bookmarkEnd w:id="3"/>
    <w:p w:rsidR="00D1704F" w:rsidRPr="00D1704F" w:rsidRDefault="00D1704F" w:rsidP="00A31D0D">
      <w:pPr>
        <w:pStyle w:val="MEN-Vietas"/>
        <w:numPr>
          <w:ilvl w:val="0"/>
          <w:numId w:val="0"/>
        </w:numPr>
        <w:ind w:left="1134"/>
        <w:rPr>
          <w:rFonts w:ascii="Century Gothic" w:hAnsi="Century Gothic"/>
          <w:color w:val="0070C0"/>
          <w:sz w:val="32"/>
          <w:szCs w:val="32"/>
        </w:rPr>
      </w:pPr>
      <w:r w:rsidRPr="00D1704F">
        <w:rPr>
          <w:rFonts w:ascii="Century Gothic" w:hAnsi="Century Gothic"/>
          <w:color w:val="0070C0"/>
          <w:sz w:val="32"/>
          <w:szCs w:val="32"/>
        </w:rPr>
        <w:lastRenderedPageBreak/>
        <w:t xml:space="preserve">Ejercicio </w:t>
      </w:r>
      <w:r>
        <w:rPr>
          <w:rFonts w:ascii="Century Gothic" w:hAnsi="Century Gothic"/>
          <w:color w:val="0070C0"/>
          <w:sz w:val="32"/>
          <w:szCs w:val="32"/>
        </w:rPr>
        <w:t>3</w:t>
      </w:r>
      <w:r w:rsidRPr="00D1704F">
        <w:rPr>
          <w:rFonts w:ascii="Century Gothic" w:hAnsi="Century Gothic"/>
          <w:color w:val="0070C0"/>
          <w:sz w:val="32"/>
          <w:szCs w:val="32"/>
        </w:rPr>
        <w:t xml:space="preserve">. Análisis de resultados de gestión </w:t>
      </w:r>
      <w:r>
        <w:rPr>
          <w:rFonts w:ascii="Century Gothic" w:hAnsi="Century Gothic"/>
          <w:color w:val="0070C0"/>
          <w:sz w:val="32"/>
          <w:szCs w:val="32"/>
        </w:rPr>
        <w:t>académica</w:t>
      </w:r>
      <w:r w:rsidRPr="00D1704F">
        <w:rPr>
          <w:rFonts w:ascii="Century Gothic" w:hAnsi="Century Gothic"/>
          <w:color w:val="0070C0"/>
          <w:sz w:val="32"/>
          <w:szCs w:val="32"/>
        </w:rPr>
        <w:t xml:space="preserve"> del colegio</w:t>
      </w:r>
    </w:p>
    <w:p w:rsidR="00D1704F" w:rsidRDefault="00D1704F" w:rsidP="00A31D0D">
      <w:pPr>
        <w:pStyle w:val="MEN-Vietas"/>
        <w:numPr>
          <w:ilvl w:val="0"/>
          <w:numId w:val="0"/>
        </w:numPr>
        <w:ind w:left="1134"/>
      </w:pPr>
      <w:r>
        <w:t>El equipo de mejora consulta el formulario 1</w:t>
      </w:r>
      <w:r w:rsidR="00DF7A09">
        <w:t xml:space="preserve"> de la Guía 4 (MEN, 2014)</w:t>
      </w:r>
      <w:r>
        <w:t xml:space="preserve">, en el que se consigna la autoevaluación institucional del colegio, </w:t>
      </w:r>
      <w:hyperlink r:id="rId16" w:history="1">
        <w:r w:rsidRPr="00010BFE">
          <w:rPr>
            <w:rStyle w:val="Hipervnculo"/>
          </w:rPr>
          <w:t>aquí</w:t>
        </w:r>
      </w:hyperlink>
      <w:r>
        <w:t xml:space="preserve">.  </w:t>
      </w:r>
    </w:p>
    <w:p w:rsidR="00D1704F" w:rsidRDefault="00D1704F" w:rsidP="00A31D0D">
      <w:pPr>
        <w:pStyle w:val="MEN-Vietas"/>
        <w:numPr>
          <w:ilvl w:val="0"/>
          <w:numId w:val="0"/>
        </w:numPr>
        <w:ind w:left="1134"/>
      </w:pPr>
      <w:r>
        <w:t>Conforma un grupo de trabajo que incluya, además de los miembros del equipo, al coordinador académico, al rector, a un grupo de docentes que representen las áreas principales y al director administrativo.</w:t>
      </w:r>
    </w:p>
    <w:p w:rsidR="00D1704F" w:rsidRDefault="00C31825" w:rsidP="00A31D0D">
      <w:pPr>
        <w:pStyle w:val="MEN-Vietas"/>
        <w:numPr>
          <w:ilvl w:val="0"/>
          <w:numId w:val="0"/>
        </w:numPr>
        <w:ind w:left="1134"/>
      </w:pPr>
      <w:r>
        <w:t>3</w:t>
      </w:r>
      <w:r w:rsidR="00D1704F">
        <w:t>.1. En equipo revisan todos los indicadores de gestión académica del colegio</w:t>
      </w:r>
      <w:r w:rsidR="00DF7A09">
        <w:t>, definidos en la Guía 4 (MEN, 2014)</w:t>
      </w:r>
      <w:r w:rsidR="00D1704F">
        <w:t xml:space="preserve">.   Para cada uno de ellos determinan el impacto en el aprendizaje de los estudiantes y en el bienestar de la comunidad educativa, en el cuadro que encuentran en el archivo Excel adjunto. </w:t>
      </w:r>
    </w:p>
    <w:p w:rsidR="00D1704F" w:rsidRDefault="00C31825" w:rsidP="00A31D0D">
      <w:pPr>
        <w:pStyle w:val="MEN-Vietas"/>
        <w:numPr>
          <w:ilvl w:val="0"/>
          <w:numId w:val="0"/>
        </w:numPr>
        <w:ind w:left="1134"/>
      </w:pPr>
      <w:r>
        <w:t>3</w:t>
      </w:r>
      <w:r w:rsidR="00D1704F" w:rsidRPr="000C1097">
        <w:t xml:space="preserve">.2. Si, de acuerdo con la experiencia del grupo hay otros indicadores de </w:t>
      </w:r>
      <w:r w:rsidR="00D1704F">
        <w:t xml:space="preserve">gestión </w:t>
      </w:r>
      <w:r w:rsidR="00203DA3">
        <w:t>académica</w:t>
      </w:r>
      <w:r w:rsidR="00D1704F" w:rsidRPr="000C1097">
        <w:t xml:space="preserve"> con alto impacto en el aprendizaje o en el bienestar, </w:t>
      </w:r>
      <w:r w:rsidR="00D1704F">
        <w:t>indí</w:t>
      </w:r>
      <w:r w:rsidR="00D1704F" w:rsidRPr="000C1097">
        <w:t xml:space="preserve">quelos </w:t>
      </w:r>
      <w:r w:rsidR="00D1704F">
        <w:t>en el cuadro.</w:t>
      </w:r>
    </w:p>
    <w:p w:rsidR="00D1704F" w:rsidRDefault="00C31825" w:rsidP="00A31D0D">
      <w:pPr>
        <w:pStyle w:val="MEN-Vietas"/>
        <w:numPr>
          <w:ilvl w:val="0"/>
          <w:numId w:val="0"/>
        </w:numPr>
        <w:ind w:left="1134"/>
      </w:pPr>
      <w:r>
        <w:t>3</w:t>
      </w:r>
      <w:r w:rsidR="00D1704F" w:rsidRPr="000C1097">
        <w:t>.</w:t>
      </w:r>
      <w:r w:rsidR="00D1704F">
        <w:t>3</w:t>
      </w:r>
      <w:r w:rsidR="00D1704F" w:rsidRPr="000C1097">
        <w:t xml:space="preserve">. </w:t>
      </w:r>
      <w:r w:rsidR="00D1704F">
        <w:t xml:space="preserve">Para cada uno de los indicadores que en el 1.1. se </w:t>
      </w:r>
      <w:r w:rsidR="00203DA3">
        <w:t>clasificaron</w:t>
      </w:r>
      <w:r w:rsidR="00D1704F">
        <w:t xml:space="preserve"> de alto impacto en la mejora de los aprendizajes o en el bienestar de la comunidad y para los definidos en el 1.2., indicar el estado en que el colegio está en ellos: fuerte, normal o debe mejorar.</w:t>
      </w:r>
    </w:p>
    <w:p w:rsidR="00D1704F" w:rsidRDefault="00C31825" w:rsidP="00A31D0D">
      <w:pPr>
        <w:pStyle w:val="MEN-Vietas"/>
        <w:numPr>
          <w:ilvl w:val="0"/>
          <w:numId w:val="0"/>
        </w:numPr>
        <w:ind w:left="1134"/>
      </w:pPr>
      <w:r>
        <w:t>3</w:t>
      </w:r>
      <w:r w:rsidR="00D1704F">
        <w:t xml:space="preserve">.4. A continuación, de común acuerdo, determinan </w:t>
      </w:r>
      <w:r w:rsidR="00203DA3">
        <w:t xml:space="preserve">de tres a cinco </w:t>
      </w:r>
      <w:r w:rsidR="00D1704F">
        <w:t xml:space="preserve">indicadores de gestión </w:t>
      </w:r>
      <w:r w:rsidR="00203DA3">
        <w:t>académica prioritarios</w:t>
      </w:r>
      <w:r w:rsidR="00D1704F">
        <w:t xml:space="preserve"> para trabajar en el mejoramiento de la calidad del colegio.  </w:t>
      </w:r>
    </w:p>
    <w:p w:rsidR="00C31825" w:rsidRDefault="00C31825" w:rsidP="00C31825">
      <w:pPr>
        <w:pStyle w:val="MEN-Normal"/>
      </w:pPr>
      <w:r>
        <w:t>3</w:t>
      </w:r>
      <w:r>
        <w:t xml:space="preserve">.5. De común acuerdo, definan </w:t>
      </w:r>
      <w:r>
        <w:t>de</w:t>
      </w:r>
      <w:r>
        <w:t xml:space="preserve"> tres </w:t>
      </w:r>
      <w:r>
        <w:t xml:space="preserve">a cinco </w:t>
      </w:r>
      <w:r>
        <w:t xml:space="preserve">principales fortalezas del colegio en gestión </w:t>
      </w:r>
      <w:r>
        <w:t>académica</w:t>
      </w:r>
      <w:r>
        <w:t>.</w:t>
      </w:r>
    </w:p>
    <w:p w:rsidR="00AD1542" w:rsidRDefault="00C31825" w:rsidP="00AD1542">
      <w:pPr>
        <w:pStyle w:val="MEN-Normal"/>
      </w:pPr>
      <w:r>
        <w:t>3</w:t>
      </w:r>
      <w:r w:rsidR="00AD1542">
        <w:t>.</w:t>
      </w:r>
      <w:r>
        <w:t>6</w:t>
      </w:r>
      <w:r w:rsidR="00AD1542">
        <w:t>. El grupo nombra un representante, que participará en el ejercicio final, de priorización.</w:t>
      </w:r>
    </w:p>
    <w:p w:rsidR="00AD1542" w:rsidRDefault="00AD1542">
      <w:pPr>
        <w:spacing w:after="0" w:line="240" w:lineRule="auto"/>
        <w:rPr>
          <w:rFonts w:ascii="Arial" w:hAnsi="Arial" w:cs="Arial"/>
          <w:sz w:val="24"/>
          <w:szCs w:val="24"/>
        </w:rPr>
      </w:pPr>
      <w:r>
        <w:br w:type="page"/>
      </w:r>
    </w:p>
    <w:p w:rsidR="00A31D0D" w:rsidRPr="00A31D0D" w:rsidRDefault="00A31D0D" w:rsidP="00A31D0D">
      <w:pPr>
        <w:pStyle w:val="MEN-Vietas"/>
        <w:numPr>
          <w:ilvl w:val="0"/>
          <w:numId w:val="0"/>
        </w:numPr>
        <w:ind w:left="1134"/>
        <w:rPr>
          <w:rFonts w:ascii="Century Gothic" w:hAnsi="Century Gothic"/>
          <w:color w:val="0070C0"/>
          <w:sz w:val="32"/>
          <w:szCs w:val="32"/>
        </w:rPr>
      </w:pPr>
      <w:r w:rsidRPr="00A31D0D">
        <w:rPr>
          <w:rFonts w:ascii="Century Gothic" w:hAnsi="Century Gothic"/>
          <w:color w:val="0070C0"/>
          <w:sz w:val="32"/>
          <w:szCs w:val="32"/>
        </w:rPr>
        <w:lastRenderedPageBreak/>
        <w:t xml:space="preserve">Ejercicio </w:t>
      </w:r>
      <w:r>
        <w:rPr>
          <w:rFonts w:ascii="Century Gothic" w:hAnsi="Century Gothic"/>
          <w:color w:val="0070C0"/>
          <w:sz w:val="32"/>
          <w:szCs w:val="32"/>
        </w:rPr>
        <w:t>4</w:t>
      </w:r>
      <w:r w:rsidRPr="00A31D0D">
        <w:rPr>
          <w:rFonts w:ascii="Century Gothic" w:hAnsi="Century Gothic"/>
          <w:color w:val="0070C0"/>
          <w:sz w:val="32"/>
          <w:szCs w:val="32"/>
        </w:rPr>
        <w:t xml:space="preserve">. Análisis de resultados de gestión </w:t>
      </w:r>
      <w:r>
        <w:rPr>
          <w:rFonts w:ascii="Century Gothic" w:hAnsi="Century Gothic"/>
          <w:color w:val="0070C0"/>
          <w:sz w:val="32"/>
          <w:szCs w:val="32"/>
        </w:rPr>
        <w:t>de la comunidad</w:t>
      </w:r>
      <w:r w:rsidRPr="00A31D0D">
        <w:rPr>
          <w:rFonts w:ascii="Century Gothic" w:hAnsi="Century Gothic"/>
          <w:color w:val="0070C0"/>
          <w:sz w:val="32"/>
          <w:szCs w:val="32"/>
        </w:rPr>
        <w:t xml:space="preserve"> del colegio</w:t>
      </w:r>
    </w:p>
    <w:p w:rsidR="00A31D0D" w:rsidRDefault="00A31D0D" w:rsidP="00A31D0D">
      <w:pPr>
        <w:pStyle w:val="MEN-Vietas"/>
        <w:numPr>
          <w:ilvl w:val="0"/>
          <w:numId w:val="0"/>
        </w:numPr>
        <w:ind w:left="1134"/>
      </w:pPr>
      <w:r>
        <w:t>El equipo de mejora consulta el formulario 1</w:t>
      </w:r>
      <w:r w:rsidR="00DF7A09">
        <w:t xml:space="preserve"> de la Guía 4 (MEN, 2014)</w:t>
      </w:r>
      <w:r>
        <w:t xml:space="preserve">, en el que se consigna la autoevaluación institucional del colegio, </w:t>
      </w:r>
      <w:hyperlink r:id="rId17" w:history="1">
        <w:r w:rsidRPr="00010BFE">
          <w:rPr>
            <w:rStyle w:val="Hipervnculo"/>
          </w:rPr>
          <w:t>aquí</w:t>
        </w:r>
      </w:hyperlink>
      <w:r>
        <w:t xml:space="preserve">.  </w:t>
      </w:r>
    </w:p>
    <w:p w:rsidR="00A31D0D" w:rsidRDefault="00A31D0D" w:rsidP="00A31D0D">
      <w:pPr>
        <w:pStyle w:val="MEN-Vietas"/>
        <w:numPr>
          <w:ilvl w:val="0"/>
          <w:numId w:val="0"/>
        </w:numPr>
        <w:ind w:left="1134"/>
      </w:pPr>
      <w:r>
        <w:t>Conforma un grupo de trabajo que incluya, además de los miembros del equipo, al coordinador de convivencia</w:t>
      </w:r>
      <w:r w:rsidR="00DF7A09">
        <w:t>, al coordinador académico</w:t>
      </w:r>
      <w:r>
        <w:t xml:space="preserve">, al rector, a </w:t>
      </w:r>
      <w:r w:rsidR="00DF7A09">
        <w:t>dos</w:t>
      </w:r>
      <w:r>
        <w:t xml:space="preserve"> docentes</w:t>
      </w:r>
      <w:r w:rsidR="00DF7A09">
        <w:t>, a los directores de la asociación y consejo de padres y</w:t>
      </w:r>
      <w:r>
        <w:t xml:space="preserve"> al director administrativo.</w:t>
      </w:r>
    </w:p>
    <w:p w:rsidR="00A31D0D" w:rsidRDefault="00C31825" w:rsidP="00A31D0D">
      <w:pPr>
        <w:pStyle w:val="MEN-Vietas"/>
        <w:numPr>
          <w:ilvl w:val="0"/>
          <w:numId w:val="0"/>
        </w:numPr>
        <w:ind w:left="1134"/>
      </w:pPr>
      <w:r>
        <w:t>4</w:t>
      </w:r>
      <w:r w:rsidR="00A31D0D">
        <w:t xml:space="preserve">.1. En equipo revisan todos los indicadores de gestión </w:t>
      </w:r>
      <w:r w:rsidR="00DF7A09">
        <w:t xml:space="preserve">de convivencia en </w:t>
      </w:r>
      <w:r w:rsidR="00A31D0D">
        <w:t>el colegio</w:t>
      </w:r>
      <w:r w:rsidR="00DF7A09">
        <w:t xml:space="preserve"> definidos en la Guía 4 (MEN, 2014)</w:t>
      </w:r>
      <w:r w:rsidR="00A31D0D">
        <w:t xml:space="preserve">.   Para cada uno de ellos determinan el impacto en el aprendizaje de los estudiantes y en el bienestar de la comunidad educativa, en el cuadro que encuentran en el archivo Excel adjunto. </w:t>
      </w:r>
    </w:p>
    <w:p w:rsidR="00A31D0D" w:rsidRDefault="00C31825" w:rsidP="00A31D0D">
      <w:pPr>
        <w:pStyle w:val="MEN-Vietas"/>
        <w:numPr>
          <w:ilvl w:val="0"/>
          <w:numId w:val="0"/>
        </w:numPr>
        <w:ind w:left="1134"/>
      </w:pPr>
      <w:r>
        <w:t>4</w:t>
      </w:r>
      <w:r w:rsidR="00A31D0D" w:rsidRPr="000C1097">
        <w:t xml:space="preserve">.2. Si, de acuerdo con la experiencia del grupo hay otros indicadores de </w:t>
      </w:r>
      <w:r w:rsidR="00A31D0D">
        <w:t xml:space="preserve">gestión </w:t>
      </w:r>
      <w:r w:rsidR="00DF7A09">
        <w:t xml:space="preserve">de la comunidad </w:t>
      </w:r>
      <w:r w:rsidR="00A31D0D" w:rsidRPr="000C1097">
        <w:t xml:space="preserve">con alto impacto en el aprendizaje o en el bienestar, </w:t>
      </w:r>
      <w:r w:rsidR="00A31D0D">
        <w:t>indí</w:t>
      </w:r>
      <w:r w:rsidR="00A31D0D" w:rsidRPr="000C1097">
        <w:t xml:space="preserve">quelos </w:t>
      </w:r>
      <w:r w:rsidR="00A31D0D">
        <w:t>en el cuadro.</w:t>
      </w:r>
    </w:p>
    <w:p w:rsidR="00A31D0D" w:rsidRDefault="00C31825" w:rsidP="00A31D0D">
      <w:pPr>
        <w:pStyle w:val="MEN-Vietas"/>
        <w:numPr>
          <w:ilvl w:val="0"/>
          <w:numId w:val="0"/>
        </w:numPr>
        <w:ind w:left="1134"/>
      </w:pPr>
      <w:r>
        <w:t>4</w:t>
      </w:r>
      <w:r w:rsidR="00A31D0D" w:rsidRPr="000C1097">
        <w:t>.</w:t>
      </w:r>
      <w:r w:rsidR="00A31D0D">
        <w:t>3</w:t>
      </w:r>
      <w:r w:rsidR="00A31D0D" w:rsidRPr="000C1097">
        <w:t xml:space="preserve">. </w:t>
      </w:r>
      <w:r w:rsidR="00A31D0D">
        <w:t>Para cada uno de los indicadores que en el 1.1. se clasificaron de alto impacto en la mejora de los aprendizajes o en el bienestar de la comunidad y para los definidos en el 1.2., indicar el estado en que el colegio está en ellos: fuerte, normal o debe mejorar.</w:t>
      </w:r>
    </w:p>
    <w:p w:rsidR="00876C5F" w:rsidRDefault="00C31825" w:rsidP="000B0A85">
      <w:pPr>
        <w:pStyle w:val="MEN-Normal"/>
      </w:pPr>
      <w:r>
        <w:t>4</w:t>
      </w:r>
      <w:r w:rsidR="00A31D0D">
        <w:t xml:space="preserve">.4. A continuación, de común acuerdo, determinan </w:t>
      </w:r>
      <w:r w:rsidR="009018A5">
        <w:t xml:space="preserve">los </w:t>
      </w:r>
      <w:r w:rsidR="00A31D0D">
        <w:t xml:space="preserve">indicadores de gestión </w:t>
      </w:r>
      <w:r w:rsidR="009018A5">
        <w:t>de la comunidad más importantes para trabajar en el mejoramiento de la calidad del colegio.  Trate de que no sean más de tres.  Como máximo cinco.  Si es uno solo está bien, si ninguno, también.</w:t>
      </w:r>
    </w:p>
    <w:p w:rsidR="00C31825" w:rsidRDefault="00C31825" w:rsidP="00C31825">
      <w:pPr>
        <w:pStyle w:val="MEN-Normal"/>
      </w:pPr>
      <w:r>
        <w:t>4</w:t>
      </w:r>
      <w:r>
        <w:t xml:space="preserve">.5. De común acuerdo, definan cerca de tres principales fortalezas del colegio en gestión </w:t>
      </w:r>
      <w:r>
        <w:t>de la comunidad</w:t>
      </w:r>
      <w:r>
        <w:t>.</w:t>
      </w:r>
    </w:p>
    <w:p w:rsidR="00AD1542" w:rsidRDefault="00C31825" w:rsidP="00AD1542">
      <w:pPr>
        <w:pStyle w:val="MEN-Normal"/>
      </w:pPr>
      <w:r>
        <w:t>4</w:t>
      </w:r>
      <w:r w:rsidR="00AD1542">
        <w:t>.</w:t>
      </w:r>
      <w:r>
        <w:t>6</w:t>
      </w:r>
      <w:r w:rsidR="00AD1542">
        <w:t>. El grupo nombra un representante, que participará en el ejercicio final, de priorización.</w:t>
      </w:r>
    </w:p>
    <w:p w:rsidR="00AD1542" w:rsidRPr="009018A5" w:rsidRDefault="00AD1542" w:rsidP="000B0A85">
      <w:pPr>
        <w:pStyle w:val="MEN-Normal"/>
      </w:pPr>
    </w:p>
    <w:p w:rsidR="00317474" w:rsidRDefault="00317474" w:rsidP="00317474">
      <w:pPr>
        <w:pStyle w:val="MEN-Vietas"/>
        <w:numPr>
          <w:ilvl w:val="0"/>
          <w:numId w:val="0"/>
        </w:numPr>
        <w:ind w:left="142"/>
      </w:pPr>
    </w:p>
    <w:p w:rsidR="00317474" w:rsidRPr="00A31D0D" w:rsidRDefault="00317474" w:rsidP="00317474">
      <w:pPr>
        <w:pStyle w:val="MEN-Vietas"/>
        <w:numPr>
          <w:ilvl w:val="0"/>
          <w:numId w:val="0"/>
        </w:numPr>
        <w:ind w:left="1134"/>
        <w:rPr>
          <w:rFonts w:ascii="Century Gothic" w:hAnsi="Century Gothic"/>
          <w:color w:val="0070C0"/>
          <w:sz w:val="32"/>
          <w:szCs w:val="32"/>
        </w:rPr>
      </w:pPr>
      <w:r w:rsidRPr="00A31D0D">
        <w:rPr>
          <w:rFonts w:ascii="Century Gothic" w:hAnsi="Century Gothic"/>
          <w:color w:val="0070C0"/>
          <w:sz w:val="32"/>
          <w:szCs w:val="32"/>
        </w:rPr>
        <w:lastRenderedPageBreak/>
        <w:t xml:space="preserve">Ejercicio </w:t>
      </w:r>
      <w:r>
        <w:rPr>
          <w:rFonts w:ascii="Century Gothic" w:hAnsi="Century Gothic"/>
          <w:color w:val="0070C0"/>
          <w:sz w:val="32"/>
          <w:szCs w:val="32"/>
        </w:rPr>
        <w:t>5</w:t>
      </w:r>
      <w:r w:rsidRPr="00A31D0D">
        <w:rPr>
          <w:rFonts w:ascii="Century Gothic" w:hAnsi="Century Gothic"/>
          <w:color w:val="0070C0"/>
          <w:sz w:val="32"/>
          <w:szCs w:val="32"/>
        </w:rPr>
        <w:t xml:space="preserve">. Análisis de resultados de gestión </w:t>
      </w:r>
      <w:r>
        <w:rPr>
          <w:rFonts w:ascii="Century Gothic" w:hAnsi="Century Gothic"/>
          <w:color w:val="0070C0"/>
          <w:sz w:val="32"/>
          <w:szCs w:val="32"/>
        </w:rPr>
        <w:t>administrativa y financiera</w:t>
      </w:r>
      <w:r w:rsidRPr="00A31D0D">
        <w:rPr>
          <w:rFonts w:ascii="Century Gothic" w:hAnsi="Century Gothic"/>
          <w:color w:val="0070C0"/>
          <w:sz w:val="32"/>
          <w:szCs w:val="32"/>
        </w:rPr>
        <w:t xml:space="preserve"> del colegio</w:t>
      </w:r>
    </w:p>
    <w:p w:rsidR="00317474" w:rsidRDefault="00317474" w:rsidP="00317474">
      <w:pPr>
        <w:pStyle w:val="MEN-Vietas"/>
        <w:numPr>
          <w:ilvl w:val="0"/>
          <w:numId w:val="0"/>
        </w:numPr>
        <w:ind w:left="1134"/>
      </w:pPr>
      <w:r>
        <w:t xml:space="preserve">El equipo de mejora consulta el formulario 1 de la Guía 4 (MEN, 2014), en el que se consigna la autoevaluación institucional del colegio, </w:t>
      </w:r>
      <w:hyperlink r:id="rId18" w:history="1">
        <w:r w:rsidRPr="00010BFE">
          <w:rPr>
            <w:rStyle w:val="Hipervnculo"/>
          </w:rPr>
          <w:t>aquí</w:t>
        </w:r>
      </w:hyperlink>
      <w:r>
        <w:t xml:space="preserve">.  </w:t>
      </w:r>
    </w:p>
    <w:p w:rsidR="00317474" w:rsidRDefault="00317474" w:rsidP="00317474">
      <w:pPr>
        <w:pStyle w:val="MEN-Vietas"/>
        <w:numPr>
          <w:ilvl w:val="0"/>
          <w:numId w:val="0"/>
        </w:numPr>
        <w:ind w:left="1134"/>
      </w:pPr>
      <w:r>
        <w:t>Conforma un grupo de trabajo que incluya, además de los miembros del equipo, al coordinador de convivencia, al coordinador académico, al rector y al director administrativo.</w:t>
      </w:r>
    </w:p>
    <w:p w:rsidR="00317474" w:rsidRDefault="00C31825" w:rsidP="00317474">
      <w:pPr>
        <w:pStyle w:val="MEN-Vietas"/>
        <w:numPr>
          <w:ilvl w:val="0"/>
          <w:numId w:val="0"/>
        </w:numPr>
        <w:ind w:left="1134"/>
      </w:pPr>
      <w:r>
        <w:t>4</w:t>
      </w:r>
      <w:r w:rsidR="00317474">
        <w:t xml:space="preserve">.1. En equipo revisan todos los indicadores de gestión administrativa y financiera en el colegio definidos en la Guía 4 (MEN, 2014).   Para cada uno de ellos determinan el impacto en el aprendizaje de los estudiantes y en el bienestar de la comunidad educativa, en el cuadro que encuentran en el archivo Excel adjunto. </w:t>
      </w:r>
    </w:p>
    <w:p w:rsidR="00317474" w:rsidRDefault="00C31825" w:rsidP="00317474">
      <w:pPr>
        <w:pStyle w:val="MEN-Vietas"/>
        <w:numPr>
          <w:ilvl w:val="0"/>
          <w:numId w:val="0"/>
        </w:numPr>
        <w:ind w:left="1134"/>
      </w:pPr>
      <w:r>
        <w:t>4</w:t>
      </w:r>
      <w:r w:rsidR="00317474" w:rsidRPr="000C1097">
        <w:t xml:space="preserve">.2. Si, de acuerdo con la experiencia del grupo hay otros indicadores de </w:t>
      </w:r>
      <w:r w:rsidR="00317474">
        <w:t xml:space="preserve">gestión administrativa y financiera </w:t>
      </w:r>
      <w:r w:rsidR="00317474" w:rsidRPr="000C1097">
        <w:t xml:space="preserve">con alto impacto en el aprendizaje o en el bienestar, </w:t>
      </w:r>
      <w:r w:rsidR="00317474">
        <w:t>indí</w:t>
      </w:r>
      <w:r w:rsidR="00317474" w:rsidRPr="000C1097">
        <w:t xml:space="preserve">quelos </w:t>
      </w:r>
      <w:r w:rsidR="00317474">
        <w:t>en el cuadro.</w:t>
      </w:r>
    </w:p>
    <w:p w:rsidR="00317474" w:rsidRDefault="00C31825" w:rsidP="00317474">
      <w:pPr>
        <w:pStyle w:val="MEN-Vietas"/>
        <w:numPr>
          <w:ilvl w:val="0"/>
          <w:numId w:val="0"/>
        </w:numPr>
        <w:ind w:left="1134"/>
      </w:pPr>
      <w:r>
        <w:t>4</w:t>
      </w:r>
      <w:r w:rsidR="00317474" w:rsidRPr="000C1097">
        <w:t>.</w:t>
      </w:r>
      <w:r w:rsidR="00317474">
        <w:t>3</w:t>
      </w:r>
      <w:r w:rsidR="00317474" w:rsidRPr="000C1097">
        <w:t xml:space="preserve">. </w:t>
      </w:r>
      <w:r w:rsidR="00317474">
        <w:t>Para cada uno de los indicadores que en el 1.1. se clasificaron de alto impacto en la mejora de los aprendizajes o en el bienestar de la comunidad y para los definidos en el 1.2., indicar el estado en que el colegio está en ellos: fuerte, normal o debe mejorar.</w:t>
      </w:r>
    </w:p>
    <w:p w:rsidR="00317474" w:rsidRDefault="00C31825" w:rsidP="00317474">
      <w:pPr>
        <w:pStyle w:val="MEN-Normal"/>
      </w:pPr>
      <w:r>
        <w:t>4</w:t>
      </w:r>
      <w:r w:rsidR="00317474">
        <w:t>.4. A continuación, de común acuerdo, determinan los indicadores de gestión administrativa y financiera más importantes para trabajar en el mejoramiento de la calidad del colegio.  Trate de que no sean más de tres.  Como máximo cinco.  Si es uno solo está bien, si ninguno, también.</w:t>
      </w:r>
    </w:p>
    <w:p w:rsidR="00C31825" w:rsidRDefault="00C31825" w:rsidP="00C31825">
      <w:pPr>
        <w:pStyle w:val="MEN-Normal"/>
      </w:pPr>
      <w:r>
        <w:t xml:space="preserve">4.5. De común acuerdo, definan cerca de tres principales fortalezas del colegio en gestión </w:t>
      </w:r>
      <w:r>
        <w:t>administrativa y financiera</w:t>
      </w:r>
      <w:r>
        <w:t>.</w:t>
      </w:r>
    </w:p>
    <w:p w:rsidR="00AD1542" w:rsidRDefault="00C31825" w:rsidP="00AD1542">
      <w:pPr>
        <w:pStyle w:val="MEN-Normal"/>
      </w:pPr>
      <w:r>
        <w:t>4</w:t>
      </w:r>
      <w:r w:rsidR="00AD1542">
        <w:t>.</w:t>
      </w:r>
      <w:r>
        <w:t>6</w:t>
      </w:r>
      <w:r w:rsidR="00AD1542">
        <w:t>. El grupo nombra un representante, que participará en el ejercicio final, de priorización.</w:t>
      </w:r>
    </w:p>
    <w:p w:rsidR="00AD1542" w:rsidRDefault="00AD1542">
      <w:pPr>
        <w:spacing w:after="0" w:line="240" w:lineRule="auto"/>
        <w:rPr>
          <w:rFonts w:ascii="Arial" w:hAnsi="Arial" w:cs="Arial"/>
          <w:sz w:val="24"/>
          <w:szCs w:val="24"/>
        </w:rPr>
      </w:pPr>
      <w:r>
        <w:br w:type="page"/>
      </w:r>
    </w:p>
    <w:p w:rsidR="00AD1542" w:rsidRPr="00A31D0D" w:rsidRDefault="00AD1542" w:rsidP="00AD1542">
      <w:pPr>
        <w:pStyle w:val="MEN-Vietas"/>
        <w:numPr>
          <w:ilvl w:val="0"/>
          <w:numId w:val="0"/>
        </w:numPr>
        <w:ind w:left="1134"/>
        <w:rPr>
          <w:rFonts w:ascii="Century Gothic" w:hAnsi="Century Gothic"/>
          <w:color w:val="0070C0"/>
          <w:sz w:val="32"/>
          <w:szCs w:val="32"/>
        </w:rPr>
      </w:pPr>
      <w:r w:rsidRPr="00A31D0D">
        <w:rPr>
          <w:rFonts w:ascii="Century Gothic" w:hAnsi="Century Gothic"/>
          <w:color w:val="0070C0"/>
          <w:sz w:val="32"/>
          <w:szCs w:val="32"/>
        </w:rPr>
        <w:lastRenderedPageBreak/>
        <w:t xml:space="preserve">Ejercicio </w:t>
      </w:r>
      <w:r>
        <w:rPr>
          <w:rFonts w:ascii="Century Gothic" w:hAnsi="Century Gothic"/>
          <w:color w:val="0070C0"/>
          <w:sz w:val="32"/>
          <w:szCs w:val="32"/>
        </w:rPr>
        <w:t>6</w:t>
      </w:r>
      <w:r w:rsidRPr="00A31D0D">
        <w:rPr>
          <w:rFonts w:ascii="Century Gothic" w:hAnsi="Century Gothic"/>
          <w:color w:val="0070C0"/>
          <w:sz w:val="32"/>
          <w:szCs w:val="32"/>
        </w:rPr>
        <w:t xml:space="preserve">. </w:t>
      </w:r>
      <w:r>
        <w:rPr>
          <w:rFonts w:ascii="Century Gothic" w:hAnsi="Century Gothic"/>
          <w:color w:val="0070C0"/>
          <w:sz w:val="32"/>
          <w:szCs w:val="32"/>
        </w:rPr>
        <w:t>Priorización</w:t>
      </w:r>
    </w:p>
    <w:p w:rsidR="004F7133" w:rsidRDefault="004D2159" w:rsidP="004F7133">
      <w:pPr>
        <w:pStyle w:val="MEN-Normal"/>
      </w:pPr>
      <w:r>
        <w:t xml:space="preserve">6.1. </w:t>
      </w:r>
      <w:r w:rsidR="00AD1542">
        <w:t xml:space="preserve">Para este ejercicio, el equipo de mejora conforma un grupo en el que además de ellos mismos, están los representantes del grupo </w:t>
      </w:r>
      <w:r w:rsidR="00C31825">
        <w:t>que realizó los ejercicios 1 a 5.</w:t>
      </w:r>
    </w:p>
    <w:p w:rsidR="00C31825" w:rsidRDefault="004D2159" w:rsidP="004F7133">
      <w:pPr>
        <w:pStyle w:val="MEN-Normal"/>
      </w:pPr>
      <w:r>
        <w:t xml:space="preserve">6.2. </w:t>
      </w:r>
      <w:r w:rsidR="00C31825">
        <w:t>En primer lugar recopilan las prioridades de mejora que se definieron para cada grupo.</w:t>
      </w:r>
    </w:p>
    <w:p w:rsidR="00C31825" w:rsidRDefault="004D2159" w:rsidP="004F7133">
      <w:pPr>
        <w:pStyle w:val="MEN-Normal"/>
      </w:pPr>
      <w:r>
        <w:t xml:space="preserve">6.3. </w:t>
      </w:r>
      <w:r w:rsidR="00C31825">
        <w:t>A continuación se determinan las principales fortalezas del colegio en cada uno de los aspectos definidos.</w:t>
      </w:r>
    </w:p>
    <w:p w:rsidR="004D2159" w:rsidRDefault="004D2159" w:rsidP="004F7133">
      <w:pPr>
        <w:pStyle w:val="MEN-Normal"/>
      </w:pPr>
      <w:r>
        <w:t>6.4. El paso siguiente es escribir un diagnóstico de la situación actual</w:t>
      </w:r>
    </w:p>
    <w:p w:rsidR="004D2159" w:rsidRDefault="004D2159" w:rsidP="004F7133">
      <w:pPr>
        <w:pStyle w:val="MEN-Normal"/>
      </w:pPr>
      <w:r>
        <w:t>6.5. A partir del trabajo realizado, seleccionar cinco aspectos sobre los que trabajarán el año que viene.</w:t>
      </w:r>
    </w:p>
    <w:p w:rsidR="004F7133" w:rsidRDefault="004F7133" w:rsidP="004F7133">
      <w:pPr>
        <w:pStyle w:val="MEN-Normal"/>
        <w:ind w:left="0"/>
        <w:rPr>
          <w:color w:val="9A1629"/>
          <w:lang w:eastAsia="es-MX"/>
        </w:rPr>
      </w:pPr>
      <w:r w:rsidRPr="00B038D1">
        <w:rPr>
          <w:rStyle w:val="MEN-VozCar0"/>
          <w:color w:val="9A1629"/>
        </w:rPr>
        <w:t>Para</w:t>
      </w:r>
      <w:r w:rsidRPr="00B038D1">
        <w:rPr>
          <w:rFonts w:ascii="Century Gothic" w:hAnsi="Century Gothic"/>
          <w:color w:val="9A1629"/>
        </w:rPr>
        <w:t xml:space="preserve"> c</w:t>
      </w:r>
      <w:r w:rsidRPr="00B038D1">
        <w:rPr>
          <w:rStyle w:val="MEN-VozCar0"/>
          <w:color w:val="9A1629"/>
        </w:rPr>
        <w:t>ontinuar con el cuarto</w:t>
      </w:r>
      <w:r w:rsidRPr="00B038D1">
        <w:rPr>
          <w:rFonts w:ascii="Century Gothic" w:hAnsi="Century Gothic"/>
          <w:color w:val="9A1629"/>
        </w:rPr>
        <w:t xml:space="preserve"> </w:t>
      </w:r>
      <w:r w:rsidRPr="00B038D1">
        <w:rPr>
          <w:rFonts w:ascii="Century Gothic" w:hAnsi="Century Gothic"/>
          <w:i/>
          <w:color w:val="9A1629"/>
        </w:rPr>
        <w:t>módulo</w:t>
      </w:r>
      <w:r w:rsidRPr="00B038D1">
        <w:rPr>
          <w:rFonts w:ascii="Century Gothic" w:hAnsi="Century Gothic"/>
          <w:color w:val="9A1629"/>
        </w:rPr>
        <w:t xml:space="preserve">, </w:t>
      </w:r>
      <w:r w:rsidRPr="00B038D1">
        <w:rPr>
          <w:rFonts w:ascii="Century Gothic" w:hAnsi="Century Gothic"/>
          <w:i/>
          <w:color w:val="9A1629"/>
        </w:rPr>
        <w:t>regrese a la página principal del curso</w:t>
      </w:r>
      <w:r>
        <w:rPr>
          <w:rFonts w:ascii="Century Gothic" w:hAnsi="Century Gothic"/>
          <w:i/>
          <w:color w:val="9A1629"/>
        </w:rPr>
        <w:t>.</w:t>
      </w:r>
    </w:p>
    <w:p w:rsidR="00F85F7C" w:rsidRDefault="00F85F7C" w:rsidP="004F7133">
      <w:pPr>
        <w:pStyle w:val="MEN-Titulo1"/>
        <w:rPr>
          <w:noProof/>
        </w:rPr>
      </w:pPr>
    </w:p>
    <w:sectPr w:rsidR="00F85F7C" w:rsidSect="00671B98">
      <w:headerReference w:type="default" r:id="rId19"/>
      <w:footerReference w:type="default" r:id="rId20"/>
      <w:pgSz w:w="12240" w:h="15840"/>
      <w:pgMar w:top="720" w:right="474" w:bottom="720" w:left="709" w:header="142"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07E" w:rsidRDefault="000B507E" w:rsidP="002D69C2">
      <w:pPr>
        <w:spacing w:after="0" w:line="240" w:lineRule="auto"/>
      </w:pPr>
      <w:r>
        <w:separator/>
      </w:r>
    </w:p>
  </w:endnote>
  <w:endnote w:type="continuationSeparator" w:id="0">
    <w:p w:rsidR="000B507E" w:rsidRDefault="000B507E"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Futura Hv BT">
    <w:altName w:val="Segoe UI Semibold"/>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7C" w:rsidRDefault="00994B7C" w:rsidP="001F279C">
    <w:pPr>
      <w:pStyle w:val="Piedepgina"/>
      <w:ind w:left="-1134"/>
    </w:pPr>
    <w:r>
      <w:rPr>
        <w:noProof/>
      </w:rPr>
      <mc:AlternateContent>
        <mc:Choice Requires="wps">
          <w:drawing>
            <wp:anchor distT="0" distB="0" distL="114300" distR="114300" simplePos="0" relativeHeight="251659776" behindDoc="0" locked="0" layoutInCell="1" allowOverlap="1">
              <wp:simplePos x="0" y="0"/>
              <wp:positionH relativeFrom="column">
                <wp:posOffset>6496050</wp:posOffset>
              </wp:positionH>
              <wp:positionV relativeFrom="paragraph">
                <wp:posOffset>95250</wp:posOffset>
              </wp:positionV>
              <wp:extent cx="720725" cy="621665"/>
              <wp:effectExtent l="0" t="0" r="3175" b="6985"/>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9C88B"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" fillcolor="#cd2918" stroked="f">
              <v:fill color2="#71170d" rotate="t" focus="100%" type="gradient"/>
            </v:rect>
          </w:pict>
        </mc:Fallback>
      </mc:AlternateContent>
    </w:r>
  </w:p>
  <w:p w:rsidR="00994B7C" w:rsidRDefault="00994B7C">
    <w:pPr>
      <w:pStyle w:val="Piedepgina"/>
    </w:pPr>
    <w:r>
      <w:rPr>
        <w:noProof/>
      </w:rPr>
      <mc:AlternateContent>
        <mc:Choice Requires="wps">
          <w:drawing>
            <wp:anchor distT="0" distB="0" distL="114300" distR="114300" simplePos="0" relativeHeight="251660800" behindDoc="0" locked="0" layoutInCell="1" allowOverlap="1">
              <wp:simplePos x="0" y="0"/>
              <wp:positionH relativeFrom="column">
                <wp:posOffset>6493510</wp:posOffset>
              </wp:positionH>
              <wp:positionV relativeFrom="paragraph">
                <wp:posOffset>194945</wp:posOffset>
              </wp:positionV>
              <wp:extent cx="730250" cy="414020"/>
              <wp:effectExtent l="0" t="0" r="0" b="508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B7C" w:rsidRPr="004F0AD1" w:rsidRDefault="00994B7C"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4D2159">
                            <w:rPr>
                              <w:rFonts w:ascii="Futura Hv BT" w:hAnsi="Futura Hv BT"/>
                              <w:noProof/>
                              <w:color w:val="FFFFFF"/>
                              <w:sz w:val="28"/>
                              <w:szCs w:val="28"/>
                            </w:rPr>
                            <w:t>8</w:t>
                          </w:r>
                          <w:r w:rsidRPr="004F0AD1">
                            <w:rPr>
                              <w:rFonts w:ascii="Futura Hv BT" w:hAnsi="Futura Hv BT"/>
                              <w:color w:val="FFFFFF"/>
                              <w:sz w:val="28"/>
                              <w:szCs w:val="28"/>
                            </w:rPr>
                            <w:fldChar w:fldCharType="end"/>
                          </w:r>
                        </w:p>
                        <w:p w:rsidR="00994B7C" w:rsidRDefault="00994B7C"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511.3pt;margin-top:1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eT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" filled="f" stroked="f">
              <v:textbox>
                <w:txbxContent>
                  <w:p w:rsidR="00994B7C" w:rsidRPr="004F0AD1" w:rsidRDefault="00994B7C"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4D2159">
                      <w:rPr>
                        <w:rFonts w:ascii="Futura Hv BT" w:hAnsi="Futura Hv BT"/>
                        <w:noProof/>
                        <w:color w:val="FFFFFF"/>
                        <w:sz w:val="28"/>
                        <w:szCs w:val="28"/>
                      </w:rPr>
                      <w:t>8</w:t>
                    </w:r>
                    <w:r w:rsidRPr="004F0AD1">
                      <w:rPr>
                        <w:rFonts w:ascii="Futura Hv BT" w:hAnsi="Futura Hv BT"/>
                        <w:color w:val="FFFFFF"/>
                        <w:sz w:val="28"/>
                        <w:szCs w:val="28"/>
                      </w:rPr>
                      <w:fldChar w:fldCharType="end"/>
                    </w:r>
                  </w:p>
                  <w:p w:rsidR="00994B7C" w:rsidRDefault="00994B7C" w:rsidP="00E011B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07E" w:rsidRDefault="000B507E" w:rsidP="002D69C2">
      <w:pPr>
        <w:spacing w:after="0" w:line="240" w:lineRule="auto"/>
      </w:pPr>
      <w:r>
        <w:separator/>
      </w:r>
    </w:p>
  </w:footnote>
  <w:footnote w:type="continuationSeparator" w:id="0">
    <w:p w:rsidR="000B507E" w:rsidRDefault="000B507E" w:rsidP="002D6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7C" w:rsidRDefault="00994B7C" w:rsidP="00190056">
    <w:pPr>
      <w:pStyle w:val="Encabezado"/>
      <w:ind w:left="-567"/>
      <w:rPr>
        <w:color w:val="1F497D"/>
        <w:sz w:val="26"/>
        <w:szCs w:val="26"/>
      </w:rPr>
    </w:pPr>
    <w:r>
      <w:rPr>
        <w:noProof/>
        <w:color w:val="1F497D"/>
        <w:sz w:val="26"/>
        <w:szCs w:val="26"/>
      </w:rPr>
      <mc:AlternateContent>
        <mc:Choice Requires="wpg">
          <w:drawing>
            <wp:anchor distT="0" distB="0" distL="114300" distR="114300" simplePos="0" relativeHeight="251664896" behindDoc="0" locked="0" layoutInCell="1" allowOverlap="1">
              <wp:simplePos x="0" y="0"/>
              <wp:positionH relativeFrom="column">
                <wp:posOffset>-459740</wp:posOffset>
              </wp:positionH>
              <wp:positionV relativeFrom="paragraph">
                <wp:posOffset>-52070</wp:posOffset>
              </wp:positionV>
              <wp:extent cx="7780655" cy="1223645"/>
              <wp:effectExtent l="0" t="0" r="0" b="0"/>
              <wp:wrapNone/>
              <wp:docPr id="78" name="7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3645"/>
                        <a:chOff x="0" y="0"/>
                        <a:chExt cx="7780655" cy="1223645"/>
                      </a:xfrm>
                    </wpg:grpSpPr>
                    <wps:wsp>
                      <wps:cNvPr id="19"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B7C" w:rsidRDefault="00994B7C" w:rsidP="00D97136">
                            <w:pPr>
                              <w:jc w:val="center"/>
                            </w:pPr>
                          </w:p>
                        </w:txbxContent>
                      </wps:txbx>
                      <wps:bodyPr rot="0" vert="horz" wrap="square" lIns="91440" tIns="45720" rIns="91440" bIns="45720" anchor="t" anchorCtr="0" upright="1">
                        <a:noAutofit/>
                      </wps:bodyPr>
                    </wps:wsp>
                    <wps:wsp>
                      <wps:cNvPr id="22" name="Text Box 19"/>
                      <wps:cNvSpPr txBox="1">
                        <a:spLocks noChangeArrowheads="1"/>
                      </wps:cNvSpPr>
                      <wps:spPr bwMode="auto">
                        <a:xfrm>
                          <a:off x="85725" y="19050"/>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B7C" w:rsidRPr="00117DFD" w:rsidRDefault="00994B7C"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994B7C" w:rsidRPr="00A83A9D" w:rsidRDefault="00994B7C" w:rsidP="00A760CB">
                            <w:pPr>
                              <w:pStyle w:val="MEN-Normal"/>
                              <w:ind w:left="0"/>
                              <w:jc w:val="left"/>
                              <w:rPr>
                                <w:rFonts w:ascii="Century Gothic" w:hAnsi="Century Gothic"/>
                                <w:color w:val="FFFFFF" w:themeColor="background1"/>
                              </w:rPr>
                            </w:pPr>
                            <w:r w:rsidRPr="00A83A9D">
                              <w:rPr>
                                <w:rFonts w:ascii="Century Gothic" w:hAnsi="Century Gothic"/>
                                <w:color w:val="FFFFFF" w:themeColor="background1"/>
                              </w:rPr>
                              <w:t xml:space="preserve">Módulo 3. </w:t>
                            </w:r>
                            <w:r w:rsidRPr="00A83A9D">
                              <w:rPr>
                                <w:rStyle w:val="MEN-NormalCar"/>
                                <w:rFonts w:ascii="Century Gothic" w:hAnsi="Century Gothic"/>
                                <w:color w:val="FFFFFF" w:themeColor="background1"/>
                              </w:rPr>
                              <w:t>El colegio se mira a sí mismo: Evaluación institucional</w:t>
                            </w:r>
                          </w:p>
                          <w:p w:rsidR="00994B7C" w:rsidRDefault="00994B7C" w:rsidP="00A76EF0">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Default="00994B7C" w:rsidP="003F53B8">
                            <w:pPr>
                              <w:spacing w:after="40" w:line="240" w:lineRule="auto"/>
                              <w:rPr>
                                <w:rFonts w:ascii="Century Gothic" w:hAnsi="Century Gothic"/>
                                <w:color w:val="FFFFFF" w:themeColor="background1"/>
                              </w:rPr>
                            </w:pPr>
                          </w:p>
                          <w:p w:rsidR="00994B7C" w:rsidRPr="00117DFD" w:rsidRDefault="00994B7C"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994B7C" w:rsidRPr="00D60995" w:rsidRDefault="00994B7C"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24"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76950" y="38100"/>
                          <a:ext cx="1428750" cy="5905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78 Grupo" o:spid="_x0000_s1026" style="position:absolute;left:0;text-align:left;margin-left:-36.2pt;margin-top:-4.1pt;width:612.65pt;height:96.35pt;z-index:251664896" coordsize="77806,1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">
              <v:rect id="Rectangle 21" o:spid="_x0000_s1027" style="position:absolute;width:77806;height:6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ItsAA&#10;AADbAAAADwAAAGRycy9kb3ducmV2LnhtbESPzQrCMBCE74LvEFbwpqkeRKtRRNB6EfHnAdZmbYvN&#10;pjRRq09vBMHbLjM73+xs0ZhSPKh2hWUFg34Egji1uuBMwfm07o1BOI+ssbRMCl7kYDFvt2YYa/vk&#10;Az2OPhMhhF2MCnLvq1hKl+Zk0PVtRRy0q60N+rDWmdQ1PkO4KeUwikbSYMGBkGNFq5zS2/FuAteM&#10;cHO9TC77V5Lskvey3J2rgVLdTrOcgvDU+L/5d73Vof4Evr+EAe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sItsAAAADbAAAADwAAAAAAAAAAAAAAAACYAgAAZHJzL2Rvd25y&#10;ZXYueG1sUEsFBgAAAAAEAAQA9QAAAIUDAAAAAA==&#10;" fillcolor="#2266a6" stroked="f">
                <v:fill color2="#143d64" rotate="t" focus="100%" type="gradient"/>
                <v:textbox>
                  <w:txbxContent>
                    <w:p w:rsidR="00DD0746" w:rsidRDefault="00DD0746" w:rsidP="00D97136">
                      <w:pPr>
                        <w:jc w:val="center"/>
                      </w:pPr>
                    </w:p>
                  </w:txbxContent>
                </v:textbox>
              </v:rect>
              <v:shapetype id="_x0000_t202" coordsize="21600,21600" o:spt="202" path="m,l,21600r21600,l21600,xe">
                <v:stroke joinstyle="miter"/>
                <v:path gradientshapeok="t" o:connecttype="rect"/>
              </v:shapetype>
              <v:shape id="Text Box 19" o:spid="_x0000_s1028" type="#_x0000_t202" style="position:absolute;left:857;top:190;width:57436;height:1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DD0746" w:rsidRPr="00117DFD" w:rsidRDefault="00DD0746"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DD0746" w:rsidRPr="00A83A9D" w:rsidRDefault="00DD0746" w:rsidP="00A760CB">
                      <w:pPr>
                        <w:pStyle w:val="MEN-Normal"/>
                        <w:ind w:left="0"/>
                        <w:jc w:val="left"/>
                        <w:rPr>
                          <w:rFonts w:ascii="Century Gothic" w:hAnsi="Century Gothic"/>
                          <w:color w:val="FFFFFF" w:themeColor="background1"/>
                        </w:rPr>
                      </w:pPr>
                      <w:r w:rsidRPr="00A83A9D">
                        <w:rPr>
                          <w:rFonts w:ascii="Century Gothic" w:hAnsi="Century Gothic"/>
                          <w:color w:val="FFFFFF" w:themeColor="background1"/>
                        </w:rPr>
                        <w:t xml:space="preserve">Módulo 3. </w:t>
                      </w:r>
                      <w:r w:rsidRPr="00A83A9D">
                        <w:rPr>
                          <w:rStyle w:val="MEN-NormalCar"/>
                          <w:rFonts w:ascii="Century Gothic" w:hAnsi="Century Gothic"/>
                          <w:color w:val="FFFFFF" w:themeColor="background1"/>
                        </w:rPr>
                        <w:t>El colegio se mira a sí mismo: Evaluación institucional</w:t>
                      </w:r>
                    </w:p>
                    <w:p w:rsidR="00DD0746" w:rsidRDefault="00DD0746" w:rsidP="00A76EF0">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Default="00DD0746" w:rsidP="003F53B8">
                      <w:pPr>
                        <w:spacing w:after="40" w:line="240" w:lineRule="auto"/>
                        <w:rPr>
                          <w:rFonts w:ascii="Century Gothic" w:hAnsi="Century Gothic"/>
                          <w:color w:val="FFFFFF" w:themeColor="background1"/>
                        </w:rPr>
                      </w:pPr>
                    </w:p>
                    <w:p w:rsidR="00DD0746" w:rsidRPr="00117DFD" w:rsidRDefault="00DD0746"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DD0746" w:rsidRPr="00D60995" w:rsidRDefault="00DD0746"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alt="Descripción: C:\Users\Jorge\Desktop\Sin título-1.png" style="position:absolute;left:60769;top:381;width:14288;height:5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sZtDDAAAA2wAAAA8AAABkcnMvZG93bnJldi54bWxEj0FrwkAUhO9C/8PyCr3pplrEpq4SikLp&#10;zRip3h7Z1ySYfRuyq0n+vSsIHoeZ+YZZrntTiyu1rrKs4H0SgSDOra64UJDtt+MFCOeRNdaWScFA&#10;Dtarl9ESY2073tE19YUIEHYxKii9b2IpXV6SQTexDXHw/m1r0AfZFlK32AW4qeU0iubSYMVhocSG&#10;vkvKz+nFKEgPm2xm/5LfEx+bYfjsk+HcdUq9vfbJFwhPvX+GH+0frWD6Afcv4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xm0MMAAADbAAAADwAAAAAAAAAAAAAAAACf&#10;AgAAZHJzL2Rvd25yZXYueG1sUEsFBgAAAAAEAAQA9wAAAI8DAAAAAA==&#10;">
                <v:imagedata r:id="rId2" o:title="Sin título-1"/>
                <v:path arrowok="t"/>
              </v:shape>
            </v:group>
          </w:pict>
        </mc:Fallback>
      </mc:AlternateContent>
    </w:r>
  </w:p>
  <w:p w:rsidR="00994B7C" w:rsidRDefault="00994B7C" w:rsidP="00190056">
    <w:pPr>
      <w:pStyle w:val="Encabezado"/>
      <w:ind w:left="-567"/>
      <w:rPr>
        <w:color w:val="1F497D"/>
        <w:sz w:val="26"/>
        <w:szCs w:val="26"/>
      </w:rPr>
    </w:pPr>
  </w:p>
  <w:p w:rsidR="00994B7C" w:rsidRPr="004F0AD1" w:rsidRDefault="00994B7C" w:rsidP="00190056">
    <w:pPr>
      <w:pStyle w:val="Encabezado"/>
      <w:ind w:left="-567"/>
      <w:rPr>
        <w:color w:val="1F497D"/>
        <w:sz w:val="26"/>
        <w:szCs w:val="26"/>
      </w:rPr>
    </w:pPr>
  </w:p>
  <w:p w:rsidR="00994B7C" w:rsidRPr="00762144" w:rsidRDefault="00994B7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4E20119"/>
    <w:multiLevelType w:val="hybridMultilevel"/>
    <w:tmpl w:val="8AF0C518"/>
    <w:lvl w:ilvl="0" w:tplc="02386A5E">
      <w:start w:val="1"/>
      <w:numFmt w:val="bullet"/>
      <w:lvlText w:val=""/>
      <w:lvlJc w:val="left"/>
      <w:pPr>
        <w:ind w:left="720" w:hanging="360"/>
      </w:pPr>
      <w:rPr>
        <w:rFonts w:ascii="Wingdings" w:hAnsi="Wingdings" w:hint="default"/>
        <w:color w:val="4F81BD"/>
        <w:sz w:val="28"/>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19551C"/>
    <w:multiLevelType w:val="hybridMultilevel"/>
    <w:tmpl w:val="C04CD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0367FA"/>
    <w:multiLevelType w:val="hybridMultilevel"/>
    <w:tmpl w:val="58DEACC4"/>
    <w:lvl w:ilvl="0" w:tplc="02386A5E">
      <w:start w:val="1"/>
      <w:numFmt w:val="bullet"/>
      <w:lvlText w:val=""/>
      <w:lvlJc w:val="left"/>
      <w:pPr>
        <w:ind w:left="720" w:hanging="360"/>
      </w:pPr>
      <w:rPr>
        <w:rFonts w:ascii="Wingdings" w:hAnsi="Wingdings" w:hint="default"/>
        <w:color w:val="4F81BD"/>
        <w:sz w:val="28"/>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CB2DED"/>
    <w:multiLevelType w:val="multilevel"/>
    <w:tmpl w:val="358A62A4"/>
    <w:lvl w:ilvl="0">
      <w:start w:val="1"/>
      <w:numFmt w:val="decimal"/>
      <w:lvlText w:val="%1."/>
      <w:lvlJc w:val="left"/>
      <w:pPr>
        <w:ind w:left="360" w:hanging="360"/>
      </w:pPr>
      <w:rPr>
        <w:rFonts w:ascii="Century Gothic" w:eastAsia="Times New Roman" w:hAnsi="Century Gothic" w:cs="Times New Roman" w:hint="default"/>
        <w:color w:val="0000FF" w:themeColor="hyperlink"/>
        <w:sz w:val="20"/>
      </w:rPr>
    </w:lvl>
    <w:lvl w:ilvl="1">
      <w:start w:val="1"/>
      <w:numFmt w:val="decimal"/>
      <w:lvlText w:val="%1.%2."/>
      <w:lvlJc w:val="left"/>
      <w:pPr>
        <w:ind w:left="1778" w:hanging="360"/>
      </w:pPr>
      <w:rPr>
        <w:rFonts w:ascii="Century Gothic" w:eastAsia="Times New Roman" w:hAnsi="Century Gothic" w:cs="Times New Roman" w:hint="default"/>
        <w:color w:val="0000FF" w:themeColor="hyperlink"/>
        <w:sz w:val="20"/>
      </w:rPr>
    </w:lvl>
    <w:lvl w:ilvl="2">
      <w:start w:val="1"/>
      <w:numFmt w:val="decimal"/>
      <w:lvlText w:val="%1.%2.%3."/>
      <w:lvlJc w:val="left"/>
      <w:pPr>
        <w:ind w:left="3556" w:hanging="720"/>
      </w:pPr>
      <w:rPr>
        <w:rFonts w:ascii="Century Gothic" w:eastAsia="Times New Roman" w:hAnsi="Century Gothic" w:cs="Times New Roman" w:hint="default"/>
        <w:color w:val="0000FF" w:themeColor="hyperlink"/>
        <w:sz w:val="20"/>
      </w:rPr>
    </w:lvl>
    <w:lvl w:ilvl="3">
      <w:start w:val="1"/>
      <w:numFmt w:val="decimal"/>
      <w:lvlText w:val="%1.%2.%3.%4."/>
      <w:lvlJc w:val="left"/>
      <w:pPr>
        <w:ind w:left="4974" w:hanging="720"/>
      </w:pPr>
      <w:rPr>
        <w:rFonts w:ascii="Century Gothic" w:eastAsia="Times New Roman" w:hAnsi="Century Gothic" w:cs="Times New Roman" w:hint="default"/>
        <w:color w:val="0000FF" w:themeColor="hyperlink"/>
        <w:sz w:val="20"/>
      </w:rPr>
    </w:lvl>
    <w:lvl w:ilvl="4">
      <w:start w:val="1"/>
      <w:numFmt w:val="decimal"/>
      <w:lvlText w:val="%1.%2.%3.%4.%5."/>
      <w:lvlJc w:val="left"/>
      <w:pPr>
        <w:ind w:left="6752" w:hanging="1080"/>
      </w:pPr>
      <w:rPr>
        <w:rFonts w:ascii="Century Gothic" w:eastAsia="Times New Roman" w:hAnsi="Century Gothic" w:cs="Times New Roman" w:hint="default"/>
        <w:color w:val="0000FF" w:themeColor="hyperlink"/>
        <w:sz w:val="20"/>
      </w:rPr>
    </w:lvl>
    <w:lvl w:ilvl="5">
      <w:start w:val="1"/>
      <w:numFmt w:val="decimal"/>
      <w:lvlText w:val="%1.%2.%3.%4.%5.%6."/>
      <w:lvlJc w:val="left"/>
      <w:pPr>
        <w:ind w:left="8170" w:hanging="1080"/>
      </w:pPr>
      <w:rPr>
        <w:rFonts w:ascii="Century Gothic" w:eastAsia="Times New Roman" w:hAnsi="Century Gothic" w:cs="Times New Roman" w:hint="default"/>
        <w:color w:val="0000FF" w:themeColor="hyperlink"/>
        <w:sz w:val="20"/>
      </w:rPr>
    </w:lvl>
    <w:lvl w:ilvl="6">
      <w:start w:val="1"/>
      <w:numFmt w:val="decimal"/>
      <w:lvlText w:val="%1.%2.%3.%4.%5.%6.%7."/>
      <w:lvlJc w:val="left"/>
      <w:pPr>
        <w:ind w:left="9948" w:hanging="1440"/>
      </w:pPr>
      <w:rPr>
        <w:rFonts w:ascii="Century Gothic" w:eastAsia="Times New Roman" w:hAnsi="Century Gothic" w:cs="Times New Roman" w:hint="default"/>
        <w:color w:val="0000FF" w:themeColor="hyperlink"/>
        <w:sz w:val="20"/>
      </w:rPr>
    </w:lvl>
    <w:lvl w:ilvl="7">
      <w:start w:val="1"/>
      <w:numFmt w:val="decimal"/>
      <w:lvlText w:val="%1.%2.%3.%4.%5.%6.%7.%8."/>
      <w:lvlJc w:val="left"/>
      <w:pPr>
        <w:ind w:left="11366" w:hanging="1440"/>
      </w:pPr>
      <w:rPr>
        <w:rFonts w:ascii="Century Gothic" w:eastAsia="Times New Roman" w:hAnsi="Century Gothic" w:cs="Times New Roman" w:hint="default"/>
        <w:color w:val="0000FF" w:themeColor="hyperlink"/>
        <w:sz w:val="20"/>
      </w:rPr>
    </w:lvl>
    <w:lvl w:ilvl="8">
      <w:start w:val="1"/>
      <w:numFmt w:val="decimal"/>
      <w:lvlText w:val="%1.%2.%3.%4.%5.%6.%7.%8.%9."/>
      <w:lvlJc w:val="left"/>
      <w:pPr>
        <w:ind w:left="13144" w:hanging="1800"/>
      </w:pPr>
      <w:rPr>
        <w:rFonts w:ascii="Century Gothic" w:eastAsia="Times New Roman" w:hAnsi="Century Gothic" w:cs="Times New Roman" w:hint="default"/>
        <w:color w:val="0000FF" w:themeColor="hyperlink"/>
        <w:sz w:val="20"/>
      </w:rPr>
    </w:lvl>
  </w:abstractNum>
  <w:abstractNum w:abstractNumId="8" w15:restartNumberingAfterBreak="0">
    <w:nsid w:val="181356E1"/>
    <w:multiLevelType w:val="hybridMultilevel"/>
    <w:tmpl w:val="70F262C6"/>
    <w:lvl w:ilvl="0" w:tplc="02386A5E">
      <w:start w:val="1"/>
      <w:numFmt w:val="bullet"/>
      <w:lvlText w:val=""/>
      <w:lvlJc w:val="left"/>
      <w:pPr>
        <w:ind w:left="720" w:hanging="360"/>
      </w:pPr>
      <w:rPr>
        <w:rFonts w:ascii="Wingdings" w:hAnsi="Wingdings" w:hint="default"/>
        <w:color w:val="4F81BD"/>
        <w:sz w:val="28"/>
        <w:szCs w:val="3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2B3EA6"/>
    <w:multiLevelType w:val="hybridMultilevel"/>
    <w:tmpl w:val="51768E26"/>
    <w:lvl w:ilvl="0" w:tplc="4E94FE6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9A39C9"/>
    <w:multiLevelType w:val="hybridMultilevel"/>
    <w:tmpl w:val="05747766"/>
    <w:lvl w:ilvl="0" w:tplc="187228F8">
      <w:start w:val="6"/>
      <w:numFmt w:val="decimal"/>
      <w:lvlText w:val="%1."/>
      <w:lvlJc w:val="left"/>
      <w:pPr>
        <w:ind w:left="1353" w:hanging="360"/>
      </w:pPr>
      <w:rPr>
        <w:rFonts w:hint="default"/>
        <w:b/>
        <w:color w:val="4F81BD" w:themeColor="accent1"/>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21BF55AD"/>
    <w:multiLevelType w:val="hybridMultilevel"/>
    <w:tmpl w:val="2A820B4E"/>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2" w15:restartNumberingAfterBreak="0">
    <w:nsid w:val="23CB6902"/>
    <w:multiLevelType w:val="hybridMultilevel"/>
    <w:tmpl w:val="F2D22CC2"/>
    <w:lvl w:ilvl="0" w:tplc="BD88B890">
      <w:start w:val="1"/>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3" w15:restartNumberingAfterBreak="0">
    <w:nsid w:val="24CA1053"/>
    <w:multiLevelType w:val="hybridMultilevel"/>
    <w:tmpl w:val="D878FF3A"/>
    <w:lvl w:ilvl="0" w:tplc="0C0A0019">
      <w:start w:val="1"/>
      <w:numFmt w:val="lowerLetter"/>
      <w:lvlText w:val="%1."/>
      <w:lvlJc w:val="left"/>
      <w:pPr>
        <w:ind w:left="1776" w:hanging="360"/>
      </w:pPr>
    </w:lvl>
    <w:lvl w:ilvl="1" w:tplc="240A0019">
      <w:start w:val="1"/>
      <w:numFmt w:val="lowerLetter"/>
      <w:lvlText w:val="%2."/>
      <w:lvlJc w:val="left"/>
      <w:pPr>
        <w:ind w:left="1776" w:hanging="360"/>
      </w:pPr>
    </w:lvl>
    <w:lvl w:ilvl="2" w:tplc="240A001B">
      <w:start w:val="1"/>
      <w:numFmt w:val="lowerRoman"/>
      <w:lvlText w:val="%3."/>
      <w:lvlJc w:val="right"/>
      <w:pPr>
        <w:ind w:left="2496" w:hanging="180"/>
      </w:pPr>
    </w:lvl>
    <w:lvl w:ilvl="3" w:tplc="240A000F">
      <w:start w:val="1"/>
      <w:numFmt w:val="decimal"/>
      <w:lvlText w:val="%4."/>
      <w:lvlJc w:val="left"/>
      <w:pPr>
        <w:ind w:left="3216" w:hanging="360"/>
      </w:pPr>
    </w:lvl>
    <w:lvl w:ilvl="4" w:tplc="240A0019">
      <w:start w:val="1"/>
      <w:numFmt w:val="lowerLetter"/>
      <w:lvlText w:val="%5."/>
      <w:lvlJc w:val="left"/>
      <w:pPr>
        <w:ind w:left="3936" w:hanging="360"/>
      </w:pPr>
    </w:lvl>
    <w:lvl w:ilvl="5" w:tplc="240A001B">
      <w:start w:val="1"/>
      <w:numFmt w:val="lowerRoman"/>
      <w:lvlText w:val="%6."/>
      <w:lvlJc w:val="right"/>
      <w:pPr>
        <w:ind w:left="4656" w:hanging="180"/>
      </w:pPr>
    </w:lvl>
    <w:lvl w:ilvl="6" w:tplc="240A000F">
      <w:start w:val="1"/>
      <w:numFmt w:val="decimal"/>
      <w:lvlText w:val="%7."/>
      <w:lvlJc w:val="left"/>
      <w:pPr>
        <w:ind w:left="5376" w:hanging="360"/>
      </w:pPr>
    </w:lvl>
    <w:lvl w:ilvl="7" w:tplc="240A0019">
      <w:start w:val="1"/>
      <w:numFmt w:val="lowerLetter"/>
      <w:lvlText w:val="%8."/>
      <w:lvlJc w:val="left"/>
      <w:pPr>
        <w:ind w:left="6096" w:hanging="360"/>
      </w:pPr>
    </w:lvl>
    <w:lvl w:ilvl="8" w:tplc="240A001B">
      <w:start w:val="1"/>
      <w:numFmt w:val="lowerRoman"/>
      <w:lvlText w:val="%9."/>
      <w:lvlJc w:val="right"/>
      <w:pPr>
        <w:ind w:left="6816" w:hanging="180"/>
      </w:pPr>
    </w:lvl>
  </w:abstractNum>
  <w:abstractNum w:abstractNumId="14" w15:restartNumberingAfterBreak="0">
    <w:nsid w:val="28841727"/>
    <w:multiLevelType w:val="hybridMultilevel"/>
    <w:tmpl w:val="A59A80FC"/>
    <w:lvl w:ilvl="0" w:tplc="08D656F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BF4529"/>
    <w:multiLevelType w:val="hybridMultilevel"/>
    <w:tmpl w:val="15F23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A45CEA"/>
    <w:multiLevelType w:val="hybridMultilevel"/>
    <w:tmpl w:val="862E1D1C"/>
    <w:lvl w:ilvl="0" w:tplc="76B8EB38">
      <w:start w:val="1"/>
      <w:numFmt w:val="decimal"/>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9517FF"/>
    <w:multiLevelType w:val="multilevel"/>
    <w:tmpl w:val="9F18064E"/>
    <w:lvl w:ilvl="0">
      <w:start w:val="3"/>
      <w:numFmt w:val="decimal"/>
      <w:lvlText w:val="%1."/>
      <w:lvlJc w:val="left"/>
      <w:pPr>
        <w:ind w:left="840" w:hanging="84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368" w:hanging="1800"/>
      </w:pPr>
      <w:rPr>
        <w:rFonts w:hint="default"/>
      </w:rPr>
    </w:lvl>
    <w:lvl w:ilvl="3">
      <w:start w:val="1"/>
      <w:numFmt w:val="decimal"/>
      <w:lvlText w:val="%1.%2.%3.%4."/>
      <w:lvlJc w:val="left"/>
      <w:pPr>
        <w:ind w:left="3012" w:hanging="2160"/>
      </w:pPr>
      <w:rPr>
        <w:rFonts w:hint="default"/>
      </w:rPr>
    </w:lvl>
    <w:lvl w:ilvl="4">
      <w:start w:val="1"/>
      <w:numFmt w:val="decimal"/>
      <w:lvlText w:val="%1.%2.%3.%4.%5."/>
      <w:lvlJc w:val="left"/>
      <w:pPr>
        <w:ind w:left="4016" w:hanging="2880"/>
      </w:pPr>
      <w:rPr>
        <w:rFonts w:hint="default"/>
      </w:rPr>
    </w:lvl>
    <w:lvl w:ilvl="5">
      <w:start w:val="1"/>
      <w:numFmt w:val="decimal"/>
      <w:lvlText w:val="%1.%2.%3.%4.%5.%6."/>
      <w:lvlJc w:val="left"/>
      <w:pPr>
        <w:ind w:left="4660" w:hanging="3240"/>
      </w:pPr>
      <w:rPr>
        <w:rFonts w:hint="default"/>
      </w:rPr>
    </w:lvl>
    <w:lvl w:ilvl="6">
      <w:start w:val="1"/>
      <w:numFmt w:val="decimal"/>
      <w:lvlText w:val="%1.%2.%3.%4.%5.%6.%7."/>
      <w:lvlJc w:val="left"/>
      <w:pPr>
        <w:ind w:left="5664" w:hanging="3960"/>
      </w:pPr>
      <w:rPr>
        <w:rFonts w:hint="default"/>
      </w:rPr>
    </w:lvl>
    <w:lvl w:ilvl="7">
      <w:start w:val="1"/>
      <w:numFmt w:val="decimal"/>
      <w:lvlText w:val="%1.%2.%3.%4.%5.%6.%7.%8."/>
      <w:lvlJc w:val="left"/>
      <w:pPr>
        <w:ind w:left="6308" w:hanging="4320"/>
      </w:pPr>
      <w:rPr>
        <w:rFonts w:hint="default"/>
      </w:rPr>
    </w:lvl>
    <w:lvl w:ilvl="8">
      <w:start w:val="1"/>
      <w:numFmt w:val="decimal"/>
      <w:lvlText w:val="%1.%2.%3.%4.%5.%6.%7.%8.%9."/>
      <w:lvlJc w:val="left"/>
      <w:pPr>
        <w:ind w:left="6952" w:hanging="4680"/>
      </w:pPr>
      <w:rPr>
        <w:rFonts w:hint="default"/>
      </w:rPr>
    </w:lvl>
  </w:abstractNum>
  <w:abstractNum w:abstractNumId="18" w15:restartNumberingAfterBreak="0">
    <w:nsid w:val="4BC101AE"/>
    <w:multiLevelType w:val="hybridMultilevel"/>
    <w:tmpl w:val="6498A050"/>
    <w:lvl w:ilvl="0" w:tplc="1A1049F4">
      <w:start w:val="1"/>
      <w:numFmt w:val="decimal"/>
      <w:lvlText w:val="%1."/>
      <w:lvlJc w:val="left"/>
      <w:pPr>
        <w:ind w:left="1494" w:hanging="360"/>
      </w:pPr>
      <w:rPr>
        <w:rFonts w:hint="default"/>
      </w:rPr>
    </w:lvl>
    <w:lvl w:ilvl="1" w:tplc="240A0019">
      <w:start w:val="1"/>
      <w:numFmt w:val="lowerLetter"/>
      <w:lvlText w:val="%2."/>
      <w:lvlJc w:val="left"/>
      <w:pPr>
        <w:ind w:left="2214" w:hanging="360"/>
      </w:pPr>
    </w:lvl>
    <w:lvl w:ilvl="2" w:tplc="240A001B">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4C993E49"/>
    <w:multiLevelType w:val="hybridMultilevel"/>
    <w:tmpl w:val="A63E1550"/>
    <w:lvl w:ilvl="0" w:tplc="FE547A7E">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FF6322"/>
    <w:multiLevelType w:val="multilevel"/>
    <w:tmpl w:val="9D80D970"/>
    <w:lvl w:ilvl="0">
      <w:start w:val="1"/>
      <w:numFmt w:val="decimal"/>
      <w:lvlText w:val="%1."/>
      <w:lvlJc w:val="left"/>
      <w:pPr>
        <w:ind w:left="731" w:hanging="720"/>
      </w:pPr>
      <w:rPr>
        <w:rFonts w:hint="default"/>
      </w:rPr>
    </w:lvl>
    <w:lvl w:ilvl="1">
      <w:start w:val="1"/>
      <w:numFmt w:val="decimal"/>
      <w:isLgl/>
      <w:lvlText w:val="%1.%2."/>
      <w:lvlJc w:val="left"/>
      <w:pPr>
        <w:ind w:left="1091" w:hanging="1080"/>
      </w:pPr>
      <w:rPr>
        <w:rFonts w:hint="default"/>
      </w:rPr>
    </w:lvl>
    <w:lvl w:ilvl="2">
      <w:start w:val="1"/>
      <w:numFmt w:val="decimal"/>
      <w:lvlText w:val="%3."/>
      <w:lvlJc w:val="right"/>
      <w:pPr>
        <w:ind w:left="1811" w:hanging="1800"/>
      </w:pPr>
      <w:rPr>
        <w:rFonts w:hint="default"/>
      </w:rPr>
    </w:lvl>
    <w:lvl w:ilvl="3">
      <w:start w:val="1"/>
      <w:numFmt w:val="decimal"/>
      <w:isLgl/>
      <w:lvlText w:val="%1.%2.%3.%4."/>
      <w:lvlJc w:val="left"/>
      <w:pPr>
        <w:ind w:left="2171" w:hanging="2160"/>
      </w:pPr>
      <w:rPr>
        <w:rFonts w:hint="default"/>
      </w:rPr>
    </w:lvl>
    <w:lvl w:ilvl="4">
      <w:start w:val="1"/>
      <w:numFmt w:val="decimal"/>
      <w:isLgl/>
      <w:lvlText w:val="%1.%2.%3.%4.%5."/>
      <w:lvlJc w:val="left"/>
      <w:pPr>
        <w:ind w:left="2891" w:hanging="2880"/>
      </w:pPr>
      <w:rPr>
        <w:rFonts w:hint="default"/>
      </w:rPr>
    </w:lvl>
    <w:lvl w:ilvl="5">
      <w:start w:val="1"/>
      <w:numFmt w:val="decimal"/>
      <w:isLgl/>
      <w:lvlText w:val="%1.%2.%3.%4.%5.%6."/>
      <w:lvlJc w:val="left"/>
      <w:pPr>
        <w:ind w:left="3251" w:hanging="3240"/>
      </w:pPr>
      <w:rPr>
        <w:rFonts w:hint="default"/>
      </w:rPr>
    </w:lvl>
    <w:lvl w:ilvl="6">
      <w:start w:val="1"/>
      <w:numFmt w:val="decimal"/>
      <w:isLgl/>
      <w:lvlText w:val="%1.%2.%3.%4.%5.%6.%7."/>
      <w:lvlJc w:val="left"/>
      <w:pPr>
        <w:ind w:left="3971" w:hanging="3960"/>
      </w:pPr>
      <w:rPr>
        <w:rFonts w:hint="default"/>
      </w:rPr>
    </w:lvl>
    <w:lvl w:ilvl="7">
      <w:start w:val="1"/>
      <w:numFmt w:val="decimal"/>
      <w:isLgl/>
      <w:lvlText w:val="%1.%2.%3.%4.%5.%6.%7.%8."/>
      <w:lvlJc w:val="left"/>
      <w:pPr>
        <w:ind w:left="4331" w:hanging="4320"/>
      </w:pPr>
      <w:rPr>
        <w:rFonts w:hint="default"/>
      </w:rPr>
    </w:lvl>
    <w:lvl w:ilvl="8">
      <w:start w:val="1"/>
      <w:numFmt w:val="decimal"/>
      <w:isLgl/>
      <w:lvlText w:val="%1.%2.%3.%4.%5.%6.%7.%8.%9."/>
      <w:lvlJc w:val="left"/>
      <w:pPr>
        <w:ind w:left="4691" w:hanging="4680"/>
      </w:pPr>
      <w:rPr>
        <w:rFonts w:hint="default"/>
      </w:rPr>
    </w:lvl>
  </w:abstractNum>
  <w:abstractNum w:abstractNumId="21" w15:restartNumberingAfterBreak="0">
    <w:nsid w:val="50300340"/>
    <w:multiLevelType w:val="hybridMultilevel"/>
    <w:tmpl w:val="FFEEECB6"/>
    <w:lvl w:ilvl="0" w:tplc="A498CCC4">
      <w:start w:val="1"/>
      <w:numFmt w:val="decimal"/>
      <w:lvlText w:val="%1."/>
      <w:lvlJc w:val="left"/>
      <w:pPr>
        <w:ind w:left="1494" w:hanging="360"/>
      </w:pPr>
      <w:rPr>
        <w:rFonts w:hint="default"/>
        <w:lang w:val="es-CO"/>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2" w15:restartNumberingAfterBreak="0">
    <w:nsid w:val="52490B89"/>
    <w:multiLevelType w:val="hybridMultilevel"/>
    <w:tmpl w:val="69C4F744"/>
    <w:lvl w:ilvl="0" w:tplc="7F4A979A">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5E3F54C3"/>
    <w:multiLevelType w:val="hybridMultilevel"/>
    <w:tmpl w:val="070842C8"/>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4" w15:restartNumberingAfterBreak="0">
    <w:nsid w:val="60125BBD"/>
    <w:multiLevelType w:val="hybridMultilevel"/>
    <w:tmpl w:val="E9144DAA"/>
    <w:lvl w:ilvl="0" w:tplc="C502563E">
      <w:start w:val="1"/>
      <w:numFmt w:val="bullet"/>
      <w:pStyle w:val="MEN-Vietas"/>
      <w:lvlText w:val=""/>
      <w:lvlJc w:val="left"/>
      <w:pPr>
        <w:ind w:left="333" w:hanging="360"/>
      </w:pPr>
      <w:rPr>
        <w:rFonts w:ascii="Webdings" w:hAnsi="Webdings" w:hint="default"/>
        <w:color w:val="2266BA"/>
        <w:sz w:val="32"/>
        <w:szCs w:val="32"/>
      </w:rPr>
    </w:lvl>
    <w:lvl w:ilvl="1" w:tplc="240A0003">
      <w:start w:val="1"/>
      <w:numFmt w:val="bullet"/>
      <w:lvlText w:val="o"/>
      <w:lvlJc w:val="left"/>
      <w:pPr>
        <w:ind w:left="1554" w:hanging="360"/>
      </w:pPr>
      <w:rPr>
        <w:rFonts w:ascii="Courier New" w:hAnsi="Courier New" w:cs="Courier New" w:hint="default"/>
      </w:rPr>
    </w:lvl>
    <w:lvl w:ilvl="2" w:tplc="240A0005">
      <w:start w:val="1"/>
      <w:numFmt w:val="bullet"/>
      <w:lvlText w:val=""/>
      <w:lvlJc w:val="left"/>
      <w:pPr>
        <w:ind w:left="2274" w:hanging="360"/>
      </w:pPr>
      <w:rPr>
        <w:rFonts w:ascii="Wingdings" w:hAnsi="Wingdings" w:hint="default"/>
      </w:rPr>
    </w:lvl>
    <w:lvl w:ilvl="3" w:tplc="240A0001">
      <w:start w:val="1"/>
      <w:numFmt w:val="bullet"/>
      <w:lvlText w:val=""/>
      <w:lvlJc w:val="left"/>
      <w:pPr>
        <w:ind w:left="2994" w:hanging="360"/>
      </w:pPr>
      <w:rPr>
        <w:rFonts w:ascii="Symbol" w:hAnsi="Symbol" w:hint="default"/>
      </w:rPr>
    </w:lvl>
    <w:lvl w:ilvl="4" w:tplc="240A0003" w:tentative="1">
      <w:start w:val="1"/>
      <w:numFmt w:val="bullet"/>
      <w:lvlText w:val="o"/>
      <w:lvlJc w:val="left"/>
      <w:pPr>
        <w:ind w:left="3714" w:hanging="360"/>
      </w:pPr>
      <w:rPr>
        <w:rFonts w:ascii="Courier New" w:hAnsi="Courier New" w:cs="Courier New" w:hint="default"/>
      </w:rPr>
    </w:lvl>
    <w:lvl w:ilvl="5" w:tplc="240A0005" w:tentative="1">
      <w:start w:val="1"/>
      <w:numFmt w:val="bullet"/>
      <w:lvlText w:val=""/>
      <w:lvlJc w:val="left"/>
      <w:pPr>
        <w:ind w:left="4434" w:hanging="360"/>
      </w:pPr>
      <w:rPr>
        <w:rFonts w:ascii="Wingdings" w:hAnsi="Wingdings" w:hint="default"/>
      </w:rPr>
    </w:lvl>
    <w:lvl w:ilvl="6" w:tplc="240A0001" w:tentative="1">
      <w:start w:val="1"/>
      <w:numFmt w:val="bullet"/>
      <w:lvlText w:val=""/>
      <w:lvlJc w:val="left"/>
      <w:pPr>
        <w:ind w:left="5154" w:hanging="360"/>
      </w:pPr>
      <w:rPr>
        <w:rFonts w:ascii="Symbol" w:hAnsi="Symbol" w:hint="default"/>
      </w:rPr>
    </w:lvl>
    <w:lvl w:ilvl="7" w:tplc="240A0003" w:tentative="1">
      <w:start w:val="1"/>
      <w:numFmt w:val="bullet"/>
      <w:lvlText w:val="o"/>
      <w:lvlJc w:val="left"/>
      <w:pPr>
        <w:ind w:left="5874" w:hanging="360"/>
      </w:pPr>
      <w:rPr>
        <w:rFonts w:ascii="Courier New" w:hAnsi="Courier New" w:cs="Courier New" w:hint="default"/>
      </w:rPr>
    </w:lvl>
    <w:lvl w:ilvl="8" w:tplc="240A0005" w:tentative="1">
      <w:start w:val="1"/>
      <w:numFmt w:val="bullet"/>
      <w:lvlText w:val=""/>
      <w:lvlJc w:val="left"/>
      <w:pPr>
        <w:ind w:left="6594" w:hanging="360"/>
      </w:pPr>
      <w:rPr>
        <w:rFonts w:ascii="Wingdings" w:hAnsi="Wingdings" w:hint="default"/>
      </w:rPr>
    </w:lvl>
  </w:abstractNum>
  <w:abstractNum w:abstractNumId="25" w15:restartNumberingAfterBreak="0">
    <w:nsid w:val="64C10D1A"/>
    <w:multiLevelType w:val="hybridMultilevel"/>
    <w:tmpl w:val="33D6EFCC"/>
    <w:lvl w:ilvl="0" w:tplc="26B8BB7A">
      <w:start w:val="1"/>
      <w:numFmt w:val="bullet"/>
      <w:pStyle w:val="MEN-Vietasdos"/>
      <w:lvlText w:val=""/>
      <w:lvlJc w:val="left"/>
      <w:pPr>
        <w:ind w:left="1920" w:hanging="360"/>
      </w:pPr>
      <w:rPr>
        <w:rFonts w:ascii="Wingdings" w:hAnsi="Wingdings" w:hint="default"/>
        <w:color w:val="4F81BD" w:themeColor="accent1"/>
        <w:sz w:val="36"/>
        <w:szCs w:val="36"/>
      </w:rPr>
    </w:lvl>
    <w:lvl w:ilvl="1" w:tplc="0C0A0003">
      <w:start w:val="1"/>
      <w:numFmt w:val="bullet"/>
      <w:lvlText w:val="o"/>
      <w:lvlJc w:val="left"/>
      <w:pPr>
        <w:ind w:left="2640" w:hanging="360"/>
      </w:pPr>
      <w:rPr>
        <w:rFonts w:ascii="Courier New" w:hAnsi="Courier New" w:cs="Courier New" w:hint="default"/>
      </w:rPr>
    </w:lvl>
    <w:lvl w:ilvl="2" w:tplc="0C0A0005">
      <w:start w:val="1"/>
      <w:numFmt w:val="bullet"/>
      <w:lvlText w:val=""/>
      <w:lvlJc w:val="left"/>
      <w:pPr>
        <w:ind w:left="3360" w:hanging="360"/>
      </w:pPr>
      <w:rPr>
        <w:rFonts w:ascii="Wingdings" w:hAnsi="Wingdings" w:hint="default"/>
      </w:rPr>
    </w:lvl>
    <w:lvl w:ilvl="3" w:tplc="0C0A0001">
      <w:start w:val="1"/>
      <w:numFmt w:val="bullet"/>
      <w:lvlText w:val=""/>
      <w:lvlJc w:val="left"/>
      <w:pPr>
        <w:ind w:left="4080" w:hanging="360"/>
      </w:pPr>
      <w:rPr>
        <w:rFonts w:ascii="Symbol" w:hAnsi="Symbol" w:hint="default"/>
      </w:rPr>
    </w:lvl>
    <w:lvl w:ilvl="4" w:tplc="0C0A0003">
      <w:start w:val="1"/>
      <w:numFmt w:val="bullet"/>
      <w:lvlText w:val="o"/>
      <w:lvlJc w:val="left"/>
      <w:pPr>
        <w:ind w:left="4800" w:hanging="360"/>
      </w:pPr>
      <w:rPr>
        <w:rFonts w:ascii="Courier New" w:hAnsi="Courier New" w:cs="Courier New" w:hint="default"/>
      </w:rPr>
    </w:lvl>
    <w:lvl w:ilvl="5" w:tplc="0C0A0005">
      <w:start w:val="1"/>
      <w:numFmt w:val="bullet"/>
      <w:lvlText w:val=""/>
      <w:lvlJc w:val="left"/>
      <w:pPr>
        <w:ind w:left="5520" w:hanging="360"/>
      </w:pPr>
      <w:rPr>
        <w:rFonts w:ascii="Wingdings" w:hAnsi="Wingdings" w:hint="default"/>
      </w:rPr>
    </w:lvl>
    <w:lvl w:ilvl="6" w:tplc="0C0A0001">
      <w:start w:val="1"/>
      <w:numFmt w:val="bullet"/>
      <w:lvlText w:val=""/>
      <w:lvlJc w:val="left"/>
      <w:pPr>
        <w:ind w:left="6240" w:hanging="360"/>
      </w:pPr>
      <w:rPr>
        <w:rFonts w:ascii="Symbol" w:hAnsi="Symbol" w:hint="default"/>
      </w:rPr>
    </w:lvl>
    <w:lvl w:ilvl="7" w:tplc="0C0A0003">
      <w:start w:val="1"/>
      <w:numFmt w:val="bullet"/>
      <w:lvlText w:val="o"/>
      <w:lvlJc w:val="left"/>
      <w:pPr>
        <w:ind w:left="6960" w:hanging="360"/>
      </w:pPr>
      <w:rPr>
        <w:rFonts w:ascii="Courier New" w:hAnsi="Courier New" w:cs="Courier New" w:hint="default"/>
      </w:rPr>
    </w:lvl>
    <w:lvl w:ilvl="8" w:tplc="0C0A0005">
      <w:start w:val="1"/>
      <w:numFmt w:val="bullet"/>
      <w:lvlText w:val=""/>
      <w:lvlJc w:val="left"/>
      <w:pPr>
        <w:ind w:left="7680" w:hanging="360"/>
      </w:pPr>
      <w:rPr>
        <w:rFonts w:ascii="Wingdings" w:hAnsi="Wingdings" w:hint="default"/>
      </w:rPr>
    </w:lvl>
  </w:abstractNum>
  <w:abstractNum w:abstractNumId="26" w15:restartNumberingAfterBreak="0">
    <w:nsid w:val="6B66069D"/>
    <w:multiLevelType w:val="hybridMultilevel"/>
    <w:tmpl w:val="3576549A"/>
    <w:lvl w:ilvl="0" w:tplc="04CC65A6">
      <w:start w:val="1"/>
      <w:numFmt w:val="decimal"/>
      <w:lvlText w:val="%1."/>
      <w:lvlJc w:val="left"/>
      <w:pPr>
        <w:ind w:left="1353" w:hanging="360"/>
      </w:pPr>
      <w:rPr>
        <w:rFonts w:ascii="Arial" w:hAnsi="Arial" w:cs="Arial" w:hint="default"/>
        <w:b/>
        <w:color w:val="4F81BD" w:themeColor="accen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D274528"/>
    <w:multiLevelType w:val="multilevel"/>
    <w:tmpl w:val="21728932"/>
    <w:lvl w:ilvl="0">
      <w:start w:val="1"/>
      <w:numFmt w:val="decimal"/>
      <w:lvlText w:val="%1."/>
      <w:lvlJc w:val="left"/>
      <w:pPr>
        <w:ind w:left="731" w:hanging="720"/>
      </w:pPr>
      <w:rPr>
        <w:rFonts w:hint="default"/>
      </w:rPr>
    </w:lvl>
    <w:lvl w:ilvl="1">
      <w:start w:val="1"/>
      <w:numFmt w:val="decimal"/>
      <w:isLgl/>
      <w:lvlText w:val="%1.%2."/>
      <w:lvlJc w:val="left"/>
      <w:pPr>
        <w:ind w:left="1091" w:hanging="1080"/>
      </w:pPr>
      <w:rPr>
        <w:rFonts w:hint="default"/>
      </w:rPr>
    </w:lvl>
    <w:lvl w:ilvl="2">
      <w:start w:val="1"/>
      <w:numFmt w:val="decimal"/>
      <w:isLgl/>
      <w:lvlText w:val="%1.%2.%3."/>
      <w:lvlJc w:val="left"/>
      <w:pPr>
        <w:ind w:left="1811" w:hanging="1800"/>
      </w:pPr>
      <w:rPr>
        <w:rFonts w:hint="default"/>
      </w:rPr>
    </w:lvl>
    <w:lvl w:ilvl="3">
      <w:start w:val="1"/>
      <w:numFmt w:val="decimal"/>
      <w:isLgl/>
      <w:lvlText w:val="%1.%2.%3.%4."/>
      <w:lvlJc w:val="left"/>
      <w:pPr>
        <w:ind w:left="2171" w:hanging="2160"/>
      </w:pPr>
      <w:rPr>
        <w:rFonts w:hint="default"/>
      </w:rPr>
    </w:lvl>
    <w:lvl w:ilvl="4">
      <w:start w:val="1"/>
      <w:numFmt w:val="decimal"/>
      <w:isLgl/>
      <w:lvlText w:val="%1.%2.%3.%4.%5."/>
      <w:lvlJc w:val="left"/>
      <w:pPr>
        <w:ind w:left="2891" w:hanging="2880"/>
      </w:pPr>
      <w:rPr>
        <w:rFonts w:hint="default"/>
      </w:rPr>
    </w:lvl>
    <w:lvl w:ilvl="5">
      <w:start w:val="1"/>
      <w:numFmt w:val="decimal"/>
      <w:isLgl/>
      <w:lvlText w:val="%1.%2.%3.%4.%5.%6."/>
      <w:lvlJc w:val="left"/>
      <w:pPr>
        <w:ind w:left="3251" w:hanging="3240"/>
      </w:pPr>
      <w:rPr>
        <w:rFonts w:hint="default"/>
      </w:rPr>
    </w:lvl>
    <w:lvl w:ilvl="6">
      <w:start w:val="1"/>
      <w:numFmt w:val="decimal"/>
      <w:isLgl/>
      <w:lvlText w:val="%1.%2.%3.%4.%5.%6.%7."/>
      <w:lvlJc w:val="left"/>
      <w:pPr>
        <w:ind w:left="3971" w:hanging="3960"/>
      </w:pPr>
      <w:rPr>
        <w:rFonts w:hint="default"/>
      </w:rPr>
    </w:lvl>
    <w:lvl w:ilvl="7">
      <w:start w:val="1"/>
      <w:numFmt w:val="decimal"/>
      <w:isLgl/>
      <w:lvlText w:val="%1.%2.%3.%4.%5.%6.%7.%8."/>
      <w:lvlJc w:val="left"/>
      <w:pPr>
        <w:ind w:left="4331" w:hanging="4320"/>
      </w:pPr>
      <w:rPr>
        <w:rFonts w:hint="default"/>
      </w:rPr>
    </w:lvl>
    <w:lvl w:ilvl="8">
      <w:start w:val="1"/>
      <w:numFmt w:val="decimal"/>
      <w:isLgl/>
      <w:lvlText w:val="%1.%2.%3.%4.%5.%6.%7.%8.%9."/>
      <w:lvlJc w:val="left"/>
      <w:pPr>
        <w:ind w:left="4691" w:hanging="4680"/>
      </w:pPr>
      <w:rPr>
        <w:rFonts w:hint="default"/>
      </w:rPr>
    </w:lvl>
  </w:abstractNum>
  <w:abstractNum w:abstractNumId="28" w15:restartNumberingAfterBreak="0">
    <w:nsid w:val="72EC29F7"/>
    <w:multiLevelType w:val="hybridMultilevel"/>
    <w:tmpl w:val="3012A494"/>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9" w15:restartNumberingAfterBreak="0">
    <w:nsid w:val="75F04AE7"/>
    <w:multiLevelType w:val="hybridMultilevel"/>
    <w:tmpl w:val="AB2C3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0C5563"/>
    <w:multiLevelType w:val="hybridMultilevel"/>
    <w:tmpl w:val="6BC8600A"/>
    <w:lvl w:ilvl="0" w:tplc="ED1CCCEE">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31" w15:restartNumberingAfterBreak="0">
    <w:nsid w:val="7C8B2969"/>
    <w:multiLevelType w:val="hybridMultilevel"/>
    <w:tmpl w:val="DA0804B0"/>
    <w:lvl w:ilvl="0" w:tplc="43CA09AE">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num>
  <w:num w:numId="6">
    <w:abstractNumId w:val="27"/>
  </w:num>
  <w:num w:numId="7">
    <w:abstractNumId w:val="17"/>
  </w:num>
  <w:num w:numId="8">
    <w:abstractNumId w:val="30"/>
  </w:num>
  <w:num w:numId="9">
    <w:abstractNumId w:val="24"/>
  </w:num>
  <w:num w:numId="10">
    <w:abstractNumId w:val="24"/>
  </w:num>
  <w:num w:numId="11">
    <w:abstractNumId w:val="22"/>
  </w:num>
  <w:num w:numId="12">
    <w:abstractNumId w:val="21"/>
  </w:num>
  <w:num w:numId="13">
    <w:abstractNumId w:val="23"/>
  </w:num>
  <w:num w:numId="14">
    <w:abstractNumId w:val="28"/>
  </w:num>
  <w:num w:numId="15">
    <w:abstractNumId w:val="20"/>
  </w:num>
  <w:num w:numId="16">
    <w:abstractNumId w:val="7"/>
  </w:num>
  <w:num w:numId="17">
    <w:abstractNumId w:val="9"/>
  </w:num>
  <w:num w:numId="18">
    <w:abstractNumId w:val="16"/>
  </w:num>
  <w:num w:numId="19">
    <w:abstractNumId w:val="31"/>
  </w:num>
  <w:num w:numId="20">
    <w:abstractNumId w:val="19"/>
  </w:num>
  <w:num w:numId="21">
    <w:abstractNumId w:val="14"/>
  </w:num>
  <w:num w:numId="22">
    <w:abstractNumId w:val="8"/>
  </w:num>
  <w:num w:numId="23">
    <w:abstractNumId w:val="4"/>
  </w:num>
  <w:num w:numId="24">
    <w:abstractNumId w:val="6"/>
  </w:num>
  <w:num w:numId="25">
    <w:abstractNumId w:val="11"/>
  </w:num>
  <w:num w:numId="26">
    <w:abstractNumId w:val="29"/>
  </w:num>
  <w:num w:numId="27">
    <w:abstractNumId w:val="15"/>
  </w:num>
  <w:num w:numId="28">
    <w:abstractNumId w:val="5"/>
  </w:num>
  <w:num w:numId="29">
    <w:abstractNumId w:val="18"/>
  </w:num>
  <w:num w:numId="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C7"/>
    <w:rsid w:val="000039DB"/>
    <w:rsid w:val="0000469E"/>
    <w:rsid w:val="00005B60"/>
    <w:rsid w:val="00010BFE"/>
    <w:rsid w:val="00012071"/>
    <w:rsid w:val="000130A2"/>
    <w:rsid w:val="00013B23"/>
    <w:rsid w:val="00014579"/>
    <w:rsid w:val="0001545B"/>
    <w:rsid w:val="00022D99"/>
    <w:rsid w:val="000233D2"/>
    <w:rsid w:val="0002347F"/>
    <w:rsid w:val="000303DC"/>
    <w:rsid w:val="0003746E"/>
    <w:rsid w:val="00037D47"/>
    <w:rsid w:val="000411A5"/>
    <w:rsid w:val="00042C70"/>
    <w:rsid w:val="000438F4"/>
    <w:rsid w:val="00043E08"/>
    <w:rsid w:val="000452DA"/>
    <w:rsid w:val="00045348"/>
    <w:rsid w:val="00047514"/>
    <w:rsid w:val="00050066"/>
    <w:rsid w:val="0006356F"/>
    <w:rsid w:val="00063B7A"/>
    <w:rsid w:val="00064139"/>
    <w:rsid w:val="000725A3"/>
    <w:rsid w:val="0007307F"/>
    <w:rsid w:val="00077B7B"/>
    <w:rsid w:val="00080DCF"/>
    <w:rsid w:val="0008196A"/>
    <w:rsid w:val="00083C81"/>
    <w:rsid w:val="0008734B"/>
    <w:rsid w:val="00090B40"/>
    <w:rsid w:val="00091AB1"/>
    <w:rsid w:val="00096BF1"/>
    <w:rsid w:val="000A0018"/>
    <w:rsid w:val="000A1531"/>
    <w:rsid w:val="000A38AA"/>
    <w:rsid w:val="000A53D3"/>
    <w:rsid w:val="000A5E49"/>
    <w:rsid w:val="000A6613"/>
    <w:rsid w:val="000A691C"/>
    <w:rsid w:val="000A6F3F"/>
    <w:rsid w:val="000A7A71"/>
    <w:rsid w:val="000B0A85"/>
    <w:rsid w:val="000B22DF"/>
    <w:rsid w:val="000B507E"/>
    <w:rsid w:val="000B78C5"/>
    <w:rsid w:val="000C1097"/>
    <w:rsid w:val="000C2252"/>
    <w:rsid w:val="000C24AB"/>
    <w:rsid w:val="000C2B7D"/>
    <w:rsid w:val="000C5329"/>
    <w:rsid w:val="000C72AD"/>
    <w:rsid w:val="000D0F2E"/>
    <w:rsid w:val="000D45BA"/>
    <w:rsid w:val="000D6B4C"/>
    <w:rsid w:val="000D7E38"/>
    <w:rsid w:val="000E1315"/>
    <w:rsid w:val="000E1E62"/>
    <w:rsid w:val="000E39D3"/>
    <w:rsid w:val="000F389A"/>
    <w:rsid w:val="000F3D06"/>
    <w:rsid w:val="000F4429"/>
    <w:rsid w:val="000F5B6E"/>
    <w:rsid w:val="000F6D6F"/>
    <w:rsid w:val="00102473"/>
    <w:rsid w:val="001027A9"/>
    <w:rsid w:val="00102C6C"/>
    <w:rsid w:val="00103EFD"/>
    <w:rsid w:val="0011080B"/>
    <w:rsid w:val="001131AC"/>
    <w:rsid w:val="0011440B"/>
    <w:rsid w:val="00121B7C"/>
    <w:rsid w:val="001254FD"/>
    <w:rsid w:val="00127CEB"/>
    <w:rsid w:val="00130C29"/>
    <w:rsid w:val="00131136"/>
    <w:rsid w:val="00131621"/>
    <w:rsid w:val="00132F4C"/>
    <w:rsid w:val="00135624"/>
    <w:rsid w:val="0013567B"/>
    <w:rsid w:val="00135AD1"/>
    <w:rsid w:val="001378D8"/>
    <w:rsid w:val="00141F0B"/>
    <w:rsid w:val="00143999"/>
    <w:rsid w:val="00143C0B"/>
    <w:rsid w:val="00146E14"/>
    <w:rsid w:val="00150D3E"/>
    <w:rsid w:val="001535C2"/>
    <w:rsid w:val="001558A3"/>
    <w:rsid w:val="0016259C"/>
    <w:rsid w:val="00163B58"/>
    <w:rsid w:val="00163B82"/>
    <w:rsid w:val="00170C3D"/>
    <w:rsid w:val="0017146C"/>
    <w:rsid w:val="00177AB5"/>
    <w:rsid w:val="00180EC1"/>
    <w:rsid w:val="00182228"/>
    <w:rsid w:val="00182BCB"/>
    <w:rsid w:val="00190056"/>
    <w:rsid w:val="0019583D"/>
    <w:rsid w:val="00197323"/>
    <w:rsid w:val="001A1A96"/>
    <w:rsid w:val="001A4AE2"/>
    <w:rsid w:val="001A54BD"/>
    <w:rsid w:val="001A5844"/>
    <w:rsid w:val="001B35F7"/>
    <w:rsid w:val="001B4F25"/>
    <w:rsid w:val="001B6C77"/>
    <w:rsid w:val="001B7F0D"/>
    <w:rsid w:val="001C0536"/>
    <w:rsid w:val="001C1684"/>
    <w:rsid w:val="001C1A5D"/>
    <w:rsid w:val="001C2823"/>
    <w:rsid w:val="001C5EC7"/>
    <w:rsid w:val="001C63BD"/>
    <w:rsid w:val="001C7BD7"/>
    <w:rsid w:val="001D7675"/>
    <w:rsid w:val="001E057B"/>
    <w:rsid w:val="001E15C4"/>
    <w:rsid w:val="001F0FAB"/>
    <w:rsid w:val="001F279C"/>
    <w:rsid w:val="001F42FE"/>
    <w:rsid w:val="001F4631"/>
    <w:rsid w:val="001F5802"/>
    <w:rsid w:val="00203DA3"/>
    <w:rsid w:val="00204EAE"/>
    <w:rsid w:val="00205F30"/>
    <w:rsid w:val="00212B7E"/>
    <w:rsid w:val="002137CA"/>
    <w:rsid w:val="002155F0"/>
    <w:rsid w:val="00216556"/>
    <w:rsid w:val="00220667"/>
    <w:rsid w:val="00221732"/>
    <w:rsid w:val="00222FAF"/>
    <w:rsid w:val="00226358"/>
    <w:rsid w:val="00227DA5"/>
    <w:rsid w:val="002306B9"/>
    <w:rsid w:val="0023186B"/>
    <w:rsid w:val="0023452A"/>
    <w:rsid w:val="0023502D"/>
    <w:rsid w:val="002372CF"/>
    <w:rsid w:val="00247081"/>
    <w:rsid w:val="0025543B"/>
    <w:rsid w:val="00257027"/>
    <w:rsid w:val="00260E08"/>
    <w:rsid w:val="002631F0"/>
    <w:rsid w:val="00265717"/>
    <w:rsid w:val="00265BA7"/>
    <w:rsid w:val="002665E1"/>
    <w:rsid w:val="00267D11"/>
    <w:rsid w:val="00274463"/>
    <w:rsid w:val="00275F23"/>
    <w:rsid w:val="00280B6E"/>
    <w:rsid w:val="00280FFA"/>
    <w:rsid w:val="00285C2D"/>
    <w:rsid w:val="00285DC5"/>
    <w:rsid w:val="0028632A"/>
    <w:rsid w:val="0029158D"/>
    <w:rsid w:val="00293CC0"/>
    <w:rsid w:val="002967E1"/>
    <w:rsid w:val="00296FA3"/>
    <w:rsid w:val="00297008"/>
    <w:rsid w:val="002977A8"/>
    <w:rsid w:val="002A07D1"/>
    <w:rsid w:val="002A2B4D"/>
    <w:rsid w:val="002A398E"/>
    <w:rsid w:val="002A468D"/>
    <w:rsid w:val="002B4D8E"/>
    <w:rsid w:val="002B4E41"/>
    <w:rsid w:val="002B6106"/>
    <w:rsid w:val="002B7286"/>
    <w:rsid w:val="002C102A"/>
    <w:rsid w:val="002C1ED4"/>
    <w:rsid w:val="002D103B"/>
    <w:rsid w:val="002D3A3B"/>
    <w:rsid w:val="002D613A"/>
    <w:rsid w:val="002D69C2"/>
    <w:rsid w:val="002E7A0A"/>
    <w:rsid w:val="002F0FF0"/>
    <w:rsid w:val="002F1400"/>
    <w:rsid w:val="002F2413"/>
    <w:rsid w:val="002F4D4C"/>
    <w:rsid w:val="002F73F4"/>
    <w:rsid w:val="002F7FAC"/>
    <w:rsid w:val="003017B3"/>
    <w:rsid w:val="0030266A"/>
    <w:rsid w:val="003113E3"/>
    <w:rsid w:val="003114CB"/>
    <w:rsid w:val="003116F1"/>
    <w:rsid w:val="00312474"/>
    <w:rsid w:val="00315AFB"/>
    <w:rsid w:val="00315D85"/>
    <w:rsid w:val="003167A8"/>
    <w:rsid w:val="0031709C"/>
    <w:rsid w:val="00317474"/>
    <w:rsid w:val="00325BAD"/>
    <w:rsid w:val="00334B34"/>
    <w:rsid w:val="003372C3"/>
    <w:rsid w:val="00337436"/>
    <w:rsid w:val="00341028"/>
    <w:rsid w:val="00342C20"/>
    <w:rsid w:val="00342E7C"/>
    <w:rsid w:val="00343620"/>
    <w:rsid w:val="00344E12"/>
    <w:rsid w:val="00346DC6"/>
    <w:rsid w:val="00346F31"/>
    <w:rsid w:val="00350BBA"/>
    <w:rsid w:val="00352E4D"/>
    <w:rsid w:val="00354811"/>
    <w:rsid w:val="0035512A"/>
    <w:rsid w:val="003559DE"/>
    <w:rsid w:val="00360B18"/>
    <w:rsid w:val="00360B42"/>
    <w:rsid w:val="00361976"/>
    <w:rsid w:val="00361FB7"/>
    <w:rsid w:val="0036296A"/>
    <w:rsid w:val="00362FBC"/>
    <w:rsid w:val="0036583B"/>
    <w:rsid w:val="003732D0"/>
    <w:rsid w:val="00374301"/>
    <w:rsid w:val="00376E35"/>
    <w:rsid w:val="00380569"/>
    <w:rsid w:val="003826C7"/>
    <w:rsid w:val="00386CC2"/>
    <w:rsid w:val="0039320D"/>
    <w:rsid w:val="00394726"/>
    <w:rsid w:val="00394AA6"/>
    <w:rsid w:val="003973C8"/>
    <w:rsid w:val="003A3D26"/>
    <w:rsid w:val="003B009C"/>
    <w:rsid w:val="003B2737"/>
    <w:rsid w:val="003C06C7"/>
    <w:rsid w:val="003C10B9"/>
    <w:rsid w:val="003C37D5"/>
    <w:rsid w:val="003C657A"/>
    <w:rsid w:val="003D120E"/>
    <w:rsid w:val="003D34DB"/>
    <w:rsid w:val="003D394C"/>
    <w:rsid w:val="003E2C0A"/>
    <w:rsid w:val="003E3576"/>
    <w:rsid w:val="003F1178"/>
    <w:rsid w:val="003F1869"/>
    <w:rsid w:val="003F2657"/>
    <w:rsid w:val="003F53B8"/>
    <w:rsid w:val="003F594A"/>
    <w:rsid w:val="00402C93"/>
    <w:rsid w:val="0040325D"/>
    <w:rsid w:val="004034EA"/>
    <w:rsid w:val="00405036"/>
    <w:rsid w:val="004062BE"/>
    <w:rsid w:val="00410FCB"/>
    <w:rsid w:val="00411C71"/>
    <w:rsid w:val="004124AA"/>
    <w:rsid w:val="00422071"/>
    <w:rsid w:val="00422EF9"/>
    <w:rsid w:val="00425EAC"/>
    <w:rsid w:val="004317E2"/>
    <w:rsid w:val="00433867"/>
    <w:rsid w:val="00440A13"/>
    <w:rsid w:val="00442471"/>
    <w:rsid w:val="00445AB9"/>
    <w:rsid w:val="0044667C"/>
    <w:rsid w:val="00446BB9"/>
    <w:rsid w:val="00450750"/>
    <w:rsid w:val="00452E1E"/>
    <w:rsid w:val="00454144"/>
    <w:rsid w:val="004722CF"/>
    <w:rsid w:val="004726E5"/>
    <w:rsid w:val="0047392A"/>
    <w:rsid w:val="0047455B"/>
    <w:rsid w:val="0047458B"/>
    <w:rsid w:val="00482720"/>
    <w:rsid w:val="0048302A"/>
    <w:rsid w:val="004863F7"/>
    <w:rsid w:val="0049045E"/>
    <w:rsid w:val="00497968"/>
    <w:rsid w:val="004A3596"/>
    <w:rsid w:val="004B1F7F"/>
    <w:rsid w:val="004B2423"/>
    <w:rsid w:val="004B4912"/>
    <w:rsid w:val="004C0BC1"/>
    <w:rsid w:val="004C1ABE"/>
    <w:rsid w:val="004C2512"/>
    <w:rsid w:val="004C4053"/>
    <w:rsid w:val="004C5233"/>
    <w:rsid w:val="004D1E72"/>
    <w:rsid w:val="004D2159"/>
    <w:rsid w:val="004D568D"/>
    <w:rsid w:val="004D78E5"/>
    <w:rsid w:val="004D7B8A"/>
    <w:rsid w:val="004E520B"/>
    <w:rsid w:val="004F0AD1"/>
    <w:rsid w:val="004F2FE1"/>
    <w:rsid w:val="004F3200"/>
    <w:rsid w:val="004F4A44"/>
    <w:rsid w:val="004F7133"/>
    <w:rsid w:val="004F7DFF"/>
    <w:rsid w:val="00501A46"/>
    <w:rsid w:val="00502AA2"/>
    <w:rsid w:val="005035C0"/>
    <w:rsid w:val="00503C28"/>
    <w:rsid w:val="00505FFF"/>
    <w:rsid w:val="00507581"/>
    <w:rsid w:val="00511CF6"/>
    <w:rsid w:val="00512555"/>
    <w:rsid w:val="00514F74"/>
    <w:rsid w:val="00515510"/>
    <w:rsid w:val="00515DC9"/>
    <w:rsid w:val="00515ECC"/>
    <w:rsid w:val="005169A0"/>
    <w:rsid w:val="00520363"/>
    <w:rsid w:val="00523C05"/>
    <w:rsid w:val="00524472"/>
    <w:rsid w:val="00530CA9"/>
    <w:rsid w:val="0053335C"/>
    <w:rsid w:val="00534E5B"/>
    <w:rsid w:val="00536436"/>
    <w:rsid w:val="005421E1"/>
    <w:rsid w:val="00543157"/>
    <w:rsid w:val="00544D5B"/>
    <w:rsid w:val="005505D8"/>
    <w:rsid w:val="00555759"/>
    <w:rsid w:val="005569CD"/>
    <w:rsid w:val="00560386"/>
    <w:rsid w:val="005606D0"/>
    <w:rsid w:val="005620B5"/>
    <w:rsid w:val="0058141A"/>
    <w:rsid w:val="00584378"/>
    <w:rsid w:val="00587CB0"/>
    <w:rsid w:val="00590752"/>
    <w:rsid w:val="00591814"/>
    <w:rsid w:val="00591E69"/>
    <w:rsid w:val="00593E08"/>
    <w:rsid w:val="00595DF7"/>
    <w:rsid w:val="005A1EE1"/>
    <w:rsid w:val="005A54B3"/>
    <w:rsid w:val="005A658A"/>
    <w:rsid w:val="005B0088"/>
    <w:rsid w:val="005B3EA6"/>
    <w:rsid w:val="005B4345"/>
    <w:rsid w:val="005B6299"/>
    <w:rsid w:val="005B6AE5"/>
    <w:rsid w:val="005B75EA"/>
    <w:rsid w:val="005B7BA3"/>
    <w:rsid w:val="005C0898"/>
    <w:rsid w:val="005C0F46"/>
    <w:rsid w:val="005C4C48"/>
    <w:rsid w:val="005C6FC2"/>
    <w:rsid w:val="005C7BD6"/>
    <w:rsid w:val="005D672A"/>
    <w:rsid w:val="005E256A"/>
    <w:rsid w:val="005F2AF1"/>
    <w:rsid w:val="005F5E3C"/>
    <w:rsid w:val="006010A8"/>
    <w:rsid w:val="00606937"/>
    <w:rsid w:val="00611BDF"/>
    <w:rsid w:val="0061337B"/>
    <w:rsid w:val="00615149"/>
    <w:rsid w:val="006157FB"/>
    <w:rsid w:val="006228E7"/>
    <w:rsid w:val="0062661A"/>
    <w:rsid w:val="00631030"/>
    <w:rsid w:val="0063248F"/>
    <w:rsid w:val="00637ABB"/>
    <w:rsid w:val="00640C26"/>
    <w:rsid w:val="00642C73"/>
    <w:rsid w:val="00650FE3"/>
    <w:rsid w:val="00655736"/>
    <w:rsid w:val="00656EE5"/>
    <w:rsid w:val="00657167"/>
    <w:rsid w:val="00660EFC"/>
    <w:rsid w:val="00662D4A"/>
    <w:rsid w:val="00663CA0"/>
    <w:rsid w:val="006644B6"/>
    <w:rsid w:val="00671946"/>
    <w:rsid w:val="00671B98"/>
    <w:rsid w:val="006753DA"/>
    <w:rsid w:val="00681DF8"/>
    <w:rsid w:val="00690ADA"/>
    <w:rsid w:val="00691F95"/>
    <w:rsid w:val="00692A2B"/>
    <w:rsid w:val="00697D9A"/>
    <w:rsid w:val="006A441F"/>
    <w:rsid w:val="006A4DD6"/>
    <w:rsid w:val="006B0AF9"/>
    <w:rsid w:val="006C4D17"/>
    <w:rsid w:val="006C53A5"/>
    <w:rsid w:val="006C71A7"/>
    <w:rsid w:val="006D0B1B"/>
    <w:rsid w:val="006D1244"/>
    <w:rsid w:val="006D2D5F"/>
    <w:rsid w:val="006D495C"/>
    <w:rsid w:val="006D70EB"/>
    <w:rsid w:val="006E0791"/>
    <w:rsid w:val="006E20EF"/>
    <w:rsid w:val="006E5AF7"/>
    <w:rsid w:val="006F05E7"/>
    <w:rsid w:val="006F0C95"/>
    <w:rsid w:val="006F0CA2"/>
    <w:rsid w:val="006F1680"/>
    <w:rsid w:val="006F16E4"/>
    <w:rsid w:val="006F375F"/>
    <w:rsid w:val="006F3A6C"/>
    <w:rsid w:val="006F6248"/>
    <w:rsid w:val="006F7671"/>
    <w:rsid w:val="007042A4"/>
    <w:rsid w:val="007047F3"/>
    <w:rsid w:val="007066C3"/>
    <w:rsid w:val="00727506"/>
    <w:rsid w:val="0073010B"/>
    <w:rsid w:val="007369A7"/>
    <w:rsid w:val="00740DCB"/>
    <w:rsid w:val="00744348"/>
    <w:rsid w:val="007456A3"/>
    <w:rsid w:val="00747BCA"/>
    <w:rsid w:val="00750DED"/>
    <w:rsid w:val="00754DE6"/>
    <w:rsid w:val="00756E71"/>
    <w:rsid w:val="00757A0A"/>
    <w:rsid w:val="00763355"/>
    <w:rsid w:val="00763817"/>
    <w:rsid w:val="0076528C"/>
    <w:rsid w:val="00767CFC"/>
    <w:rsid w:val="007722FB"/>
    <w:rsid w:val="00772391"/>
    <w:rsid w:val="00773757"/>
    <w:rsid w:val="00776625"/>
    <w:rsid w:val="007802B2"/>
    <w:rsid w:val="00786204"/>
    <w:rsid w:val="0079254E"/>
    <w:rsid w:val="0079762E"/>
    <w:rsid w:val="007A1490"/>
    <w:rsid w:val="007A6944"/>
    <w:rsid w:val="007B03A2"/>
    <w:rsid w:val="007B7551"/>
    <w:rsid w:val="007C6010"/>
    <w:rsid w:val="007C615E"/>
    <w:rsid w:val="007D2BE6"/>
    <w:rsid w:val="007D3048"/>
    <w:rsid w:val="007D362C"/>
    <w:rsid w:val="007E0B9F"/>
    <w:rsid w:val="007E3B52"/>
    <w:rsid w:val="007E6C87"/>
    <w:rsid w:val="007E7705"/>
    <w:rsid w:val="007E793D"/>
    <w:rsid w:val="007E7AFB"/>
    <w:rsid w:val="007F22F0"/>
    <w:rsid w:val="007F2B32"/>
    <w:rsid w:val="007F33A3"/>
    <w:rsid w:val="007F62DE"/>
    <w:rsid w:val="00800BD5"/>
    <w:rsid w:val="00801FC4"/>
    <w:rsid w:val="008037E2"/>
    <w:rsid w:val="00807CDF"/>
    <w:rsid w:val="00812274"/>
    <w:rsid w:val="00812E11"/>
    <w:rsid w:val="00813E1E"/>
    <w:rsid w:val="008214A3"/>
    <w:rsid w:val="008223F3"/>
    <w:rsid w:val="00826988"/>
    <w:rsid w:val="00830121"/>
    <w:rsid w:val="008314AA"/>
    <w:rsid w:val="00840ED4"/>
    <w:rsid w:val="00841E5B"/>
    <w:rsid w:val="00847520"/>
    <w:rsid w:val="00847735"/>
    <w:rsid w:val="008503E5"/>
    <w:rsid w:val="008512C0"/>
    <w:rsid w:val="0085535C"/>
    <w:rsid w:val="00856C31"/>
    <w:rsid w:val="008627A1"/>
    <w:rsid w:val="00864DC7"/>
    <w:rsid w:val="00865241"/>
    <w:rsid w:val="0087366F"/>
    <w:rsid w:val="00873B5F"/>
    <w:rsid w:val="00876BA4"/>
    <w:rsid w:val="00876C5F"/>
    <w:rsid w:val="00884BA3"/>
    <w:rsid w:val="00886536"/>
    <w:rsid w:val="00892A4F"/>
    <w:rsid w:val="008949AD"/>
    <w:rsid w:val="008950C7"/>
    <w:rsid w:val="00897C48"/>
    <w:rsid w:val="008A79E5"/>
    <w:rsid w:val="008B21CA"/>
    <w:rsid w:val="008B5FA9"/>
    <w:rsid w:val="008B7C16"/>
    <w:rsid w:val="008B7E5F"/>
    <w:rsid w:val="008C5195"/>
    <w:rsid w:val="008C676A"/>
    <w:rsid w:val="008C7AB7"/>
    <w:rsid w:val="008C7F73"/>
    <w:rsid w:val="008D11BB"/>
    <w:rsid w:val="008D4E07"/>
    <w:rsid w:val="008D7459"/>
    <w:rsid w:val="008E19E1"/>
    <w:rsid w:val="008E3036"/>
    <w:rsid w:val="008E3F96"/>
    <w:rsid w:val="008F1548"/>
    <w:rsid w:val="008F22D1"/>
    <w:rsid w:val="008F2EBF"/>
    <w:rsid w:val="00900F63"/>
    <w:rsid w:val="009018A5"/>
    <w:rsid w:val="00903149"/>
    <w:rsid w:val="009102BD"/>
    <w:rsid w:val="00910FDB"/>
    <w:rsid w:val="00914A1E"/>
    <w:rsid w:val="00923300"/>
    <w:rsid w:val="00924F84"/>
    <w:rsid w:val="00925F26"/>
    <w:rsid w:val="00930B23"/>
    <w:rsid w:val="0093103F"/>
    <w:rsid w:val="009321D8"/>
    <w:rsid w:val="00932AE2"/>
    <w:rsid w:val="00933DE2"/>
    <w:rsid w:val="00933E3D"/>
    <w:rsid w:val="00935CDA"/>
    <w:rsid w:val="009364DD"/>
    <w:rsid w:val="009446EF"/>
    <w:rsid w:val="00944925"/>
    <w:rsid w:val="00950342"/>
    <w:rsid w:val="00950350"/>
    <w:rsid w:val="0095066E"/>
    <w:rsid w:val="00950D94"/>
    <w:rsid w:val="00956221"/>
    <w:rsid w:val="00956E83"/>
    <w:rsid w:val="00963C87"/>
    <w:rsid w:val="00970420"/>
    <w:rsid w:val="0099162B"/>
    <w:rsid w:val="00993205"/>
    <w:rsid w:val="0099451E"/>
    <w:rsid w:val="00994B7C"/>
    <w:rsid w:val="009A669A"/>
    <w:rsid w:val="009A73E3"/>
    <w:rsid w:val="009B028E"/>
    <w:rsid w:val="009B473B"/>
    <w:rsid w:val="009C2AB6"/>
    <w:rsid w:val="009C4931"/>
    <w:rsid w:val="009C607E"/>
    <w:rsid w:val="009C7073"/>
    <w:rsid w:val="009C76D7"/>
    <w:rsid w:val="009D2BC7"/>
    <w:rsid w:val="009D32EB"/>
    <w:rsid w:val="009D33A9"/>
    <w:rsid w:val="009D4244"/>
    <w:rsid w:val="009E0080"/>
    <w:rsid w:val="009E0644"/>
    <w:rsid w:val="009E1D6D"/>
    <w:rsid w:val="009E1EDE"/>
    <w:rsid w:val="009E65B8"/>
    <w:rsid w:val="009E708D"/>
    <w:rsid w:val="009F188C"/>
    <w:rsid w:val="009F1AEC"/>
    <w:rsid w:val="009F215E"/>
    <w:rsid w:val="009F290B"/>
    <w:rsid w:val="009F3F6B"/>
    <w:rsid w:val="009F725F"/>
    <w:rsid w:val="00A036B1"/>
    <w:rsid w:val="00A136BD"/>
    <w:rsid w:val="00A13E2E"/>
    <w:rsid w:val="00A15277"/>
    <w:rsid w:val="00A152CF"/>
    <w:rsid w:val="00A15C28"/>
    <w:rsid w:val="00A1628F"/>
    <w:rsid w:val="00A20F31"/>
    <w:rsid w:val="00A224C1"/>
    <w:rsid w:val="00A22833"/>
    <w:rsid w:val="00A24ECB"/>
    <w:rsid w:val="00A25168"/>
    <w:rsid w:val="00A30027"/>
    <w:rsid w:val="00A31D0D"/>
    <w:rsid w:val="00A325E9"/>
    <w:rsid w:val="00A3406A"/>
    <w:rsid w:val="00A3476D"/>
    <w:rsid w:val="00A360A3"/>
    <w:rsid w:val="00A37AC4"/>
    <w:rsid w:val="00A41FEC"/>
    <w:rsid w:val="00A51237"/>
    <w:rsid w:val="00A550E8"/>
    <w:rsid w:val="00A61C1B"/>
    <w:rsid w:val="00A62374"/>
    <w:rsid w:val="00A6305A"/>
    <w:rsid w:val="00A64B14"/>
    <w:rsid w:val="00A666C2"/>
    <w:rsid w:val="00A669F9"/>
    <w:rsid w:val="00A7391B"/>
    <w:rsid w:val="00A74172"/>
    <w:rsid w:val="00A749CF"/>
    <w:rsid w:val="00A74BAB"/>
    <w:rsid w:val="00A760CB"/>
    <w:rsid w:val="00A76EF0"/>
    <w:rsid w:val="00A80167"/>
    <w:rsid w:val="00A83A9D"/>
    <w:rsid w:val="00A85CA3"/>
    <w:rsid w:val="00A8795E"/>
    <w:rsid w:val="00A87FEF"/>
    <w:rsid w:val="00A91748"/>
    <w:rsid w:val="00A920C9"/>
    <w:rsid w:val="00A9303F"/>
    <w:rsid w:val="00A968FD"/>
    <w:rsid w:val="00A9773C"/>
    <w:rsid w:val="00AA2772"/>
    <w:rsid w:val="00AA3B2F"/>
    <w:rsid w:val="00AA3BB2"/>
    <w:rsid w:val="00AA5572"/>
    <w:rsid w:val="00AA573F"/>
    <w:rsid w:val="00AB4861"/>
    <w:rsid w:val="00AB523E"/>
    <w:rsid w:val="00AB5DD2"/>
    <w:rsid w:val="00AB5FBB"/>
    <w:rsid w:val="00AB7CE4"/>
    <w:rsid w:val="00AC2300"/>
    <w:rsid w:val="00AC34E3"/>
    <w:rsid w:val="00AC5A38"/>
    <w:rsid w:val="00AC5DA2"/>
    <w:rsid w:val="00AC6579"/>
    <w:rsid w:val="00AC73A2"/>
    <w:rsid w:val="00AD1542"/>
    <w:rsid w:val="00AD3DF6"/>
    <w:rsid w:val="00AD74A2"/>
    <w:rsid w:val="00AE1D58"/>
    <w:rsid w:val="00AE1F96"/>
    <w:rsid w:val="00AE25E6"/>
    <w:rsid w:val="00AE2E3D"/>
    <w:rsid w:val="00AE399B"/>
    <w:rsid w:val="00AE3D45"/>
    <w:rsid w:val="00AE40A3"/>
    <w:rsid w:val="00AE578B"/>
    <w:rsid w:val="00AE6AD2"/>
    <w:rsid w:val="00AF1F6C"/>
    <w:rsid w:val="00AF25ED"/>
    <w:rsid w:val="00AF3824"/>
    <w:rsid w:val="00AF3B8D"/>
    <w:rsid w:val="00AF58CB"/>
    <w:rsid w:val="00AF5DCA"/>
    <w:rsid w:val="00AF6299"/>
    <w:rsid w:val="00AF62BF"/>
    <w:rsid w:val="00AF6372"/>
    <w:rsid w:val="00AF7599"/>
    <w:rsid w:val="00B041B5"/>
    <w:rsid w:val="00B06C6C"/>
    <w:rsid w:val="00B1419E"/>
    <w:rsid w:val="00B172FA"/>
    <w:rsid w:val="00B2072B"/>
    <w:rsid w:val="00B21921"/>
    <w:rsid w:val="00B23A49"/>
    <w:rsid w:val="00B2757A"/>
    <w:rsid w:val="00B35F34"/>
    <w:rsid w:val="00B4035B"/>
    <w:rsid w:val="00B40E3C"/>
    <w:rsid w:val="00B43708"/>
    <w:rsid w:val="00B4515A"/>
    <w:rsid w:val="00B51B70"/>
    <w:rsid w:val="00B5287F"/>
    <w:rsid w:val="00B5320A"/>
    <w:rsid w:val="00B66908"/>
    <w:rsid w:val="00B70430"/>
    <w:rsid w:val="00B71F77"/>
    <w:rsid w:val="00B81EF0"/>
    <w:rsid w:val="00B82C69"/>
    <w:rsid w:val="00B873D7"/>
    <w:rsid w:val="00B91967"/>
    <w:rsid w:val="00B92299"/>
    <w:rsid w:val="00B9570E"/>
    <w:rsid w:val="00B95C35"/>
    <w:rsid w:val="00B95C8B"/>
    <w:rsid w:val="00BA1620"/>
    <w:rsid w:val="00BA27CE"/>
    <w:rsid w:val="00BA3B0E"/>
    <w:rsid w:val="00BA40EC"/>
    <w:rsid w:val="00BA45E6"/>
    <w:rsid w:val="00BA55AA"/>
    <w:rsid w:val="00BA5736"/>
    <w:rsid w:val="00BB2166"/>
    <w:rsid w:val="00BB2291"/>
    <w:rsid w:val="00BB2832"/>
    <w:rsid w:val="00BB3FE3"/>
    <w:rsid w:val="00BB56B3"/>
    <w:rsid w:val="00BC1E62"/>
    <w:rsid w:val="00BC5B8F"/>
    <w:rsid w:val="00BC5C4E"/>
    <w:rsid w:val="00BD1698"/>
    <w:rsid w:val="00BD43CF"/>
    <w:rsid w:val="00BD5D4D"/>
    <w:rsid w:val="00BD63D9"/>
    <w:rsid w:val="00BD7CB1"/>
    <w:rsid w:val="00BE0144"/>
    <w:rsid w:val="00BE19BA"/>
    <w:rsid w:val="00BE2A42"/>
    <w:rsid w:val="00BE4668"/>
    <w:rsid w:val="00BE492C"/>
    <w:rsid w:val="00BE5114"/>
    <w:rsid w:val="00BE64B4"/>
    <w:rsid w:val="00BF2F66"/>
    <w:rsid w:val="00BF3331"/>
    <w:rsid w:val="00BF570D"/>
    <w:rsid w:val="00C01B39"/>
    <w:rsid w:val="00C076DC"/>
    <w:rsid w:val="00C12551"/>
    <w:rsid w:val="00C1591F"/>
    <w:rsid w:val="00C17243"/>
    <w:rsid w:val="00C173FE"/>
    <w:rsid w:val="00C250DA"/>
    <w:rsid w:val="00C26047"/>
    <w:rsid w:val="00C31825"/>
    <w:rsid w:val="00C32795"/>
    <w:rsid w:val="00C346A3"/>
    <w:rsid w:val="00C34BE1"/>
    <w:rsid w:val="00C37E8D"/>
    <w:rsid w:val="00C40CF9"/>
    <w:rsid w:val="00C447B5"/>
    <w:rsid w:val="00C45278"/>
    <w:rsid w:val="00C4743B"/>
    <w:rsid w:val="00C47558"/>
    <w:rsid w:val="00C5177D"/>
    <w:rsid w:val="00C5207B"/>
    <w:rsid w:val="00C52734"/>
    <w:rsid w:val="00C57D83"/>
    <w:rsid w:val="00C603E6"/>
    <w:rsid w:val="00C65FCC"/>
    <w:rsid w:val="00C66DA3"/>
    <w:rsid w:val="00C67AC6"/>
    <w:rsid w:val="00C708C7"/>
    <w:rsid w:val="00C74C99"/>
    <w:rsid w:val="00C75957"/>
    <w:rsid w:val="00C806CD"/>
    <w:rsid w:val="00C81E55"/>
    <w:rsid w:val="00C9263D"/>
    <w:rsid w:val="00C93EB1"/>
    <w:rsid w:val="00C944AC"/>
    <w:rsid w:val="00C965EA"/>
    <w:rsid w:val="00C97088"/>
    <w:rsid w:val="00C97E6F"/>
    <w:rsid w:val="00CA2C5C"/>
    <w:rsid w:val="00CA3F86"/>
    <w:rsid w:val="00CA7079"/>
    <w:rsid w:val="00CB09B1"/>
    <w:rsid w:val="00CB45F9"/>
    <w:rsid w:val="00CB493C"/>
    <w:rsid w:val="00CC05CD"/>
    <w:rsid w:val="00CC74FA"/>
    <w:rsid w:val="00CD1663"/>
    <w:rsid w:val="00CD7760"/>
    <w:rsid w:val="00CD7AB5"/>
    <w:rsid w:val="00CE0237"/>
    <w:rsid w:val="00CE41F0"/>
    <w:rsid w:val="00CE4C68"/>
    <w:rsid w:val="00CE7FD7"/>
    <w:rsid w:val="00CF4079"/>
    <w:rsid w:val="00CF4990"/>
    <w:rsid w:val="00CF74EF"/>
    <w:rsid w:val="00D05A83"/>
    <w:rsid w:val="00D10D0F"/>
    <w:rsid w:val="00D1704F"/>
    <w:rsid w:val="00D214F8"/>
    <w:rsid w:val="00D2473C"/>
    <w:rsid w:val="00D24EB2"/>
    <w:rsid w:val="00D25246"/>
    <w:rsid w:val="00D3000A"/>
    <w:rsid w:val="00D30AE7"/>
    <w:rsid w:val="00D428EA"/>
    <w:rsid w:val="00D456C5"/>
    <w:rsid w:val="00D500F0"/>
    <w:rsid w:val="00D515FC"/>
    <w:rsid w:val="00D54B63"/>
    <w:rsid w:val="00D572A0"/>
    <w:rsid w:val="00D6055E"/>
    <w:rsid w:val="00D60995"/>
    <w:rsid w:val="00D61675"/>
    <w:rsid w:val="00D61F41"/>
    <w:rsid w:val="00D62646"/>
    <w:rsid w:val="00D66589"/>
    <w:rsid w:val="00D67D5B"/>
    <w:rsid w:val="00D71082"/>
    <w:rsid w:val="00D72142"/>
    <w:rsid w:val="00D7352B"/>
    <w:rsid w:val="00D74749"/>
    <w:rsid w:val="00D7500C"/>
    <w:rsid w:val="00D83152"/>
    <w:rsid w:val="00D836F3"/>
    <w:rsid w:val="00D84C85"/>
    <w:rsid w:val="00D91157"/>
    <w:rsid w:val="00D97136"/>
    <w:rsid w:val="00DA00BC"/>
    <w:rsid w:val="00DA2682"/>
    <w:rsid w:val="00DA6477"/>
    <w:rsid w:val="00DA71B0"/>
    <w:rsid w:val="00DA7B6D"/>
    <w:rsid w:val="00DB2D64"/>
    <w:rsid w:val="00DC0DD6"/>
    <w:rsid w:val="00DC45B0"/>
    <w:rsid w:val="00DC5A68"/>
    <w:rsid w:val="00DD0746"/>
    <w:rsid w:val="00DD699F"/>
    <w:rsid w:val="00DD7122"/>
    <w:rsid w:val="00DE1219"/>
    <w:rsid w:val="00DE2760"/>
    <w:rsid w:val="00DE3B78"/>
    <w:rsid w:val="00DF09E0"/>
    <w:rsid w:val="00DF1D57"/>
    <w:rsid w:val="00DF4185"/>
    <w:rsid w:val="00DF48F8"/>
    <w:rsid w:val="00DF77C4"/>
    <w:rsid w:val="00DF78F4"/>
    <w:rsid w:val="00DF7A09"/>
    <w:rsid w:val="00E01030"/>
    <w:rsid w:val="00E011B4"/>
    <w:rsid w:val="00E01584"/>
    <w:rsid w:val="00E0399D"/>
    <w:rsid w:val="00E06752"/>
    <w:rsid w:val="00E11121"/>
    <w:rsid w:val="00E15A5E"/>
    <w:rsid w:val="00E16923"/>
    <w:rsid w:val="00E3002B"/>
    <w:rsid w:val="00E3062E"/>
    <w:rsid w:val="00E31EEA"/>
    <w:rsid w:val="00E3616C"/>
    <w:rsid w:val="00E40FE1"/>
    <w:rsid w:val="00E41D6B"/>
    <w:rsid w:val="00E44EEF"/>
    <w:rsid w:val="00E452C9"/>
    <w:rsid w:val="00E5354E"/>
    <w:rsid w:val="00E55103"/>
    <w:rsid w:val="00E55809"/>
    <w:rsid w:val="00E61263"/>
    <w:rsid w:val="00E612E8"/>
    <w:rsid w:val="00E66E07"/>
    <w:rsid w:val="00E67175"/>
    <w:rsid w:val="00E722DB"/>
    <w:rsid w:val="00E74E93"/>
    <w:rsid w:val="00E837D9"/>
    <w:rsid w:val="00E84F81"/>
    <w:rsid w:val="00E851A1"/>
    <w:rsid w:val="00E8541F"/>
    <w:rsid w:val="00E858C5"/>
    <w:rsid w:val="00E862B8"/>
    <w:rsid w:val="00E91557"/>
    <w:rsid w:val="00E915ED"/>
    <w:rsid w:val="00E92208"/>
    <w:rsid w:val="00E92AE9"/>
    <w:rsid w:val="00E956D2"/>
    <w:rsid w:val="00E967E5"/>
    <w:rsid w:val="00EA1C9A"/>
    <w:rsid w:val="00EB3EFE"/>
    <w:rsid w:val="00EB4AEC"/>
    <w:rsid w:val="00EB60F6"/>
    <w:rsid w:val="00EB7555"/>
    <w:rsid w:val="00EC1C5C"/>
    <w:rsid w:val="00EC2607"/>
    <w:rsid w:val="00ED0D34"/>
    <w:rsid w:val="00ED13B1"/>
    <w:rsid w:val="00ED7FD6"/>
    <w:rsid w:val="00EE0600"/>
    <w:rsid w:val="00EE36E4"/>
    <w:rsid w:val="00EE7C00"/>
    <w:rsid w:val="00EF1F7D"/>
    <w:rsid w:val="00EF2455"/>
    <w:rsid w:val="00EF546A"/>
    <w:rsid w:val="00EF7B36"/>
    <w:rsid w:val="00F00FF6"/>
    <w:rsid w:val="00F0274C"/>
    <w:rsid w:val="00F069DC"/>
    <w:rsid w:val="00F10411"/>
    <w:rsid w:val="00F1236D"/>
    <w:rsid w:val="00F1241A"/>
    <w:rsid w:val="00F1292F"/>
    <w:rsid w:val="00F12F2D"/>
    <w:rsid w:val="00F12FE6"/>
    <w:rsid w:val="00F169ED"/>
    <w:rsid w:val="00F20875"/>
    <w:rsid w:val="00F25406"/>
    <w:rsid w:val="00F2668C"/>
    <w:rsid w:val="00F26A8A"/>
    <w:rsid w:val="00F26CD6"/>
    <w:rsid w:val="00F300C5"/>
    <w:rsid w:val="00F303F2"/>
    <w:rsid w:val="00F30720"/>
    <w:rsid w:val="00F4019C"/>
    <w:rsid w:val="00F4510E"/>
    <w:rsid w:val="00F53C7B"/>
    <w:rsid w:val="00F557DE"/>
    <w:rsid w:val="00F56633"/>
    <w:rsid w:val="00F579D5"/>
    <w:rsid w:val="00F60B17"/>
    <w:rsid w:val="00F60DB7"/>
    <w:rsid w:val="00F70069"/>
    <w:rsid w:val="00F71F36"/>
    <w:rsid w:val="00F73732"/>
    <w:rsid w:val="00F75682"/>
    <w:rsid w:val="00F76F32"/>
    <w:rsid w:val="00F7701F"/>
    <w:rsid w:val="00F77801"/>
    <w:rsid w:val="00F804F1"/>
    <w:rsid w:val="00F83102"/>
    <w:rsid w:val="00F8593A"/>
    <w:rsid w:val="00F85F7C"/>
    <w:rsid w:val="00F87310"/>
    <w:rsid w:val="00F878B6"/>
    <w:rsid w:val="00F87C24"/>
    <w:rsid w:val="00FA0590"/>
    <w:rsid w:val="00FA0B3F"/>
    <w:rsid w:val="00FA4778"/>
    <w:rsid w:val="00FA5C59"/>
    <w:rsid w:val="00FB0319"/>
    <w:rsid w:val="00FB21F4"/>
    <w:rsid w:val="00FB46CB"/>
    <w:rsid w:val="00FB4724"/>
    <w:rsid w:val="00FB6324"/>
    <w:rsid w:val="00FC0DB1"/>
    <w:rsid w:val="00FC1906"/>
    <w:rsid w:val="00FC26A8"/>
    <w:rsid w:val="00FD3DFA"/>
    <w:rsid w:val="00FD454F"/>
    <w:rsid w:val="00FD7502"/>
    <w:rsid w:val="00FE11F6"/>
    <w:rsid w:val="00FE2BCD"/>
    <w:rsid w:val="00FE34D0"/>
    <w:rsid w:val="00FE63C1"/>
    <w:rsid w:val="00FE6A00"/>
    <w:rsid w:val="00FF23F3"/>
    <w:rsid w:val="00FF3D56"/>
    <w:rsid w:val="00FF3F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CCE521-66C2-415C-8D83-7531B95A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912"/>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paragraph" w:customStyle="1" w:styleId="MEN-Titulo1">
    <w:name w:val="MEN - Titulo 1"/>
    <w:basedOn w:val="Normal"/>
    <w:qFormat/>
    <w:rsid w:val="003C657A"/>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A25168"/>
    <w:pPr>
      <w:tabs>
        <w:tab w:val="left" w:pos="1418"/>
        <w:tab w:val="right" w:pos="9923"/>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7D2BE6"/>
    <w:pPr>
      <w:tabs>
        <w:tab w:val="right" w:pos="1985"/>
        <w:tab w:val="right" w:pos="9923"/>
      </w:tabs>
      <w:spacing w:before="120" w:after="120"/>
      <w:ind w:left="1418"/>
    </w:pPr>
    <w:rPr>
      <w:rFonts w:ascii="Century Gothic" w:hAnsi="Century Gothic"/>
      <w:bCs/>
      <w:smallCaps/>
      <w:noProof/>
      <w:sz w:val="20"/>
      <w:szCs w:val="20"/>
      <w:lang w:val="es-ES"/>
    </w:rPr>
  </w:style>
  <w:style w:type="paragraph" w:styleId="Prrafodelista">
    <w:name w:val="List Paragraph"/>
    <w:basedOn w:val="Normal"/>
    <w:link w:val="PrrafodelistaCar"/>
    <w:uiPriority w:val="34"/>
    <w:qFormat/>
    <w:rsid w:val="002D69C2"/>
    <w:pPr>
      <w:spacing w:after="0" w:line="240" w:lineRule="auto"/>
      <w:ind w:left="720"/>
      <w:contextualSpacing/>
    </w:pPr>
    <w:rPr>
      <w:rFonts w:ascii="Times New Roman" w:hAnsi="Times New Roman"/>
      <w:sz w:val="24"/>
      <w:szCs w:val="24"/>
      <w:lang w:val="es-ES" w:eastAsia="es-ES"/>
    </w:rPr>
  </w:style>
  <w:style w:type="character" w:customStyle="1" w:styleId="PrrafodelistaCar">
    <w:name w:val="Párrafo de lista Car"/>
    <w:basedOn w:val="Fuentedeprrafopredeter"/>
    <w:link w:val="Prrafodelista"/>
    <w:uiPriority w:val="34"/>
    <w:rsid w:val="000A6F3F"/>
    <w:rPr>
      <w:rFonts w:ascii="Times New Roman" w:hAnsi="Times New Roman"/>
      <w:sz w:val="24"/>
      <w:szCs w:val="24"/>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Caracteresdenotaalpie">
    <w:name w:val="Caracteres de nota al pie"/>
    <w:rsid w:val="002D69C2"/>
  </w:style>
  <w:style w:type="character" w:styleId="Refdenotaalpie">
    <w:name w:val="footnote reference"/>
    <w:uiPriority w:val="99"/>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3C657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3C657A"/>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paragraph" w:styleId="Ttulode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515DC9"/>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customStyle="1" w:styleId="Default">
    <w:name w:val="Default"/>
    <w:rsid w:val="00405036"/>
    <w:pPr>
      <w:autoSpaceDE w:val="0"/>
      <w:autoSpaceDN w:val="0"/>
      <w:adjustRightInd w:val="0"/>
    </w:pPr>
    <w:rPr>
      <w:rFonts w:eastAsia="Calibri" w:cs="Calibri"/>
      <w:color w:val="000000"/>
      <w:sz w:val="24"/>
      <w:szCs w:val="24"/>
      <w:lang w:eastAsia="en-US"/>
    </w:rPr>
  </w:style>
  <w:style w:type="paragraph" w:customStyle="1" w:styleId="nw2006textonormalp">
    <w:name w:val="nw2006textonormalp"/>
    <w:basedOn w:val="Normal"/>
    <w:rsid w:val="00405036"/>
    <w:pPr>
      <w:shd w:val="clear" w:color="auto" w:fill="FFFFFF"/>
      <w:spacing w:before="18" w:after="100" w:afterAutospacing="1" w:line="240" w:lineRule="auto"/>
      <w:jc w:val="both"/>
    </w:pPr>
    <w:rPr>
      <w:rFonts w:ascii="Verdana" w:hAnsi="Verdana"/>
      <w:color w:val="000000"/>
      <w:sz w:val="16"/>
      <w:szCs w:val="16"/>
      <w:lang w:val="es-ES" w:eastAsia="es-ES"/>
    </w:rPr>
  </w:style>
  <w:style w:type="character" w:styleId="nfasisintenso">
    <w:name w:val="Intense Emphasis"/>
    <w:uiPriority w:val="21"/>
    <w:qFormat/>
    <w:rsid w:val="00405036"/>
    <w:rPr>
      <w:b/>
      <w:bCs/>
      <w:i/>
      <w:iCs/>
      <w:color w:val="4F81BD"/>
    </w:rPr>
  </w:style>
  <w:style w:type="character" w:styleId="Referenciaintensa">
    <w:name w:val="Intense Reference"/>
    <w:uiPriority w:val="32"/>
    <w:qFormat/>
    <w:rsid w:val="00405036"/>
    <w:rPr>
      <w:b/>
      <w:bCs/>
      <w:smallCaps/>
      <w:color w:val="C0504D"/>
      <w:spacing w:val="5"/>
      <w:u w:val="single"/>
    </w:rPr>
  </w:style>
  <w:style w:type="paragraph" w:customStyle="1" w:styleId="MEN-voz">
    <w:name w:val="MEN - voz"/>
    <w:basedOn w:val="Normal"/>
    <w:link w:val="MEN-vozCar"/>
    <w:qFormat/>
    <w:rsid w:val="003C657A"/>
    <w:pPr>
      <w:spacing w:line="240" w:lineRule="auto"/>
      <w:ind w:left="284"/>
      <w:jc w:val="both"/>
    </w:pPr>
    <w:rPr>
      <w:rFonts w:ascii="Century Gothic" w:hAnsi="Century Gothic" w:cs="Arial"/>
      <w:i/>
      <w:color w:val="9D2A12"/>
    </w:rPr>
  </w:style>
  <w:style w:type="character" w:customStyle="1" w:styleId="MEN-vozCar">
    <w:name w:val="MEN - voz Car"/>
    <w:basedOn w:val="Fuentedeprrafopredeter"/>
    <w:link w:val="MEN-voz"/>
    <w:rsid w:val="003C657A"/>
    <w:rPr>
      <w:rFonts w:ascii="Century Gothic" w:hAnsi="Century Gothic" w:cs="Arial"/>
      <w:i/>
      <w:color w:val="9D2A12"/>
      <w:sz w:val="22"/>
      <w:szCs w:val="22"/>
      <w:lang w:val="es-CO" w:eastAsia="es-CO"/>
    </w:rPr>
  </w:style>
  <w:style w:type="paragraph" w:styleId="Subttulo">
    <w:name w:val="Subtitle"/>
    <w:basedOn w:val="Normal"/>
    <w:next w:val="Normal"/>
    <w:link w:val="SubttuloCar"/>
    <w:uiPriority w:val="11"/>
    <w:qFormat/>
    <w:rsid w:val="00D66589"/>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D66589"/>
    <w:rPr>
      <w:rFonts w:ascii="Cambria" w:hAnsi="Cambria"/>
      <w:i/>
      <w:iCs/>
      <w:color w:val="4F81BD"/>
      <w:spacing w:val="15"/>
      <w:sz w:val="24"/>
      <w:szCs w:val="24"/>
      <w:lang w:val="es-CO" w:eastAsia="en-US"/>
    </w:rPr>
  </w:style>
  <w:style w:type="paragraph" w:styleId="Descripcin">
    <w:name w:val="caption"/>
    <w:basedOn w:val="Normal"/>
    <w:next w:val="Normal"/>
    <w:link w:val="DescripcinCar"/>
    <w:uiPriority w:val="35"/>
    <w:unhideWhenUsed/>
    <w:qFormat/>
    <w:rsid w:val="009D4244"/>
    <w:pPr>
      <w:spacing w:line="240" w:lineRule="auto"/>
      <w:jc w:val="center"/>
    </w:pPr>
    <w:rPr>
      <w:b/>
      <w:bCs/>
      <w:color w:val="4F81BD" w:themeColor="accent1"/>
      <w:sz w:val="18"/>
      <w:szCs w:val="18"/>
    </w:rPr>
  </w:style>
  <w:style w:type="character" w:customStyle="1" w:styleId="DescripcinCar">
    <w:name w:val="Descripción Car"/>
    <w:basedOn w:val="Fuentedeprrafopredeter"/>
    <w:link w:val="Descripcin"/>
    <w:uiPriority w:val="35"/>
    <w:rsid w:val="009D4244"/>
    <w:rPr>
      <w:b/>
      <w:bCs/>
      <w:color w:val="4F81BD" w:themeColor="accent1"/>
      <w:sz w:val="18"/>
      <w:szCs w:val="18"/>
      <w:lang w:val="es-CO" w:eastAsia="es-CO"/>
    </w:rPr>
  </w:style>
  <w:style w:type="paragraph" w:customStyle="1" w:styleId="MEN-Descargaarchivos">
    <w:name w:val="MEN - Descarga archivos"/>
    <w:basedOn w:val="MEN-Normal"/>
    <w:link w:val="MEN-DescargaarchivosCar"/>
    <w:qFormat/>
    <w:rsid w:val="006D2D5F"/>
    <w:pPr>
      <w:spacing w:line="240" w:lineRule="auto"/>
    </w:pPr>
    <w:rPr>
      <w:color w:val="4F81BD" w:themeColor="accent1"/>
    </w:rPr>
  </w:style>
  <w:style w:type="character" w:customStyle="1" w:styleId="MEN-DescargaarchivosCar">
    <w:name w:val="MEN - Descarga archivos Car"/>
    <w:basedOn w:val="MEN-NormalCar"/>
    <w:link w:val="MEN-Descargaarchivos"/>
    <w:rsid w:val="006D2D5F"/>
    <w:rPr>
      <w:rFonts w:ascii="Arial" w:hAnsi="Arial" w:cs="Arial"/>
      <w:color w:val="4F81BD" w:themeColor="accent1"/>
      <w:sz w:val="24"/>
      <w:szCs w:val="24"/>
      <w:lang w:val="es-CO" w:eastAsia="es-CO"/>
    </w:rPr>
  </w:style>
  <w:style w:type="paragraph" w:customStyle="1" w:styleId="MEN-Ejercicio">
    <w:name w:val="MEN - Ejercicio"/>
    <w:basedOn w:val="Descripcin"/>
    <w:link w:val="MEN-EjercicioCar"/>
    <w:qFormat/>
    <w:rsid w:val="006D2D5F"/>
    <w:pPr>
      <w:ind w:left="1134"/>
      <w:jc w:val="both"/>
    </w:pPr>
    <w:rPr>
      <w:rFonts w:ascii="Tahoma" w:hAnsi="Tahoma"/>
      <w:sz w:val="24"/>
    </w:rPr>
  </w:style>
  <w:style w:type="character" w:customStyle="1" w:styleId="MEN-EjercicioCar">
    <w:name w:val="MEN - Ejercicio Car"/>
    <w:basedOn w:val="DescripcinCar"/>
    <w:link w:val="MEN-Ejercicio"/>
    <w:rsid w:val="006D2D5F"/>
    <w:rPr>
      <w:rFonts w:ascii="Tahoma" w:hAnsi="Tahoma"/>
      <w:b/>
      <w:bCs/>
      <w:color w:val="4F81BD" w:themeColor="accent1"/>
      <w:sz w:val="24"/>
      <w:szCs w:val="18"/>
      <w:lang w:val="es-CO" w:eastAsia="es-CO"/>
    </w:rPr>
  </w:style>
  <w:style w:type="paragraph" w:customStyle="1" w:styleId="MEN-Vietasdos">
    <w:name w:val="MEN - Viñetas dos"/>
    <w:basedOn w:val="Prrafodelista"/>
    <w:link w:val="MEN-VietasdosCar"/>
    <w:qFormat/>
    <w:rsid w:val="000A6F3F"/>
    <w:pPr>
      <w:numPr>
        <w:numId w:val="4"/>
      </w:numPr>
      <w:spacing w:after="160" w:line="360" w:lineRule="auto"/>
      <w:ind w:left="2268" w:hanging="357"/>
      <w:jc w:val="both"/>
    </w:pPr>
    <w:rPr>
      <w:rFonts w:ascii="Arial" w:hAnsi="Arial" w:cs="Arial"/>
    </w:rPr>
  </w:style>
  <w:style w:type="character" w:customStyle="1" w:styleId="MEN-VietasdosCar">
    <w:name w:val="MEN - Viñetas dos Car"/>
    <w:basedOn w:val="PrrafodelistaCar"/>
    <w:link w:val="MEN-Vietasdos"/>
    <w:rsid w:val="000A6F3F"/>
    <w:rPr>
      <w:rFonts w:ascii="Arial" w:hAnsi="Arial" w:cs="Arial"/>
      <w:sz w:val="24"/>
      <w:szCs w:val="24"/>
    </w:rPr>
  </w:style>
  <w:style w:type="character" w:styleId="Hipervnculovisitado">
    <w:name w:val="FollowedHyperlink"/>
    <w:basedOn w:val="Fuentedeprrafopredeter"/>
    <w:uiPriority w:val="99"/>
    <w:semiHidden/>
    <w:unhideWhenUsed/>
    <w:rsid w:val="007456A3"/>
    <w:rPr>
      <w:color w:val="800080" w:themeColor="followedHyperlink"/>
      <w:u w:val="single"/>
    </w:rPr>
  </w:style>
  <w:style w:type="paragraph" w:styleId="Bibliografa">
    <w:name w:val="Bibliography"/>
    <w:basedOn w:val="Normal"/>
    <w:next w:val="Normal"/>
    <w:uiPriority w:val="37"/>
    <w:unhideWhenUsed/>
    <w:rsid w:val="00FC1906"/>
  </w:style>
  <w:style w:type="paragraph" w:customStyle="1" w:styleId="MEN-Voz0">
    <w:name w:val="MEN - Voz"/>
    <w:basedOn w:val="Normal"/>
    <w:link w:val="MEN-VozCar0"/>
    <w:qFormat/>
    <w:rsid w:val="00F85F7C"/>
    <w:pPr>
      <w:jc w:val="both"/>
    </w:pPr>
    <w:rPr>
      <w:rFonts w:ascii="Century Gothic" w:hAnsi="Century Gothic" w:cs="Arial"/>
      <w:i/>
      <w:color w:val="9D2A12"/>
      <w:sz w:val="28"/>
    </w:rPr>
  </w:style>
  <w:style w:type="character" w:customStyle="1" w:styleId="MEN-VozCar0">
    <w:name w:val="MEN - Voz Car"/>
    <w:basedOn w:val="Fuentedeprrafopredeter"/>
    <w:link w:val="MEN-Voz0"/>
    <w:rsid w:val="00F85F7C"/>
    <w:rPr>
      <w:rFonts w:ascii="Century Gothic" w:hAnsi="Century Gothic" w:cs="Arial"/>
      <w:i/>
      <w:color w:val="9D2A12"/>
      <w:sz w:val="28"/>
      <w:szCs w:val="22"/>
      <w:lang w:val="es-CO" w:eastAsia="es-CO"/>
    </w:rPr>
  </w:style>
  <w:style w:type="paragraph" w:styleId="Textoindependiente2">
    <w:name w:val="Body Text 2"/>
    <w:basedOn w:val="Normal"/>
    <w:link w:val="Textoindependiente2Car"/>
    <w:unhideWhenUsed/>
    <w:rsid w:val="004F7133"/>
    <w:pPr>
      <w:spacing w:after="120" w:line="480" w:lineRule="auto"/>
    </w:pPr>
  </w:style>
  <w:style w:type="character" w:customStyle="1" w:styleId="Textoindependiente2Car">
    <w:name w:val="Texto independiente 2 Car"/>
    <w:basedOn w:val="Fuentedeprrafopredeter"/>
    <w:link w:val="Textoindependiente2"/>
    <w:rsid w:val="004F7133"/>
    <w:rPr>
      <w:sz w:val="22"/>
      <w:szCs w:val="22"/>
      <w:lang w:val="es-CO" w:eastAsia="es-CO"/>
    </w:rPr>
  </w:style>
  <w:style w:type="paragraph" w:styleId="Sangra2detindependiente">
    <w:name w:val="Body Text Indent 2"/>
    <w:basedOn w:val="Normal"/>
    <w:link w:val="Sangra2detindependienteCar"/>
    <w:uiPriority w:val="99"/>
    <w:unhideWhenUsed/>
    <w:rsid w:val="004F71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F7133"/>
    <w:rPr>
      <w:sz w:val="22"/>
      <w:szCs w:val="22"/>
      <w:lang w:val="es-CO" w:eastAsia="es-CO"/>
    </w:rPr>
  </w:style>
  <w:style w:type="paragraph" w:styleId="Citadestacada">
    <w:name w:val="Intense Quote"/>
    <w:basedOn w:val="Normal"/>
    <w:next w:val="Normal"/>
    <w:link w:val="CitadestacadaCar"/>
    <w:uiPriority w:val="30"/>
    <w:qFormat/>
    <w:rsid w:val="004F7133"/>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basedOn w:val="Fuentedeprrafopredeter"/>
    <w:link w:val="Citadestacada"/>
    <w:uiPriority w:val="30"/>
    <w:rsid w:val="004F7133"/>
    <w:rPr>
      <w:rFonts w:eastAsia="Calibri"/>
      <w:b/>
      <w:bCs/>
      <w:i/>
      <w:iCs/>
      <w:color w:val="4F81BD"/>
      <w:sz w:val="22"/>
      <w:szCs w:val="22"/>
      <w:lang w:val="es-CO" w:eastAsia="en-US"/>
    </w:rPr>
  </w:style>
  <w:style w:type="paragraph" w:styleId="Sangradetextonormal">
    <w:name w:val="Body Text Indent"/>
    <w:basedOn w:val="Normal"/>
    <w:link w:val="SangradetextonormalCar"/>
    <w:uiPriority w:val="99"/>
    <w:unhideWhenUsed/>
    <w:rsid w:val="004F7133"/>
    <w:pPr>
      <w:spacing w:after="120" w:line="240" w:lineRule="auto"/>
      <w:ind w:left="283"/>
    </w:pPr>
    <w:rPr>
      <w:sz w:val="24"/>
      <w:szCs w:val="24"/>
      <w:lang w:val="es-ES_tradnl" w:eastAsia="es-ES"/>
    </w:rPr>
  </w:style>
  <w:style w:type="character" w:customStyle="1" w:styleId="SangradetextonormalCar">
    <w:name w:val="Sangría de texto normal Car"/>
    <w:basedOn w:val="Fuentedeprrafopredeter"/>
    <w:link w:val="Sangradetextonormal"/>
    <w:uiPriority w:val="99"/>
    <w:rsid w:val="004F7133"/>
    <w:rPr>
      <w:sz w:val="24"/>
      <w:szCs w:val="24"/>
      <w:lang w:val="es-ES_tradnl"/>
    </w:rPr>
  </w:style>
  <w:style w:type="character" w:styleId="nfasissutil">
    <w:name w:val="Subtle Emphasis"/>
    <w:basedOn w:val="Fuentedeprrafopredeter"/>
    <w:uiPriority w:val="19"/>
    <w:qFormat/>
    <w:rsid w:val="004F7133"/>
    <w:rPr>
      <w:i/>
      <w:iCs/>
      <w:color w:val="808080" w:themeColor="text1" w:themeTint="7F"/>
    </w:rPr>
  </w:style>
  <w:style w:type="paragraph" w:customStyle="1" w:styleId="MEN-Descargararchivo">
    <w:name w:val="MEN - Descargar archivo"/>
    <w:basedOn w:val="MEN-Normal"/>
    <w:qFormat/>
    <w:rsid w:val="004F7133"/>
    <w:pPr>
      <w:spacing w:line="240" w:lineRule="auto"/>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6239">
      <w:bodyDiv w:val="1"/>
      <w:marLeft w:val="0"/>
      <w:marRight w:val="0"/>
      <w:marTop w:val="0"/>
      <w:marBottom w:val="0"/>
      <w:divBdr>
        <w:top w:val="none" w:sz="0" w:space="0" w:color="auto"/>
        <w:left w:val="none" w:sz="0" w:space="0" w:color="auto"/>
        <w:bottom w:val="none" w:sz="0" w:space="0" w:color="auto"/>
        <w:right w:val="none" w:sz="0" w:space="0" w:color="auto"/>
      </w:divBdr>
    </w:div>
    <w:div w:id="345330227">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26930301">
      <w:bodyDiv w:val="1"/>
      <w:marLeft w:val="0"/>
      <w:marRight w:val="0"/>
      <w:marTop w:val="0"/>
      <w:marBottom w:val="0"/>
      <w:divBdr>
        <w:top w:val="none" w:sz="0" w:space="0" w:color="auto"/>
        <w:left w:val="none" w:sz="0" w:space="0" w:color="auto"/>
        <w:bottom w:val="none" w:sz="0" w:space="0" w:color="auto"/>
        <w:right w:val="none" w:sz="0" w:space="0" w:color="auto"/>
      </w:divBdr>
    </w:div>
    <w:div w:id="1344892644">
      <w:bodyDiv w:val="1"/>
      <w:marLeft w:val="0"/>
      <w:marRight w:val="0"/>
      <w:marTop w:val="0"/>
      <w:marBottom w:val="0"/>
      <w:divBdr>
        <w:top w:val="none" w:sz="0" w:space="0" w:color="auto"/>
        <w:left w:val="none" w:sz="0" w:space="0" w:color="auto"/>
        <w:bottom w:val="none" w:sz="0" w:space="0" w:color="auto"/>
        <w:right w:val="none" w:sz="0" w:space="0" w:color="auto"/>
      </w:divBdr>
    </w:div>
    <w:div w:id="1688093141">
      <w:bodyDiv w:val="1"/>
      <w:marLeft w:val="0"/>
      <w:marRight w:val="0"/>
      <w:marTop w:val="0"/>
      <w:marBottom w:val="0"/>
      <w:divBdr>
        <w:top w:val="none" w:sz="0" w:space="0" w:color="auto"/>
        <w:left w:val="none" w:sz="0" w:space="0" w:color="auto"/>
        <w:bottom w:val="none" w:sz="0" w:space="0" w:color="auto"/>
        <w:right w:val="none" w:sz="0" w:space="0" w:color="auto"/>
      </w:divBdr>
    </w:div>
    <w:div w:id="1748763755">
      <w:bodyDiv w:val="1"/>
      <w:marLeft w:val="0"/>
      <w:marRight w:val="0"/>
      <w:marTop w:val="0"/>
      <w:marBottom w:val="0"/>
      <w:divBdr>
        <w:top w:val="none" w:sz="0" w:space="0" w:color="auto"/>
        <w:left w:val="none" w:sz="0" w:space="0" w:color="auto"/>
        <w:bottom w:val="none" w:sz="0" w:space="0" w:color="auto"/>
        <w:right w:val="none" w:sz="0" w:space="0" w:color="auto"/>
      </w:divBdr>
    </w:div>
    <w:div w:id="20582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mineducacion.gov.co/1621/w3-article-34521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mineducacion.gov.co/1621/w3-article-345218.html" TargetMode="External"/><Relationship Id="rId2" Type="http://schemas.openxmlformats.org/officeDocument/2006/relationships/numbering" Target="numbering.xml"/><Relationship Id="rId16" Type="http://schemas.openxmlformats.org/officeDocument/2006/relationships/hyperlink" Target="http://www.mineducacion.gov.co/1621/w3-article-34521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5" Type="http://schemas.openxmlformats.org/officeDocument/2006/relationships/webSettings" Target="webSettings.xml"/><Relationship Id="rId15" Type="http://schemas.openxmlformats.org/officeDocument/2006/relationships/hyperlink" Target="http://www.mineducacion.gov.co/1621/w3-article-345218.html"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ineducacion.gov.co/1621/w3-article-345218.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Mur03</b:Tag>
    <b:SourceType>DocumentFromInternetSite</b:SourceType>
    <b:Guid>{DBE25A5E-97A7-4824-963C-DC7607060B1B}</b:Guid>
    <b:Title>Una Panorámica de la Investigación Iberoamericana sobre Eficacia Escolar</b:Title>
    <b:Year>2003</b:Year>
    <b:Author>
      <b:Author>
        <b:NameList>
          <b:Person>
            <b:Last>Murillo Torrecilla</b:Last>
            <b:First>Javier</b:First>
          </b:Person>
        </b:NameList>
      </b:Author>
    </b:Author>
    <b:JournalName>Revista Electrónica Iberoamericana sobre Eficacia Escolar.</b:JournalName>
    <b:URL>http://www.ice.deusto.es/rinace/reice/vol1n1/Murillo.pdf</b:URL>
    <b:InternetSiteTitle>REICE - Revista Electrónica Iberoamericana sobre Calidad, Eficacia y Cambio en Educación </b:InternetSiteTitle>
    <b:YearAccessed>2015</b:YearAccessed>
    <b:MonthAccessed>Septiembre</b:MonthAccessed>
    <b:DayAccessed>25</b:DayAccessed>
    <b:RefOrder>3</b:RefOrder>
  </b:Source>
  <b:Source>
    <b:Tag>Lor</b:Tag>
    <b:SourceType>BookSection</b:SourceType>
    <b:Guid>{5206C6C9-5681-4DD3-AEA3-EA406CE13C80}</b:Guid>
    <b:Title>La evaluación en el aula</b:Title>
    <b:Author>
      <b:Author>
        <b:NameList>
          <b:Person>
            <b:Last>Shepard</b:Last>
            <b:Middle>A.</b:Middle>
            <b:First>Lorrie</b:First>
          </b:Person>
        </b:NameList>
      </b:Author>
      <b:BookAuthor>
        <b:NameList>
          <b:Person>
            <b:Last>Brennan</b:Last>
            <b:Middle>L.</b:Middle>
            <b:First>Robert</b:First>
          </b:Person>
        </b:NameList>
      </b:BookAuthor>
    </b:Author>
    <b:BookTitle>Educational Measurement</b:BookTitle>
    <b:Year>2006</b:Year>
    <b:Pages>623 a 646</b:Pages>
    <b:City>Westport</b:City>
    <b:Publisher>Greenwood Publishing Group Inc.</b:Publisher>
    <b:RefOrder>4</b:RefOrder>
  </b:Source>
  <b:Source>
    <b:Tag>Scr67</b:Tag>
    <b:SourceType>BookSection</b:SourceType>
    <b:Guid>{967F9837-5C8B-4686-BACC-D70377606032}</b:Guid>
    <b:Title>The methodology of evaluation</b:Title>
    <b:Year>1967</b:Year>
    <b:Author>
      <b:Author>
        <b:NameList>
          <b:Person>
            <b:Last>Scriven</b:Last>
            <b:First>Michael</b:First>
          </b:Person>
        </b:NameList>
      </b:Author>
      <b:BookAuthor>
        <b:NameList>
          <b:Person>
            <b:Last>Tyler</b:Last>
            <b:First>R.A.</b:First>
          </b:Person>
          <b:Person>
            <b:Last>Gagne</b:Last>
            <b:Middle>M.</b:Middle>
            <b:First>R.</b:First>
          </b:Person>
          <b:Person>
            <b:Last>Scriven</b:Last>
            <b:First>M</b:First>
          </b:Person>
        </b:NameList>
      </b:BookAuthor>
    </b:Author>
    <b:Pages>39-83</b:Pages>
    <b:BookTitle>Perspectives of curriculum evaluation</b:BookTitle>
    <b:City>Chicago</b:City>
    <b:Publisher>Rand McNally</b:Publisher>
    <b:RefOrder>5</b:RefOrder>
  </b:Source>
  <b:Source>
    <b:Tag>Bar10</b:Tag>
    <b:SourceType>Report</b:SourceType>
    <b:Guid>{CDA73D47-00FD-414E-BD6A-027CECB712CB}</b:Guid>
    <b:Title>Una definición de calidad</b:Title>
    <b:Year>2010</b:Year>
    <b:City>Bogotá, D.C.</b:City>
    <b:Publisher>Universidad Nacional</b:Publisher>
    <b:Author>
      <b:Author>
        <b:NameList>
          <b:Person>
            <b:Last>Barriga</b:Last>
            <b:First>Carlos</b:First>
          </b:Person>
          <b:Person>
            <b:Last>Bogoya</b:Last>
            <b:First>Daniel</b:First>
          </b:Person>
          <b:Person>
            <b:Last>Restrepo</b:Last>
            <b:First>Gabriel</b:First>
          </b:Person>
          <b:Person>
            <b:Last>Otros</b:Last>
          </b:Person>
        </b:NameList>
      </b:Author>
    </b:Author>
    <b:RefOrder>6</b:RefOrder>
  </b:Source>
  <b:Source>
    <b:Tag>Edu07</b:Tag>
    <b:SourceType>Report</b:SourceType>
    <b:Guid>{9B0B8173-ADAB-4722-81F5-2498FBF334CC}</b:Guid>
    <b:Title>Hacia un sistema integral de la evaluación de la calidad de la educación en Bogotá</b:Title>
    <b:Year>2007</b:Year>
    <b:Publisher>Tomado de: Bogoya, D., Jurado, F., Restrepo, G. y Barriga, C. (2007). Hacia un sistema integral de la evaluación de la calidad dSecretaría de Educación de Bogotá-Universidad Nacional de Colombia</b:Publisher>
    <b:City>Bogotá, Colombia.</b:City>
    <b:Author>
      <b:Author>
        <b:NameList>
          <b:Person>
            <b:Last>Bogoya</b:Last>
            <b:First>Daniel</b:First>
          </b:Person>
          <b:Person>
            <b:Last>Jurado</b:Last>
            <b:First>Fabio</b:First>
          </b:Person>
          <b:Person>
            <b:Last>Restrepo</b:Last>
            <b:First>Gabriel</b:First>
          </b:Person>
          <b:Person>
            <b:Last>Barriga</b:Last>
            <b:First>Carlos</b:First>
          </b:Person>
        </b:NameList>
      </b:Author>
    </b:Author>
    <b:RefOrder>7</b:RefOrder>
  </b:Source>
  <b:Source>
    <b:Tag>Peñ08</b:Tag>
    <b:SourceType>Report</b:SourceType>
    <b:Guid>{73C269C6-AB2D-4CB8-A057-7434691C0792}</b:Guid>
    <b:Author>
      <b:Author>
        <b:NameList>
          <b:Person>
            <b:Last>Peña</b:Last>
            <b:First>Margarita</b:First>
          </b:Person>
        </b:NameList>
      </b:Author>
    </b:Author>
    <b:Title>PEÑA, Margarita. “Políticas de evaluación en Colombia”. Presentación en el Foro Educativo Nacional 2008: Evaluar es valorar.</b:Title>
    <b:Year>Octubre de 2008</b:Year>
    <b:Publisher>Ministerio de Educación Nacional. Foro Educativo Nacional 2008: Evaluar es valorar</b:Publisher>
    <b:City>Bogotá, D.C.</b:City>
    <b:RefOrder>8</b:RefOrder>
  </b:Source>
  <b:Source>
    <b:Tag>Pog08</b:Tag>
    <b:SourceType>Report</b:SourceType>
    <b:Guid>{A06D5750-0560-47E5-A254-0E1864F8351F}</b:Guid>
    <b:Title>Reflexiones sobre los propósitos y usos de la evaluación educativa</b:Title>
    <b:Year>2008</b:Year>
    <b:Publisher>Ministerio de Educación Nacional de Colombia Foro Educativo2008: Evaluar es Valorar</b:Publisher>
    <b:City>Bogotá, D.C.</b:City>
    <b:Author>
      <b:Author>
        <b:NameList>
          <b:Person>
            <b:Last>Poggi</b:Last>
            <b:First>Margarita</b:First>
          </b:Person>
        </b:NameList>
      </b:Author>
    </b:Author>
    <b:RefOrder>9</b:RefOrder>
  </b:Source>
  <b:Source>
    <b:Tag>Fas08</b:Tag>
    <b:SourceType>Report</b:SourceType>
    <b:Guid>{C6C4BA5D-0D6D-46B3-B02D-11D19C46697D}</b:Guid>
    <b:Title>La evaluación como una cuestión de sentimientos, poder y ética</b:Title>
    <b:Year>2008</b:Year>
    <b:Publisher>Ministerio de Educación Nacional de Colombia: Foro Educativo Nacional: Evaluar es valorar.</b:Publisher>
    <b:City>Bogotá, D.C.</b:City>
    <b:Author>
      <b:Author>
        <b:NameList>
          <b:Person>
            <b:Last>Fasce</b:Last>
            <b:First>Jorge</b:First>
          </b:Person>
        </b:NameList>
      </b:Author>
    </b:Author>
    <b:RefOrder>10</b:RefOrder>
  </b:Source>
  <b:Source>
    <b:Tag>Väñ08</b:Tag>
    <b:SourceType>Report</b:SourceType>
    <b:Guid>{02339FB5-31F3-454B-A17D-DA8497A5B004}</b:Guid>
    <b:Title>Evaluación y pedagogía en la escuela comprensiva (incluyente) finlandesa.</b:Title>
    <b:Year>2008</b:Year>
    <b:Publisher>Ministerio de Educación de Colombia - Foro Educativo Nacional: Evaluar es valorar</b:Publisher>
    <b:City>Bogotá, D.C.</b:City>
    <b:Author>
      <b:Author>
        <b:NameList>
          <b:Person>
            <b:Last>Välijärvi</b:Last>
            <b:First>Jouni</b:First>
          </b:Person>
        </b:NameList>
      </b:Author>
    </b:Author>
    <b:RefOrder>11</b:RefOrder>
  </b:Source>
  <b:Source>
    <b:Tag>Bog</b:Tag>
    <b:SourceType>DocumentFromInternetSite</b:SourceType>
    <b:Guid>{A688495F-5B88-4E5E-8934-4E3073463192}</b:Guid>
    <b:Title>“La evaluación ¿instrumento de educación o segregación?” En: Revista Escuela de Administración de Negocios, No. 48, mayo-agosto, pp. 9-17, Bogotá: Universidad EAN, 2003 [en línea] Disponible en: http://redalyc.uaemex.mx/pdf/206/206048</b:Title>
    <b:Author>
      <b:Author>
        <b:NameList>
          <b:Person>
            <b:Last>Bogoya</b:Last>
            <b:First>Daniel</b:First>
          </b:Person>
        </b:NameList>
      </b:Author>
    </b:Author>
    <b:RefOrder>12</b:RefOrder>
  </b:Source>
  <b:Source>
    <b:Tag>Bog03</b:Tag>
    <b:SourceType>DocumentFromInternetSite</b:SourceType>
    <b:Guid>{BF55AA38-D1D1-4921-BCB9-26FF489B45E0}</b:Guid>
    <b:Title>La evaluación ¿instrumento de educación o segregación?</b:Title>
    <b:InternetSiteTitle>Revista Escuela de Administración de Negocios, No. 48, mayo-agosto, pp. 9-17,</b:InternetSiteTitle>
    <b:Year>2003</b:Year>
    <b:Month>agosto</b:Month>
    <b:YearAccessed>2012</b:YearAccessed>
    <b:URL>http://redalyc.uaemex.mx/pdf/206/206048</b:URL>
    <b:Author>
      <b:Author>
        <b:NameList>
          <b:Person>
            <b:Last>Bogoya</b:Last>
            <b:First>Daniel</b:First>
          </b:Person>
        </b:NameList>
      </b:Author>
    </b:Author>
    <b:RefOrder>13</b:RefOrder>
  </b:Source>
  <b:Source>
    <b:Tag>UNE01</b:Tag>
    <b:SourceType>DocumentFromInternetSite</b:SourceType>
    <b:Guid>{A9ED724C-EF45-4B19-892A-F31B9A1A1546}</b:Guid>
    <b:Title>UNESCO - Cultura</b:Title>
    <b:Year>2001</b:Year>
    <b:Author>
      <b:Author>
        <b:NameList>
          <b:Person>
            <b:Last>UNESCO</b:Last>
          </b:Person>
        </b:NameList>
      </b:Author>
    </b:Author>
    <b:InternetSiteTitle>UNESCO Universal Declaration on Cultural Diversity</b:InternetSiteTitle>
    <b:Month>Noviembre</b:Month>
    <b:Day>2</b:Day>
    <b:URL>http://portal.unesco.org/en/ev.php-URL_ID=13179&amp;URL_DO=DO_TOPIC&amp;URL_SECTION=201.html</b:URL>
    <b:RefOrder>2</b:RefOrder>
  </b:Source>
  <b:Source>
    <b:Tag>Gen96</b:Tag>
    <b:SourceType>Book</b:SourceType>
    <b:Guid>{CE9ED74C-F5A2-46B0-8068-02330F9B27C7}</b:Guid>
    <b:Author>
      <b:Author>
        <b:NameList>
          <b:Person>
            <b:Last>Gento Palacios</b:Last>
            <b:First>S.</b:First>
          </b:Person>
        </b:NameList>
      </b:Author>
    </b:Author>
    <b:Title>Instituciones Educativas para la Calidad Total</b:Title>
    <b:Year>1996</b:Year>
    <b:City>Madrid</b:City>
    <b:Publisher>La Muralla</b:Publisher>
    <b:RefOrder>1</b:RefOrder>
  </b:Source>
</b:Sources>
</file>

<file path=customXml/itemProps1.xml><?xml version="1.0" encoding="utf-8"?>
<ds:datastoreItem xmlns:ds="http://schemas.openxmlformats.org/officeDocument/2006/customXml" ds:itemID="{E9287010-272C-4A78-B0F3-81C0BA77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0</TotalTime>
  <Pages>9</Pages>
  <Words>1492</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9679</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keywords>men</cp:keywords>
  <cp:lastModifiedBy>Eliana Iannini Botero</cp:lastModifiedBy>
  <cp:revision>2</cp:revision>
  <cp:lastPrinted>2013-05-01T21:40:00Z</cp:lastPrinted>
  <dcterms:created xsi:type="dcterms:W3CDTF">2015-10-08T17:24:00Z</dcterms:created>
  <dcterms:modified xsi:type="dcterms:W3CDTF">2015-10-08T17:24:00Z</dcterms:modified>
</cp:coreProperties>
</file>