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DB459" w14:textId="77777777" w:rsidR="00515510" w:rsidRPr="004F0AD1" w:rsidRDefault="00DF09E0" w:rsidP="009B028E">
      <w:pPr>
        <w:ind w:left="709"/>
        <w:rPr>
          <w:rFonts w:ascii="Futura Lt BT" w:hAnsi="Futura Lt BT"/>
          <w:color w:val="1F497D"/>
          <w:sz w:val="60"/>
          <w:szCs w:val="60"/>
        </w:rPr>
      </w:pPr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6192" behindDoc="0" locked="0" layoutInCell="1" allowOverlap="1" wp14:anchorId="2AD2DF6E" wp14:editId="76D243EE">
            <wp:simplePos x="0" y="0"/>
            <wp:positionH relativeFrom="column">
              <wp:posOffset>4935855</wp:posOffset>
            </wp:positionH>
            <wp:positionV relativeFrom="paragraph">
              <wp:posOffset>-114300</wp:posOffset>
            </wp:positionV>
            <wp:extent cx="1836420" cy="1362710"/>
            <wp:effectExtent l="0" t="0" r="0" b="8890"/>
            <wp:wrapNone/>
            <wp:docPr id="11" name="Imagen 5" descr="C:\Users\Jorge\Desktop\ministeriodeeducacionnacio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C:\Users\Jorge\Desktop\ministeriodeeducacionnaciona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420" cy="136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102A">
        <w:rPr>
          <w:noProof/>
          <w:lang w:val="es-ES" w:eastAsia="es-ES"/>
        </w:rPr>
        <w:drawing>
          <wp:anchor distT="0" distB="0" distL="114300" distR="114300" simplePos="0" relativeHeight="251657216" behindDoc="0" locked="0" layoutInCell="1" allowOverlap="1" wp14:anchorId="7B84F629" wp14:editId="36E46C52">
            <wp:simplePos x="0" y="0"/>
            <wp:positionH relativeFrom="column">
              <wp:posOffset>-95250</wp:posOffset>
            </wp:positionH>
            <wp:positionV relativeFrom="paragraph">
              <wp:posOffset>-149225</wp:posOffset>
            </wp:positionV>
            <wp:extent cx="2513330" cy="1424305"/>
            <wp:effectExtent l="19050" t="0" r="1270" b="0"/>
            <wp:wrapNone/>
            <wp:docPr id="10" name="Imagen 4" descr="C:\Users\Jorge\Desktop\colombia-apren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C:\Users\Jorge\Desktop\colombia-aprend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3330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EC736E" w14:textId="77777777" w:rsidR="00515510" w:rsidRDefault="009B028E" w:rsidP="002D69C2">
      <w:pPr>
        <w:rPr>
          <w:rFonts w:ascii="Futura Lt BT" w:hAnsi="Futura Lt BT"/>
          <w:color w:val="1F497D"/>
          <w:sz w:val="60"/>
          <w:szCs w:val="60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741C4F24" wp14:editId="7D15119C">
            <wp:simplePos x="0" y="0"/>
            <wp:positionH relativeFrom="column">
              <wp:posOffset>295275</wp:posOffset>
            </wp:positionH>
            <wp:positionV relativeFrom="paragraph">
              <wp:posOffset>621665</wp:posOffset>
            </wp:positionV>
            <wp:extent cx="6457315" cy="1504950"/>
            <wp:effectExtent l="0" t="0" r="635" b="0"/>
            <wp:wrapSquare wrapText="bothSides"/>
            <wp:docPr id="12" name="Imagen 1" descr="C:\Users\Jorge\Google Drive\memoria\MEN_2012\img\boxes-20502_option_normal_onmouseover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orge\Google Drive\memoria\MEN_2012\img\boxes-20502_option_normal_onmouseover_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0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3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115062B" w14:textId="77777777" w:rsidR="00380569" w:rsidRPr="004F0AD1" w:rsidRDefault="00380569" w:rsidP="002D69C2">
      <w:pPr>
        <w:rPr>
          <w:rFonts w:ascii="Futura Lt BT" w:hAnsi="Futura Lt BT"/>
          <w:color w:val="1F497D"/>
          <w:sz w:val="60"/>
          <w:szCs w:val="60"/>
        </w:rPr>
      </w:pPr>
    </w:p>
    <w:p w14:paraId="4E9A9D33" w14:textId="77777777" w:rsidR="00515510" w:rsidRPr="004F0AD1" w:rsidRDefault="00515510" w:rsidP="002D69C2">
      <w:pPr>
        <w:rPr>
          <w:rFonts w:ascii="Futura Lt BT" w:hAnsi="Futura Lt BT"/>
          <w:color w:val="1F497D"/>
          <w:sz w:val="60"/>
          <w:szCs w:val="60"/>
        </w:rPr>
      </w:pPr>
    </w:p>
    <w:p w14:paraId="1C8D97DA" w14:textId="77777777" w:rsidR="004C0BC1" w:rsidRPr="00A74172" w:rsidRDefault="00F2668C" w:rsidP="00A91748">
      <w:pPr>
        <w:pStyle w:val="MENportada1"/>
      </w:pPr>
      <w:r>
        <w:t xml:space="preserve">Curso virtual Colegios </w:t>
      </w:r>
      <w:r w:rsidR="00370709">
        <w:t>que Mejoran</w:t>
      </w:r>
    </w:p>
    <w:p w14:paraId="7F07565D" w14:textId="77777777" w:rsidR="002D69C2" w:rsidRDefault="008C7F73" w:rsidP="00196582">
      <w:pPr>
        <w:pStyle w:val="MENportada2"/>
      </w:pPr>
      <w:r w:rsidRPr="00A74172">
        <w:t xml:space="preserve">Módulo </w:t>
      </w:r>
      <w:r w:rsidR="002155F0">
        <w:t>1. El colegio se prepara</w:t>
      </w:r>
    </w:p>
    <w:p w14:paraId="57893BA0" w14:textId="77777777" w:rsidR="00EE1920" w:rsidRPr="00DE4C4E" w:rsidRDefault="00EE1920" w:rsidP="00196582">
      <w:pPr>
        <w:pStyle w:val="MENportada2"/>
        <w:rPr>
          <w:sz w:val="36"/>
          <w:szCs w:val="36"/>
        </w:rPr>
      </w:pPr>
    </w:p>
    <w:p w14:paraId="46C13D1F" w14:textId="77777777" w:rsidR="00EE1920" w:rsidRDefault="00EE1920" w:rsidP="00196582">
      <w:pPr>
        <w:pStyle w:val="MENportada2"/>
      </w:pPr>
      <w:r>
        <w:t>Ejercicios</w:t>
      </w:r>
    </w:p>
    <w:p w14:paraId="7E52997C" w14:textId="77777777" w:rsidR="00EE1920" w:rsidRDefault="00EE1920" w:rsidP="00196582">
      <w:pPr>
        <w:pStyle w:val="MENportada2"/>
      </w:pPr>
    </w:p>
    <w:p w14:paraId="41D73856" w14:textId="77777777" w:rsidR="00661EE8" w:rsidRDefault="00661EE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br w:type="page"/>
      </w:r>
    </w:p>
    <w:p w14:paraId="789912AE" w14:textId="77777777" w:rsidR="00661EE8" w:rsidRDefault="00661EE8" w:rsidP="00EE0600">
      <w:pPr>
        <w:pStyle w:val="MEN-Normal"/>
        <w:spacing w:after="0"/>
      </w:pPr>
    </w:p>
    <w:p w14:paraId="236E9C71" w14:textId="77777777" w:rsidR="00661EE8" w:rsidRDefault="00661EE8" w:rsidP="00EE0600">
      <w:pPr>
        <w:pStyle w:val="MEN-Normal"/>
        <w:spacing w:after="0"/>
      </w:pPr>
    </w:p>
    <w:p w14:paraId="65745F02" w14:textId="77777777" w:rsidR="00661EE8" w:rsidRDefault="00661EE8" w:rsidP="00EE0600">
      <w:pPr>
        <w:pStyle w:val="MEN-Normal"/>
        <w:spacing w:after="0"/>
      </w:pPr>
    </w:p>
    <w:p w14:paraId="3C6DC643" w14:textId="77777777" w:rsidR="00661EE8" w:rsidRDefault="00661EE8" w:rsidP="00EE0600">
      <w:pPr>
        <w:pStyle w:val="MEN-Normal"/>
        <w:spacing w:after="0"/>
      </w:pPr>
    </w:p>
    <w:p w14:paraId="5A5BDFD1" w14:textId="77777777" w:rsidR="00661EE8" w:rsidRDefault="00661EE8" w:rsidP="00EE0600">
      <w:pPr>
        <w:pStyle w:val="MEN-Normal"/>
        <w:spacing w:after="0"/>
      </w:pPr>
    </w:p>
    <w:p w14:paraId="11A628D9" w14:textId="77777777" w:rsidR="00661EE8" w:rsidRDefault="00661EE8" w:rsidP="00EE0600">
      <w:pPr>
        <w:pStyle w:val="MEN-Normal"/>
        <w:spacing w:after="0"/>
      </w:pPr>
    </w:p>
    <w:p w14:paraId="2E79D118" w14:textId="77777777" w:rsidR="00661EE8" w:rsidRDefault="00661EE8" w:rsidP="00EE0600">
      <w:pPr>
        <w:pStyle w:val="MEN-Normal"/>
        <w:spacing w:after="0"/>
      </w:pPr>
    </w:p>
    <w:p w14:paraId="12574B68" w14:textId="77777777" w:rsidR="00661EE8" w:rsidRDefault="00661EE8" w:rsidP="00EE0600">
      <w:pPr>
        <w:pStyle w:val="MEN-Normal"/>
        <w:spacing w:after="0"/>
      </w:pPr>
    </w:p>
    <w:p w14:paraId="39F48569" w14:textId="77777777" w:rsidR="00661EE8" w:rsidRDefault="00661EE8" w:rsidP="00EE0600">
      <w:pPr>
        <w:pStyle w:val="MEN-Normal"/>
        <w:spacing w:after="0"/>
      </w:pPr>
    </w:p>
    <w:p w14:paraId="74AEE28F" w14:textId="77777777" w:rsidR="00661EE8" w:rsidRDefault="00661EE8" w:rsidP="00EE0600">
      <w:pPr>
        <w:pStyle w:val="MEN-Normal"/>
        <w:spacing w:after="0"/>
      </w:pPr>
    </w:p>
    <w:p w14:paraId="74368AD9" w14:textId="77777777" w:rsidR="00EE0600" w:rsidRPr="00370709" w:rsidRDefault="00EE0600" w:rsidP="00EE0600">
      <w:pPr>
        <w:pStyle w:val="MEN-Normal"/>
        <w:spacing w:after="0"/>
        <w:rPr>
          <w:rFonts w:ascii="Verdana" w:hAnsi="Verdana"/>
        </w:rPr>
      </w:pPr>
      <w:r w:rsidRPr="00370709">
        <w:rPr>
          <w:rFonts w:ascii="Verdana" w:hAnsi="Verdana"/>
        </w:rPr>
        <w:t xml:space="preserve">Desarrollado por Ministerio de Educación Nacional </w:t>
      </w:r>
      <w:r w:rsidR="00A068D6" w:rsidRPr="00370709">
        <w:rPr>
          <w:rFonts w:ascii="Verdana" w:hAnsi="Verdana"/>
        </w:rPr>
        <w:t xml:space="preserve">y Crear Media </w:t>
      </w:r>
    </w:p>
    <w:p w14:paraId="6B798D42" w14:textId="77777777" w:rsidR="0006330E" w:rsidRPr="00370709" w:rsidRDefault="0006330E" w:rsidP="0006330E">
      <w:pPr>
        <w:pStyle w:val="MEN-Normal"/>
        <w:spacing w:after="0"/>
        <w:rPr>
          <w:rFonts w:ascii="Verdana" w:hAnsi="Verdana"/>
        </w:rPr>
      </w:pPr>
      <w:r w:rsidRPr="00370709">
        <w:rPr>
          <w:rFonts w:ascii="Verdana" w:hAnsi="Verdana"/>
        </w:rPr>
        <w:t>Ajustado por Universidad Nacional de Colombia, 2012</w:t>
      </w:r>
    </w:p>
    <w:p w14:paraId="312D0281" w14:textId="77777777" w:rsidR="00370709" w:rsidRPr="00370709" w:rsidRDefault="0006330E" w:rsidP="00370709">
      <w:pPr>
        <w:pStyle w:val="MEN-Normal"/>
        <w:spacing w:after="0"/>
        <w:rPr>
          <w:rFonts w:ascii="Verdana" w:hAnsi="Verdana"/>
        </w:rPr>
      </w:pPr>
      <w:r w:rsidRPr="00370709">
        <w:rPr>
          <w:rFonts w:ascii="Verdana" w:hAnsi="Verdana"/>
        </w:rPr>
        <w:t>Actualizado por Min</w:t>
      </w:r>
      <w:r w:rsidR="00370709" w:rsidRPr="00370709">
        <w:rPr>
          <w:rFonts w:ascii="Verdana" w:hAnsi="Verdana"/>
        </w:rPr>
        <w:t>isterio de Educación Nacional, 2015</w:t>
      </w:r>
    </w:p>
    <w:p w14:paraId="26C5ED80" w14:textId="77777777" w:rsidR="00EE0600" w:rsidRPr="00370709" w:rsidRDefault="00B72757" w:rsidP="00370709">
      <w:pPr>
        <w:pStyle w:val="MEN-Normal"/>
        <w:spacing w:after="0"/>
        <w:rPr>
          <w:rStyle w:val="MEN-LINK"/>
          <w:rFonts w:ascii="Verdana" w:hAnsi="Verdana"/>
          <w:b w:val="0"/>
          <w:color w:val="auto"/>
          <w:u w:val="none"/>
        </w:rPr>
      </w:pPr>
      <w:hyperlink r:id="rId11" w:tgtFrame="_blank" w:history="1">
        <w:r w:rsidR="00EE0600" w:rsidRPr="00370709">
          <w:rPr>
            <w:rStyle w:val="MEN-LINK"/>
            <w:rFonts w:ascii="Verdana" w:hAnsi="Verdana"/>
          </w:rPr>
          <w:t>Licencia Reconocimiento-</w:t>
        </w:r>
        <w:proofErr w:type="spellStart"/>
        <w:r w:rsidR="00EE0600" w:rsidRPr="00370709">
          <w:rPr>
            <w:rStyle w:val="MEN-LINK"/>
            <w:rFonts w:ascii="Verdana" w:hAnsi="Verdana"/>
          </w:rPr>
          <w:t>CompartirIgual</w:t>
        </w:r>
        <w:proofErr w:type="spellEnd"/>
        <w:r w:rsidR="00EE0600" w:rsidRPr="00370709">
          <w:rPr>
            <w:rStyle w:val="MEN-LINK"/>
            <w:rFonts w:ascii="Verdana" w:hAnsi="Verdana"/>
          </w:rPr>
          <w:t xml:space="preserve"> 2.5 Colombia</w:t>
        </w:r>
      </w:hyperlink>
      <w:r w:rsidR="00EE0600" w:rsidRPr="00370709">
        <w:rPr>
          <w:rStyle w:val="MEN-LINK"/>
          <w:rFonts w:ascii="Verdana" w:hAnsi="Verdana"/>
        </w:rPr>
        <w:t>  </w:t>
      </w:r>
    </w:p>
    <w:p w14:paraId="12350ACA" w14:textId="77777777" w:rsidR="00661EE8" w:rsidRDefault="002C102A" w:rsidP="00661EE8">
      <w:pPr>
        <w:rPr>
          <w:rFonts w:ascii="Futura Hv BT" w:hAnsi="Futura Hv BT"/>
          <w:sz w:val="72"/>
          <w:szCs w:val="72"/>
          <w:u w:val="single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5168" behindDoc="0" locked="0" layoutInCell="1" allowOverlap="1" wp14:anchorId="2C517F7D" wp14:editId="4D94B4F4">
            <wp:simplePos x="0" y="0"/>
            <wp:positionH relativeFrom="column">
              <wp:posOffset>598170</wp:posOffset>
            </wp:positionH>
            <wp:positionV relativeFrom="paragraph">
              <wp:posOffset>22860</wp:posOffset>
            </wp:positionV>
            <wp:extent cx="2614295" cy="840740"/>
            <wp:effectExtent l="19050" t="0" r="0" b="0"/>
            <wp:wrapSquare wrapText="bothSides"/>
            <wp:docPr id="9" name="Imagen 25" descr="C:\Users\Jorge\Google Drive\memoria\MEN_2012\img\cc-by-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 descr="C:\Users\Jorge\Google Drive\memoria\MEN_2012\img\cc-by-sa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840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9C2">
        <w:rPr>
          <w:rFonts w:ascii="Futura Hv BT" w:hAnsi="Futura Hv BT"/>
          <w:sz w:val="72"/>
          <w:szCs w:val="72"/>
          <w:u w:val="single"/>
        </w:rPr>
        <w:br w:type="textWrapping" w:clear="all"/>
      </w:r>
    </w:p>
    <w:p w14:paraId="17EB9F35" w14:textId="77777777" w:rsidR="00661EE8" w:rsidRDefault="00661EE8">
      <w:pPr>
        <w:spacing w:after="0" w:line="240" w:lineRule="auto"/>
        <w:rPr>
          <w:rFonts w:ascii="Futura Hv BT" w:hAnsi="Futura Hv BT"/>
          <w:sz w:val="72"/>
          <w:szCs w:val="72"/>
          <w:u w:val="single"/>
        </w:rPr>
      </w:pPr>
      <w:r>
        <w:rPr>
          <w:rFonts w:ascii="Futura Hv BT" w:hAnsi="Futura Hv BT"/>
          <w:sz w:val="72"/>
          <w:szCs w:val="72"/>
          <w:u w:val="single"/>
        </w:rPr>
        <w:br w:type="page"/>
      </w:r>
    </w:p>
    <w:p w14:paraId="45477418" w14:textId="77777777" w:rsidR="00DB26BF" w:rsidRDefault="00DB26BF" w:rsidP="00661EE8">
      <w:r w:rsidRPr="00DB26BF">
        <w:rPr>
          <w:noProof/>
          <w:lang w:val="es-ES" w:eastAsia="es-ES"/>
        </w:rPr>
        <w:lastRenderedPageBreak/>
        <w:drawing>
          <wp:inline distT="0" distB="0" distL="0" distR="0" wp14:anchorId="5CEEC69C" wp14:editId="4F4643EF">
            <wp:extent cx="6848475" cy="1143000"/>
            <wp:effectExtent l="19050" t="0" r="9525" b="0"/>
            <wp:docPr id="1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13D8D44" w14:textId="77777777" w:rsidR="00B34B1D" w:rsidRPr="00DE4C4E" w:rsidRDefault="00B34B1D" w:rsidP="00B34B1D">
      <w:pPr>
        <w:pStyle w:val="MEN-Voz"/>
        <w:ind w:left="1134"/>
        <w:rPr>
          <w:b/>
          <w:i w:val="0"/>
          <w:color w:val="0070C0"/>
          <w:szCs w:val="28"/>
        </w:rPr>
      </w:pPr>
      <w:bookmarkStart w:id="1" w:name="OLE_LINK2"/>
      <w:bookmarkStart w:id="2" w:name="OLE_LINK1"/>
      <w:r w:rsidRPr="00DE4C4E">
        <w:rPr>
          <w:b/>
          <w:i w:val="0"/>
          <w:color w:val="0070C0"/>
          <w:szCs w:val="28"/>
        </w:rPr>
        <w:t>Ejercicio 1: Disposición individual a</w:t>
      </w:r>
      <w:r w:rsidR="00DE4C4E" w:rsidRPr="00DE4C4E">
        <w:rPr>
          <w:b/>
          <w:i w:val="0"/>
          <w:color w:val="0070C0"/>
          <w:szCs w:val="28"/>
        </w:rPr>
        <w:t xml:space="preserve"> emprender el cambio</w:t>
      </w:r>
    </w:p>
    <w:p w14:paraId="11614DA9" w14:textId="77777777" w:rsidR="00B34B1D" w:rsidRPr="00370709" w:rsidRDefault="00B34B1D" w:rsidP="00B34B1D">
      <w:pPr>
        <w:pStyle w:val="MEN-Voz"/>
        <w:spacing w:after="360"/>
        <w:ind w:left="1134"/>
        <w:rPr>
          <w:rFonts w:ascii="Verdana" w:hAnsi="Verdana"/>
          <w:i w:val="0"/>
          <w:color w:val="auto"/>
          <w:sz w:val="24"/>
          <w:szCs w:val="24"/>
        </w:rPr>
      </w:pPr>
      <w:r w:rsidRPr="00370709">
        <w:rPr>
          <w:rFonts w:ascii="Verdana" w:hAnsi="Verdana"/>
          <w:i w:val="0"/>
          <w:color w:val="auto"/>
          <w:sz w:val="24"/>
          <w:szCs w:val="24"/>
        </w:rPr>
        <w:t>Este ejercicio se dirige en primer lugar al rector y al propietario del colegio.  Luego extienden su aplicación a los demás miembros de la comunidad educativa que estimen pertinente.</w:t>
      </w:r>
    </w:p>
    <w:tbl>
      <w:tblPr>
        <w:tblStyle w:val="MEN-tablagris"/>
        <w:tblW w:w="9781" w:type="dxa"/>
        <w:tblInd w:w="1418" w:type="dxa"/>
        <w:tblLook w:val="04A0" w:firstRow="1" w:lastRow="0" w:firstColumn="1" w:lastColumn="0" w:noHBand="0" w:noVBand="1"/>
      </w:tblPr>
      <w:tblGrid>
        <w:gridCol w:w="1097"/>
        <w:gridCol w:w="6576"/>
        <w:gridCol w:w="983"/>
        <w:gridCol w:w="1125"/>
      </w:tblGrid>
      <w:tr w:rsidR="00B34B1D" w:rsidRPr="00841760" w14:paraId="4368D90F" w14:textId="77777777" w:rsidTr="009E66C4">
        <w:trPr>
          <w:trHeight w:val="454"/>
        </w:trPr>
        <w:tc>
          <w:tcPr>
            <w:tcW w:w="1097" w:type="dxa"/>
            <w:tcBorders>
              <w:top w:val="single" w:sz="36" w:space="0" w:color="BFBFBF" w:themeColor="background1" w:themeShade="BF"/>
              <w:left w:val="single" w:sz="36" w:space="0" w:color="BFBFBF" w:themeColor="background1" w:themeShade="BF"/>
              <w:bottom w:val="nil"/>
            </w:tcBorders>
            <w:hideMark/>
          </w:tcPr>
          <w:p w14:paraId="5CED0BB5" w14:textId="77777777" w:rsidR="00B34B1D" w:rsidRPr="00841760" w:rsidRDefault="00B34B1D" w:rsidP="009E66C4">
            <w:pPr>
              <w:spacing w:after="0"/>
              <w:rPr>
                <w:rFonts w:ascii="Century Gothic" w:hAnsi="Century Gothic" w:cs="Arial"/>
                <w:b/>
                <w:color w:val="0070C0"/>
                <w:sz w:val="28"/>
                <w:szCs w:val="28"/>
                <w:lang w:eastAsia="en-US"/>
              </w:rPr>
            </w:pPr>
            <w:r w:rsidRPr="00841760">
              <w:rPr>
                <w:rFonts w:ascii="Century Gothic" w:hAnsi="Century Gothic" w:cs="Arial"/>
                <w:color w:val="0070C0"/>
                <w:sz w:val="28"/>
                <w:szCs w:val="28"/>
                <w:lang w:eastAsia="es-MX"/>
              </w:rPr>
              <w:br w:type="page"/>
            </w:r>
            <w:r w:rsidRPr="00841760"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No.</w:t>
            </w:r>
          </w:p>
        </w:tc>
        <w:tc>
          <w:tcPr>
            <w:tcW w:w="6576" w:type="dxa"/>
            <w:tcBorders>
              <w:top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</w:tcPr>
          <w:p w14:paraId="0CE70B41" w14:textId="77777777" w:rsidR="00B34B1D" w:rsidRPr="00841760" w:rsidRDefault="00B34B1D" w:rsidP="009E66C4">
            <w:pPr>
              <w:spacing w:after="0"/>
              <w:jc w:val="center"/>
              <w:rPr>
                <w:rFonts w:ascii="Century Gothic" w:hAnsi="Century Gothic" w:cs="Arial"/>
                <w:b/>
                <w:color w:val="0070C0"/>
                <w:sz w:val="28"/>
                <w:szCs w:val="28"/>
                <w:lang w:eastAsia="en-US"/>
              </w:rPr>
            </w:pPr>
            <w:r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Preguntas</w:t>
            </w:r>
          </w:p>
        </w:tc>
        <w:tc>
          <w:tcPr>
            <w:tcW w:w="983" w:type="dxa"/>
            <w:tcBorders>
              <w:top w:val="single" w:sz="36" w:space="0" w:color="BFBFBF" w:themeColor="background1" w:themeShade="BF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hideMark/>
          </w:tcPr>
          <w:p w14:paraId="16A770B1" w14:textId="77777777" w:rsidR="00B34B1D" w:rsidRPr="00841760" w:rsidRDefault="00B34B1D" w:rsidP="009E66C4">
            <w:pPr>
              <w:spacing w:after="0"/>
              <w:jc w:val="both"/>
              <w:rPr>
                <w:rFonts w:ascii="Century Gothic" w:hAnsi="Century Gothic" w:cs="Arial"/>
                <w:b/>
                <w:color w:val="0070C0"/>
                <w:sz w:val="28"/>
                <w:szCs w:val="28"/>
                <w:lang w:eastAsia="en-US"/>
              </w:rPr>
            </w:pPr>
            <w:r w:rsidRPr="00841760"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S</w:t>
            </w:r>
            <w:r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í</w:t>
            </w:r>
          </w:p>
        </w:tc>
        <w:tc>
          <w:tcPr>
            <w:tcW w:w="1125" w:type="dxa"/>
            <w:tcBorders>
              <w:top w:val="single" w:sz="36" w:space="0" w:color="BFBFBF" w:themeColor="background1" w:themeShade="BF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hideMark/>
          </w:tcPr>
          <w:p w14:paraId="309AF2FE" w14:textId="77777777" w:rsidR="00B34B1D" w:rsidRPr="00841760" w:rsidRDefault="00B34B1D" w:rsidP="009E66C4">
            <w:pPr>
              <w:spacing w:after="0"/>
              <w:jc w:val="center"/>
              <w:rPr>
                <w:rFonts w:ascii="Century Gothic" w:hAnsi="Century Gothic" w:cs="Arial"/>
                <w:b/>
                <w:color w:val="0070C0"/>
                <w:sz w:val="28"/>
                <w:szCs w:val="28"/>
                <w:lang w:eastAsia="en-US"/>
              </w:rPr>
            </w:pPr>
            <w:r w:rsidRPr="00841760"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N</w:t>
            </w:r>
            <w:r>
              <w:rPr>
                <w:rFonts w:ascii="Century Gothic" w:hAnsi="Century Gothic" w:cs="Arial"/>
                <w:b/>
                <w:color w:val="0070C0"/>
                <w:sz w:val="28"/>
                <w:szCs w:val="28"/>
              </w:rPr>
              <w:t>o</w:t>
            </w:r>
          </w:p>
        </w:tc>
      </w:tr>
      <w:tr w:rsidR="00B34B1D" w14:paraId="7440DFAD" w14:textId="77777777" w:rsidTr="009E66C4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shd w:val="pct12" w:color="auto" w:fill="auto"/>
            <w:hideMark/>
          </w:tcPr>
          <w:p w14:paraId="285BE5AC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1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14:paraId="6886CD6D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¿Está dispuesto a emprender un proceso de cambio?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14:paraId="1683B58D" w14:textId="77777777" w:rsidR="00B34B1D" w:rsidRDefault="001F3FD6" w:rsidP="009E66C4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pct12" w:color="auto" w:fill="auto"/>
          </w:tcPr>
          <w:p w14:paraId="55D8ABBA" w14:textId="77777777" w:rsidR="00B34B1D" w:rsidRDefault="00B34B1D" w:rsidP="009E66C4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14:paraId="3D017E3B" w14:textId="77777777" w:rsidTr="009E66C4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hideMark/>
          </w:tcPr>
          <w:p w14:paraId="77D1D945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2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</w:tcPr>
          <w:p w14:paraId="48891BC9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¿Su institución está preparada para impulsar el cambio?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4EFBC144" w14:textId="77777777" w:rsidR="00B34B1D" w:rsidRDefault="001F3FD6" w:rsidP="009E66C4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</w:tcPr>
          <w:p w14:paraId="2B321FFA" w14:textId="77777777" w:rsidR="00B34B1D" w:rsidRDefault="00B34B1D" w:rsidP="009E66C4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14:paraId="52276F1C" w14:textId="77777777" w:rsidTr="009E66C4">
        <w:trPr>
          <w:trHeight w:val="582"/>
        </w:trPr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shd w:val="pct12" w:color="auto" w:fill="auto"/>
            <w:hideMark/>
          </w:tcPr>
          <w:p w14:paraId="7D54710D" w14:textId="77777777" w:rsidR="00B34B1D" w:rsidRPr="00370709" w:rsidRDefault="00B34B1D" w:rsidP="009E66C4">
            <w:pPr>
              <w:spacing w:after="0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3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14:paraId="2B81F4D6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¿Conoce el contexto cultural donde se va a suscitar el cambio?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14:paraId="339A8BFC" w14:textId="77777777" w:rsidR="00B34B1D" w:rsidRDefault="001F3FD6" w:rsidP="009E66C4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pct12" w:color="auto" w:fill="auto"/>
          </w:tcPr>
          <w:p w14:paraId="4AF91F02" w14:textId="77777777" w:rsidR="00B34B1D" w:rsidRDefault="00B34B1D" w:rsidP="009E66C4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14:paraId="5C7C8365" w14:textId="77777777" w:rsidTr="009E66C4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hideMark/>
          </w:tcPr>
          <w:p w14:paraId="4DDE67C7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4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</w:tcPr>
          <w:p w14:paraId="684018A1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¿Es posible promover cambios en su institución?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</w:tcPr>
          <w:p w14:paraId="7DFDC26F" w14:textId="77777777" w:rsidR="00B34B1D" w:rsidRDefault="001F3FD6" w:rsidP="009E66C4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</w:tcPr>
          <w:p w14:paraId="0B191663" w14:textId="77777777" w:rsidR="00B34B1D" w:rsidRDefault="00B34B1D" w:rsidP="009E66C4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14:paraId="6A5837AB" w14:textId="77777777" w:rsidTr="009E66C4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nil"/>
            </w:tcBorders>
            <w:shd w:val="pct12" w:color="auto" w:fill="auto"/>
            <w:hideMark/>
          </w:tcPr>
          <w:p w14:paraId="2FC992B5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5</w:t>
            </w:r>
          </w:p>
        </w:tc>
        <w:tc>
          <w:tcPr>
            <w:tcW w:w="657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14:paraId="630DFB80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¿Hay otras personas en su institución interesadas en generar el cambio?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pct12" w:color="auto" w:fill="auto"/>
          </w:tcPr>
          <w:p w14:paraId="2A763DDC" w14:textId="77777777" w:rsidR="00B34B1D" w:rsidRDefault="001F3FD6" w:rsidP="009E66C4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pct12" w:color="auto" w:fill="auto"/>
          </w:tcPr>
          <w:p w14:paraId="152FEB07" w14:textId="77777777" w:rsidR="00B34B1D" w:rsidRDefault="00B34B1D" w:rsidP="009E66C4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  <w:tr w:rsidR="00B34B1D" w14:paraId="6D8A54DA" w14:textId="77777777" w:rsidTr="009E66C4">
        <w:tc>
          <w:tcPr>
            <w:tcW w:w="1097" w:type="dxa"/>
            <w:tcBorders>
              <w:top w:val="nil"/>
              <w:left w:val="single" w:sz="36" w:space="0" w:color="BFBFBF" w:themeColor="background1" w:themeShade="BF"/>
              <w:bottom w:val="single" w:sz="36" w:space="0" w:color="BFBFBF" w:themeColor="background1" w:themeShade="BF"/>
            </w:tcBorders>
            <w:hideMark/>
          </w:tcPr>
          <w:p w14:paraId="555C89F0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6</w:t>
            </w:r>
          </w:p>
        </w:tc>
        <w:tc>
          <w:tcPr>
            <w:tcW w:w="6576" w:type="dxa"/>
            <w:tcBorders>
              <w:top w:val="nil"/>
              <w:bottom w:val="single" w:sz="36" w:space="0" w:color="BFBFBF" w:themeColor="background1" w:themeShade="BF"/>
              <w:right w:val="single" w:sz="4" w:space="0" w:color="808080" w:themeColor="background1" w:themeShade="80"/>
            </w:tcBorders>
            <w:hideMark/>
          </w:tcPr>
          <w:p w14:paraId="5A24AED4" w14:textId="77777777" w:rsidR="00B34B1D" w:rsidRPr="00370709" w:rsidRDefault="00B34B1D" w:rsidP="009E66C4">
            <w:pPr>
              <w:spacing w:after="0"/>
              <w:jc w:val="both"/>
              <w:rPr>
                <w:rFonts w:ascii="Verdana" w:hAnsi="Verdana" w:cs="Arial"/>
                <w:lang w:eastAsia="en-US"/>
              </w:rPr>
            </w:pPr>
            <w:r w:rsidRPr="00370709">
              <w:rPr>
                <w:rFonts w:ascii="Verdana" w:hAnsi="Verdana" w:cs="Arial"/>
              </w:rPr>
              <w:t>¿Reconoce usted la importancia de construir equipos de trabajo para impulsar el cambio y la mejora continua?</w:t>
            </w:r>
          </w:p>
        </w:tc>
        <w:tc>
          <w:tcPr>
            <w:tcW w:w="983" w:type="dxa"/>
            <w:tcBorders>
              <w:top w:val="nil"/>
              <w:left w:val="single" w:sz="4" w:space="0" w:color="808080" w:themeColor="background1" w:themeShade="80"/>
              <w:bottom w:val="single" w:sz="36" w:space="0" w:color="BFBFBF" w:themeColor="background1" w:themeShade="BF"/>
              <w:right w:val="single" w:sz="4" w:space="0" w:color="808080" w:themeColor="background1" w:themeShade="80"/>
            </w:tcBorders>
          </w:tcPr>
          <w:p w14:paraId="4C53D168" w14:textId="77777777" w:rsidR="00B34B1D" w:rsidRDefault="001F3FD6" w:rsidP="009E66C4">
            <w:pPr>
              <w:spacing w:after="0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  <w:r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1125" w:type="dxa"/>
            <w:tcBorders>
              <w:top w:val="nil"/>
              <w:left w:val="single" w:sz="4" w:space="0" w:color="808080" w:themeColor="background1" w:themeShade="80"/>
              <w:bottom w:val="single" w:sz="36" w:space="0" w:color="BFBFBF" w:themeColor="background1" w:themeShade="BF"/>
              <w:right w:val="single" w:sz="36" w:space="0" w:color="BFBFBF" w:themeColor="background1" w:themeShade="BF"/>
            </w:tcBorders>
          </w:tcPr>
          <w:p w14:paraId="46956D2E" w14:textId="77777777" w:rsidR="00B34B1D" w:rsidRDefault="00B34B1D" w:rsidP="009E66C4">
            <w:pPr>
              <w:spacing w:after="0"/>
              <w:ind w:left="633"/>
              <w:jc w:val="both"/>
              <w:rPr>
                <w:rFonts w:ascii="Gill Sans MT" w:hAnsi="Gill Sans MT"/>
                <w:color w:val="002060"/>
                <w:sz w:val="20"/>
                <w:szCs w:val="20"/>
                <w:lang w:eastAsia="en-US"/>
              </w:rPr>
            </w:pPr>
          </w:p>
        </w:tc>
      </w:tr>
    </w:tbl>
    <w:p w14:paraId="6EE6128C" w14:textId="77777777" w:rsidR="00B34B1D" w:rsidRDefault="00B34B1D" w:rsidP="00B34B1D">
      <w:pPr>
        <w:tabs>
          <w:tab w:val="left" w:pos="2235"/>
          <w:tab w:val="right" w:pos="8838"/>
        </w:tabs>
        <w:spacing w:after="0"/>
        <w:jc w:val="both"/>
        <w:rPr>
          <w:sz w:val="24"/>
        </w:rPr>
      </w:pPr>
      <w:r>
        <w:rPr>
          <w:sz w:val="24"/>
        </w:rPr>
        <w:tab/>
      </w:r>
    </w:p>
    <w:bookmarkEnd w:id="1"/>
    <w:p w14:paraId="0B627FAC" w14:textId="77777777" w:rsidR="00B34B1D" w:rsidRDefault="00B34B1D" w:rsidP="00B34B1D">
      <w:pPr>
        <w:pStyle w:val="MEN-Voz"/>
      </w:pPr>
    </w:p>
    <w:p w14:paraId="5CC891DF" w14:textId="77777777" w:rsidR="00B34B1D" w:rsidRDefault="00B34B1D" w:rsidP="00B34B1D">
      <w:pPr>
        <w:spacing w:after="0" w:line="240" w:lineRule="auto"/>
        <w:rPr>
          <w:rFonts w:ascii="Century Gothic" w:hAnsi="Century Gothic" w:cs="Arial"/>
          <w:b/>
          <w:color w:val="0070C0"/>
          <w:sz w:val="28"/>
        </w:rPr>
      </w:pPr>
      <w:r>
        <w:rPr>
          <w:b/>
          <w:i/>
          <w:color w:val="0070C0"/>
        </w:rPr>
        <w:br w:type="page"/>
      </w:r>
    </w:p>
    <w:p w14:paraId="1590EE2F" w14:textId="77777777" w:rsidR="00F84C00" w:rsidRPr="00F84C00" w:rsidRDefault="00F84C00" w:rsidP="00F84C00">
      <w:pPr>
        <w:pStyle w:val="MEN-Normal"/>
        <w:spacing w:after="240"/>
        <w:rPr>
          <w:rFonts w:ascii="Century Gothic" w:hAnsi="Century Gothic"/>
          <w:b/>
          <w:color w:val="0070C0"/>
          <w:sz w:val="28"/>
          <w:szCs w:val="28"/>
          <w:lang w:val="es-ES"/>
        </w:rPr>
      </w:pPr>
      <w:r w:rsidRPr="00F84C00">
        <w:rPr>
          <w:rFonts w:ascii="Century Gothic" w:hAnsi="Century Gothic"/>
          <w:b/>
          <w:color w:val="0070C0"/>
          <w:sz w:val="28"/>
          <w:szCs w:val="28"/>
          <w:lang w:val="es-ES"/>
        </w:rPr>
        <w:lastRenderedPageBreak/>
        <w:t xml:space="preserve">Ejercicio </w:t>
      </w:r>
      <w:r w:rsidR="00B34B1D">
        <w:rPr>
          <w:rFonts w:ascii="Century Gothic" w:hAnsi="Century Gothic"/>
          <w:b/>
          <w:color w:val="0070C0"/>
          <w:sz w:val="28"/>
          <w:szCs w:val="28"/>
          <w:lang w:val="es-ES"/>
        </w:rPr>
        <w:t>2</w:t>
      </w:r>
      <w:r w:rsidRPr="00F84C00">
        <w:rPr>
          <w:rFonts w:ascii="Century Gothic" w:hAnsi="Century Gothic"/>
          <w:b/>
          <w:color w:val="0070C0"/>
          <w:sz w:val="28"/>
          <w:szCs w:val="28"/>
          <w:lang w:val="es-ES"/>
        </w:rPr>
        <w:t>: Capacidad para cambiar</w:t>
      </w:r>
    </w:p>
    <w:p w14:paraId="740E3034" w14:textId="77777777" w:rsidR="00B34B1D" w:rsidRPr="00370709" w:rsidRDefault="00B34B1D" w:rsidP="00B34B1D">
      <w:pPr>
        <w:pStyle w:val="MEN-Normal"/>
        <w:rPr>
          <w:rFonts w:ascii="Verdana" w:hAnsi="Verdana"/>
          <w:lang w:val="es-ES"/>
        </w:rPr>
      </w:pPr>
      <w:r w:rsidRPr="00370709">
        <w:rPr>
          <w:rFonts w:ascii="Verdana" w:hAnsi="Verdana"/>
          <w:lang w:val="es-ES"/>
        </w:rPr>
        <w:t xml:space="preserve">2.1. </w:t>
      </w:r>
      <w:r w:rsidR="00AC34E3" w:rsidRPr="00370709">
        <w:rPr>
          <w:rFonts w:ascii="Verdana" w:hAnsi="Verdana"/>
          <w:lang w:val="es-ES"/>
        </w:rPr>
        <w:t xml:space="preserve">En la siguiente tabla encontrará una serie de preguntas que deberá calificar de uno (1) a cinco (5), siendo uno la más baja calificación y cinco la más alta. Se trata de que usted analice, desde el contexto de su institución educativa y los actores que de ella hacen parte, cuál es la capacidad de cambio que tiene su institución </w:t>
      </w:r>
      <w:r w:rsidR="00F84C00" w:rsidRPr="00370709">
        <w:rPr>
          <w:rFonts w:ascii="Verdana" w:hAnsi="Verdana"/>
          <w:lang w:val="es-ES"/>
        </w:rPr>
        <w:t>y</w:t>
      </w:r>
      <w:r w:rsidR="00AC34E3" w:rsidRPr="00370709">
        <w:rPr>
          <w:rFonts w:ascii="Verdana" w:hAnsi="Verdana"/>
          <w:lang w:val="es-ES"/>
        </w:rPr>
        <w:t xml:space="preserve"> las limitaciones que la propia cultura puede imponer como resistencia al cambio:</w:t>
      </w:r>
    </w:p>
    <w:tbl>
      <w:tblPr>
        <w:tblStyle w:val="Tablaconcuadrcula"/>
        <w:tblW w:w="0" w:type="auto"/>
        <w:jc w:val="right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6096"/>
        <w:gridCol w:w="666"/>
        <w:gridCol w:w="588"/>
        <w:gridCol w:w="588"/>
        <w:gridCol w:w="681"/>
        <w:gridCol w:w="588"/>
      </w:tblGrid>
      <w:tr w:rsidR="00DB26BF" w:rsidRPr="00DB26BF" w14:paraId="26C12590" w14:textId="77777777" w:rsidTr="00841760">
        <w:trPr>
          <w:trHeight w:val="238"/>
          <w:jc w:val="right"/>
        </w:trPr>
        <w:tc>
          <w:tcPr>
            <w:tcW w:w="611" w:type="dxa"/>
            <w:vMerge w:val="restart"/>
            <w:shd w:val="solid" w:color="F2F2F2" w:themeColor="background1" w:themeShade="F2" w:fill="F2F2F2" w:themeFill="background1" w:themeFillShade="F2"/>
            <w:vAlign w:val="center"/>
            <w:hideMark/>
          </w:tcPr>
          <w:p w14:paraId="5F5C1E65" w14:textId="77777777" w:rsidR="00AC34E3" w:rsidRPr="00841760" w:rsidRDefault="007426D7" w:rsidP="0002038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Tahoma"/>
                <w:color w:val="0070C0"/>
                <w:sz w:val="28"/>
                <w:szCs w:val="28"/>
              </w:rPr>
              <w:br w:type="page"/>
            </w: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N</w:t>
            </w:r>
            <w:r w:rsidR="00841760"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o</w:t>
            </w:r>
          </w:p>
        </w:tc>
        <w:tc>
          <w:tcPr>
            <w:tcW w:w="6096" w:type="dxa"/>
            <w:vMerge w:val="restart"/>
            <w:tcBorders>
              <w:top w:val="single" w:sz="36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vAlign w:val="center"/>
            <w:hideMark/>
          </w:tcPr>
          <w:p w14:paraId="6C06EAEC" w14:textId="77777777" w:rsidR="00AC34E3" w:rsidRPr="00841760" w:rsidRDefault="00AC34E3" w:rsidP="00020389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Aspectos a evaluar</w:t>
            </w:r>
          </w:p>
        </w:tc>
        <w:tc>
          <w:tcPr>
            <w:tcW w:w="3111" w:type="dxa"/>
            <w:gridSpan w:val="5"/>
            <w:tcBorders>
              <w:lef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14:paraId="606F3E98" w14:textId="77777777"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Escala de evaluación</w:t>
            </w:r>
          </w:p>
        </w:tc>
      </w:tr>
      <w:tr w:rsidR="00EA01A1" w:rsidRPr="00DB26BF" w14:paraId="446E08E7" w14:textId="77777777" w:rsidTr="00841760">
        <w:trPr>
          <w:trHeight w:val="364"/>
          <w:jc w:val="right"/>
        </w:trPr>
        <w:tc>
          <w:tcPr>
            <w:tcW w:w="611" w:type="dxa"/>
            <w:vMerge/>
            <w:shd w:val="solid" w:color="F2F2F2" w:themeColor="background1" w:themeShade="F2" w:fill="F2F2F2" w:themeFill="background1" w:themeFillShade="F2"/>
            <w:hideMark/>
          </w:tcPr>
          <w:p w14:paraId="5ACABEB5" w14:textId="77777777" w:rsidR="00AC34E3" w:rsidRPr="00841760" w:rsidRDefault="00AC34E3" w:rsidP="00CE5C3D">
            <w:pPr>
              <w:spacing w:after="0" w:line="240" w:lineRule="auto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</w:p>
        </w:tc>
        <w:tc>
          <w:tcPr>
            <w:tcW w:w="6096" w:type="dxa"/>
            <w:vMerge/>
            <w:tcBorders>
              <w:top w:val="nil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14:paraId="2F0304D7" w14:textId="77777777" w:rsidR="00AC34E3" w:rsidRPr="00841760" w:rsidRDefault="00AC34E3" w:rsidP="00CE5C3D">
            <w:pPr>
              <w:spacing w:after="0" w:line="240" w:lineRule="auto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14:paraId="21DD72D7" w14:textId="77777777"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14:paraId="478B6790" w14:textId="77777777"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14:paraId="4A10E7C3" w14:textId="77777777"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3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14:paraId="059805A0" w14:textId="77777777"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4</w:t>
            </w: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hideMark/>
          </w:tcPr>
          <w:p w14:paraId="341C802D" w14:textId="77777777" w:rsidR="00AC34E3" w:rsidRPr="00841760" w:rsidRDefault="00AC34E3" w:rsidP="00B70089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5</w:t>
            </w:r>
          </w:p>
        </w:tc>
      </w:tr>
      <w:tr w:rsidR="0011727D" w:rsidRPr="00A249EC" w14:paraId="2A596A3C" w14:textId="77777777" w:rsidTr="00841760">
        <w:trPr>
          <w:jc w:val="right"/>
        </w:trPr>
        <w:tc>
          <w:tcPr>
            <w:tcW w:w="611" w:type="dxa"/>
            <w:shd w:val="clear" w:color="auto" w:fill="D9D9D9" w:themeFill="background1" w:themeFillShade="D9"/>
            <w:hideMark/>
          </w:tcPr>
          <w:p w14:paraId="4C58557E" w14:textId="77777777"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1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73D498DD" w14:textId="77777777" w:rsidR="00AC34E3" w:rsidRPr="00370709" w:rsidRDefault="00AC34E3" w:rsidP="00FB2AB7">
            <w:pPr>
              <w:spacing w:after="0" w:line="240" w:lineRule="auto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 xml:space="preserve">La estructura académica de la institución debe conservarse porque da cuenta de lo que se espera formar en los estudiantes. 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F94B2C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1FC5BE9D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02E4888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AA1456D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7F12D08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5E0B61" w:rsidRPr="00A249EC" w14:paraId="251847D9" w14:textId="77777777" w:rsidTr="00841760">
        <w:trPr>
          <w:jc w:val="right"/>
        </w:trPr>
        <w:tc>
          <w:tcPr>
            <w:tcW w:w="611" w:type="dxa"/>
            <w:shd w:val="clear" w:color="auto" w:fill="F2F2F2" w:themeFill="background1" w:themeFillShade="F2"/>
            <w:hideMark/>
          </w:tcPr>
          <w:p w14:paraId="434D3E4A" w14:textId="77777777"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2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055B6318" w14:textId="77777777"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Los docentes pueden producir innovaciones a partir de las orientaciones que les dan sus directivas y equipos de trabajo.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DF54AC4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641F9C6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C180018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FC8400F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04E40CA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</w:tr>
      <w:tr w:rsidR="00DB26BF" w:rsidRPr="00A249EC" w14:paraId="7FDC8247" w14:textId="77777777" w:rsidTr="00841760">
        <w:trPr>
          <w:jc w:val="right"/>
        </w:trPr>
        <w:tc>
          <w:tcPr>
            <w:tcW w:w="611" w:type="dxa"/>
            <w:shd w:val="clear" w:color="auto" w:fill="D9D9D9" w:themeFill="background1" w:themeFillShade="D9"/>
            <w:hideMark/>
          </w:tcPr>
          <w:p w14:paraId="2F8907BB" w14:textId="77777777"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3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36FA57BE" w14:textId="77777777"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Las normas en la institución son revisadas por los directivos de la institución y modificadas de acuerdo con sus necesidades.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3D04E073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F23801A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0FF66DF8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7BE574C5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CBD93D1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5E0B61" w:rsidRPr="00A249EC" w14:paraId="3F5CC6AE" w14:textId="77777777" w:rsidTr="00841760">
        <w:trPr>
          <w:jc w:val="right"/>
        </w:trPr>
        <w:tc>
          <w:tcPr>
            <w:tcW w:w="611" w:type="dxa"/>
            <w:shd w:val="clear" w:color="auto" w:fill="F2F2F2" w:themeFill="background1" w:themeFillShade="F2"/>
            <w:hideMark/>
          </w:tcPr>
          <w:p w14:paraId="497ED754" w14:textId="77777777"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4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22177CF8" w14:textId="77777777"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 xml:space="preserve">Los docentes consideran que sus propuestas curriculares están claramente estructuradas y deben seguir de esa manera. 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A220C8F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748BB52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C46E586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6E00A04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BED081B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DB26BF" w:rsidRPr="00A249EC" w14:paraId="53E2AEA0" w14:textId="77777777" w:rsidTr="00841760">
        <w:trPr>
          <w:jc w:val="right"/>
        </w:trPr>
        <w:tc>
          <w:tcPr>
            <w:tcW w:w="611" w:type="dxa"/>
            <w:shd w:val="clear" w:color="auto" w:fill="D9D9D9" w:themeFill="background1" w:themeFillShade="D9"/>
            <w:hideMark/>
          </w:tcPr>
          <w:p w14:paraId="653ED700" w14:textId="77777777"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5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36CB1A61" w14:textId="77777777"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Los estudiantes consideran que se deben conservar las formas de enseñanza promovidas por los docentes.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8BFCCFD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127BFE7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CF9F163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BAE2F18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5451742C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5E0B61" w:rsidRPr="00A249EC" w14:paraId="0810DC73" w14:textId="77777777" w:rsidTr="00841760">
        <w:trPr>
          <w:jc w:val="right"/>
        </w:trPr>
        <w:tc>
          <w:tcPr>
            <w:tcW w:w="611" w:type="dxa"/>
            <w:shd w:val="clear" w:color="auto" w:fill="F2F2F2" w:themeFill="background1" w:themeFillShade="F2"/>
            <w:hideMark/>
          </w:tcPr>
          <w:p w14:paraId="3A520685" w14:textId="77777777"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6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77D0E059" w14:textId="77777777"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El proyecto educativo de la institución debe permanecer porque allí se juegan la tradición y la experiencia de quienes hacen parte de ella.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233BB3D7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6EFC2C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70CCFF3F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0368F6DF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CD37A89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DB26BF" w:rsidRPr="00A249EC" w14:paraId="395EFB3E" w14:textId="77777777" w:rsidTr="00841760">
        <w:trPr>
          <w:jc w:val="right"/>
        </w:trPr>
        <w:tc>
          <w:tcPr>
            <w:tcW w:w="611" w:type="dxa"/>
            <w:shd w:val="clear" w:color="auto" w:fill="D9D9D9" w:themeFill="background1" w:themeFillShade="D9"/>
            <w:hideMark/>
          </w:tcPr>
          <w:p w14:paraId="09E5D2DD" w14:textId="77777777"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7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50D72CC5" w14:textId="77777777"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La institución considera que lo más relevante es mirar hacia adentro y seguir las rutas metodológicas de trabajo definidas.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9DD5C27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C253528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6A753C6F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2E9C66BC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</w:tcBorders>
            <w:shd w:val="clear" w:color="auto" w:fill="D9D9D9" w:themeFill="background1" w:themeFillShade="D9"/>
          </w:tcPr>
          <w:p w14:paraId="411E102A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5E0B61" w:rsidRPr="00A249EC" w14:paraId="2C029C92" w14:textId="77777777" w:rsidTr="00BC36FA">
        <w:trPr>
          <w:jc w:val="right"/>
        </w:trPr>
        <w:tc>
          <w:tcPr>
            <w:tcW w:w="611" w:type="dxa"/>
            <w:tcBorders>
              <w:bottom w:val="nil"/>
            </w:tcBorders>
            <w:shd w:val="clear" w:color="auto" w:fill="F2F2F2" w:themeFill="background1" w:themeFillShade="F2"/>
            <w:hideMark/>
          </w:tcPr>
          <w:p w14:paraId="0BD94727" w14:textId="77777777" w:rsidR="00AC34E3" w:rsidRPr="00B70089" w:rsidRDefault="00AC34E3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 w:rsidRPr="00B70089">
              <w:rPr>
                <w:rFonts w:ascii="Arial" w:hAnsi="Arial" w:cs="Arial"/>
                <w:bCs/>
                <w:sz w:val="21"/>
                <w:szCs w:val="21"/>
                <w:lang w:val="es-ES"/>
              </w:rPr>
              <w:t>8</w:t>
            </w:r>
          </w:p>
        </w:tc>
        <w:tc>
          <w:tcPr>
            <w:tcW w:w="6096" w:type="dxa"/>
            <w:tcBorders>
              <w:top w:val="nil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298B5D8A" w14:textId="77777777" w:rsidR="00F84C00" w:rsidRPr="00370709" w:rsidRDefault="00AC34E3" w:rsidP="00DB343F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>La institución realiza reflexiones permanentes a partir de los resultados de la evaluación y promueve acciones de mejoramiento.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62903DB7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29C735D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5702A77A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1BDFD45B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left w:val="single" w:sz="4" w:space="0" w:color="808080" w:themeColor="background1" w:themeShade="80"/>
              <w:bottom w:val="nil"/>
            </w:tcBorders>
            <w:shd w:val="clear" w:color="auto" w:fill="F2F2F2" w:themeFill="background1" w:themeFillShade="F2"/>
          </w:tcPr>
          <w:p w14:paraId="74E26326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A01A1" w:rsidRPr="00A249EC" w14:paraId="62C290CF" w14:textId="77777777" w:rsidTr="00BC36FA">
        <w:trPr>
          <w:jc w:val="right"/>
        </w:trPr>
        <w:tc>
          <w:tcPr>
            <w:tcW w:w="611" w:type="dxa"/>
            <w:tcBorders>
              <w:top w:val="nil"/>
              <w:bottom w:val="single" w:sz="36" w:space="0" w:color="808080" w:themeColor="background1" w:themeShade="80"/>
            </w:tcBorders>
            <w:shd w:val="solid" w:color="D9D9D9" w:themeColor="background1" w:themeShade="D9" w:fill="D9D9D9" w:themeFill="background1" w:themeFillShade="D9"/>
            <w:hideMark/>
          </w:tcPr>
          <w:p w14:paraId="7B3D58F0" w14:textId="77777777" w:rsidR="00AC34E3" w:rsidRPr="00B70089" w:rsidRDefault="00305B1D" w:rsidP="00FB2AB7">
            <w:pPr>
              <w:spacing w:after="0" w:line="240" w:lineRule="auto"/>
              <w:jc w:val="both"/>
              <w:rPr>
                <w:rFonts w:cs="Arial"/>
                <w:b/>
                <w:bCs/>
                <w:sz w:val="21"/>
                <w:szCs w:val="21"/>
                <w:lang w:val="es-ES" w:eastAsia="en-US"/>
              </w:rPr>
            </w:pPr>
            <w:r>
              <w:rPr>
                <w:rFonts w:ascii="Arial" w:hAnsi="Arial" w:cs="Arial"/>
                <w:bCs/>
                <w:sz w:val="21"/>
                <w:szCs w:val="21"/>
                <w:lang w:val="es-ES"/>
              </w:rPr>
              <w:t>9</w:t>
            </w:r>
          </w:p>
        </w:tc>
        <w:tc>
          <w:tcPr>
            <w:tcW w:w="6096" w:type="dxa"/>
            <w:tcBorders>
              <w:top w:val="nil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  <w:hideMark/>
          </w:tcPr>
          <w:p w14:paraId="7B89EF76" w14:textId="77777777" w:rsidR="00AC34E3" w:rsidRPr="00370709" w:rsidRDefault="00AC34E3" w:rsidP="00FB2AB7">
            <w:pPr>
              <w:spacing w:after="0" w:line="240" w:lineRule="auto"/>
              <w:jc w:val="both"/>
              <w:rPr>
                <w:rFonts w:ascii="Verdana" w:hAnsi="Verdana" w:cs="Arial"/>
                <w:sz w:val="21"/>
                <w:szCs w:val="21"/>
                <w:lang w:val="es-ES" w:eastAsia="en-US"/>
              </w:rPr>
            </w:pPr>
            <w:r w:rsidRPr="00370709">
              <w:rPr>
                <w:rFonts w:ascii="Verdana" w:hAnsi="Verdana" w:cs="Arial"/>
                <w:sz w:val="21"/>
                <w:szCs w:val="21"/>
                <w:lang w:val="es-ES"/>
              </w:rPr>
              <w:t xml:space="preserve">Los directivos de la institución promueven acciones orientadas a analizar el impacto de su propuesta y los cambios que han de producirse en ella. </w:t>
            </w:r>
          </w:p>
        </w:tc>
        <w:tc>
          <w:tcPr>
            <w:tcW w:w="666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14:paraId="75B480DE" w14:textId="77777777" w:rsidR="00AC34E3" w:rsidRPr="00A249EC" w:rsidRDefault="001F3FD6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14:paraId="28C0C05B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14:paraId="05A038B5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681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14:paraId="6EAC1C77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  <w:tc>
          <w:tcPr>
            <w:tcW w:w="588" w:type="dxa"/>
            <w:tcBorders>
              <w:top w:val="nil"/>
              <w:left w:val="single" w:sz="4" w:space="0" w:color="808080" w:themeColor="background1" w:themeShade="80"/>
              <w:bottom w:val="single" w:sz="36" w:space="0" w:color="808080" w:themeColor="background1" w:themeShade="80"/>
            </w:tcBorders>
            <w:shd w:val="solid" w:color="D9D9D9" w:themeColor="background1" w:themeShade="D9" w:fill="D9D9D9" w:themeFill="background1" w:themeFillShade="D9"/>
          </w:tcPr>
          <w:p w14:paraId="5BCD0195" w14:textId="77777777" w:rsidR="00AC34E3" w:rsidRPr="00A249EC" w:rsidRDefault="00AC34E3" w:rsidP="00FB2AB7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</w:tbl>
    <w:p w14:paraId="5D3A53AD" w14:textId="77777777" w:rsidR="00DB26BF" w:rsidRDefault="00DB26BF" w:rsidP="00DB26BF">
      <w:pPr>
        <w:pStyle w:val="MEN-Normal"/>
        <w:spacing w:after="0"/>
      </w:pPr>
    </w:p>
    <w:p w14:paraId="21A90511" w14:textId="77777777" w:rsidR="00B34B1D" w:rsidRDefault="00B34B1D" w:rsidP="00DB26BF">
      <w:pPr>
        <w:pStyle w:val="MEN-Normal"/>
        <w:spacing w:after="0"/>
      </w:pPr>
    </w:p>
    <w:p w14:paraId="6C342242" w14:textId="77777777" w:rsidR="00B34B1D" w:rsidRDefault="00B34B1D" w:rsidP="00DB26BF">
      <w:pPr>
        <w:pStyle w:val="MEN-Normal"/>
        <w:spacing w:after="0"/>
      </w:pPr>
    </w:p>
    <w:p w14:paraId="271329F3" w14:textId="77777777" w:rsidR="00B34B1D" w:rsidRDefault="00B34B1D" w:rsidP="00DB26BF">
      <w:pPr>
        <w:pStyle w:val="MEN-Normal"/>
        <w:spacing w:after="0"/>
      </w:pPr>
    </w:p>
    <w:p w14:paraId="253D1F61" w14:textId="77777777" w:rsidR="00B34B1D" w:rsidRDefault="00B34B1D" w:rsidP="00DB26BF">
      <w:pPr>
        <w:pStyle w:val="MEN-Normal"/>
        <w:spacing w:after="0"/>
      </w:pPr>
    </w:p>
    <w:p w14:paraId="34E98662" w14:textId="77777777" w:rsidR="00B34B1D" w:rsidRDefault="00B34B1D" w:rsidP="00DB26BF">
      <w:pPr>
        <w:pStyle w:val="MEN-Normal"/>
        <w:spacing w:after="0"/>
      </w:pPr>
    </w:p>
    <w:p w14:paraId="7DD535A4" w14:textId="77777777" w:rsidR="00B34B1D" w:rsidRDefault="00B34B1D" w:rsidP="00DB26BF">
      <w:pPr>
        <w:pStyle w:val="MEN-Normal"/>
        <w:spacing w:after="0"/>
      </w:pPr>
    </w:p>
    <w:p w14:paraId="7777BED3" w14:textId="77777777" w:rsidR="00B34B1D" w:rsidRDefault="00B34B1D" w:rsidP="00DB26BF">
      <w:pPr>
        <w:pStyle w:val="MEN-Normal"/>
        <w:spacing w:after="0"/>
      </w:pPr>
    </w:p>
    <w:p w14:paraId="47E0945F" w14:textId="77777777" w:rsidR="00AC34E3" w:rsidRPr="00370709" w:rsidRDefault="00AC34E3" w:rsidP="00B34B1D">
      <w:pPr>
        <w:pStyle w:val="MEN-Normal"/>
        <w:numPr>
          <w:ilvl w:val="1"/>
          <w:numId w:val="35"/>
        </w:numPr>
        <w:rPr>
          <w:rFonts w:ascii="Verdana" w:hAnsi="Verdana"/>
        </w:rPr>
      </w:pPr>
      <w:r w:rsidRPr="00370709">
        <w:rPr>
          <w:rFonts w:ascii="Verdana" w:hAnsi="Verdana"/>
        </w:rPr>
        <w:t>Con base en los resultados del cuadro anterior, valore cualitativamente cuáles son los factores que pueden aportar al cambio y cuáles son aquellos retenedores del cambio.</w:t>
      </w:r>
    </w:p>
    <w:tbl>
      <w:tblPr>
        <w:tblStyle w:val="Tablaconcuadrcula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4864"/>
        <w:gridCol w:w="4954"/>
      </w:tblGrid>
      <w:tr w:rsidR="00E756D4" w:rsidRPr="00EA01A1" w14:paraId="13023D84" w14:textId="77777777" w:rsidTr="00EA01A1">
        <w:trPr>
          <w:trHeight w:val="454"/>
          <w:jc w:val="right"/>
        </w:trPr>
        <w:tc>
          <w:tcPr>
            <w:tcW w:w="4864" w:type="dxa"/>
            <w:tcBorders>
              <w:top w:val="single" w:sz="36" w:space="0" w:color="BFBFBF" w:themeColor="background1" w:themeShade="BF"/>
              <w:left w:val="single" w:sz="36" w:space="0" w:color="BFBFBF" w:themeColor="background1" w:themeShade="BF"/>
              <w:bottom w:val="nil"/>
              <w:right w:val="single" w:sz="12" w:space="0" w:color="808080" w:themeColor="background1" w:themeShade="80"/>
            </w:tcBorders>
            <w:shd w:val="solid" w:color="F2F2F2" w:themeColor="background1" w:themeShade="F2" w:fill="808080" w:themeFill="background1" w:themeFillShade="80"/>
            <w:vAlign w:val="center"/>
            <w:hideMark/>
          </w:tcPr>
          <w:p w14:paraId="0DA8D3C3" w14:textId="77777777" w:rsidR="00E756D4" w:rsidRPr="00841760" w:rsidRDefault="00E756D4" w:rsidP="00A37172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Factores impulsadores del cambio</w:t>
            </w:r>
          </w:p>
        </w:tc>
        <w:tc>
          <w:tcPr>
            <w:tcW w:w="4954" w:type="dxa"/>
            <w:tcBorders>
              <w:top w:val="single" w:sz="36" w:space="0" w:color="BFBFBF" w:themeColor="background1" w:themeShade="BF"/>
              <w:left w:val="single" w:sz="12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solid" w:color="F2F2F2" w:themeColor="background1" w:themeShade="F2" w:fill="808080" w:themeFill="background1" w:themeFillShade="80"/>
            <w:vAlign w:val="bottom"/>
            <w:hideMark/>
          </w:tcPr>
          <w:p w14:paraId="20D08BC0" w14:textId="77777777" w:rsidR="00841760" w:rsidRDefault="00E756D4" w:rsidP="00841760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 xml:space="preserve">Factores retenedores del </w:t>
            </w:r>
          </w:p>
          <w:p w14:paraId="7B8E0928" w14:textId="77777777" w:rsidR="00E756D4" w:rsidRPr="00841760" w:rsidRDefault="00E756D4" w:rsidP="00841760">
            <w:pPr>
              <w:spacing w:after="0" w:line="240" w:lineRule="atLeast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 w:eastAsia="en-US"/>
              </w:rPr>
            </w:pPr>
            <w:r w:rsidRPr="00841760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  <w:lang w:val="es-ES"/>
              </w:rPr>
              <w:t>cambio</w:t>
            </w:r>
          </w:p>
        </w:tc>
      </w:tr>
      <w:tr w:rsidR="00E756D4" w:rsidRPr="00A249EC" w14:paraId="0C596D72" w14:textId="77777777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57FEBFB4" w14:textId="77777777" w:rsidR="00E756D4" w:rsidRPr="00B70089" w:rsidRDefault="001F3FD6" w:rsidP="00E756D4">
            <w:pPr>
              <w:spacing w:after="0" w:line="240" w:lineRule="auto"/>
              <w:rPr>
                <w:rFonts w:cs="Arial"/>
                <w:sz w:val="21"/>
                <w:szCs w:val="21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val="es-ES" w:eastAsia="en-US"/>
              </w:rPr>
              <w:t xml:space="preserve">La </w:t>
            </w:r>
            <w:r w:rsidR="00415E5B">
              <w:rPr>
                <w:rFonts w:cs="Arial"/>
                <w:sz w:val="21"/>
                <w:szCs w:val="21"/>
                <w:lang w:val="es-ES" w:eastAsia="en-US"/>
              </w:rPr>
              <w:t xml:space="preserve">ACTITUD </w:t>
            </w:r>
            <w:r>
              <w:rPr>
                <w:rFonts w:cs="Arial"/>
                <w:sz w:val="21"/>
                <w:szCs w:val="21"/>
                <w:lang w:val="es-ES" w:eastAsia="en-US"/>
              </w:rPr>
              <w:t>de todos los actores educativos. Impulsa si es una actitud de trabajo, innovadora, de servicio</w:t>
            </w:r>
            <w:r w:rsidR="00415E5B">
              <w:rPr>
                <w:rFonts w:cs="Arial"/>
                <w:sz w:val="21"/>
                <w:szCs w:val="21"/>
                <w:lang w:val="es-ES" w:eastAsia="en-US"/>
              </w:rPr>
              <w:t>, de identidad con la institución.</w:t>
            </w: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D9D9D9" w:themeFill="background1" w:themeFillShade="D9"/>
          </w:tcPr>
          <w:p w14:paraId="630D328E" w14:textId="77777777" w:rsidR="00E756D4" w:rsidRPr="00A249EC" w:rsidRDefault="00415E5B" w:rsidP="00415E5B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val="es-ES" w:eastAsia="en-US"/>
              </w:rPr>
              <w:t>La ACTITUD de todos los actores educativos. Retiene si es una actitud negativa, del mínimo esfuerzo, conservadora, primero yo, lo que importa son los interese personales.</w:t>
            </w:r>
          </w:p>
        </w:tc>
      </w:tr>
      <w:tr w:rsidR="00E756D4" w:rsidRPr="00A249EC" w14:paraId="770618C8" w14:textId="77777777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5DC86B8E" w14:textId="77777777" w:rsidR="00E756D4" w:rsidRPr="001F3FD6" w:rsidRDefault="00415E5B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 xml:space="preserve">Ambiente o clima escolar. Si es </w:t>
            </w:r>
            <w:proofErr w:type="gramStart"/>
            <w:r>
              <w:rPr>
                <w:rFonts w:cs="Arial"/>
                <w:sz w:val="21"/>
                <w:szCs w:val="21"/>
                <w:lang w:eastAsia="en-US"/>
              </w:rPr>
              <w:t>democrático,  de</w:t>
            </w:r>
            <w:proofErr w:type="gramEnd"/>
            <w:r>
              <w:rPr>
                <w:rFonts w:cs="Arial"/>
                <w:sz w:val="21"/>
                <w:szCs w:val="21"/>
                <w:lang w:eastAsia="en-US"/>
              </w:rPr>
              <w:t xml:space="preserve"> </w:t>
            </w:r>
            <w:proofErr w:type="spellStart"/>
            <w:r>
              <w:rPr>
                <w:rFonts w:cs="Arial"/>
                <w:sz w:val="21"/>
                <w:szCs w:val="21"/>
                <w:lang w:eastAsia="en-US"/>
              </w:rPr>
              <w:t>camaredería</w:t>
            </w:r>
            <w:proofErr w:type="spellEnd"/>
            <w:r>
              <w:rPr>
                <w:rFonts w:cs="Arial"/>
                <w:sz w:val="21"/>
                <w:szCs w:val="21"/>
                <w:lang w:eastAsia="en-US"/>
              </w:rPr>
              <w:t xml:space="preserve"> y de respeto entre los diferentes actores educativos.</w:t>
            </w: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14:paraId="6CD308D1" w14:textId="77777777" w:rsidR="00E756D4" w:rsidRPr="00A249EC" w:rsidRDefault="00415E5B" w:rsidP="00415E5B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Ambiente o clima escolar. Si es antidemocrático, autoritario y de única verdad.</w:t>
            </w:r>
          </w:p>
        </w:tc>
      </w:tr>
      <w:tr w:rsidR="00E756D4" w:rsidRPr="00A249EC" w14:paraId="1CD16FAB" w14:textId="77777777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3FF1AF5C" w14:textId="77777777" w:rsidR="00E756D4" w:rsidRPr="00415E5B" w:rsidRDefault="00415E5B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eastAsia="en-US"/>
              </w:rPr>
            </w:pPr>
            <w:r>
              <w:rPr>
                <w:rFonts w:cs="Arial"/>
                <w:sz w:val="21"/>
                <w:szCs w:val="21"/>
                <w:lang w:eastAsia="en-US"/>
              </w:rPr>
              <w:t>Trabajo colaborativo y en equipo.</w:t>
            </w: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D9D9D9" w:themeFill="background1" w:themeFillShade="D9"/>
          </w:tcPr>
          <w:p w14:paraId="35E13C42" w14:textId="77777777" w:rsidR="00E756D4" w:rsidRPr="00415E5B" w:rsidRDefault="00415E5B" w:rsidP="00E756D4">
            <w:pPr>
              <w:spacing w:after="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Espíritu individualista, yo hago todo.</w:t>
            </w:r>
          </w:p>
        </w:tc>
      </w:tr>
      <w:tr w:rsidR="00E756D4" w:rsidRPr="00A249EC" w14:paraId="7E29DDEA" w14:textId="77777777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29B5B5BC" w14:textId="77777777" w:rsidR="00E756D4" w:rsidRPr="00B70089" w:rsidRDefault="00E63E56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val="es-ES" w:eastAsia="en-US"/>
              </w:rPr>
              <w:t>La evaluación, concebida como un proceso permanente.</w:t>
            </w: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14:paraId="3B09B321" w14:textId="77777777" w:rsidR="00E756D4" w:rsidRPr="00A249EC" w:rsidRDefault="00E63E56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No evaluar procesos.</w:t>
            </w:r>
          </w:p>
        </w:tc>
      </w:tr>
      <w:tr w:rsidR="00E756D4" w:rsidRPr="00A249EC" w14:paraId="1694177F" w14:textId="77777777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27334D8D" w14:textId="77777777" w:rsidR="00E756D4" w:rsidRPr="00B70089" w:rsidRDefault="00E63E56" w:rsidP="00E756D4">
            <w:pPr>
              <w:spacing w:after="0" w:line="240" w:lineRule="auto"/>
              <w:rPr>
                <w:rFonts w:cs="Arial"/>
                <w:sz w:val="21"/>
                <w:szCs w:val="21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val="es-ES" w:eastAsia="en-US"/>
              </w:rPr>
              <w:t>La Innovación.</w:t>
            </w: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D9D9D9" w:themeFill="background1" w:themeFillShade="D9"/>
          </w:tcPr>
          <w:p w14:paraId="7632D14B" w14:textId="77777777" w:rsidR="00E756D4" w:rsidRPr="00A249EC" w:rsidRDefault="00E63E56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El Anquilosamiento.</w:t>
            </w:r>
          </w:p>
        </w:tc>
      </w:tr>
      <w:tr w:rsidR="00E756D4" w:rsidRPr="00A249EC" w14:paraId="03267855" w14:textId="77777777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4A561051" w14:textId="77777777" w:rsidR="00E756D4" w:rsidRPr="00B70089" w:rsidRDefault="00E63E56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val="es-ES" w:eastAsia="en-US"/>
              </w:rPr>
              <w:t>La Proyección. Proyectar la institución hacia afuera.</w:t>
            </w: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14:paraId="62BCE192" w14:textId="77777777" w:rsidR="00E756D4" w:rsidRPr="00A249EC" w:rsidRDefault="00E63E56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lang w:val="es-ES" w:eastAsia="en-US"/>
              </w:rPr>
              <w:t>No proyectarse. Considerar que la institución es lo que está encerrado en las 4 paredes.</w:t>
            </w:r>
          </w:p>
        </w:tc>
      </w:tr>
      <w:tr w:rsidR="00E756D4" w:rsidRPr="00A249EC" w14:paraId="61D25336" w14:textId="77777777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14:paraId="75E303A2" w14:textId="77777777" w:rsidR="00E756D4" w:rsidRPr="00B70089" w:rsidRDefault="009E66C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val="es-ES" w:eastAsia="en-US"/>
              </w:rPr>
              <w:t>El dinamismo. Estar haciendo cambios permanentes, no quedarse en una zona de confort, que los diferentes procesos sean dinámicos.</w:t>
            </w: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D9D9D9" w:themeFill="background1" w:themeFillShade="D9"/>
          </w:tcPr>
          <w:p w14:paraId="210F44E2" w14:textId="77777777" w:rsidR="00E756D4" w:rsidRPr="00A249EC" w:rsidRDefault="009E66C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  <w:r>
              <w:rPr>
                <w:rFonts w:cs="Arial"/>
                <w:sz w:val="21"/>
                <w:szCs w:val="21"/>
                <w:lang w:val="es-ES" w:eastAsia="en-US"/>
              </w:rPr>
              <w:t xml:space="preserve">La conformidad. Considerar que lo que se está haciendo está muy bien </w:t>
            </w:r>
            <w:proofErr w:type="gramStart"/>
            <w:r>
              <w:rPr>
                <w:rFonts w:cs="Arial"/>
                <w:sz w:val="21"/>
                <w:szCs w:val="21"/>
                <w:lang w:val="es-ES" w:eastAsia="en-US"/>
              </w:rPr>
              <w:t>y  no</w:t>
            </w:r>
            <w:proofErr w:type="gramEnd"/>
            <w:r>
              <w:rPr>
                <w:rFonts w:cs="Arial"/>
                <w:sz w:val="21"/>
                <w:szCs w:val="21"/>
                <w:lang w:val="es-ES" w:eastAsia="en-US"/>
              </w:rPr>
              <w:t xml:space="preserve"> necesita cambio.</w:t>
            </w:r>
          </w:p>
        </w:tc>
      </w:tr>
      <w:tr w:rsidR="00E756D4" w:rsidRPr="00A249EC" w14:paraId="26E13C65" w14:textId="77777777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hideMark/>
          </w:tcPr>
          <w:p w14:paraId="5CCF38E6" w14:textId="77777777"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14:paraId="14C6BA2E" w14:textId="77777777"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14:paraId="2888AFD0" w14:textId="77777777" w:rsidTr="00EA01A1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pct15" w:color="auto" w:fill="auto"/>
            <w:hideMark/>
          </w:tcPr>
          <w:p w14:paraId="29D6C5AF" w14:textId="77777777"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pct15" w:color="auto" w:fill="auto"/>
          </w:tcPr>
          <w:p w14:paraId="2F6A9FFE" w14:textId="77777777"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14:paraId="69B98C77" w14:textId="77777777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nil"/>
              <w:right w:val="single" w:sz="4" w:space="0" w:color="808080" w:themeColor="background1" w:themeShade="80"/>
            </w:tcBorders>
            <w:shd w:val="clear" w:color="auto" w:fill="F1F5F9"/>
            <w:hideMark/>
          </w:tcPr>
          <w:p w14:paraId="1ECD7E8E" w14:textId="77777777"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36" w:space="0" w:color="BFBFBF" w:themeColor="background1" w:themeShade="BF"/>
            </w:tcBorders>
            <w:shd w:val="clear" w:color="auto" w:fill="F2F2F2" w:themeFill="background1" w:themeFillShade="F2"/>
          </w:tcPr>
          <w:p w14:paraId="4C7CC5B5" w14:textId="77777777"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  <w:tr w:rsidR="00E756D4" w:rsidRPr="00A249EC" w14:paraId="08CF85A4" w14:textId="77777777" w:rsidTr="00A37172">
        <w:trPr>
          <w:trHeight w:val="454"/>
          <w:jc w:val="right"/>
        </w:trPr>
        <w:tc>
          <w:tcPr>
            <w:tcW w:w="4864" w:type="dxa"/>
            <w:tcBorders>
              <w:top w:val="nil"/>
              <w:left w:val="single" w:sz="36" w:space="0" w:color="BFBFBF" w:themeColor="background1" w:themeShade="BF"/>
              <w:bottom w:val="single" w:sz="36" w:space="0" w:color="BFBFBF" w:themeColor="background1" w:themeShade="BF"/>
              <w:right w:val="single" w:sz="4" w:space="0" w:color="808080" w:themeColor="background1" w:themeShade="80"/>
            </w:tcBorders>
            <w:shd w:val="pct15" w:color="auto" w:fill="auto"/>
            <w:hideMark/>
          </w:tcPr>
          <w:p w14:paraId="0E4E97A9" w14:textId="77777777" w:rsidR="00E756D4" w:rsidRPr="00B70089" w:rsidRDefault="00E756D4" w:rsidP="00E756D4">
            <w:pPr>
              <w:spacing w:after="0" w:line="240" w:lineRule="auto"/>
              <w:jc w:val="both"/>
              <w:rPr>
                <w:rFonts w:cs="Arial"/>
                <w:sz w:val="21"/>
                <w:szCs w:val="21"/>
                <w:lang w:val="es-ES" w:eastAsia="en-US"/>
              </w:rPr>
            </w:pPr>
          </w:p>
        </w:tc>
        <w:tc>
          <w:tcPr>
            <w:tcW w:w="4954" w:type="dxa"/>
            <w:tcBorders>
              <w:top w:val="nil"/>
              <w:left w:val="single" w:sz="4" w:space="0" w:color="808080" w:themeColor="background1" w:themeShade="80"/>
              <w:bottom w:val="single" w:sz="36" w:space="0" w:color="BFBFBF" w:themeColor="background1" w:themeShade="BF"/>
              <w:right w:val="single" w:sz="36" w:space="0" w:color="BFBFBF" w:themeColor="background1" w:themeShade="BF"/>
            </w:tcBorders>
            <w:shd w:val="pct15" w:color="auto" w:fill="auto"/>
          </w:tcPr>
          <w:p w14:paraId="781CED7B" w14:textId="77777777" w:rsidR="00E756D4" w:rsidRPr="00A249EC" w:rsidRDefault="00E756D4" w:rsidP="00E756D4">
            <w:pPr>
              <w:spacing w:after="0" w:line="240" w:lineRule="auto"/>
              <w:rPr>
                <w:rFonts w:cs="Arial"/>
                <w:lang w:val="es-ES" w:eastAsia="en-US"/>
              </w:rPr>
            </w:pPr>
          </w:p>
        </w:tc>
      </w:tr>
    </w:tbl>
    <w:p w14:paraId="1C46A518" w14:textId="77777777" w:rsidR="007426D7" w:rsidRDefault="007426D7" w:rsidP="00B70089">
      <w:pPr>
        <w:pStyle w:val="MEN-Voz"/>
      </w:pPr>
    </w:p>
    <w:bookmarkEnd w:id="2"/>
    <w:p w14:paraId="5D384C41" w14:textId="77777777" w:rsidR="005E65F5" w:rsidRDefault="005E65F5">
      <w:pPr>
        <w:spacing w:after="0" w:line="240" w:lineRule="auto"/>
        <w:rPr>
          <w:rFonts w:ascii="Century Gothic" w:hAnsi="Century Gothic" w:cs="Arial"/>
          <w:b/>
          <w:color w:val="0070C0"/>
          <w:sz w:val="28"/>
          <w:szCs w:val="28"/>
        </w:rPr>
      </w:pPr>
      <w:r>
        <w:rPr>
          <w:b/>
          <w:i/>
          <w:color w:val="0070C0"/>
          <w:szCs w:val="28"/>
        </w:rPr>
        <w:br w:type="page"/>
      </w:r>
    </w:p>
    <w:p w14:paraId="53D23ED7" w14:textId="77777777" w:rsidR="00751580" w:rsidRPr="0080730F" w:rsidRDefault="0080730F" w:rsidP="00A37172">
      <w:pPr>
        <w:pStyle w:val="MEN-Voz"/>
        <w:ind w:left="1134"/>
        <w:rPr>
          <w:rFonts w:eastAsia="BatangChe"/>
          <w:b/>
          <w:i w:val="0"/>
          <w:color w:val="0070C0"/>
        </w:rPr>
      </w:pPr>
      <w:bookmarkStart w:id="3" w:name="OLE_LINK3"/>
      <w:r w:rsidRPr="0080730F">
        <w:rPr>
          <w:b/>
          <w:i w:val="0"/>
          <w:color w:val="0070C0"/>
        </w:rPr>
        <w:lastRenderedPageBreak/>
        <w:t xml:space="preserve">Ejercicio 3: </w:t>
      </w:r>
      <w:r w:rsidR="00A37172" w:rsidRPr="0080730F">
        <w:rPr>
          <w:b/>
          <w:i w:val="0"/>
          <w:color w:val="0070C0"/>
        </w:rPr>
        <w:t>Conformar</w:t>
      </w:r>
      <w:r w:rsidR="00751580" w:rsidRPr="0080730F">
        <w:rPr>
          <w:b/>
          <w:i w:val="0"/>
          <w:color w:val="0070C0"/>
        </w:rPr>
        <w:t xml:space="preserve"> el equipo de mejora</w:t>
      </w:r>
    </w:p>
    <w:p w14:paraId="43C1A728" w14:textId="77777777" w:rsidR="00751580" w:rsidRPr="00370709" w:rsidRDefault="0021239F" w:rsidP="00751580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 xml:space="preserve">3.1.  </w:t>
      </w:r>
      <w:r w:rsidR="00751580" w:rsidRPr="00370709">
        <w:rPr>
          <w:rFonts w:ascii="Verdana" w:hAnsi="Verdana"/>
        </w:rPr>
        <w:t xml:space="preserve">Para iniciar la conformación de su equipo de trabajo, proponemos este ejercicio para el rector, quien lidera el proceso de cambio. </w:t>
      </w:r>
    </w:p>
    <w:tbl>
      <w:tblPr>
        <w:tblStyle w:val="MEN-tablarojo"/>
        <w:tblW w:w="9639" w:type="dxa"/>
        <w:tblInd w:w="1304" w:type="dxa"/>
        <w:tblBorders>
          <w:top w:val="single" w:sz="36" w:space="0" w:color="7F7F7F" w:themeColor="text1" w:themeTint="80"/>
          <w:left w:val="single" w:sz="36" w:space="0" w:color="7F7F7F" w:themeColor="text1" w:themeTint="80"/>
          <w:bottom w:val="single" w:sz="36" w:space="0" w:color="7F7F7F" w:themeColor="text1" w:themeTint="80"/>
          <w:right w:val="single" w:sz="36" w:space="0" w:color="7F7F7F" w:themeColor="text1" w:themeTint="80"/>
          <w:insideH w:val="single" w:sz="36" w:space="0" w:color="FFFFFF" w:themeColor="background1"/>
          <w:insideV w:val="single" w:sz="36" w:space="0" w:color="FFFFFF" w:themeColor="background1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751580" w:rsidRPr="006C4077" w14:paraId="6A6FC1D9" w14:textId="77777777" w:rsidTr="00AA0213">
        <w:trPr>
          <w:trHeight w:hRule="exact" w:val="1039"/>
          <w:tblHeader/>
        </w:trPr>
        <w:tc>
          <w:tcPr>
            <w:tcW w:w="3119" w:type="dxa"/>
            <w:hideMark/>
          </w:tcPr>
          <w:p w14:paraId="77367654" w14:textId="77777777" w:rsidR="00AA0213" w:rsidRDefault="00AA0213" w:rsidP="00F15F01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</w:p>
          <w:p w14:paraId="7F667BAF" w14:textId="77777777" w:rsidR="00751580" w:rsidRPr="00AA0213" w:rsidRDefault="00751580" w:rsidP="00F15F01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AA0213">
              <w:rPr>
                <w:rFonts w:ascii="Century Gothic" w:hAnsi="Century Gothic"/>
                <w:color w:val="0070C0"/>
                <w:sz w:val="28"/>
              </w:rPr>
              <w:t>Acción</w:t>
            </w:r>
          </w:p>
        </w:tc>
        <w:tc>
          <w:tcPr>
            <w:tcW w:w="3402" w:type="dxa"/>
          </w:tcPr>
          <w:p w14:paraId="19A3DC7E" w14:textId="77777777" w:rsidR="00AA0213" w:rsidRDefault="00AA0213" w:rsidP="00AA0213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</w:p>
          <w:p w14:paraId="3E4E8140" w14:textId="77777777" w:rsidR="00751580" w:rsidRPr="00AA0213" w:rsidRDefault="00751580" w:rsidP="00AA0213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AA0213">
              <w:rPr>
                <w:rFonts w:ascii="Century Gothic" w:hAnsi="Century Gothic"/>
                <w:color w:val="0070C0"/>
                <w:sz w:val="28"/>
              </w:rPr>
              <w:t>Proceso</w:t>
            </w:r>
          </w:p>
        </w:tc>
        <w:tc>
          <w:tcPr>
            <w:tcW w:w="3118" w:type="dxa"/>
            <w:hideMark/>
          </w:tcPr>
          <w:p w14:paraId="64C145EB" w14:textId="77777777" w:rsidR="00AA0213" w:rsidRDefault="00AA0213" w:rsidP="00F15F01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</w:p>
          <w:p w14:paraId="65A4481F" w14:textId="77777777" w:rsidR="00751580" w:rsidRPr="00AA0213" w:rsidRDefault="00751580" w:rsidP="00F15F01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AA0213">
              <w:rPr>
                <w:rFonts w:ascii="Century Gothic" w:hAnsi="Century Gothic"/>
                <w:color w:val="0070C0"/>
                <w:sz w:val="28"/>
              </w:rPr>
              <w:t>Reflexión</w:t>
            </w:r>
          </w:p>
        </w:tc>
      </w:tr>
      <w:tr w:rsidR="00751580" w:rsidRPr="006C4077" w14:paraId="4465E817" w14:textId="77777777" w:rsidTr="00AA0213">
        <w:tc>
          <w:tcPr>
            <w:tcW w:w="3119" w:type="dxa"/>
          </w:tcPr>
          <w:p w14:paraId="5C6C93F2" w14:textId="77777777"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  <w:r w:rsidRPr="00370709">
              <w:rPr>
                <w:rFonts w:ascii="Verdana" w:hAnsi="Verdana" w:cs="Tahoma"/>
                <w:bCs/>
              </w:rPr>
              <w:t xml:space="preserve">1. Conforme su equipo de </w:t>
            </w:r>
            <w:r w:rsidR="0021239F" w:rsidRPr="00370709">
              <w:rPr>
                <w:rFonts w:ascii="Verdana" w:hAnsi="Verdana" w:cs="Tahoma"/>
                <w:bCs/>
              </w:rPr>
              <w:t>mejora,</w:t>
            </w:r>
            <w:r w:rsidRPr="00370709">
              <w:rPr>
                <w:rFonts w:ascii="Verdana" w:hAnsi="Verdana" w:cs="Tahoma"/>
                <w:bCs/>
              </w:rPr>
              <w:t xml:space="preserve"> de acuerdo con las recomendaciones previas. </w:t>
            </w:r>
          </w:p>
          <w:p w14:paraId="4C749D41" w14:textId="77777777"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</w:rPr>
            </w:pPr>
          </w:p>
          <w:p w14:paraId="30C1A77F" w14:textId="77777777"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</w:rPr>
            </w:pPr>
          </w:p>
          <w:p w14:paraId="104387A9" w14:textId="77777777"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</w:rPr>
            </w:pPr>
          </w:p>
          <w:p w14:paraId="09B80DAE" w14:textId="77777777" w:rsidR="00751580" w:rsidRPr="00370709" w:rsidRDefault="00751580" w:rsidP="00F15F01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</w:p>
        </w:tc>
        <w:tc>
          <w:tcPr>
            <w:tcW w:w="3402" w:type="dxa"/>
          </w:tcPr>
          <w:p w14:paraId="74F170EC" w14:textId="77777777" w:rsidR="00751580" w:rsidRPr="00370709" w:rsidRDefault="00751580" w:rsidP="00F15F01">
            <w:pPr>
              <w:spacing w:after="120" w:line="240" w:lineRule="auto"/>
              <w:ind w:left="228" w:hanging="228"/>
              <w:rPr>
                <w:rFonts w:ascii="Verdana" w:hAnsi="Verdana" w:cs="Tahoma"/>
              </w:rPr>
            </w:pPr>
            <w:r w:rsidRPr="00370709">
              <w:rPr>
                <w:rFonts w:ascii="Verdana" w:hAnsi="Verdana" w:cs="Tahoma"/>
              </w:rPr>
              <w:t>Una vez haya conformado su equipo de mejora, asegúrese de que:</w:t>
            </w:r>
          </w:p>
          <w:p w14:paraId="6D860E16" w14:textId="77777777" w:rsidR="00751580" w:rsidRPr="00370709" w:rsidRDefault="00751580" w:rsidP="00F15F01">
            <w:pPr>
              <w:pStyle w:val="Prrafodelista"/>
              <w:numPr>
                <w:ilvl w:val="0"/>
                <w:numId w:val="16"/>
              </w:numPr>
              <w:tabs>
                <w:tab w:val="left" w:pos="228"/>
              </w:tabs>
              <w:spacing w:after="12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Los miembros del equipo de mejora cuentan con espacios de comunicación que son a su vez oportunidades para compartir con sus compañeros, superiores y/o con otros líderes de su comunidad educativa, los progresos o problemas relacionados con </w:t>
            </w:r>
            <w:r w:rsidR="0021239F" w:rsidRPr="00370709">
              <w:rPr>
                <w:rFonts w:ascii="Verdana" w:hAnsi="Verdana" w:cs="Tahoma"/>
                <w:sz w:val="22"/>
                <w:szCs w:val="22"/>
              </w:rPr>
              <w:t xml:space="preserve">el </w:t>
            </w:r>
            <w:r w:rsidRPr="00370709">
              <w:rPr>
                <w:rFonts w:ascii="Verdana" w:hAnsi="Verdana" w:cs="Tahoma"/>
                <w:sz w:val="22"/>
                <w:szCs w:val="22"/>
              </w:rPr>
              <w:t>proyecto</w:t>
            </w:r>
            <w:r w:rsidR="0021239F" w:rsidRPr="00370709">
              <w:rPr>
                <w:rFonts w:ascii="Verdana" w:hAnsi="Verdana" w:cs="Tahoma"/>
                <w:sz w:val="22"/>
                <w:szCs w:val="22"/>
              </w:rPr>
              <w:t xml:space="preserve"> de cambio</w:t>
            </w:r>
            <w:r w:rsidRPr="00370709">
              <w:rPr>
                <w:rFonts w:ascii="Verdana" w:hAnsi="Verdana" w:cs="Tahoma"/>
                <w:sz w:val="22"/>
                <w:szCs w:val="22"/>
              </w:rPr>
              <w:t>.</w:t>
            </w:r>
          </w:p>
          <w:p w14:paraId="4AD741AD" w14:textId="77777777" w:rsidR="00751580" w:rsidRPr="00370709" w:rsidRDefault="00751580" w:rsidP="00F15F01">
            <w:pPr>
              <w:pStyle w:val="Prrafodelista"/>
              <w:tabs>
                <w:tab w:val="left" w:pos="228"/>
              </w:tabs>
              <w:spacing w:after="12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</w:p>
          <w:p w14:paraId="3EFF620A" w14:textId="77777777" w:rsidR="00751580" w:rsidRPr="00370709" w:rsidRDefault="00751580" w:rsidP="00F15F01">
            <w:pPr>
              <w:pStyle w:val="Prrafodelista"/>
              <w:numPr>
                <w:ilvl w:val="0"/>
                <w:numId w:val="16"/>
              </w:numPr>
              <w:tabs>
                <w:tab w:val="left" w:pos="228"/>
              </w:tabs>
              <w:spacing w:after="12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En </w:t>
            </w:r>
            <w:r w:rsidR="006A3E13" w:rsidRPr="00370709">
              <w:rPr>
                <w:rFonts w:ascii="Verdana" w:hAnsi="Verdana" w:cs="Tahoma"/>
                <w:sz w:val="22"/>
                <w:szCs w:val="22"/>
              </w:rPr>
              <w:t>el colegio se conocen</w:t>
            </w:r>
            <w:r w:rsidRPr="00370709">
              <w:rPr>
                <w:rFonts w:ascii="Verdana" w:hAnsi="Verdana" w:cs="Tahoma"/>
                <w:sz w:val="22"/>
                <w:szCs w:val="22"/>
              </w:rPr>
              <w:t xml:space="preserve"> los miembros del equipo de mejoramiento por sus funciones relacionadas con el cambio, y se les reconoce y premia por su colaboración. </w:t>
            </w:r>
          </w:p>
          <w:p w14:paraId="6660EB74" w14:textId="77777777" w:rsidR="00751580" w:rsidRPr="00370709" w:rsidRDefault="00751580" w:rsidP="00F15F01">
            <w:pPr>
              <w:spacing w:after="120" w:line="240" w:lineRule="auto"/>
              <w:ind w:left="228" w:hanging="228"/>
              <w:rPr>
                <w:rFonts w:ascii="Verdana" w:hAnsi="Verdana" w:cs="Tahoma"/>
                <w:lang w:eastAsia="en-US"/>
              </w:rPr>
            </w:pPr>
          </w:p>
        </w:tc>
        <w:tc>
          <w:tcPr>
            <w:tcW w:w="3118" w:type="dxa"/>
          </w:tcPr>
          <w:p w14:paraId="2F35A878" w14:textId="77777777" w:rsidR="00751580" w:rsidRPr="00370709" w:rsidRDefault="00751580" w:rsidP="006A3E13">
            <w:pPr>
              <w:spacing w:after="0" w:line="240" w:lineRule="auto"/>
              <w:ind w:left="306" w:hanging="306"/>
              <w:rPr>
                <w:rFonts w:ascii="Verdana" w:hAnsi="Verdana" w:cs="Tahoma"/>
                <w:lang w:eastAsia="en-US"/>
              </w:rPr>
            </w:pPr>
            <w:r w:rsidRPr="00370709">
              <w:rPr>
                <w:rFonts w:ascii="Verdana" w:hAnsi="Verdana" w:cs="Tahoma"/>
              </w:rPr>
              <w:t>Escriba con claridad las razones por las cuales fue seleccionada cada una de las personas que están en su equipo de trabajo. Tenga en cuenta aspectos como:</w:t>
            </w:r>
          </w:p>
          <w:p w14:paraId="388CC994" w14:textId="77777777" w:rsidR="00751580" w:rsidRPr="00370709" w:rsidRDefault="00751580" w:rsidP="006A3E13">
            <w:pPr>
              <w:spacing w:after="0" w:line="240" w:lineRule="auto"/>
              <w:ind w:left="306" w:hanging="306"/>
              <w:rPr>
                <w:rFonts w:ascii="Verdana" w:hAnsi="Verdana" w:cs="Tahoma"/>
              </w:rPr>
            </w:pPr>
          </w:p>
          <w:p w14:paraId="0C1DFF45" w14:textId="77777777"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Sus conocimientos.</w:t>
            </w:r>
          </w:p>
          <w:p w14:paraId="75D6BEFF" w14:textId="77777777"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Su experiencia.</w:t>
            </w:r>
          </w:p>
          <w:p w14:paraId="4A6A4109" w14:textId="77777777"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Su disposición al trabajo y al cambio.</w:t>
            </w:r>
          </w:p>
          <w:p w14:paraId="694DCE9C" w14:textId="77777777"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El reconocimiento que tiene en el interior de la institución.</w:t>
            </w:r>
          </w:p>
          <w:p w14:paraId="68FC166E" w14:textId="77777777" w:rsidR="00751580" w:rsidRPr="00370709" w:rsidRDefault="00751580" w:rsidP="00F15F01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Su capacidad de comunicación.</w:t>
            </w:r>
          </w:p>
          <w:p w14:paraId="29F5590C" w14:textId="77777777" w:rsidR="00751580" w:rsidRPr="00370709" w:rsidRDefault="006A3E13" w:rsidP="006A3E13">
            <w:pPr>
              <w:pStyle w:val="Prrafodelista"/>
              <w:numPr>
                <w:ilvl w:val="0"/>
                <w:numId w:val="18"/>
              </w:numPr>
              <w:tabs>
                <w:tab w:val="left" w:pos="305"/>
              </w:tabs>
              <w:spacing w:after="160"/>
              <w:ind w:left="305" w:hanging="305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Otras razones.</w:t>
            </w:r>
          </w:p>
        </w:tc>
      </w:tr>
    </w:tbl>
    <w:p w14:paraId="1485A62E" w14:textId="77777777" w:rsidR="00751580" w:rsidRDefault="00751580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6644F4CC" w14:textId="77777777" w:rsidR="00F543E5" w:rsidRDefault="00F543E5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7E7017E3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2D51613E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260C5214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41B598D7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6EB54632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3B52E10E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75909758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470B1330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0EEBFAF9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0E07D077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5CD52CEF" w14:textId="77777777" w:rsidR="00AC600C" w:rsidRDefault="00AC600C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p w14:paraId="7929C681" w14:textId="77777777" w:rsidR="00F543E5" w:rsidRDefault="00F543E5" w:rsidP="00F543E5">
      <w:pPr>
        <w:spacing w:after="0"/>
        <w:ind w:left="1134"/>
        <w:jc w:val="both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3.1.1. Conformación del equipo de mejora</w:t>
      </w:r>
      <w:r w:rsidRPr="00370709">
        <w:rPr>
          <w:rFonts w:ascii="Verdana" w:hAnsi="Verdana" w:cs="Arial"/>
          <w:sz w:val="24"/>
          <w:szCs w:val="24"/>
        </w:rPr>
        <w:tab/>
      </w:r>
    </w:p>
    <w:p w14:paraId="52B14277" w14:textId="77777777" w:rsidR="00370709" w:rsidRPr="00370709" w:rsidRDefault="00370709" w:rsidP="00F543E5">
      <w:pPr>
        <w:spacing w:after="0"/>
        <w:ind w:left="1134"/>
        <w:jc w:val="both"/>
        <w:rPr>
          <w:rFonts w:ascii="Verdana" w:hAnsi="Verdana" w:cs="Arial"/>
          <w:sz w:val="24"/>
          <w:szCs w:val="24"/>
        </w:rPr>
      </w:pPr>
    </w:p>
    <w:p w14:paraId="754FB5F4" w14:textId="77777777" w:rsidR="00F543E5" w:rsidRPr="00370709" w:rsidRDefault="00F543E5" w:rsidP="00F543E5">
      <w:pPr>
        <w:spacing w:after="0"/>
        <w:ind w:left="1134"/>
        <w:jc w:val="both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Conforme su equipo de mejora de acuerdo con las recomendaciones previas, y liste sus miembros en el cuadro que sigue</w:t>
      </w:r>
    </w:p>
    <w:p w14:paraId="0E0452F8" w14:textId="77777777" w:rsidR="00F543E5" w:rsidRDefault="00F543E5" w:rsidP="00751580">
      <w:pPr>
        <w:spacing w:after="0"/>
        <w:jc w:val="both"/>
        <w:rPr>
          <w:rFonts w:ascii="Gill Sans MT" w:hAnsi="Gill Sans MT"/>
          <w:sz w:val="24"/>
          <w:szCs w:val="24"/>
        </w:rPr>
      </w:pPr>
    </w:p>
    <w:tbl>
      <w:tblPr>
        <w:tblW w:w="9639" w:type="dxa"/>
        <w:tblInd w:w="12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3886"/>
        <w:gridCol w:w="2693"/>
      </w:tblGrid>
      <w:tr w:rsidR="00F543E5" w:rsidRPr="00F543E5" w14:paraId="1FCE46FC" w14:textId="77777777" w:rsidTr="00AC600C">
        <w:trPr>
          <w:trHeight w:val="300"/>
        </w:trPr>
        <w:tc>
          <w:tcPr>
            <w:tcW w:w="3060" w:type="dxa"/>
            <w:tcBorders>
              <w:top w:val="single" w:sz="36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56EFBB59" w14:textId="77777777" w:rsidR="00F543E5" w:rsidRPr="00F543E5" w:rsidRDefault="00F543E5" w:rsidP="00F543E5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F543E5">
              <w:rPr>
                <w:rFonts w:ascii="Century Gothic" w:hAnsi="Century Gothic"/>
                <w:color w:val="0070C0"/>
                <w:sz w:val="28"/>
              </w:rPr>
              <w:t>Nombre</w:t>
            </w:r>
          </w:p>
        </w:tc>
        <w:tc>
          <w:tcPr>
            <w:tcW w:w="3886" w:type="dxa"/>
            <w:tcBorders>
              <w:top w:val="single" w:sz="3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45F33B92" w14:textId="77777777" w:rsidR="00F543E5" w:rsidRPr="00F543E5" w:rsidRDefault="00F543E5" w:rsidP="00F543E5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F543E5">
              <w:rPr>
                <w:rFonts w:ascii="Century Gothic" w:hAnsi="Century Gothic"/>
                <w:color w:val="0070C0"/>
                <w:sz w:val="28"/>
              </w:rPr>
              <w:t>Cargo</w:t>
            </w:r>
          </w:p>
        </w:tc>
        <w:tc>
          <w:tcPr>
            <w:tcW w:w="2693" w:type="dxa"/>
            <w:tcBorders>
              <w:top w:val="single" w:sz="36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1F411BA5" w14:textId="77777777" w:rsidR="00F543E5" w:rsidRPr="00F543E5" w:rsidRDefault="00F543E5" w:rsidP="00F543E5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F543E5">
              <w:rPr>
                <w:rFonts w:ascii="Century Gothic" w:hAnsi="Century Gothic"/>
                <w:color w:val="0070C0"/>
                <w:sz w:val="28"/>
              </w:rPr>
              <w:t>Rol en el equipo de mejora</w:t>
            </w:r>
          </w:p>
        </w:tc>
      </w:tr>
      <w:tr w:rsidR="00F543E5" w:rsidRPr="00F543E5" w14:paraId="03794E29" w14:textId="77777777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4785F44F" w14:textId="77777777" w:rsidR="00F543E5" w:rsidRPr="00F543E5" w:rsidRDefault="00F543E5" w:rsidP="009E66C4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9E66C4">
              <w:rPr>
                <w:color w:val="000000"/>
              </w:rPr>
              <w:t>LUIS EDUARDO TRIANA</w:t>
            </w: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78FA4E77" w14:textId="77777777" w:rsidR="00F543E5" w:rsidRPr="00F543E5" w:rsidRDefault="009E66C4" w:rsidP="00F543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Rector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35A12E48" w14:textId="77777777" w:rsidR="00F543E5" w:rsidRPr="00F543E5" w:rsidRDefault="009E66C4" w:rsidP="00F543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Líder</w:t>
            </w:r>
          </w:p>
        </w:tc>
      </w:tr>
      <w:tr w:rsidR="00F543E5" w:rsidRPr="00F543E5" w14:paraId="59B77494" w14:textId="77777777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5FB831BE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9E66C4">
              <w:rPr>
                <w:color w:val="000000"/>
              </w:rPr>
              <w:t>JESUS CARRILLO</w:t>
            </w: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38591E5D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9E66C4">
              <w:rPr>
                <w:color w:val="000000"/>
              </w:rPr>
              <w:t>Docente de Matemáticas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4DEEB58B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9E66C4">
              <w:rPr>
                <w:color w:val="000000"/>
              </w:rPr>
              <w:t>Secretario y Consultor</w:t>
            </w:r>
            <w:r w:rsidR="009E66C4" w:rsidRPr="00F543E5">
              <w:rPr>
                <w:color w:val="000000"/>
              </w:rPr>
              <w:t> </w:t>
            </w:r>
          </w:p>
        </w:tc>
      </w:tr>
      <w:tr w:rsidR="00F543E5" w:rsidRPr="00F543E5" w14:paraId="229F919C" w14:textId="77777777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6E003EDC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9E66C4">
              <w:rPr>
                <w:color w:val="000000"/>
              </w:rPr>
              <w:t>HENRY LAGUADO</w:t>
            </w: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1A7869BF" w14:textId="77777777" w:rsidR="00F543E5" w:rsidRPr="00F543E5" w:rsidRDefault="009E66C4" w:rsidP="00F543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Docente de Ciencias Naturales</w:t>
            </w:r>
            <w:r w:rsidR="00F543E5" w:rsidRPr="00F543E5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187D868D" w14:textId="77777777" w:rsidR="00F543E5" w:rsidRPr="00F543E5" w:rsidRDefault="009E66C4" w:rsidP="00F543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Consultor y Dinamizador</w:t>
            </w:r>
            <w:r w:rsidR="00F543E5" w:rsidRPr="00F543E5">
              <w:rPr>
                <w:color w:val="000000"/>
              </w:rPr>
              <w:t> </w:t>
            </w:r>
          </w:p>
        </w:tc>
      </w:tr>
      <w:tr w:rsidR="00F543E5" w:rsidRPr="00F543E5" w14:paraId="310B7244" w14:textId="77777777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5EA1E4F6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9E66C4">
              <w:rPr>
                <w:color w:val="000000"/>
              </w:rPr>
              <w:t>JOSE ANGEL VERA</w:t>
            </w: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03D9A2AA" w14:textId="77777777" w:rsidR="00F543E5" w:rsidRPr="00F543E5" w:rsidRDefault="009E66C4" w:rsidP="00F543E5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Docente de Ciencias Sociales</w:t>
            </w:r>
            <w:r w:rsidR="00F543E5" w:rsidRPr="00F543E5">
              <w:rPr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  <w:hideMark/>
          </w:tcPr>
          <w:p w14:paraId="4F41F972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  <w:r w:rsidRPr="00F543E5">
              <w:rPr>
                <w:color w:val="000000"/>
              </w:rPr>
              <w:t> </w:t>
            </w:r>
            <w:r w:rsidR="009E66C4">
              <w:rPr>
                <w:color w:val="000000"/>
              </w:rPr>
              <w:t>Consultor y Dinamizador</w:t>
            </w:r>
            <w:r w:rsidR="009E66C4" w:rsidRPr="00F543E5">
              <w:rPr>
                <w:color w:val="000000"/>
              </w:rPr>
              <w:t> </w:t>
            </w:r>
          </w:p>
        </w:tc>
      </w:tr>
      <w:tr w:rsidR="00F543E5" w:rsidRPr="00F543E5" w14:paraId="5814A0C4" w14:textId="77777777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1F2B6B1A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5FB89A76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480A8EC9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</w:tr>
      <w:tr w:rsidR="00F543E5" w:rsidRPr="00F543E5" w14:paraId="6840857F" w14:textId="77777777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2A6860B0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0151FF7B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41C2C65C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</w:tr>
      <w:tr w:rsidR="00F543E5" w:rsidRPr="00F543E5" w14:paraId="3154B57D" w14:textId="77777777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0E4E48C9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6C4AECDB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116D8359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</w:tr>
      <w:tr w:rsidR="00F543E5" w:rsidRPr="00F543E5" w14:paraId="01E7128A" w14:textId="77777777" w:rsidTr="00AC600C">
        <w:trPr>
          <w:trHeight w:val="300"/>
        </w:trPr>
        <w:tc>
          <w:tcPr>
            <w:tcW w:w="3060" w:type="dxa"/>
            <w:tcBorders>
              <w:top w:val="single" w:sz="4" w:space="0" w:color="808080" w:themeColor="background1" w:themeShade="80"/>
              <w:left w:val="single" w:sz="36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19C3532E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4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755ACC39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36" w:space="0" w:color="808080" w:themeColor="background1" w:themeShade="80"/>
              <w:right w:val="single" w:sz="36" w:space="0" w:color="808080" w:themeColor="background1" w:themeShade="80"/>
            </w:tcBorders>
            <w:shd w:val="solid" w:color="F2F2F2" w:themeColor="background1" w:themeShade="F2" w:fill="F2F2F2" w:themeFill="background1" w:themeFillShade="F2"/>
            <w:noWrap/>
            <w:tcMar>
              <w:left w:w="0" w:type="dxa"/>
              <w:right w:w="0" w:type="dxa"/>
            </w:tcMar>
          </w:tcPr>
          <w:p w14:paraId="37598F9C" w14:textId="77777777" w:rsidR="00F543E5" w:rsidRPr="00F543E5" w:rsidRDefault="00F543E5" w:rsidP="00F543E5">
            <w:pPr>
              <w:spacing w:after="0" w:line="240" w:lineRule="auto"/>
              <w:rPr>
                <w:color w:val="000000"/>
              </w:rPr>
            </w:pPr>
          </w:p>
        </w:tc>
      </w:tr>
      <w:tr w:rsidR="00F543E5" w:rsidRPr="00F543E5" w14:paraId="1C83C72F" w14:textId="77777777" w:rsidTr="00AC600C">
        <w:trPr>
          <w:trHeight w:val="300"/>
        </w:trPr>
        <w:tc>
          <w:tcPr>
            <w:tcW w:w="3060" w:type="dxa"/>
            <w:tcBorders>
              <w:top w:val="single" w:sz="36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FAD2" w14:textId="77777777" w:rsidR="00F543E5" w:rsidRPr="00F543E5" w:rsidRDefault="00F543E5" w:rsidP="00F543E5">
            <w:pPr>
              <w:spacing w:after="0" w:line="240" w:lineRule="auto"/>
              <w:ind w:left="1079"/>
              <w:rPr>
                <w:color w:val="000000"/>
              </w:rPr>
            </w:pPr>
          </w:p>
        </w:tc>
        <w:tc>
          <w:tcPr>
            <w:tcW w:w="3886" w:type="dxa"/>
            <w:tcBorders>
              <w:top w:val="single" w:sz="36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91717" w14:textId="77777777" w:rsidR="00F543E5" w:rsidRPr="00F543E5" w:rsidRDefault="00F543E5" w:rsidP="00F543E5">
            <w:pPr>
              <w:spacing w:after="0" w:line="240" w:lineRule="auto"/>
              <w:ind w:left="1079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36" w:space="0" w:color="808080" w:themeColor="background1" w:themeShade="8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C52A" w14:textId="77777777" w:rsidR="00F543E5" w:rsidRPr="00F543E5" w:rsidRDefault="00F543E5" w:rsidP="00F543E5">
            <w:pPr>
              <w:spacing w:after="0" w:line="240" w:lineRule="auto"/>
              <w:ind w:left="1079"/>
              <w:rPr>
                <w:color w:val="000000"/>
              </w:rPr>
            </w:pPr>
          </w:p>
        </w:tc>
      </w:tr>
    </w:tbl>
    <w:p w14:paraId="067D1159" w14:textId="77777777" w:rsidR="00F543E5" w:rsidRPr="00370709" w:rsidRDefault="00F543E5" w:rsidP="00F543E5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>3.1.2. Tiempo dedicado a las reuniones del equipo</w:t>
      </w:r>
      <w:r w:rsidRPr="00370709">
        <w:rPr>
          <w:rFonts w:ascii="Verdana" w:hAnsi="Verdana"/>
        </w:rPr>
        <w:tab/>
      </w:r>
    </w:p>
    <w:p w14:paraId="070F2A73" w14:textId="77777777" w:rsidR="00F543E5" w:rsidRDefault="00F543E5" w:rsidP="00F543E5">
      <w:pPr>
        <w:pStyle w:val="MEN-Normal"/>
      </w:pPr>
      <w:r w:rsidRPr="00370709">
        <w:rPr>
          <w:rFonts w:ascii="Verdana" w:hAnsi="Verdana"/>
        </w:rPr>
        <w:t>Describa la periodicidad y duración estimada de las reuniones para el proyecto de mejora</w:t>
      </w:r>
    </w:p>
    <w:tbl>
      <w:tblPr>
        <w:tblStyle w:val="Tablaconcuadrcula"/>
        <w:tblW w:w="0" w:type="auto"/>
        <w:tblInd w:w="1242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36" w:space="0" w:color="808080" w:themeColor="background1" w:themeShade="80"/>
          <w:insideV w:val="single" w:sz="36" w:space="0" w:color="808080" w:themeColor="background1" w:themeShade="80"/>
        </w:tblBorders>
        <w:shd w:val="solid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9468"/>
      </w:tblGrid>
      <w:tr w:rsidR="00F543E5" w14:paraId="26929F56" w14:textId="77777777" w:rsidTr="00AC600C">
        <w:tc>
          <w:tcPr>
            <w:tcW w:w="9639" w:type="dxa"/>
            <w:shd w:val="solid" w:color="F2F2F2" w:themeColor="background1" w:themeShade="F2" w:fill="F2F2F2" w:themeFill="background1" w:themeFillShade="F2"/>
          </w:tcPr>
          <w:p w14:paraId="6BDC2A35" w14:textId="77777777" w:rsidR="00F543E5" w:rsidRDefault="009E66C4" w:rsidP="00F543E5">
            <w:pPr>
              <w:pStyle w:val="MEN-Normal"/>
              <w:ind w:left="0"/>
            </w:pPr>
            <w:r>
              <w:t>Las reuniones serán una vez al mes, de hora y media aproximadamente</w:t>
            </w:r>
          </w:p>
          <w:p w14:paraId="784C2870" w14:textId="77777777" w:rsidR="00AC600C" w:rsidRDefault="00AC600C" w:rsidP="00F543E5">
            <w:pPr>
              <w:pStyle w:val="MEN-Normal"/>
              <w:ind w:left="0"/>
            </w:pPr>
          </w:p>
          <w:p w14:paraId="1CB85430" w14:textId="77777777" w:rsidR="00AC600C" w:rsidRDefault="00AC600C" w:rsidP="00F543E5">
            <w:pPr>
              <w:pStyle w:val="MEN-Normal"/>
              <w:ind w:left="0"/>
            </w:pPr>
          </w:p>
          <w:p w14:paraId="668286E2" w14:textId="77777777" w:rsidR="00AC600C" w:rsidRDefault="00AC600C" w:rsidP="00F543E5">
            <w:pPr>
              <w:pStyle w:val="MEN-Normal"/>
              <w:ind w:left="0"/>
            </w:pPr>
          </w:p>
          <w:p w14:paraId="387D76F3" w14:textId="77777777" w:rsidR="00AC600C" w:rsidRDefault="00AC600C" w:rsidP="00F543E5">
            <w:pPr>
              <w:pStyle w:val="MEN-Normal"/>
              <w:ind w:left="0"/>
            </w:pPr>
          </w:p>
          <w:p w14:paraId="404922DE" w14:textId="77777777" w:rsidR="00AC600C" w:rsidRDefault="00AC600C" w:rsidP="00F543E5">
            <w:pPr>
              <w:pStyle w:val="MEN-Normal"/>
              <w:ind w:left="0"/>
            </w:pPr>
          </w:p>
          <w:p w14:paraId="50CB6947" w14:textId="77777777" w:rsidR="00AC600C" w:rsidRDefault="00AC600C" w:rsidP="00F543E5">
            <w:pPr>
              <w:pStyle w:val="MEN-Normal"/>
              <w:ind w:left="0"/>
            </w:pPr>
          </w:p>
        </w:tc>
      </w:tr>
    </w:tbl>
    <w:p w14:paraId="61F77836" w14:textId="77777777" w:rsidR="00AC600C" w:rsidRDefault="00AC600C" w:rsidP="00F543E5">
      <w:pPr>
        <w:pStyle w:val="MEN-Normal"/>
      </w:pPr>
    </w:p>
    <w:p w14:paraId="6DCBA4E1" w14:textId="77777777" w:rsidR="00AC600C" w:rsidRDefault="00AC600C" w:rsidP="00F543E5">
      <w:pPr>
        <w:pStyle w:val="MEN-Normal"/>
      </w:pPr>
    </w:p>
    <w:p w14:paraId="38812FD8" w14:textId="77777777" w:rsidR="00AC600C" w:rsidRDefault="00AC600C" w:rsidP="00F543E5">
      <w:pPr>
        <w:pStyle w:val="MEN-Normal"/>
      </w:pPr>
    </w:p>
    <w:p w14:paraId="4F153EB8" w14:textId="77777777" w:rsidR="00F543E5" w:rsidRPr="00370709" w:rsidRDefault="00F543E5" w:rsidP="00F543E5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>3.1.3. Mecanismos de comunicación internos del grupo y con el resto del colegio</w:t>
      </w:r>
    </w:p>
    <w:p w14:paraId="7D13FD18" w14:textId="77777777" w:rsidR="00F543E5" w:rsidRPr="00370709" w:rsidRDefault="00F543E5" w:rsidP="00F543E5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>Describa en líneas generales los mecanismos de comunicación que el proyecto de mejora empleará</w:t>
      </w:r>
    </w:p>
    <w:tbl>
      <w:tblPr>
        <w:tblStyle w:val="Tablaconcuadrcula"/>
        <w:tblW w:w="0" w:type="auto"/>
        <w:tblInd w:w="1134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36" w:space="0" w:color="808080" w:themeColor="background1" w:themeShade="80"/>
          <w:insideV w:val="single" w:sz="36" w:space="0" w:color="808080" w:themeColor="background1" w:themeShade="80"/>
        </w:tblBorders>
        <w:shd w:val="solid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9576"/>
      </w:tblGrid>
      <w:tr w:rsidR="00F543E5" w14:paraId="2498D8D2" w14:textId="77777777" w:rsidTr="00AC600C">
        <w:tc>
          <w:tcPr>
            <w:tcW w:w="9882" w:type="dxa"/>
            <w:shd w:val="solid" w:color="F2F2F2" w:themeColor="background1" w:themeShade="F2" w:fill="F2F2F2" w:themeFill="background1" w:themeFillShade="F2"/>
          </w:tcPr>
          <w:p w14:paraId="02E18346" w14:textId="77777777" w:rsidR="00F543E5" w:rsidRDefault="009E66C4" w:rsidP="009E66C4">
            <w:pPr>
              <w:pStyle w:val="MEN-Normal"/>
              <w:ind w:left="0"/>
            </w:pPr>
            <w:r>
              <w:t xml:space="preserve">El líder formará un grupo en el </w:t>
            </w:r>
            <w:proofErr w:type="spellStart"/>
            <w:r w:rsidRPr="009E66C4">
              <w:t>whats</w:t>
            </w:r>
            <w:r>
              <w:t>A</w:t>
            </w:r>
            <w:r w:rsidRPr="009E66C4">
              <w:t>pp</w:t>
            </w:r>
            <w:proofErr w:type="spellEnd"/>
            <w:r>
              <w:t xml:space="preserve"> por donde nos informaremos todo</w:t>
            </w:r>
            <w:r w:rsidR="009318F0">
              <w:t>, además se utilizarán los correos electrónicos para compartir documentos y demás información.</w:t>
            </w:r>
          </w:p>
          <w:p w14:paraId="2075CA28" w14:textId="77777777" w:rsidR="00AC600C" w:rsidRDefault="00AC600C" w:rsidP="009E66C4">
            <w:pPr>
              <w:pStyle w:val="MEN-Normal"/>
              <w:ind w:left="0"/>
            </w:pPr>
          </w:p>
          <w:p w14:paraId="61D91D13" w14:textId="77777777" w:rsidR="00AC600C" w:rsidRDefault="00AC600C" w:rsidP="009E66C4">
            <w:pPr>
              <w:pStyle w:val="MEN-Normal"/>
              <w:ind w:left="0"/>
            </w:pPr>
          </w:p>
          <w:p w14:paraId="613D49C0" w14:textId="77777777" w:rsidR="00AC600C" w:rsidRDefault="00AC600C" w:rsidP="009E66C4">
            <w:pPr>
              <w:pStyle w:val="MEN-Normal"/>
              <w:ind w:left="0"/>
            </w:pPr>
          </w:p>
          <w:p w14:paraId="07434184" w14:textId="77777777" w:rsidR="00AC600C" w:rsidRDefault="00AC600C" w:rsidP="009E66C4">
            <w:pPr>
              <w:pStyle w:val="MEN-Normal"/>
              <w:ind w:left="0"/>
            </w:pPr>
          </w:p>
          <w:p w14:paraId="3A35149C" w14:textId="77777777" w:rsidR="00AC600C" w:rsidRDefault="00AC600C" w:rsidP="009E66C4">
            <w:pPr>
              <w:pStyle w:val="MEN-Normal"/>
              <w:ind w:left="0"/>
            </w:pPr>
          </w:p>
          <w:p w14:paraId="21646C3B" w14:textId="77777777" w:rsidR="00AC600C" w:rsidRDefault="00AC600C" w:rsidP="009E66C4">
            <w:pPr>
              <w:pStyle w:val="MEN-Normal"/>
              <w:ind w:left="0"/>
            </w:pPr>
          </w:p>
        </w:tc>
      </w:tr>
    </w:tbl>
    <w:p w14:paraId="16C2AB69" w14:textId="77777777" w:rsidR="00AC600C" w:rsidRDefault="00AC600C" w:rsidP="005C0FBE">
      <w:pPr>
        <w:pStyle w:val="MEN-Normal"/>
      </w:pPr>
    </w:p>
    <w:p w14:paraId="45369AAF" w14:textId="77777777" w:rsidR="00AC600C" w:rsidRDefault="00AC600C" w:rsidP="005C0FBE">
      <w:pPr>
        <w:pStyle w:val="MEN-Normal"/>
      </w:pPr>
    </w:p>
    <w:p w14:paraId="5AD9069C" w14:textId="77777777" w:rsidR="00AC600C" w:rsidRDefault="00AC600C" w:rsidP="005C0FBE">
      <w:pPr>
        <w:pStyle w:val="MEN-Normal"/>
      </w:pPr>
    </w:p>
    <w:p w14:paraId="52DF831C" w14:textId="77777777" w:rsidR="00AC600C" w:rsidRDefault="00AC600C" w:rsidP="005C0FBE">
      <w:pPr>
        <w:pStyle w:val="MEN-Normal"/>
      </w:pPr>
    </w:p>
    <w:p w14:paraId="63B5AD59" w14:textId="77777777" w:rsidR="00AC600C" w:rsidRDefault="00AC600C" w:rsidP="005C0FBE">
      <w:pPr>
        <w:pStyle w:val="MEN-Normal"/>
      </w:pPr>
    </w:p>
    <w:p w14:paraId="4BC829EA" w14:textId="77777777" w:rsidR="00AC600C" w:rsidRDefault="00AC600C" w:rsidP="005C0FBE">
      <w:pPr>
        <w:pStyle w:val="MEN-Normal"/>
      </w:pPr>
    </w:p>
    <w:p w14:paraId="58FCD624" w14:textId="77777777" w:rsidR="00AC600C" w:rsidRDefault="00AC600C" w:rsidP="005C0FBE">
      <w:pPr>
        <w:pStyle w:val="MEN-Normal"/>
      </w:pPr>
    </w:p>
    <w:p w14:paraId="76AFFEA3" w14:textId="77777777" w:rsidR="00AC600C" w:rsidRDefault="00AC600C" w:rsidP="005C0FBE">
      <w:pPr>
        <w:pStyle w:val="MEN-Normal"/>
      </w:pPr>
    </w:p>
    <w:p w14:paraId="58C8B211" w14:textId="77777777" w:rsidR="00AC600C" w:rsidRDefault="00AC600C" w:rsidP="005C0FBE">
      <w:pPr>
        <w:pStyle w:val="MEN-Normal"/>
      </w:pPr>
    </w:p>
    <w:p w14:paraId="266423F3" w14:textId="77777777" w:rsidR="005C0FBE" w:rsidRPr="00370709" w:rsidRDefault="0021239F" w:rsidP="005C0FBE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 xml:space="preserve">3.2. </w:t>
      </w:r>
      <w:r w:rsidR="005C0FBE" w:rsidRPr="00370709">
        <w:rPr>
          <w:rFonts w:ascii="Verdana" w:hAnsi="Verdana"/>
        </w:rPr>
        <w:t>La segunda parte del ejercicio, una vez conformado el equipo de trabajo, se dirige al rector y el equipo de mejora:</w:t>
      </w:r>
    </w:p>
    <w:tbl>
      <w:tblPr>
        <w:tblStyle w:val="MEN-tablarojo"/>
        <w:tblW w:w="9395" w:type="dxa"/>
        <w:tblInd w:w="1548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3544"/>
        <w:gridCol w:w="3441"/>
      </w:tblGrid>
      <w:tr w:rsidR="00751580" w:rsidRPr="006C4077" w14:paraId="0016C645" w14:textId="77777777" w:rsidTr="0080730F">
        <w:trPr>
          <w:trHeight w:hRule="exact" w:val="987"/>
          <w:tblHeader/>
        </w:trPr>
        <w:tc>
          <w:tcPr>
            <w:tcW w:w="2410" w:type="dxa"/>
            <w:vAlign w:val="center"/>
            <w:hideMark/>
          </w:tcPr>
          <w:p w14:paraId="6AC3D8B9" w14:textId="77777777" w:rsidR="00751580" w:rsidRPr="0080730F" w:rsidRDefault="00751580" w:rsidP="0080730F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80730F">
              <w:rPr>
                <w:rFonts w:ascii="Century Gothic" w:hAnsi="Century Gothic"/>
                <w:color w:val="0070C0"/>
                <w:sz w:val="28"/>
              </w:rPr>
              <w:t>Acción</w:t>
            </w:r>
          </w:p>
        </w:tc>
        <w:tc>
          <w:tcPr>
            <w:tcW w:w="3544" w:type="dxa"/>
            <w:vAlign w:val="center"/>
          </w:tcPr>
          <w:p w14:paraId="765E1AEE" w14:textId="77777777" w:rsidR="00751580" w:rsidRPr="0080730F" w:rsidRDefault="00751580" w:rsidP="0080730F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80730F">
              <w:rPr>
                <w:rFonts w:ascii="Century Gothic" w:hAnsi="Century Gothic"/>
                <w:color w:val="0070C0"/>
                <w:sz w:val="28"/>
              </w:rPr>
              <w:t>Proceso</w:t>
            </w:r>
          </w:p>
        </w:tc>
        <w:tc>
          <w:tcPr>
            <w:tcW w:w="3441" w:type="dxa"/>
            <w:vAlign w:val="center"/>
            <w:hideMark/>
          </w:tcPr>
          <w:p w14:paraId="133C019E" w14:textId="77777777" w:rsidR="00751580" w:rsidRPr="0080730F" w:rsidRDefault="00751580" w:rsidP="0080730F">
            <w:pPr>
              <w:pStyle w:val="MEN-Titulotabla"/>
              <w:rPr>
                <w:rFonts w:ascii="Century Gothic" w:hAnsi="Century Gothic"/>
                <w:color w:val="0070C0"/>
                <w:sz w:val="28"/>
                <w:lang w:eastAsia="en-US"/>
              </w:rPr>
            </w:pPr>
            <w:r w:rsidRPr="0080730F">
              <w:rPr>
                <w:rFonts w:ascii="Century Gothic" w:hAnsi="Century Gothic"/>
                <w:color w:val="0070C0"/>
                <w:sz w:val="28"/>
              </w:rPr>
              <w:t>Reflexión</w:t>
            </w:r>
          </w:p>
        </w:tc>
      </w:tr>
      <w:tr w:rsidR="005C0FBE" w:rsidRPr="006C4077" w14:paraId="07D77B09" w14:textId="77777777" w:rsidTr="0080730F">
        <w:tc>
          <w:tcPr>
            <w:tcW w:w="2410" w:type="dxa"/>
          </w:tcPr>
          <w:p w14:paraId="04C0FD91" w14:textId="77777777" w:rsidR="005C0FBE" w:rsidRPr="00370709" w:rsidRDefault="005C0FBE" w:rsidP="005C0FBE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  <w:r w:rsidRPr="00370709">
              <w:rPr>
                <w:rFonts w:ascii="Verdana" w:hAnsi="Verdana" w:cs="Tahoma"/>
                <w:bCs/>
              </w:rPr>
              <w:t>1. Organicen una reunión de arranque</w:t>
            </w:r>
          </w:p>
        </w:tc>
        <w:tc>
          <w:tcPr>
            <w:tcW w:w="3544" w:type="dxa"/>
          </w:tcPr>
          <w:p w14:paraId="7ACC5580" w14:textId="77777777" w:rsidR="005C0FBE" w:rsidRPr="00370709" w:rsidRDefault="005C0FBE" w:rsidP="005C0FBE">
            <w:pPr>
              <w:pStyle w:val="Prrafodelista"/>
              <w:numPr>
                <w:ilvl w:val="0"/>
                <w:numId w:val="20"/>
              </w:numPr>
              <w:tabs>
                <w:tab w:val="left" w:pos="228"/>
              </w:tabs>
              <w:spacing w:after="16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  <w:proofErr w:type="spellStart"/>
            <w:r w:rsidRPr="00370709">
              <w:rPr>
                <w:rFonts w:ascii="Verdana" w:hAnsi="Verdana" w:cs="Tahoma"/>
                <w:sz w:val="22"/>
                <w:szCs w:val="22"/>
                <w:lang w:val="es-CO"/>
              </w:rPr>
              <w:t>Inscri</w:t>
            </w:r>
            <w:r w:rsidR="00F523D2" w:rsidRPr="00370709">
              <w:rPr>
                <w:rFonts w:ascii="Verdana" w:hAnsi="Verdana" w:cs="Tahoma"/>
                <w:sz w:val="22"/>
                <w:szCs w:val="22"/>
                <w:lang w:val="es-CO"/>
              </w:rPr>
              <w:t>pciónde</w:t>
            </w:r>
            <w:proofErr w:type="spellEnd"/>
            <w:r w:rsidRPr="00370709">
              <w:rPr>
                <w:rFonts w:ascii="Verdana" w:hAnsi="Verdana" w:cs="Tahoma"/>
                <w:sz w:val="22"/>
                <w:szCs w:val="22"/>
                <w:lang w:val="es-CO"/>
              </w:rPr>
              <w:t xml:space="preserve"> los miembros del equipo al presente curso virtual</w:t>
            </w:r>
          </w:p>
          <w:p w14:paraId="0BF91558" w14:textId="77777777" w:rsidR="005C0FBE" w:rsidRPr="00370709" w:rsidRDefault="005C0FBE" w:rsidP="00F15F01">
            <w:pPr>
              <w:pStyle w:val="Prrafodelista"/>
              <w:numPr>
                <w:ilvl w:val="0"/>
                <w:numId w:val="20"/>
              </w:numPr>
              <w:tabs>
                <w:tab w:val="left" w:pos="228"/>
              </w:tabs>
              <w:spacing w:after="160"/>
              <w:ind w:left="228" w:hanging="228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Reco</w:t>
            </w:r>
            <w:r w:rsidR="00F523D2" w:rsidRPr="00370709">
              <w:rPr>
                <w:rFonts w:ascii="Verdana" w:hAnsi="Verdana" w:cs="Tahoma"/>
                <w:sz w:val="22"/>
                <w:szCs w:val="22"/>
              </w:rPr>
              <w:t>lección de</w:t>
            </w:r>
            <w:r w:rsidRPr="00370709">
              <w:rPr>
                <w:rFonts w:ascii="Verdana" w:hAnsi="Verdana" w:cs="Tahoma"/>
                <w:sz w:val="22"/>
                <w:szCs w:val="22"/>
              </w:rPr>
              <w:t xml:space="preserve"> ideas preliminares del equipo de trabajo en relación </w:t>
            </w:r>
            <w:r w:rsidR="00F523D2" w:rsidRPr="00370709">
              <w:rPr>
                <w:rFonts w:ascii="Verdana" w:hAnsi="Verdana" w:cs="Tahoma"/>
                <w:sz w:val="22"/>
                <w:szCs w:val="22"/>
              </w:rPr>
              <w:t>con el proyecto de cambio que van a impulsar</w:t>
            </w:r>
            <w:r w:rsidRPr="00370709">
              <w:rPr>
                <w:rFonts w:ascii="Verdana" w:hAnsi="Verdana" w:cs="Tahoma"/>
                <w:sz w:val="22"/>
                <w:szCs w:val="22"/>
              </w:rPr>
              <w:t>.</w:t>
            </w:r>
          </w:p>
          <w:p w14:paraId="6DB48C62" w14:textId="77777777" w:rsidR="005C0FBE" w:rsidRPr="00370709" w:rsidRDefault="00F523D2" w:rsidP="00F523D2">
            <w:pPr>
              <w:pStyle w:val="Prrafodelista"/>
              <w:numPr>
                <w:ilvl w:val="0"/>
                <w:numId w:val="20"/>
              </w:numPr>
              <w:tabs>
                <w:tab w:val="left" w:pos="228"/>
              </w:tabs>
              <w:spacing w:after="160"/>
              <w:ind w:left="228" w:hanging="228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Exposición de </w:t>
            </w:r>
            <w:r w:rsidR="005C0FBE" w:rsidRPr="00370709">
              <w:rPr>
                <w:rFonts w:ascii="Verdana" w:hAnsi="Verdana" w:cs="Tahoma"/>
                <w:sz w:val="22"/>
                <w:szCs w:val="22"/>
              </w:rPr>
              <w:t>expectativas y aportes que harán con respecto a esos retos.</w:t>
            </w:r>
          </w:p>
        </w:tc>
        <w:tc>
          <w:tcPr>
            <w:tcW w:w="3441" w:type="dxa"/>
          </w:tcPr>
          <w:p w14:paraId="427A8D61" w14:textId="77777777" w:rsidR="005C0FBE" w:rsidRPr="00370709" w:rsidRDefault="005C0FBE" w:rsidP="00F15F01">
            <w:pPr>
              <w:spacing w:after="120" w:line="240" w:lineRule="auto"/>
              <w:rPr>
                <w:rFonts w:ascii="Verdana" w:hAnsi="Verdana" w:cs="Tahoma"/>
                <w:lang w:eastAsia="en-US"/>
              </w:rPr>
            </w:pPr>
            <w:r w:rsidRPr="00370709">
              <w:rPr>
                <w:rFonts w:ascii="Verdana" w:hAnsi="Verdana" w:cs="Tahoma"/>
              </w:rPr>
              <w:t>Hagan un cuadro síntesis de los elementos que sobresalen sobre:</w:t>
            </w:r>
          </w:p>
          <w:p w14:paraId="728E8CCA" w14:textId="77777777" w:rsidR="005C0FBE" w:rsidRPr="00370709" w:rsidRDefault="00F523D2" w:rsidP="00F15F01">
            <w:pPr>
              <w:pStyle w:val="Prrafodelista"/>
              <w:numPr>
                <w:ilvl w:val="0"/>
                <w:numId w:val="21"/>
              </w:numPr>
              <w:tabs>
                <w:tab w:val="left" w:pos="305"/>
              </w:tabs>
              <w:spacing w:after="120"/>
              <w:ind w:left="305" w:hanging="283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Propósitos que han definido como equipo de trabajo </w:t>
            </w:r>
            <w:r w:rsidR="005C0FBE" w:rsidRPr="00370709">
              <w:rPr>
                <w:rFonts w:ascii="Verdana" w:hAnsi="Verdana" w:cs="Tahoma"/>
                <w:sz w:val="22"/>
                <w:szCs w:val="22"/>
              </w:rPr>
              <w:t>Observaciones y sugerencias del equipo de trabajo frente a</w:t>
            </w:r>
            <w:r w:rsidRPr="00370709">
              <w:rPr>
                <w:rFonts w:ascii="Verdana" w:hAnsi="Verdana" w:cs="Tahoma"/>
                <w:sz w:val="22"/>
                <w:szCs w:val="22"/>
              </w:rPr>
              <w:t>l plan de mejora</w:t>
            </w:r>
            <w:r w:rsidR="005C0FBE" w:rsidRPr="00370709">
              <w:rPr>
                <w:rFonts w:ascii="Verdana" w:hAnsi="Verdana" w:cs="Tahoma"/>
                <w:sz w:val="22"/>
                <w:szCs w:val="22"/>
              </w:rPr>
              <w:t>.</w:t>
            </w:r>
          </w:p>
          <w:p w14:paraId="61BC1751" w14:textId="77777777" w:rsidR="005C0FBE" w:rsidRPr="00370709" w:rsidRDefault="005C0FBE" w:rsidP="00F523D2">
            <w:pPr>
              <w:pStyle w:val="Prrafodelista"/>
              <w:numPr>
                <w:ilvl w:val="0"/>
                <w:numId w:val="21"/>
              </w:numPr>
              <w:tabs>
                <w:tab w:val="left" w:pos="305"/>
              </w:tabs>
              <w:spacing w:after="120"/>
              <w:ind w:left="305" w:hanging="283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Identificación de expectativas y aporte de cada uno de los miembros de su equipo.</w:t>
            </w:r>
          </w:p>
        </w:tc>
      </w:tr>
      <w:tr w:rsidR="00751580" w:rsidRPr="006C4077" w14:paraId="0BCE7EC3" w14:textId="77777777" w:rsidTr="0080730F">
        <w:tc>
          <w:tcPr>
            <w:tcW w:w="2410" w:type="dxa"/>
            <w:hideMark/>
          </w:tcPr>
          <w:p w14:paraId="7097BE5D" w14:textId="77777777" w:rsidR="00805F27" w:rsidRPr="00370709" w:rsidRDefault="00805F27" w:rsidP="00805F27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  <w:r w:rsidRPr="00370709">
              <w:rPr>
                <w:rFonts w:ascii="Verdana" w:hAnsi="Verdana" w:cs="Tahoma"/>
                <w:bCs/>
              </w:rPr>
              <w:t xml:space="preserve">2. Acuerde con el equipo, en cada etapa del proceso de mejoramiento, cuáles son las actividades que cada uno debe realizar. </w:t>
            </w:r>
          </w:p>
          <w:p w14:paraId="086EFB89" w14:textId="77777777" w:rsidR="00751580" w:rsidRPr="00370709" w:rsidRDefault="00751580" w:rsidP="005C0FBE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</w:p>
        </w:tc>
        <w:tc>
          <w:tcPr>
            <w:tcW w:w="3544" w:type="dxa"/>
          </w:tcPr>
          <w:p w14:paraId="24B47317" w14:textId="77777777" w:rsidR="00751580" w:rsidRPr="00370709" w:rsidRDefault="00805F27" w:rsidP="00805F27">
            <w:pPr>
              <w:pStyle w:val="Prrafodelista"/>
              <w:numPr>
                <w:ilvl w:val="0"/>
                <w:numId w:val="17"/>
              </w:numPr>
              <w:tabs>
                <w:tab w:val="left" w:pos="228"/>
              </w:tabs>
              <w:spacing w:after="160"/>
              <w:ind w:left="228" w:hanging="228"/>
              <w:rPr>
                <w:rFonts w:ascii="Verdana" w:hAnsi="Verdana" w:cs="Tahoma"/>
                <w:sz w:val="22"/>
                <w:szCs w:val="22"/>
                <w:lang w:eastAsia="en-US"/>
              </w:rPr>
            </w:pPr>
            <w:r w:rsidRPr="00370709">
              <w:rPr>
                <w:rFonts w:ascii="Verdana" w:hAnsi="Verdana" w:cs="Tahoma"/>
                <w:bCs/>
                <w:sz w:val="22"/>
                <w:szCs w:val="22"/>
              </w:rPr>
              <w:t>Establezca las principales acciones de cada miembro en los momentos de definición de la visión, estudio de las evaluaciones, definición del plan, puesta</w:t>
            </w:r>
            <w:r w:rsidR="00D0386A" w:rsidRPr="00370709">
              <w:rPr>
                <w:rFonts w:ascii="Verdana" w:hAnsi="Verdana" w:cs="Tahoma"/>
                <w:bCs/>
                <w:sz w:val="22"/>
                <w:szCs w:val="22"/>
              </w:rPr>
              <w:t xml:space="preserve"> en marcha y seguimiento</w:t>
            </w:r>
          </w:p>
        </w:tc>
        <w:tc>
          <w:tcPr>
            <w:tcW w:w="3441" w:type="dxa"/>
          </w:tcPr>
          <w:p w14:paraId="39AFF54C" w14:textId="77777777" w:rsidR="00805F27" w:rsidRPr="00370709" w:rsidRDefault="00805F27" w:rsidP="00805F27">
            <w:pPr>
              <w:numPr>
                <w:ilvl w:val="0"/>
                <w:numId w:val="17"/>
              </w:numPr>
              <w:tabs>
                <w:tab w:val="left" w:pos="305"/>
              </w:tabs>
              <w:spacing w:after="160" w:line="240" w:lineRule="auto"/>
              <w:rPr>
                <w:rFonts w:ascii="Verdana" w:hAnsi="Verdana" w:cs="Tahoma"/>
                <w:lang w:eastAsia="en-US"/>
              </w:rPr>
            </w:pPr>
            <w:r w:rsidRPr="00370709">
              <w:rPr>
                <w:rFonts w:ascii="Verdana" w:hAnsi="Verdana" w:cs="Tahoma"/>
              </w:rPr>
              <w:t>Defina un primer borrador del plan de trabajo, incluya metas y mecanismos de seguimiento</w:t>
            </w:r>
          </w:p>
          <w:p w14:paraId="2E624A70" w14:textId="77777777" w:rsidR="00751580" w:rsidRPr="00370709" w:rsidRDefault="00751580" w:rsidP="00805F27">
            <w:pPr>
              <w:tabs>
                <w:tab w:val="left" w:pos="305"/>
              </w:tabs>
              <w:spacing w:after="160" w:line="240" w:lineRule="auto"/>
              <w:rPr>
                <w:rFonts w:ascii="Verdana" w:hAnsi="Verdana" w:cs="Tahoma"/>
                <w:lang w:eastAsia="en-US"/>
              </w:rPr>
            </w:pPr>
          </w:p>
        </w:tc>
      </w:tr>
      <w:tr w:rsidR="00751580" w:rsidRPr="006C4077" w14:paraId="4D226C7E" w14:textId="77777777" w:rsidTr="0080730F">
        <w:tc>
          <w:tcPr>
            <w:tcW w:w="2410" w:type="dxa"/>
          </w:tcPr>
          <w:p w14:paraId="0BE1AAAD" w14:textId="77777777" w:rsidR="00751580" w:rsidRPr="00370709" w:rsidRDefault="00805F27" w:rsidP="00805F27">
            <w:pPr>
              <w:spacing w:after="120" w:line="240" w:lineRule="auto"/>
              <w:rPr>
                <w:rFonts w:ascii="Verdana" w:hAnsi="Verdana" w:cs="Tahoma"/>
                <w:b/>
                <w:bCs/>
                <w:lang w:eastAsia="en-US"/>
              </w:rPr>
            </w:pPr>
            <w:r w:rsidRPr="00370709">
              <w:rPr>
                <w:rFonts w:ascii="Verdana" w:hAnsi="Verdana" w:cs="Tahoma"/>
                <w:bCs/>
              </w:rPr>
              <w:t xml:space="preserve">3. Inicie la planeación de las comunicaciones a la comunidad educativa sobre el proceso de cambio, a través de los diferentes </w:t>
            </w:r>
            <w:r w:rsidRPr="00370709">
              <w:rPr>
                <w:rFonts w:ascii="Verdana" w:hAnsi="Verdana" w:cs="Tahoma"/>
                <w:bCs/>
              </w:rPr>
              <w:lastRenderedPageBreak/>
              <w:t>medios de que dispone el colegio.</w:t>
            </w:r>
          </w:p>
        </w:tc>
        <w:tc>
          <w:tcPr>
            <w:tcW w:w="3544" w:type="dxa"/>
          </w:tcPr>
          <w:p w14:paraId="6B5D6C49" w14:textId="77777777" w:rsidR="00805F27" w:rsidRPr="00370709" w:rsidRDefault="00D0386A" w:rsidP="00805F27">
            <w:pPr>
              <w:pStyle w:val="Prrafodelista"/>
              <w:numPr>
                <w:ilvl w:val="0"/>
                <w:numId w:val="24"/>
              </w:numPr>
              <w:tabs>
                <w:tab w:val="left" w:pos="228"/>
              </w:tabs>
              <w:spacing w:after="160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lastRenderedPageBreak/>
              <w:t>Definan mensajes y qué características deben tener</w:t>
            </w:r>
          </w:p>
          <w:p w14:paraId="7A102A9F" w14:textId="77777777" w:rsidR="00805F27" w:rsidRPr="00370709" w:rsidRDefault="00D0386A" w:rsidP="00805F27">
            <w:pPr>
              <w:pStyle w:val="Prrafodelista"/>
              <w:numPr>
                <w:ilvl w:val="0"/>
                <w:numId w:val="24"/>
              </w:numPr>
              <w:tabs>
                <w:tab w:val="left" w:pos="228"/>
              </w:tabs>
              <w:spacing w:after="160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Precisen a quién se dirigen y por qué medio se entregan</w:t>
            </w:r>
          </w:p>
          <w:p w14:paraId="59400A93" w14:textId="77777777" w:rsidR="00D0386A" w:rsidRPr="00370709" w:rsidRDefault="00805F27" w:rsidP="00D0386A">
            <w:pPr>
              <w:pStyle w:val="Prrafodelista"/>
              <w:numPr>
                <w:ilvl w:val="0"/>
                <w:numId w:val="24"/>
              </w:numPr>
              <w:tabs>
                <w:tab w:val="left" w:pos="228"/>
              </w:tabs>
              <w:spacing w:after="160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 xml:space="preserve">Identifiquen quienes pueden sentirse </w:t>
            </w:r>
            <w:r w:rsidRPr="00370709">
              <w:rPr>
                <w:rFonts w:ascii="Verdana" w:hAnsi="Verdana" w:cs="Tahoma"/>
                <w:sz w:val="22"/>
                <w:szCs w:val="22"/>
              </w:rPr>
              <w:lastRenderedPageBreak/>
              <w:t>amenazados con el cambio y qué se requiere comunicarles</w:t>
            </w:r>
          </w:p>
          <w:p w14:paraId="08E28A23" w14:textId="77777777" w:rsidR="00751580" w:rsidRPr="00370709" w:rsidRDefault="00D0386A" w:rsidP="00D0386A">
            <w:pPr>
              <w:pStyle w:val="Prrafodelista"/>
              <w:numPr>
                <w:ilvl w:val="0"/>
                <w:numId w:val="24"/>
              </w:numPr>
              <w:tabs>
                <w:tab w:val="left" w:pos="228"/>
              </w:tabs>
              <w:spacing w:after="160"/>
              <w:rPr>
                <w:rFonts w:ascii="Verdana" w:hAnsi="Verdana" w:cs="Tahoma"/>
                <w:sz w:val="22"/>
                <w:szCs w:val="22"/>
              </w:rPr>
            </w:pPr>
            <w:r w:rsidRPr="00370709">
              <w:rPr>
                <w:rFonts w:ascii="Verdana" w:hAnsi="Verdana" w:cs="Tahoma"/>
                <w:sz w:val="22"/>
                <w:szCs w:val="22"/>
              </w:rPr>
              <w:t>Establezcan los momentos en que deban comunicarse las acciones</w:t>
            </w:r>
          </w:p>
        </w:tc>
        <w:tc>
          <w:tcPr>
            <w:tcW w:w="3441" w:type="dxa"/>
          </w:tcPr>
          <w:p w14:paraId="75DA274B" w14:textId="77777777" w:rsidR="00C56A51" w:rsidRPr="00370709" w:rsidRDefault="00805F27" w:rsidP="00805F27">
            <w:pPr>
              <w:numPr>
                <w:ilvl w:val="0"/>
                <w:numId w:val="23"/>
              </w:numPr>
              <w:tabs>
                <w:tab w:val="left" w:pos="305"/>
              </w:tabs>
              <w:spacing w:after="160" w:line="240" w:lineRule="auto"/>
              <w:ind w:left="305" w:hanging="305"/>
              <w:rPr>
                <w:rFonts w:ascii="Verdana" w:hAnsi="Verdana" w:cs="Tahoma"/>
                <w:lang w:eastAsia="en-US"/>
              </w:rPr>
            </w:pPr>
            <w:r w:rsidRPr="00370709">
              <w:rPr>
                <w:rFonts w:ascii="Verdana" w:hAnsi="Verdana" w:cs="Tahoma"/>
              </w:rPr>
              <w:lastRenderedPageBreak/>
              <w:t>Prepare el primer borrador del plan de comunicaciones</w:t>
            </w:r>
          </w:p>
        </w:tc>
      </w:tr>
    </w:tbl>
    <w:p w14:paraId="3CA90E8B" w14:textId="77777777" w:rsidR="00D0386A" w:rsidRDefault="00D0386A" w:rsidP="0080730F">
      <w:pPr>
        <w:pStyle w:val="MEN-Voz"/>
      </w:pPr>
      <w:bookmarkStart w:id="4" w:name="_Toc347259214"/>
      <w:bookmarkStart w:id="5" w:name="_Toc347260307"/>
      <w:bookmarkStart w:id="6" w:name="_Toc347260447"/>
      <w:bookmarkStart w:id="7" w:name="_Toc348424517"/>
      <w:bookmarkStart w:id="8" w:name="_Toc349480477"/>
    </w:p>
    <w:bookmarkEnd w:id="3"/>
    <w:p w14:paraId="3C9FAC22" w14:textId="77777777" w:rsidR="0023096A" w:rsidRPr="00370709" w:rsidRDefault="0023096A" w:rsidP="0023096A">
      <w:pPr>
        <w:spacing w:after="0" w:line="240" w:lineRule="auto"/>
        <w:ind w:left="1134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3.2.1.1.  Inscripción del equipo de mejora en el curso virtual</w:t>
      </w:r>
    </w:p>
    <w:p w14:paraId="549B72AF" w14:textId="77777777" w:rsidR="00D0386A" w:rsidRPr="00370709" w:rsidRDefault="0023096A" w:rsidP="0023096A">
      <w:pPr>
        <w:spacing w:after="0" w:line="240" w:lineRule="auto"/>
        <w:ind w:left="1134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Registre la inscripción de los miembros del equipo de mejora en este curso virtual</w:t>
      </w:r>
    </w:p>
    <w:p w14:paraId="6A8B97B6" w14:textId="77777777" w:rsidR="00D0386A" w:rsidRDefault="00D0386A" w:rsidP="00D0386A">
      <w:pPr>
        <w:spacing w:after="0" w:line="240" w:lineRule="auto"/>
        <w:ind w:left="1134"/>
        <w:rPr>
          <w:rFonts w:ascii="Century Gothic" w:hAnsi="Century Gothic" w:cs="Arial"/>
          <w:color w:val="0070C0"/>
          <w:sz w:val="28"/>
        </w:rPr>
      </w:pPr>
    </w:p>
    <w:tbl>
      <w:tblPr>
        <w:tblW w:w="9214" w:type="dxa"/>
        <w:tblInd w:w="1346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solid" w:color="F2F2F2" w:themeColor="background1" w:themeShade="F2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2268"/>
      </w:tblGrid>
      <w:tr w:rsidR="00D0386A" w:rsidRPr="00D0386A" w14:paraId="40E175D7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8480FCA" w14:textId="77777777" w:rsidR="00D0386A" w:rsidRPr="00D0386A" w:rsidRDefault="00D038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D0386A">
              <w:rPr>
                <w:rFonts w:ascii="Century Gothic" w:hAnsi="Century Gothic"/>
                <w:color w:val="0070C0"/>
                <w:sz w:val="28"/>
              </w:rPr>
              <w:t>Nombre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F9276B9" w14:textId="77777777" w:rsidR="00D0386A" w:rsidRPr="00D0386A" w:rsidRDefault="00D038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D0386A">
              <w:rPr>
                <w:rFonts w:ascii="Century Gothic" w:hAnsi="Century Gothic"/>
                <w:color w:val="0070C0"/>
                <w:sz w:val="28"/>
              </w:rPr>
              <w:t>¿Inscrito?</w:t>
            </w:r>
          </w:p>
        </w:tc>
      </w:tr>
      <w:tr w:rsidR="00D0386A" w:rsidRPr="00D0386A" w14:paraId="4ADDDDD0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472A2C2" w14:textId="77777777" w:rsidR="00D0386A" w:rsidRPr="00D0386A" w:rsidRDefault="00D0386A" w:rsidP="009318F0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  <w:r w:rsidR="009318F0">
              <w:rPr>
                <w:color w:val="000000"/>
              </w:rPr>
              <w:t>LUIS EDUARDO TRIANA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CDAA44C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  <w:r w:rsidR="007C1382">
              <w:rPr>
                <w:color w:val="000000"/>
              </w:rPr>
              <w:t>SI</w:t>
            </w:r>
          </w:p>
        </w:tc>
      </w:tr>
      <w:tr w:rsidR="00D0386A" w:rsidRPr="00D0386A" w14:paraId="3E1CDC4E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C93451C" w14:textId="77777777" w:rsidR="00D0386A" w:rsidRPr="00D0386A" w:rsidRDefault="009318F0" w:rsidP="009318F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JESUS CARRILLO</w:t>
            </w:r>
            <w:r w:rsidR="00D0386A"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8CF2720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  <w:r w:rsidR="007C1382">
              <w:rPr>
                <w:color w:val="000000"/>
              </w:rPr>
              <w:t>NO</w:t>
            </w:r>
          </w:p>
        </w:tc>
      </w:tr>
      <w:tr w:rsidR="00D0386A" w:rsidRPr="00D0386A" w14:paraId="6D0F2FDA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vAlign w:val="bottom"/>
            <w:hideMark/>
          </w:tcPr>
          <w:p w14:paraId="743C628A" w14:textId="77777777" w:rsidR="00D0386A" w:rsidRPr="00D0386A" w:rsidRDefault="009318F0" w:rsidP="009318F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HENRY LAGUADO</w:t>
            </w:r>
            <w:r w:rsidR="00D0386A"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B9D4FE7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  <w:r w:rsidR="007C1382">
              <w:rPr>
                <w:color w:val="000000"/>
              </w:rPr>
              <w:t>NO</w:t>
            </w:r>
          </w:p>
        </w:tc>
      </w:tr>
      <w:tr w:rsidR="00D0386A" w:rsidRPr="00D0386A" w14:paraId="0711AEFF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AAB9D5A" w14:textId="77777777" w:rsidR="00D0386A" w:rsidRPr="00D0386A" w:rsidRDefault="009318F0" w:rsidP="009318F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JOSE ANGEL VERA</w:t>
            </w:r>
            <w:r w:rsidR="00D0386A"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4C079E9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  <w:r w:rsidR="007C1382">
              <w:rPr>
                <w:color w:val="000000"/>
              </w:rPr>
              <w:t>NO</w:t>
            </w:r>
          </w:p>
        </w:tc>
      </w:tr>
      <w:tr w:rsidR="00D0386A" w:rsidRPr="00D0386A" w14:paraId="35E6DEA3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C732DD3" w14:textId="77777777"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9B1D28A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14:paraId="2155CFE2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vAlign w:val="bottom"/>
            <w:hideMark/>
          </w:tcPr>
          <w:p w14:paraId="74F7D945" w14:textId="77777777"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35725E6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14:paraId="43A05425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vAlign w:val="bottom"/>
            <w:hideMark/>
          </w:tcPr>
          <w:p w14:paraId="7414D715" w14:textId="77777777"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E8C337E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14:paraId="23818031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vAlign w:val="bottom"/>
            <w:hideMark/>
          </w:tcPr>
          <w:p w14:paraId="78C8F471" w14:textId="77777777"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0568D8F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  <w:tr w:rsidR="00D0386A" w:rsidRPr="00D0386A" w14:paraId="386E0DED" w14:textId="77777777" w:rsidTr="0023096A">
        <w:trPr>
          <w:trHeight w:val="300"/>
        </w:trPr>
        <w:tc>
          <w:tcPr>
            <w:tcW w:w="6946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A1F9817" w14:textId="77777777" w:rsidR="00D0386A" w:rsidRPr="00D0386A" w:rsidRDefault="00D0386A" w:rsidP="00D0386A">
            <w:pPr>
              <w:spacing w:after="0" w:line="240" w:lineRule="auto"/>
              <w:jc w:val="center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91A7E59" w14:textId="77777777" w:rsidR="00D0386A" w:rsidRPr="00D0386A" w:rsidRDefault="00D0386A" w:rsidP="00D0386A">
            <w:pPr>
              <w:spacing w:after="0" w:line="240" w:lineRule="auto"/>
              <w:rPr>
                <w:color w:val="000000"/>
              </w:rPr>
            </w:pPr>
            <w:r w:rsidRPr="00D0386A">
              <w:rPr>
                <w:color w:val="000000"/>
              </w:rPr>
              <w:t> </w:t>
            </w:r>
          </w:p>
        </w:tc>
      </w:tr>
    </w:tbl>
    <w:p w14:paraId="7118FEA8" w14:textId="77777777" w:rsidR="00D0386A" w:rsidRDefault="00D0386A" w:rsidP="00D0386A">
      <w:pPr>
        <w:spacing w:after="0" w:line="240" w:lineRule="auto"/>
        <w:ind w:left="1134"/>
        <w:rPr>
          <w:rFonts w:ascii="Century Gothic" w:hAnsi="Century Gothic" w:cs="Arial"/>
          <w:color w:val="0070C0"/>
          <w:sz w:val="28"/>
        </w:rPr>
      </w:pPr>
    </w:p>
    <w:p w14:paraId="66EE70C2" w14:textId="77777777" w:rsidR="0023096A" w:rsidRPr="00370709" w:rsidRDefault="0023096A" w:rsidP="0023096A">
      <w:pPr>
        <w:spacing w:after="0" w:line="240" w:lineRule="auto"/>
        <w:ind w:left="1134"/>
        <w:rPr>
          <w:rFonts w:ascii="Verdana" w:hAnsi="Verdana" w:cs="Arial"/>
          <w:sz w:val="24"/>
          <w:szCs w:val="24"/>
        </w:rPr>
      </w:pPr>
      <w:r w:rsidRPr="00370709">
        <w:rPr>
          <w:rFonts w:ascii="Verdana" w:hAnsi="Verdana" w:cs="Arial"/>
          <w:sz w:val="24"/>
          <w:szCs w:val="24"/>
        </w:rPr>
        <w:t>3.2.1.2.  Resultado primera reunión del equipo de mejora</w:t>
      </w:r>
    </w:p>
    <w:p w14:paraId="6468BAE2" w14:textId="77777777" w:rsidR="0023096A" w:rsidRPr="00370709" w:rsidRDefault="0023096A" w:rsidP="0023096A">
      <w:pPr>
        <w:spacing w:after="0" w:line="240" w:lineRule="auto"/>
        <w:ind w:left="1134"/>
        <w:rPr>
          <w:rFonts w:ascii="Verdana" w:hAnsi="Verdana" w:cs="Arial"/>
          <w:color w:val="0070C0"/>
          <w:sz w:val="28"/>
        </w:rPr>
      </w:pPr>
      <w:r w:rsidRPr="00370709">
        <w:rPr>
          <w:rFonts w:ascii="Verdana" w:hAnsi="Verdana" w:cs="Arial"/>
          <w:sz w:val="24"/>
          <w:szCs w:val="24"/>
        </w:rPr>
        <w:t>Registre expectativas, objetivos e ideas preliminares presentados en la primera reunión del equipo de mejora</w:t>
      </w:r>
    </w:p>
    <w:p w14:paraId="20D66C56" w14:textId="77777777" w:rsidR="00D0386A" w:rsidRDefault="00D0386A" w:rsidP="00D0386A">
      <w:pPr>
        <w:spacing w:after="0" w:line="240" w:lineRule="auto"/>
        <w:ind w:left="1134"/>
        <w:rPr>
          <w:rFonts w:ascii="Century Gothic" w:hAnsi="Century Gothic" w:cs="Arial"/>
          <w:color w:val="0070C0"/>
          <w:sz w:val="28"/>
        </w:rPr>
      </w:pPr>
    </w:p>
    <w:tbl>
      <w:tblPr>
        <w:tblStyle w:val="Tablaconcuadrcula"/>
        <w:tblW w:w="0" w:type="auto"/>
        <w:tblInd w:w="1134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36" w:space="0" w:color="808080" w:themeColor="background1" w:themeShade="80"/>
          <w:insideV w:val="single" w:sz="36" w:space="0" w:color="808080" w:themeColor="background1" w:themeShade="80"/>
        </w:tblBorders>
        <w:shd w:val="solid" w:color="F2F2F2" w:themeColor="background1" w:themeShade="F2" w:fill="F2F2F2" w:themeFill="background1" w:themeFillShade="F2"/>
        <w:tblLook w:val="04A0" w:firstRow="1" w:lastRow="0" w:firstColumn="1" w:lastColumn="0" w:noHBand="0" w:noVBand="1"/>
      </w:tblPr>
      <w:tblGrid>
        <w:gridCol w:w="9576"/>
      </w:tblGrid>
      <w:tr w:rsidR="0023096A" w14:paraId="758BA231" w14:textId="77777777" w:rsidTr="009E66C4">
        <w:tc>
          <w:tcPr>
            <w:tcW w:w="9882" w:type="dxa"/>
            <w:shd w:val="solid" w:color="F2F2F2" w:themeColor="background1" w:themeShade="F2" w:fill="F2F2F2" w:themeFill="background1" w:themeFillShade="F2"/>
          </w:tcPr>
          <w:p w14:paraId="5D06D8DC" w14:textId="77777777" w:rsidR="0023096A" w:rsidRDefault="007C1382" w:rsidP="009E66C4">
            <w:pPr>
              <w:pStyle w:val="MEN-Normal"/>
              <w:ind w:left="0"/>
            </w:pPr>
            <w:r>
              <w:t>El grupo se muestra muy motivado e interesado en impulsar la institución. Considera que se debe revisar muy bien y si es necesario volver hacer la autoevaluación institucional según cartilla 34 del Ministerio de Educación Nacional</w:t>
            </w:r>
            <w:r w:rsidR="00AE4583">
              <w:t>.</w:t>
            </w:r>
          </w:p>
          <w:p w14:paraId="6ABA63E9" w14:textId="77777777" w:rsidR="0023096A" w:rsidRDefault="0023096A" w:rsidP="009E66C4">
            <w:pPr>
              <w:pStyle w:val="MEN-Normal"/>
              <w:ind w:left="0"/>
            </w:pPr>
          </w:p>
          <w:p w14:paraId="0B97C261" w14:textId="77777777" w:rsidR="0023096A" w:rsidRDefault="0023096A" w:rsidP="009E66C4">
            <w:pPr>
              <w:pStyle w:val="MEN-Normal"/>
              <w:ind w:left="0"/>
            </w:pPr>
          </w:p>
          <w:p w14:paraId="5808C9D2" w14:textId="77777777" w:rsidR="0023096A" w:rsidRDefault="0023096A" w:rsidP="009E66C4">
            <w:pPr>
              <w:pStyle w:val="MEN-Normal"/>
              <w:ind w:left="0"/>
            </w:pPr>
          </w:p>
          <w:p w14:paraId="64335B2C" w14:textId="77777777" w:rsidR="0023096A" w:rsidRDefault="0023096A" w:rsidP="009E66C4">
            <w:pPr>
              <w:pStyle w:val="MEN-Normal"/>
              <w:ind w:left="0"/>
            </w:pPr>
          </w:p>
          <w:p w14:paraId="213D97AE" w14:textId="77777777" w:rsidR="0023096A" w:rsidRDefault="0023096A" w:rsidP="009E66C4">
            <w:pPr>
              <w:pStyle w:val="MEN-Normal"/>
              <w:ind w:left="0"/>
            </w:pPr>
          </w:p>
          <w:p w14:paraId="52F0A8E1" w14:textId="77777777" w:rsidR="0023096A" w:rsidRDefault="0023096A" w:rsidP="009E66C4">
            <w:pPr>
              <w:pStyle w:val="MEN-Normal"/>
              <w:ind w:left="0"/>
            </w:pPr>
          </w:p>
        </w:tc>
      </w:tr>
    </w:tbl>
    <w:p w14:paraId="08DA2592" w14:textId="77777777" w:rsidR="0023096A" w:rsidRDefault="0023096A" w:rsidP="0023096A">
      <w:pPr>
        <w:pStyle w:val="MEN-Normal"/>
        <w:spacing w:after="0"/>
      </w:pPr>
    </w:p>
    <w:p w14:paraId="33DFF794" w14:textId="77777777" w:rsidR="000818B5" w:rsidRPr="00370709" w:rsidRDefault="000818B5" w:rsidP="0023096A">
      <w:pPr>
        <w:pStyle w:val="MEN-Normal"/>
        <w:spacing w:after="0"/>
        <w:rPr>
          <w:rFonts w:ascii="Verdana" w:hAnsi="Verdana"/>
        </w:rPr>
      </w:pPr>
    </w:p>
    <w:p w14:paraId="3229C2AE" w14:textId="77777777" w:rsidR="0023096A" w:rsidRPr="00370709" w:rsidRDefault="0023096A" w:rsidP="00370709">
      <w:pPr>
        <w:pStyle w:val="MEN-Normal"/>
        <w:ind w:left="708"/>
        <w:rPr>
          <w:rFonts w:ascii="Verdana" w:hAnsi="Verdana"/>
        </w:rPr>
      </w:pPr>
      <w:r w:rsidRPr="00370709">
        <w:rPr>
          <w:rFonts w:ascii="Verdana" w:hAnsi="Verdana"/>
        </w:rPr>
        <w:t>3.2.2.  Elabore el primer borrador del plan de acción del equipo de mejora</w:t>
      </w:r>
    </w:p>
    <w:tbl>
      <w:tblPr>
        <w:tblW w:w="9922" w:type="dxa"/>
        <w:tblInd w:w="1063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solid" w:color="F2F2F2" w:themeColor="background1" w:themeShade="F2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2268"/>
        <w:gridCol w:w="2127"/>
        <w:gridCol w:w="1984"/>
        <w:gridCol w:w="1701"/>
      </w:tblGrid>
      <w:tr w:rsidR="0023096A" w:rsidRPr="0023096A" w14:paraId="19A0B98A" w14:textId="77777777" w:rsidTr="0023096A">
        <w:trPr>
          <w:trHeight w:val="1215"/>
        </w:trPr>
        <w:tc>
          <w:tcPr>
            <w:tcW w:w="1842" w:type="dxa"/>
            <w:shd w:val="solid" w:color="F2F2F2" w:themeColor="background1" w:themeShade="F2" w:fill="F2F2F2" w:themeFill="background1" w:themeFillShade="F2"/>
            <w:vAlign w:val="center"/>
            <w:hideMark/>
          </w:tcPr>
          <w:p w14:paraId="071E65DB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Etapa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vAlign w:val="center"/>
            <w:hideMark/>
          </w:tcPr>
          <w:p w14:paraId="34363177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Acción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vAlign w:val="center"/>
            <w:hideMark/>
          </w:tcPr>
          <w:p w14:paraId="1E1470D5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Responsable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vAlign w:val="center"/>
            <w:hideMark/>
          </w:tcPr>
          <w:p w14:paraId="1139639D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Meta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vAlign w:val="center"/>
            <w:hideMark/>
          </w:tcPr>
          <w:p w14:paraId="61AF3568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Fecha</w:t>
            </w:r>
          </w:p>
        </w:tc>
      </w:tr>
      <w:tr w:rsidR="0023096A" w:rsidRPr="0023096A" w14:paraId="694B89E4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5FAA60B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>1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BC0D5B4" w14:textId="77777777" w:rsidR="0023096A" w:rsidRPr="0023096A" w:rsidRDefault="0023096A" w:rsidP="00AE4583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>Conformación del grupo en el WhatsApp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FD32ED5" w14:textId="77777777" w:rsidR="0023096A" w:rsidRPr="0023096A" w:rsidRDefault="0023096A" w:rsidP="00AE4583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>Luis Triana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3B8966C" w14:textId="77777777" w:rsidR="0023096A" w:rsidRPr="0023096A" w:rsidRDefault="0023096A" w:rsidP="00AE4583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>Contar con una vía rápida y eficiente de comunicación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B6F5639" w14:textId="77777777" w:rsidR="0023096A" w:rsidRPr="0023096A" w:rsidRDefault="0023096A" w:rsidP="00AE4583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>22 de febrero 2020</w:t>
            </w:r>
          </w:p>
        </w:tc>
      </w:tr>
      <w:tr w:rsidR="00AE4583" w:rsidRPr="0023096A" w14:paraId="3D58B51A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1F5F115" w14:textId="77777777" w:rsidR="00AE4583" w:rsidRPr="0023096A" w:rsidRDefault="00AE4583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>
              <w:rPr>
                <w:color w:val="000000"/>
              </w:rPr>
              <w:t>2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32E72C5" w14:textId="77777777" w:rsidR="00AE4583" w:rsidRPr="0023096A" w:rsidRDefault="00AE4583" w:rsidP="00D11151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>
              <w:rPr>
                <w:color w:val="000000"/>
              </w:rPr>
              <w:t>Lectura y análisis de la autoevaluación institucional 2019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7F5B5A0" w14:textId="77777777" w:rsidR="00AE4583" w:rsidRPr="0023096A" w:rsidRDefault="00AE4583" w:rsidP="00D11151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>
              <w:rPr>
                <w:color w:val="000000"/>
              </w:rPr>
              <w:t>Cada uno de los miembros del equipo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8458E99" w14:textId="77777777" w:rsidR="00AE4583" w:rsidRPr="0023096A" w:rsidRDefault="00AE4583" w:rsidP="00D11151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Reescribir  la</w:t>
            </w:r>
            <w:proofErr w:type="gramEnd"/>
            <w:r>
              <w:rPr>
                <w:color w:val="000000"/>
              </w:rPr>
              <w:t xml:space="preserve"> autoevaluación institucional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F7C4465" w14:textId="77777777" w:rsidR="00AE4583" w:rsidRPr="0023096A" w:rsidRDefault="00AE4583" w:rsidP="00603437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de febrero 2020</w:t>
            </w:r>
          </w:p>
        </w:tc>
      </w:tr>
      <w:tr w:rsidR="0023096A" w:rsidRPr="0023096A" w14:paraId="23848EF3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F287B31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>3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F0ACAFD" w14:textId="77777777" w:rsidR="0023096A" w:rsidRPr="0023096A" w:rsidRDefault="00AE4583" w:rsidP="0023096A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Elaboración del PMI</w:t>
            </w:r>
            <w:r w:rsidR="0023096A" w:rsidRPr="0023096A">
              <w:rPr>
                <w:color w:val="000000"/>
              </w:rPr>
              <w:t> 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C1A0A9F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>Cada uno de los miembros del equipo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E16773E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 xml:space="preserve">A finales de </w:t>
            </w:r>
            <w:proofErr w:type="gramStart"/>
            <w:r w:rsidR="00AE4583">
              <w:rPr>
                <w:color w:val="000000"/>
              </w:rPr>
              <w:t>Abril</w:t>
            </w:r>
            <w:proofErr w:type="gramEnd"/>
            <w:r w:rsidR="00AE4583">
              <w:rPr>
                <w:color w:val="000000"/>
              </w:rPr>
              <w:t xml:space="preserve"> la institución cuenta con el PMI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EE93435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AE4583">
              <w:rPr>
                <w:color w:val="000000"/>
              </w:rPr>
              <w:t>30 de abril 2020</w:t>
            </w:r>
          </w:p>
        </w:tc>
      </w:tr>
      <w:tr w:rsidR="0023096A" w:rsidRPr="0023096A" w14:paraId="36040938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F6CD4DF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D2F4B9F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A750016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5910012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6BC6F3A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39CE202F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3E27AA4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287C27E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D3D183E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BD7CC67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0C96901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5CC49FF9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3B5763A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3857007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1279808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7003C6E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F1B136A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265C44BB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E3A04D2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2D7E5AD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F92DB36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FF09DC1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CE0C7C3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1EA404B2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CC578F3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EBDD2E6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350AC7A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8F5A5F3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2EC4F1D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5383E2D6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554EF7E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6746B8B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B4EAB3B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40BDA77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5C8CD97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4FF391E0" w14:textId="77777777" w:rsidTr="0023096A">
        <w:trPr>
          <w:trHeight w:val="300"/>
        </w:trPr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5A20270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3443C3C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127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BC79074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984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1FD96FF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701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8967AD8" w14:textId="77777777" w:rsidR="0023096A" w:rsidRPr="0023096A" w:rsidRDefault="0023096A" w:rsidP="0023096A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</w:tbl>
    <w:p w14:paraId="4E301D4F" w14:textId="77777777" w:rsidR="0023096A" w:rsidRDefault="0023096A" w:rsidP="0023096A">
      <w:pPr>
        <w:pStyle w:val="MEN-Normal"/>
      </w:pPr>
    </w:p>
    <w:p w14:paraId="26E13EDC" w14:textId="77777777" w:rsidR="0023096A" w:rsidRPr="00370709" w:rsidRDefault="00370709" w:rsidP="0023096A">
      <w:pPr>
        <w:pStyle w:val="MEN-Normal"/>
        <w:rPr>
          <w:rFonts w:ascii="Verdana" w:hAnsi="Verdana"/>
        </w:rPr>
      </w:pPr>
      <w:r w:rsidRPr="00370709">
        <w:rPr>
          <w:rFonts w:ascii="Verdana" w:hAnsi="Verdana"/>
        </w:rPr>
        <w:t>3.2.3</w:t>
      </w:r>
      <w:r w:rsidR="0023096A" w:rsidRPr="00370709">
        <w:rPr>
          <w:rFonts w:ascii="Verdana" w:hAnsi="Verdana"/>
        </w:rPr>
        <w:t>.  Elabore el primer borrador del plan de comunicaciones del plan de mejora</w:t>
      </w:r>
    </w:p>
    <w:tbl>
      <w:tblPr>
        <w:tblW w:w="9922" w:type="dxa"/>
        <w:tblInd w:w="1063" w:type="dxa"/>
        <w:tblBorders>
          <w:top w:val="single" w:sz="36" w:space="0" w:color="808080" w:themeColor="background1" w:themeShade="80"/>
          <w:left w:val="single" w:sz="36" w:space="0" w:color="808080" w:themeColor="background1" w:themeShade="80"/>
          <w:bottom w:val="single" w:sz="36" w:space="0" w:color="808080" w:themeColor="background1" w:themeShade="80"/>
          <w:right w:val="single" w:sz="36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solid" w:color="F2F2F2" w:themeColor="background1" w:themeShade="F2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1842"/>
        <w:gridCol w:w="1560"/>
        <w:gridCol w:w="1559"/>
        <w:gridCol w:w="2693"/>
      </w:tblGrid>
      <w:tr w:rsidR="0023096A" w:rsidRPr="0023096A" w14:paraId="760511B0" w14:textId="77777777" w:rsidTr="00EA7353">
        <w:trPr>
          <w:trHeight w:val="1215"/>
        </w:trPr>
        <w:tc>
          <w:tcPr>
            <w:tcW w:w="2268" w:type="dxa"/>
            <w:shd w:val="solid" w:color="F2F2F2" w:themeColor="background1" w:themeShade="F2" w:fill="F2F2F2" w:themeFill="background1" w:themeFillShade="F2"/>
            <w:hideMark/>
          </w:tcPr>
          <w:p w14:paraId="2A354BA0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>
              <w:rPr>
                <w:rFonts w:ascii="Century Gothic" w:hAnsi="Century Gothic"/>
                <w:color w:val="0070C0"/>
                <w:sz w:val="28"/>
              </w:rPr>
              <w:t>Mensaje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hideMark/>
          </w:tcPr>
          <w:p w14:paraId="59A2FA76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>
              <w:rPr>
                <w:rFonts w:ascii="Century Gothic" w:hAnsi="Century Gothic"/>
                <w:color w:val="0070C0"/>
                <w:sz w:val="28"/>
              </w:rPr>
              <w:t>P</w:t>
            </w:r>
            <w:r w:rsidRPr="0023096A">
              <w:rPr>
                <w:rFonts w:ascii="Century Gothic" w:hAnsi="Century Gothic"/>
                <w:color w:val="0070C0"/>
                <w:sz w:val="28"/>
              </w:rPr>
              <w:t>úblico objetivo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hideMark/>
          </w:tcPr>
          <w:p w14:paraId="5C6F69B1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>
              <w:rPr>
                <w:rFonts w:ascii="Century Gothic" w:hAnsi="Century Gothic"/>
                <w:color w:val="0070C0"/>
                <w:sz w:val="28"/>
              </w:rPr>
              <w:t>M</w:t>
            </w:r>
            <w:r w:rsidRPr="0023096A">
              <w:rPr>
                <w:rFonts w:ascii="Century Gothic" w:hAnsi="Century Gothic"/>
                <w:color w:val="0070C0"/>
                <w:sz w:val="28"/>
              </w:rPr>
              <w:t xml:space="preserve">edio 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hideMark/>
          </w:tcPr>
          <w:p w14:paraId="39368990" w14:textId="77777777" w:rsidR="0023096A" w:rsidRPr="0023096A" w:rsidRDefault="00EA7353" w:rsidP="00EA7353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>
              <w:rPr>
                <w:rFonts w:ascii="Century Gothic" w:hAnsi="Century Gothic"/>
                <w:color w:val="0070C0"/>
                <w:sz w:val="28"/>
              </w:rPr>
              <w:t>F</w:t>
            </w:r>
            <w:r w:rsidR="0023096A" w:rsidRPr="0023096A">
              <w:rPr>
                <w:rFonts w:ascii="Century Gothic" w:hAnsi="Century Gothic"/>
                <w:color w:val="0070C0"/>
                <w:sz w:val="28"/>
              </w:rPr>
              <w:t>echa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hideMark/>
          </w:tcPr>
          <w:p w14:paraId="7C48201E" w14:textId="77777777" w:rsidR="0023096A" w:rsidRPr="0023096A" w:rsidRDefault="0023096A" w:rsidP="0023096A">
            <w:pPr>
              <w:pStyle w:val="MEN-Titulotabla"/>
              <w:rPr>
                <w:rFonts w:ascii="Century Gothic" w:hAnsi="Century Gothic"/>
                <w:color w:val="0070C0"/>
                <w:sz w:val="28"/>
              </w:rPr>
            </w:pPr>
            <w:r w:rsidRPr="0023096A">
              <w:rPr>
                <w:rFonts w:ascii="Century Gothic" w:hAnsi="Century Gothic"/>
                <w:color w:val="0070C0"/>
                <w:sz w:val="28"/>
              </w:rPr>
              <w:t>Observaciones</w:t>
            </w:r>
          </w:p>
        </w:tc>
      </w:tr>
      <w:tr w:rsidR="0023096A" w:rsidRPr="0023096A" w14:paraId="3338AD82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B847144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Documento Autoevaluación institucional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2FA1FEF" w14:textId="77777777" w:rsidR="0023096A" w:rsidRPr="0023096A" w:rsidRDefault="00603437" w:rsidP="009E66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Miembros del grupo de mejora</w:t>
            </w:r>
            <w:r w:rsidR="0023096A"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0A7F2AF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Correos electrónicos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615FBC4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21 febrero 2020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4686007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Cada miembro hace una lectura del documento</w:t>
            </w:r>
          </w:p>
        </w:tc>
      </w:tr>
      <w:tr w:rsidR="0023096A" w:rsidRPr="0023096A" w14:paraId="578ED489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0651A36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lastRenderedPageBreak/>
              <w:t> </w:t>
            </w:r>
            <w:r w:rsidR="00603437">
              <w:rPr>
                <w:color w:val="000000"/>
              </w:rPr>
              <w:t>Mensajes de motivación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1AB561E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Miembros del grupo de mejora</w:t>
            </w:r>
            <w:r w:rsidR="00603437"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513A833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WhatsApp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E286433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22, 24, 26 febrero 2020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E98D0CB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  <w:r w:rsidR="00603437">
              <w:rPr>
                <w:color w:val="000000"/>
              </w:rPr>
              <w:t>Motivación para hacer la tarea</w:t>
            </w:r>
          </w:p>
        </w:tc>
      </w:tr>
      <w:tr w:rsidR="0023096A" w:rsidRPr="0023096A" w14:paraId="0A1B41BC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D7C6EFA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9BA332D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74A34B2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4D440FE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DCE302F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5E4E4B8E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2B587C9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9271698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B9A8044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1376946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5CE8198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1064AFA1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CB56E49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754CF58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BA3414D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10D1B1C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ED5EFFE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2F3BF0B6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1B26A7D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34ABFD53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52230AC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BB206F5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7C1C1FE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1B4BDBE6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98E3BE1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09BDE56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6AD5A8B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3773D0B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06DB1D3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2A621FBC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83FBDC7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060501C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9EE33B1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241C7E5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09E77AF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5CB5305E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1683AC1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66A2AE37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A02655A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18F6DA5B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123926D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  <w:tr w:rsidR="0023096A" w:rsidRPr="0023096A" w14:paraId="6291D191" w14:textId="77777777" w:rsidTr="00EA7353">
        <w:trPr>
          <w:trHeight w:val="300"/>
        </w:trPr>
        <w:tc>
          <w:tcPr>
            <w:tcW w:w="2268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2E0D7F02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842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56CE490A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60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42D4F241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1559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7E5E777C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  <w:tc>
          <w:tcPr>
            <w:tcW w:w="2693" w:type="dxa"/>
            <w:shd w:val="solid" w:color="F2F2F2" w:themeColor="background1" w:themeShade="F2" w:fill="F2F2F2" w:themeFill="background1" w:themeFillShade="F2"/>
            <w:noWrap/>
            <w:vAlign w:val="bottom"/>
            <w:hideMark/>
          </w:tcPr>
          <w:p w14:paraId="091AC204" w14:textId="77777777" w:rsidR="0023096A" w:rsidRPr="0023096A" w:rsidRDefault="0023096A" w:rsidP="009E66C4">
            <w:pPr>
              <w:spacing w:after="0" w:line="240" w:lineRule="auto"/>
              <w:rPr>
                <w:color w:val="000000"/>
              </w:rPr>
            </w:pPr>
            <w:r w:rsidRPr="0023096A">
              <w:rPr>
                <w:color w:val="000000"/>
              </w:rPr>
              <w:t> </w:t>
            </w:r>
          </w:p>
        </w:tc>
      </w:tr>
    </w:tbl>
    <w:p w14:paraId="0F2197C6" w14:textId="77777777" w:rsidR="0023096A" w:rsidRPr="00D0386A" w:rsidRDefault="0023096A" w:rsidP="00D0386A">
      <w:pPr>
        <w:spacing w:after="0" w:line="240" w:lineRule="auto"/>
        <w:ind w:left="1134"/>
        <w:rPr>
          <w:rFonts w:ascii="Century Gothic" w:hAnsi="Century Gothic" w:cs="Arial"/>
          <w:color w:val="0070C0"/>
          <w:sz w:val="28"/>
        </w:rPr>
      </w:pPr>
    </w:p>
    <w:p w14:paraId="16C83038" w14:textId="77777777" w:rsidR="0023096A" w:rsidRDefault="0023096A">
      <w:pPr>
        <w:spacing w:after="0" w:line="240" w:lineRule="auto"/>
        <w:rPr>
          <w:rFonts w:ascii="Century Gothic" w:hAnsi="Century Gothic" w:cs="Arial"/>
          <w:b/>
          <w:color w:val="0070C0"/>
          <w:sz w:val="28"/>
        </w:rPr>
      </w:pPr>
      <w:r>
        <w:rPr>
          <w:b/>
          <w:i/>
          <w:color w:val="0070C0"/>
        </w:rPr>
        <w:br w:type="page"/>
      </w:r>
    </w:p>
    <w:p w14:paraId="18EE8B0B" w14:textId="77777777" w:rsidR="0080730F" w:rsidRDefault="0080730F" w:rsidP="0080730F">
      <w:pPr>
        <w:pStyle w:val="MEN-Voz"/>
        <w:ind w:left="1134"/>
        <w:rPr>
          <w:b/>
          <w:i w:val="0"/>
          <w:color w:val="0070C0"/>
        </w:rPr>
      </w:pPr>
      <w:bookmarkStart w:id="9" w:name="OLE_LINK4"/>
      <w:r w:rsidRPr="0080730F">
        <w:rPr>
          <w:b/>
          <w:i w:val="0"/>
          <w:color w:val="0070C0"/>
        </w:rPr>
        <w:lastRenderedPageBreak/>
        <w:t xml:space="preserve">Ejercicio </w:t>
      </w:r>
      <w:r>
        <w:rPr>
          <w:b/>
          <w:i w:val="0"/>
          <w:color w:val="0070C0"/>
        </w:rPr>
        <w:t>4</w:t>
      </w:r>
      <w:r w:rsidRPr="0080730F">
        <w:rPr>
          <w:b/>
          <w:i w:val="0"/>
          <w:color w:val="0070C0"/>
        </w:rPr>
        <w:t>: el equipo de mejora</w:t>
      </w:r>
      <w:r>
        <w:rPr>
          <w:b/>
          <w:i w:val="0"/>
          <w:color w:val="0070C0"/>
        </w:rPr>
        <w:t xml:space="preserve"> se autoevalúa</w:t>
      </w:r>
    </w:p>
    <w:p w14:paraId="1258EF67" w14:textId="77777777" w:rsidR="001753C0" w:rsidRPr="00370709" w:rsidRDefault="000818B5" w:rsidP="00FB31A8">
      <w:pPr>
        <w:pStyle w:val="MEN-Descarga"/>
        <w:rPr>
          <w:rFonts w:ascii="Verdana" w:hAnsi="Verdana"/>
          <w:color w:val="auto"/>
        </w:rPr>
      </w:pPr>
      <w:r w:rsidRPr="00370709">
        <w:rPr>
          <w:rFonts w:ascii="Verdana" w:hAnsi="Verdana"/>
          <w:color w:val="auto"/>
        </w:rPr>
        <w:t xml:space="preserve">4.1. </w:t>
      </w:r>
      <w:r w:rsidR="0080730F" w:rsidRPr="00370709">
        <w:rPr>
          <w:rFonts w:ascii="Verdana" w:hAnsi="Verdana"/>
          <w:color w:val="auto"/>
        </w:rPr>
        <w:t xml:space="preserve">Este ejercicio se dirige al equipo de </w:t>
      </w:r>
      <w:r w:rsidR="00086F52" w:rsidRPr="00370709">
        <w:rPr>
          <w:rFonts w:ascii="Verdana" w:hAnsi="Verdana"/>
          <w:color w:val="auto"/>
        </w:rPr>
        <w:t>mejora</w:t>
      </w:r>
      <w:r w:rsidR="0080730F" w:rsidRPr="00370709">
        <w:rPr>
          <w:rFonts w:ascii="Verdana" w:hAnsi="Verdana"/>
          <w:color w:val="auto"/>
        </w:rPr>
        <w:t>. Le p</w:t>
      </w:r>
      <w:r w:rsidR="001753C0" w:rsidRPr="00370709">
        <w:rPr>
          <w:rFonts w:ascii="Verdana" w:hAnsi="Verdana"/>
          <w:color w:val="auto"/>
        </w:rPr>
        <w:t>ropone hacer su autoevaluación, por primera vez como diagnóstico y luego, aplicarl</w:t>
      </w:r>
      <w:r w:rsidR="00DB343F" w:rsidRPr="00370709">
        <w:rPr>
          <w:rFonts w:ascii="Verdana" w:hAnsi="Verdana"/>
          <w:color w:val="auto"/>
        </w:rPr>
        <w:t>a</w:t>
      </w:r>
      <w:r w:rsidR="001753C0" w:rsidRPr="00370709">
        <w:rPr>
          <w:rFonts w:ascii="Verdana" w:hAnsi="Verdana"/>
          <w:color w:val="auto"/>
        </w:rPr>
        <w:t xml:space="preserve"> periódicamente.</w:t>
      </w:r>
    </w:p>
    <w:p w14:paraId="78E5040D" w14:textId="77777777" w:rsidR="00FB31A8" w:rsidRPr="00370709" w:rsidRDefault="0080730F" w:rsidP="00FB31A8">
      <w:pPr>
        <w:pStyle w:val="MEN-Descarga"/>
        <w:rPr>
          <w:rFonts w:ascii="Verdana" w:hAnsi="Verdana"/>
        </w:rPr>
      </w:pPr>
      <w:r w:rsidRPr="00370709">
        <w:rPr>
          <w:rFonts w:ascii="Verdana" w:hAnsi="Verdana"/>
          <w:color w:val="auto"/>
        </w:rPr>
        <w:t xml:space="preserve"> Para hacerlo, frente a cada ítem,</w:t>
      </w:r>
      <w:r w:rsidR="00086F52" w:rsidRPr="00370709">
        <w:rPr>
          <w:rFonts w:ascii="Verdana" w:hAnsi="Verdana"/>
          <w:color w:val="auto"/>
        </w:rPr>
        <w:t xml:space="preserve"> debe</w:t>
      </w:r>
      <w:r w:rsidRPr="00370709">
        <w:rPr>
          <w:rFonts w:ascii="Verdana" w:hAnsi="Verdana"/>
          <w:color w:val="auto"/>
        </w:rPr>
        <w:t xml:space="preserve"> indicar el nivel de avance, en una escala de 1 a 5, donde 5 es el más alto alcanzable.</w:t>
      </w:r>
    </w:p>
    <w:tbl>
      <w:tblPr>
        <w:tblStyle w:val="MEN-tablagris"/>
        <w:tblW w:w="9603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1436"/>
        <w:gridCol w:w="5227"/>
        <w:gridCol w:w="588"/>
        <w:gridCol w:w="588"/>
        <w:gridCol w:w="588"/>
        <w:gridCol w:w="588"/>
        <w:gridCol w:w="588"/>
      </w:tblGrid>
      <w:tr w:rsidR="00E702C5" w:rsidRPr="006C4077" w14:paraId="6C559C49" w14:textId="77777777" w:rsidTr="009E66C4">
        <w:trPr>
          <w:tblHeader/>
        </w:trPr>
        <w:tc>
          <w:tcPr>
            <w:tcW w:w="6663" w:type="dxa"/>
            <w:gridSpan w:val="2"/>
            <w:vMerge w:val="restart"/>
            <w:tcBorders>
              <w:right w:val="single" w:sz="12" w:space="0" w:color="7F7F7F"/>
            </w:tcBorders>
          </w:tcPr>
          <w:p w14:paraId="04D96B6D" w14:textId="77777777" w:rsidR="00086F52" w:rsidRDefault="00086F52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</w:p>
          <w:p w14:paraId="23FADC16" w14:textId="77777777"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Aspecto a evaluar</w:t>
            </w:r>
          </w:p>
        </w:tc>
        <w:tc>
          <w:tcPr>
            <w:tcW w:w="2940" w:type="dxa"/>
            <w:gridSpan w:val="5"/>
            <w:tcBorders>
              <w:left w:val="single" w:sz="12" w:space="0" w:color="7F7F7F"/>
            </w:tcBorders>
          </w:tcPr>
          <w:p w14:paraId="69DA0744" w14:textId="77777777"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Escala de evaluación</w:t>
            </w:r>
          </w:p>
        </w:tc>
      </w:tr>
      <w:tr w:rsidR="00E702C5" w:rsidRPr="006C4077" w14:paraId="121E21E4" w14:textId="77777777" w:rsidTr="00086F52">
        <w:trPr>
          <w:tblHeader/>
        </w:trPr>
        <w:tc>
          <w:tcPr>
            <w:tcW w:w="6663" w:type="dxa"/>
            <w:gridSpan w:val="2"/>
            <w:vMerge/>
            <w:tcBorders>
              <w:bottom w:val="nil"/>
              <w:right w:val="single" w:sz="12" w:space="0" w:color="7F7F7F"/>
            </w:tcBorders>
          </w:tcPr>
          <w:p w14:paraId="2B597B88" w14:textId="77777777" w:rsidR="00E702C5" w:rsidRPr="00086F52" w:rsidRDefault="00E702C5" w:rsidP="00F15F01">
            <w:pPr>
              <w:spacing w:after="0" w:line="240" w:lineRule="auto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22E4D02C" w14:textId="77777777"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1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F12F190" w14:textId="77777777"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2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4CA0963" w14:textId="77777777"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3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65D70044" w14:textId="77777777"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4</w:t>
            </w:r>
          </w:p>
        </w:tc>
        <w:tc>
          <w:tcPr>
            <w:tcW w:w="588" w:type="dxa"/>
            <w:tcBorders>
              <w:left w:val="single" w:sz="12" w:space="0" w:color="7F7F7F"/>
              <w:bottom w:val="nil"/>
            </w:tcBorders>
          </w:tcPr>
          <w:p w14:paraId="043220BA" w14:textId="77777777" w:rsidR="00E702C5" w:rsidRPr="00086F52" w:rsidRDefault="00E702C5" w:rsidP="00F15F01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 w:rsidRPr="00086F52"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5</w:t>
            </w:r>
          </w:p>
        </w:tc>
      </w:tr>
      <w:tr w:rsidR="00E702C5" w:rsidRPr="006C4077" w14:paraId="51B235C8" w14:textId="77777777" w:rsidTr="00086F52">
        <w:tc>
          <w:tcPr>
            <w:tcW w:w="6663" w:type="dxa"/>
            <w:gridSpan w:val="2"/>
            <w:tcBorders>
              <w:top w:val="nil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2906E2A6" w14:textId="77777777" w:rsidR="00E702C5" w:rsidRPr="006C4077" w:rsidRDefault="00433891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C</w:t>
            </w:r>
            <w:r w:rsidR="00E702C5">
              <w:rPr>
                <w:rFonts w:ascii="Arial" w:hAnsi="Arial" w:cs="Arial"/>
                <w:b/>
                <w:bCs/>
              </w:rPr>
              <w:t>omunicación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0831C456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7845DC66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2B2527FF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4B7C2DB0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solid" w:color="D9D9D9" w:themeColor="background1" w:themeShade="D9" w:fill="D9D9D9" w:themeFill="background1" w:themeFillShade="D9"/>
          </w:tcPr>
          <w:p w14:paraId="75F1A0C9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63A431BE" w14:textId="77777777" w:rsidTr="00086F52">
        <w:tc>
          <w:tcPr>
            <w:tcW w:w="1436" w:type="dxa"/>
            <w:tcBorders>
              <w:top w:val="nil"/>
              <w:bottom w:val="nil"/>
            </w:tcBorders>
            <w:shd w:val="solid" w:color="F2F2F2" w:themeColor="background1" w:themeShade="F2" w:fill="F2F2F2" w:themeFill="background1" w:themeFillShade="F2"/>
          </w:tcPr>
          <w:p w14:paraId="3CC60FC0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14:paraId="15570747" w14:textId="77777777" w:rsidR="00E702C5" w:rsidRPr="00370709" w:rsidRDefault="00E702C5" w:rsidP="0043389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 xml:space="preserve">El equipo de trabajo definido mecanismos </w:t>
            </w:r>
            <w:r w:rsidR="00433891" w:rsidRPr="00370709">
              <w:rPr>
                <w:rFonts w:ascii="Verdana" w:hAnsi="Verdana" w:cs="Arial"/>
              </w:rPr>
              <w:t xml:space="preserve">ágiles de </w:t>
            </w:r>
            <w:r w:rsidRPr="00370709">
              <w:rPr>
                <w:rFonts w:ascii="Verdana" w:hAnsi="Verdana" w:cs="Arial"/>
              </w:rPr>
              <w:t>comunicación en su interior</w:t>
            </w:r>
            <w:r w:rsidR="00433891" w:rsidRPr="00370709">
              <w:rPr>
                <w:rFonts w:ascii="Verdana" w:hAnsi="Verdana" w:cs="Arial"/>
              </w:rPr>
              <w:t xml:space="preserve"> y hacia afuera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14:paraId="46BEF00E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14:paraId="260C2AF2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14:paraId="3BD841EF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F2F2F2" w:themeColor="background1" w:themeShade="F2" w:fill="F2F2F2" w:themeFill="background1" w:themeFillShade="F2"/>
          </w:tcPr>
          <w:p w14:paraId="72663441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solid" w:color="F2F2F2" w:themeColor="background1" w:themeShade="F2" w:fill="F2F2F2" w:themeFill="background1" w:themeFillShade="F2"/>
          </w:tcPr>
          <w:p w14:paraId="55EF97ED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F52" w:rsidRPr="006C4077" w14:paraId="60F6E6C5" w14:textId="77777777" w:rsidTr="00086F52">
        <w:tc>
          <w:tcPr>
            <w:tcW w:w="1436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2D152D47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2076BBCF" w14:textId="77777777" w:rsidR="00E702C5" w:rsidRPr="00370709" w:rsidRDefault="00E702C5" w:rsidP="0043389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Los miembros del equipo de trabajo</w:t>
            </w:r>
            <w:r w:rsidR="00433891" w:rsidRPr="00370709">
              <w:rPr>
                <w:rFonts w:ascii="Verdana" w:hAnsi="Verdana" w:cs="Arial"/>
              </w:rPr>
              <w:t xml:space="preserve"> se reúnen, todos participan en compartir sus ideas y escuchar las de los otros.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060FC4D3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25FE9737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32FBD42D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solid" w:color="D9D9D9" w:themeColor="background1" w:themeShade="D9" w:fill="D9D9D9" w:themeFill="background1" w:themeFillShade="D9"/>
          </w:tcPr>
          <w:p w14:paraId="020788DC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solid" w:color="D9D9D9" w:themeColor="background1" w:themeShade="D9" w:fill="D9D9D9" w:themeFill="background1" w:themeFillShade="D9"/>
          </w:tcPr>
          <w:p w14:paraId="761A1079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02C5" w:rsidRPr="006C4077" w14:paraId="0D8D48CF" w14:textId="77777777" w:rsidTr="00086F52">
        <w:tc>
          <w:tcPr>
            <w:tcW w:w="6663" w:type="dxa"/>
            <w:gridSpan w:val="2"/>
            <w:tcBorders>
              <w:top w:val="nil"/>
              <w:bottom w:val="nil"/>
              <w:right w:val="single" w:sz="12" w:space="0" w:color="7F7F7F"/>
            </w:tcBorders>
          </w:tcPr>
          <w:p w14:paraId="7B000B39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Acciones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4BBB8CFB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751C5C03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C02CF55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72D8CD9D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14:paraId="0254E2CB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02C5" w:rsidRPr="006C4077" w14:paraId="4C8C25E4" w14:textId="77777777" w:rsidTr="00086F52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002EF67C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24B2AFE4" w14:textId="77777777" w:rsidR="00E702C5" w:rsidRPr="00370709" w:rsidRDefault="00433891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tiene unos objetivos claros y realizables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7612842F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3F65FCCE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46A03CE2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0C4C7FF9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14:paraId="6DD62D13" w14:textId="77777777" w:rsidR="00E702C5" w:rsidRPr="006C4077" w:rsidRDefault="009318F0" w:rsidP="00E702C5">
            <w:pPr>
              <w:spacing w:after="0" w:line="240" w:lineRule="auto"/>
              <w:ind w:left="15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086F52" w:rsidRPr="006C4077" w14:paraId="09B9CCC0" w14:textId="77777777" w:rsidTr="00086F52">
        <w:tc>
          <w:tcPr>
            <w:tcW w:w="1436" w:type="dxa"/>
            <w:tcBorders>
              <w:top w:val="nil"/>
              <w:bottom w:val="nil"/>
            </w:tcBorders>
          </w:tcPr>
          <w:p w14:paraId="37967C90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</w:tcPr>
          <w:p w14:paraId="233566E6" w14:textId="77777777" w:rsidR="00E702C5" w:rsidRPr="00370709" w:rsidRDefault="00433891" w:rsidP="0043389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tiene su atención enfocada, no abarca más de lo que puede lograr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2B93D13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2768F299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002F9241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C0A83B5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14:paraId="7A6B8427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02C5" w:rsidRPr="006C4077" w14:paraId="582BF129" w14:textId="77777777" w:rsidTr="00086F52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37F0898A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21D937EB" w14:textId="77777777" w:rsidR="00E702C5" w:rsidRPr="00370709" w:rsidRDefault="00433891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de trabajo tiene claro cuál es el aporte de cada uno de sus miembros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25430279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16C2961B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42053B7C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5DC7EE4B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14:paraId="5A0DA2D0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17F0EA4A" w14:textId="77777777" w:rsidTr="00086F52">
        <w:tc>
          <w:tcPr>
            <w:tcW w:w="1436" w:type="dxa"/>
            <w:tcBorders>
              <w:top w:val="nil"/>
              <w:bottom w:val="nil"/>
            </w:tcBorders>
          </w:tcPr>
          <w:p w14:paraId="28CF8571" w14:textId="77777777" w:rsidR="00E702C5" w:rsidRPr="006C4077" w:rsidRDefault="00433891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br w:type="page"/>
            </w:r>
            <w:r w:rsidR="00E702C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</w:tcPr>
          <w:p w14:paraId="3C3F07D5" w14:textId="77777777" w:rsidR="00E702C5" w:rsidRPr="00370709" w:rsidRDefault="00433891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estudia información y tiene mecanismos claros para toma de decisiones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91C50AB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2E4F853E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3BB75C30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04586DEA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14:paraId="4F7D60A1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361FC2CA" w14:textId="77777777" w:rsidTr="00086F52">
        <w:tc>
          <w:tcPr>
            <w:tcW w:w="6663" w:type="dxa"/>
            <w:gridSpan w:val="2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1058DEA5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Logros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3C62178A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1A2DDA6F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6C218ADF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5DD96FD7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14:paraId="79A47B6B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50516D87" w14:textId="77777777" w:rsidTr="00086F52">
        <w:tc>
          <w:tcPr>
            <w:tcW w:w="1436" w:type="dxa"/>
            <w:tcBorders>
              <w:top w:val="nil"/>
              <w:bottom w:val="nil"/>
            </w:tcBorders>
          </w:tcPr>
          <w:p w14:paraId="7B80903A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</w:tcPr>
          <w:p w14:paraId="0E2A00E7" w14:textId="77777777" w:rsidR="00E702C5" w:rsidRPr="00370709" w:rsidRDefault="00E702C5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 xml:space="preserve">El equipo de trabajo ha logrado comprometer a la comunidad educativa en cada una de las acciones de </w:t>
            </w:r>
            <w:r w:rsidRPr="00370709">
              <w:rPr>
                <w:rFonts w:ascii="Verdana" w:hAnsi="Verdana" w:cs="Arial"/>
              </w:rPr>
              <w:lastRenderedPageBreak/>
              <w:t>mejoramiento.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7C714CE5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219FE920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0EBF34E3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585CAE26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14:paraId="7691BECB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E702C5" w:rsidRPr="006C4077" w14:paraId="04C3C9F1" w14:textId="77777777" w:rsidTr="00086F52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5EE3B094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5FFA041E" w14:textId="77777777" w:rsidR="00E702C5" w:rsidRPr="00370709" w:rsidRDefault="00E702C5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de trabajo socializa de manera permanente los logros y alcances del plan de mejoramiento.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157CD163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70797850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7F097B7C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29D34FF1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14:paraId="2AAE88D3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61D9E9E3" w14:textId="77777777" w:rsidTr="00086F52">
        <w:tc>
          <w:tcPr>
            <w:tcW w:w="1436" w:type="dxa"/>
            <w:tcBorders>
              <w:top w:val="nil"/>
              <w:bottom w:val="nil"/>
            </w:tcBorders>
          </w:tcPr>
          <w:p w14:paraId="6626DA5F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</w:tcPr>
          <w:p w14:paraId="7B9454B6" w14:textId="77777777" w:rsidR="00E702C5" w:rsidRPr="00370709" w:rsidRDefault="00E702C5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de trabajo es valorado por la comunidad educativa.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0482C108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27340D93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12F986B0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</w:tcPr>
          <w:p w14:paraId="09B0CFF4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</w:tcPr>
          <w:p w14:paraId="5F267817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702C5" w:rsidRPr="006C4077" w14:paraId="3E9ACAC8" w14:textId="77777777" w:rsidTr="00086F52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7FEE9A01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227" w:type="dxa"/>
            <w:tcBorders>
              <w:top w:val="nil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7F9711D2" w14:textId="77777777" w:rsidR="00E702C5" w:rsidRPr="00370709" w:rsidRDefault="00E702C5" w:rsidP="0043389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 xml:space="preserve">El equipo de trabajo ha </w:t>
            </w:r>
            <w:r w:rsidR="00433891" w:rsidRPr="00370709">
              <w:rPr>
                <w:rFonts w:ascii="Verdana" w:hAnsi="Verdana" w:cs="Arial"/>
              </w:rPr>
              <w:t>llevado al colegio a lograr</w:t>
            </w:r>
            <w:r w:rsidRPr="00370709">
              <w:rPr>
                <w:rFonts w:ascii="Verdana" w:hAnsi="Verdana" w:cs="Arial"/>
              </w:rPr>
              <w:t xml:space="preserve"> las metas de mejoramiento propuestas.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6193900F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750A8981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304A15F2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  <w:right w:val="single" w:sz="12" w:space="0" w:color="7F7F7F"/>
            </w:tcBorders>
            <w:shd w:val="pct5" w:color="D9D9D9" w:themeColor="background1" w:themeShade="D9" w:fill="D9D9D9" w:themeFill="background1" w:themeFillShade="D9"/>
          </w:tcPr>
          <w:p w14:paraId="2538B6F6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nil"/>
            </w:tcBorders>
            <w:shd w:val="pct5" w:color="D9D9D9" w:themeColor="background1" w:themeShade="D9" w:fill="D9D9D9" w:themeFill="background1" w:themeFillShade="D9"/>
          </w:tcPr>
          <w:p w14:paraId="0BCFD13D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57F84118" w14:textId="77777777" w:rsidTr="00370709">
        <w:trPr>
          <w:trHeight w:val="1206"/>
        </w:trPr>
        <w:tc>
          <w:tcPr>
            <w:tcW w:w="1436" w:type="dxa"/>
            <w:tcBorders>
              <w:top w:val="nil"/>
            </w:tcBorders>
          </w:tcPr>
          <w:p w14:paraId="53622848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5227" w:type="dxa"/>
            <w:tcBorders>
              <w:top w:val="nil"/>
              <w:bottom w:val="single" w:sz="36" w:space="0" w:color="7F7F7F"/>
              <w:right w:val="single" w:sz="12" w:space="0" w:color="7F7F7F"/>
            </w:tcBorders>
          </w:tcPr>
          <w:p w14:paraId="77B032E3" w14:textId="77777777" w:rsidR="00E702C5" w:rsidRPr="00370709" w:rsidRDefault="00E702C5" w:rsidP="00F15F01">
            <w:pPr>
              <w:spacing w:after="0" w:line="240" w:lineRule="auto"/>
              <w:rPr>
                <w:rFonts w:ascii="Verdana" w:hAnsi="Verdana" w:cs="Arial"/>
              </w:rPr>
            </w:pPr>
            <w:r w:rsidRPr="00370709">
              <w:rPr>
                <w:rFonts w:ascii="Verdana" w:hAnsi="Verdana" w:cs="Arial"/>
              </w:rPr>
              <w:t>El equipo de trabajo ha permitido que las personas de la comunidad educativa se sensibilicen y aporten al cambio institucional.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single" w:sz="36" w:space="0" w:color="7F7F7F"/>
              <w:right w:val="single" w:sz="12" w:space="0" w:color="7F7F7F"/>
            </w:tcBorders>
          </w:tcPr>
          <w:p w14:paraId="3D9D1B69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single" w:sz="36" w:space="0" w:color="7F7F7F"/>
              <w:right w:val="single" w:sz="12" w:space="0" w:color="7F7F7F"/>
            </w:tcBorders>
          </w:tcPr>
          <w:p w14:paraId="4F31692E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single" w:sz="36" w:space="0" w:color="7F7F7F"/>
              <w:right w:val="single" w:sz="12" w:space="0" w:color="7F7F7F"/>
            </w:tcBorders>
          </w:tcPr>
          <w:p w14:paraId="359CE1FA" w14:textId="77777777" w:rsidR="00E702C5" w:rsidRPr="006C4077" w:rsidRDefault="009318F0" w:rsidP="00F15F0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88" w:type="dxa"/>
            <w:tcBorders>
              <w:top w:val="nil"/>
              <w:left w:val="single" w:sz="12" w:space="0" w:color="7F7F7F"/>
              <w:bottom w:val="single" w:sz="36" w:space="0" w:color="7F7F7F"/>
              <w:right w:val="single" w:sz="12" w:space="0" w:color="7F7F7F"/>
            </w:tcBorders>
          </w:tcPr>
          <w:p w14:paraId="5E960C9C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7F7F7F"/>
            </w:tcBorders>
          </w:tcPr>
          <w:p w14:paraId="3D6E9FE1" w14:textId="77777777" w:rsidR="00E702C5" w:rsidRPr="006C4077" w:rsidRDefault="00E702C5" w:rsidP="00F15F0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9"/>
    </w:tbl>
    <w:p w14:paraId="69E6250F" w14:textId="77777777" w:rsidR="00BC36FA" w:rsidRDefault="00BC36F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D28AD81" w14:textId="77777777" w:rsidR="00FB31A8" w:rsidRPr="00370709" w:rsidRDefault="000818B5" w:rsidP="00FB31A8">
      <w:pPr>
        <w:pStyle w:val="MEN-Normal"/>
        <w:rPr>
          <w:rFonts w:ascii="Verdana" w:hAnsi="Verdana"/>
        </w:rPr>
      </w:pPr>
      <w:bookmarkStart w:id="10" w:name="OLE_LINK5"/>
      <w:r w:rsidRPr="00370709">
        <w:rPr>
          <w:rFonts w:ascii="Verdana" w:hAnsi="Verdana"/>
        </w:rPr>
        <w:t xml:space="preserve">4.2. </w:t>
      </w:r>
      <w:r w:rsidR="0080730F" w:rsidRPr="00370709">
        <w:rPr>
          <w:rFonts w:ascii="Verdana" w:hAnsi="Verdana"/>
        </w:rPr>
        <w:t>De acuerdo con el ejercicio anterior, escriba en el cuadro a continuación las observaciones y acciones de mejora que se requieren:</w:t>
      </w:r>
    </w:p>
    <w:tbl>
      <w:tblPr>
        <w:tblStyle w:val="MEN-tablagris"/>
        <w:tblW w:w="9603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1436"/>
        <w:gridCol w:w="8167"/>
      </w:tblGrid>
      <w:tr w:rsidR="00086F52" w:rsidRPr="006C4077" w14:paraId="5D3E2B96" w14:textId="77777777" w:rsidTr="00086F52">
        <w:trPr>
          <w:trHeight w:val="366"/>
          <w:tblHeader/>
        </w:trPr>
        <w:tc>
          <w:tcPr>
            <w:tcW w:w="9603" w:type="dxa"/>
            <w:gridSpan w:val="2"/>
          </w:tcPr>
          <w:bookmarkEnd w:id="10"/>
          <w:p w14:paraId="5C950DC5" w14:textId="77777777" w:rsidR="00086F52" w:rsidRPr="00086F52" w:rsidRDefault="00086F52" w:rsidP="009E66C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Observaciones y acciones de mejora</w:t>
            </w:r>
          </w:p>
        </w:tc>
      </w:tr>
      <w:tr w:rsidR="00086F52" w:rsidRPr="006C4077" w14:paraId="679C628A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351AFE59" w14:textId="77777777" w:rsidR="00086F52" w:rsidRPr="006C4077" w:rsidRDefault="00603437" w:rsidP="009E6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Hay que mejorar los canales de comunicación entre los diferentes actores educativos.</w:t>
            </w:r>
          </w:p>
        </w:tc>
      </w:tr>
      <w:tr w:rsidR="00086F52" w:rsidRPr="006C4077" w14:paraId="5DAF7211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  <w:shd w:val="solid" w:color="F2F2F2" w:themeColor="background1" w:themeShade="F2" w:fill="F2F2F2" w:themeFill="background1" w:themeFillShade="F2"/>
          </w:tcPr>
          <w:p w14:paraId="757D2989" w14:textId="77777777" w:rsidR="00086F52" w:rsidRPr="006C4077" w:rsidRDefault="00603437" w:rsidP="009E66C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Socializar con toda la comunidad educativa todas las cosas relevantes del proceso educativo.</w:t>
            </w:r>
          </w:p>
        </w:tc>
      </w:tr>
      <w:tr w:rsidR="00086F52" w:rsidRPr="006C4077" w14:paraId="03839C25" w14:textId="77777777" w:rsidTr="009E66C4">
        <w:tc>
          <w:tcPr>
            <w:tcW w:w="1436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2EB7D569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5D82F1D0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78D35087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</w:tcPr>
          <w:p w14:paraId="6B09FA46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18E765F6" w14:textId="77777777" w:rsidTr="009E66C4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5DC54A0C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74B683B3" w14:textId="77777777" w:rsidR="00086F52" w:rsidRPr="006C4077" w:rsidRDefault="00086F52" w:rsidP="009E66C4">
            <w:pPr>
              <w:spacing w:after="0" w:line="240" w:lineRule="auto"/>
              <w:ind w:left="1529"/>
              <w:rPr>
                <w:rFonts w:ascii="Arial" w:hAnsi="Arial" w:cs="Arial"/>
              </w:rPr>
            </w:pPr>
          </w:p>
        </w:tc>
      </w:tr>
      <w:tr w:rsidR="00086F52" w:rsidRPr="006C4077" w14:paraId="10E05EFB" w14:textId="77777777" w:rsidTr="009E66C4">
        <w:tc>
          <w:tcPr>
            <w:tcW w:w="1436" w:type="dxa"/>
            <w:tcBorders>
              <w:top w:val="nil"/>
              <w:bottom w:val="nil"/>
            </w:tcBorders>
          </w:tcPr>
          <w:p w14:paraId="003F52A2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</w:tcPr>
          <w:p w14:paraId="1851B02D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17CEE58E" w14:textId="77777777" w:rsidTr="009E66C4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0AA8809C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7D5A99E5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573321A7" w14:textId="77777777" w:rsidTr="009E66C4">
        <w:tc>
          <w:tcPr>
            <w:tcW w:w="1436" w:type="dxa"/>
            <w:tcBorders>
              <w:top w:val="nil"/>
              <w:bottom w:val="nil"/>
            </w:tcBorders>
          </w:tcPr>
          <w:p w14:paraId="77492BE9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</w:tcPr>
          <w:p w14:paraId="4D2673BE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708A0905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5F9EF781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73EBD57F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</w:tcPr>
          <w:p w14:paraId="7A88FA00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41160ED6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396A60F3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086F52" w:rsidRPr="006C4077" w14:paraId="7B25957A" w14:textId="77777777" w:rsidTr="009E66C4">
        <w:tc>
          <w:tcPr>
            <w:tcW w:w="9603" w:type="dxa"/>
            <w:gridSpan w:val="2"/>
            <w:tcBorders>
              <w:top w:val="nil"/>
            </w:tcBorders>
          </w:tcPr>
          <w:p w14:paraId="0644094D" w14:textId="77777777" w:rsidR="00086F52" w:rsidRPr="006C4077" w:rsidRDefault="00086F52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4"/>
      <w:bookmarkEnd w:id="5"/>
      <w:bookmarkEnd w:id="6"/>
      <w:bookmarkEnd w:id="7"/>
      <w:bookmarkEnd w:id="8"/>
    </w:tbl>
    <w:p w14:paraId="6BE46699" w14:textId="77777777" w:rsidR="005E65F5" w:rsidRDefault="005E65F5">
      <w:pPr>
        <w:spacing w:after="0" w:line="240" w:lineRule="auto"/>
        <w:rPr>
          <w:rFonts w:ascii="Century Gothic" w:hAnsi="Century Gothic" w:cs="Arial"/>
          <w:b/>
          <w:color w:val="0070C0"/>
          <w:sz w:val="28"/>
        </w:rPr>
      </w:pPr>
    </w:p>
    <w:p w14:paraId="3440F065" w14:textId="77777777" w:rsidR="00086F52" w:rsidRDefault="00086F52" w:rsidP="00086F52">
      <w:pPr>
        <w:pStyle w:val="MEN-Voz"/>
        <w:ind w:left="1134"/>
        <w:rPr>
          <w:b/>
          <w:i w:val="0"/>
          <w:color w:val="0070C0"/>
        </w:rPr>
      </w:pPr>
      <w:r w:rsidRPr="0080730F">
        <w:rPr>
          <w:b/>
          <w:i w:val="0"/>
          <w:color w:val="0070C0"/>
        </w:rPr>
        <w:t xml:space="preserve">Ejercicio </w:t>
      </w:r>
      <w:r>
        <w:rPr>
          <w:b/>
          <w:i w:val="0"/>
          <w:color w:val="0070C0"/>
        </w:rPr>
        <w:t>5</w:t>
      </w:r>
      <w:r w:rsidRPr="0080730F">
        <w:rPr>
          <w:b/>
          <w:i w:val="0"/>
          <w:color w:val="0070C0"/>
        </w:rPr>
        <w:t xml:space="preserve">: </w:t>
      </w:r>
      <w:r>
        <w:rPr>
          <w:b/>
          <w:i w:val="0"/>
          <w:color w:val="0070C0"/>
        </w:rPr>
        <w:t>Construcción de una visión compartida</w:t>
      </w:r>
    </w:p>
    <w:p w14:paraId="3A53336D" w14:textId="77777777" w:rsidR="00086F52" w:rsidRPr="00370709" w:rsidRDefault="00086F52" w:rsidP="00086F52">
      <w:pPr>
        <w:pStyle w:val="MEN-Voz"/>
        <w:spacing w:after="0"/>
        <w:ind w:left="1134"/>
        <w:rPr>
          <w:rFonts w:ascii="Verdana" w:hAnsi="Verdana"/>
          <w:i w:val="0"/>
          <w:color w:val="auto"/>
          <w:sz w:val="24"/>
          <w:szCs w:val="24"/>
        </w:rPr>
      </w:pPr>
      <w:r w:rsidRPr="00370709">
        <w:rPr>
          <w:rFonts w:ascii="Verdana" w:hAnsi="Verdana"/>
          <w:i w:val="0"/>
          <w:color w:val="auto"/>
          <w:sz w:val="24"/>
          <w:szCs w:val="24"/>
        </w:rPr>
        <w:t xml:space="preserve">Este ejercicio es guiado por el equipo de mejora.  </w:t>
      </w:r>
    </w:p>
    <w:p w14:paraId="24E8A32F" w14:textId="77777777" w:rsidR="000818B5" w:rsidRPr="00370709" w:rsidRDefault="000818B5" w:rsidP="00086F52">
      <w:pPr>
        <w:pStyle w:val="MEN-Voz"/>
        <w:spacing w:after="0"/>
        <w:ind w:left="1134"/>
        <w:rPr>
          <w:rFonts w:ascii="Verdana" w:hAnsi="Verdana"/>
          <w:i w:val="0"/>
          <w:color w:val="auto"/>
          <w:sz w:val="24"/>
          <w:szCs w:val="24"/>
        </w:rPr>
      </w:pPr>
    </w:p>
    <w:p w14:paraId="0BC8F999" w14:textId="77777777" w:rsidR="00770D76" w:rsidRPr="00370709" w:rsidRDefault="00770D76" w:rsidP="00770D76">
      <w:pPr>
        <w:pStyle w:val="MEN-Vietas"/>
        <w:numPr>
          <w:ilvl w:val="0"/>
          <w:numId w:val="29"/>
        </w:numPr>
        <w:rPr>
          <w:rFonts w:ascii="Verdana" w:hAnsi="Verdana"/>
        </w:rPr>
      </w:pPr>
      <w:r w:rsidRPr="00370709">
        <w:rPr>
          <w:rFonts w:ascii="Verdana" w:hAnsi="Verdana"/>
        </w:rPr>
        <w:t>En primer lugar, se pone a la comunidad en conocimiento de la información que lleve a pensar en los nuevos retos que enfrenta el colegio, frente a los cuales se requeriría un ajuste.</w:t>
      </w:r>
    </w:p>
    <w:p w14:paraId="381C2CE9" w14:textId="77777777" w:rsidR="00770D76" w:rsidRPr="00370709" w:rsidRDefault="00770D76" w:rsidP="00770D76">
      <w:pPr>
        <w:pStyle w:val="MEN-Vietas"/>
        <w:numPr>
          <w:ilvl w:val="0"/>
          <w:numId w:val="29"/>
        </w:numPr>
        <w:rPr>
          <w:rFonts w:ascii="Verdana" w:hAnsi="Verdana"/>
        </w:rPr>
      </w:pPr>
      <w:r w:rsidRPr="00370709">
        <w:rPr>
          <w:rFonts w:ascii="Verdana" w:hAnsi="Verdana"/>
        </w:rPr>
        <w:t xml:space="preserve">Posteriormente, se realiza el ejercicio en el equipo de mejora: cada uno trabaja en </w:t>
      </w:r>
      <w:r w:rsidR="008A6C70" w:rsidRPr="00370709">
        <w:rPr>
          <w:rFonts w:ascii="Verdana" w:hAnsi="Verdana"/>
        </w:rPr>
        <w:t xml:space="preserve">elaboración </w:t>
      </w:r>
      <w:r w:rsidRPr="00370709">
        <w:rPr>
          <w:rFonts w:ascii="Verdana" w:hAnsi="Verdana"/>
        </w:rPr>
        <w:t xml:space="preserve">de una noticia en un medio de comunicación de su elección, que tiene lugar </w:t>
      </w:r>
      <w:r w:rsidR="008A6C70" w:rsidRPr="00370709">
        <w:rPr>
          <w:rFonts w:ascii="Verdana" w:hAnsi="Verdana"/>
        </w:rPr>
        <w:t xml:space="preserve">en el momento en que la visión se ha materializado, pueden ser unos </w:t>
      </w:r>
      <w:r w:rsidRPr="00370709">
        <w:rPr>
          <w:rFonts w:ascii="Verdana" w:hAnsi="Verdana"/>
        </w:rPr>
        <w:t xml:space="preserve">cinco años y en la que se muestra </w:t>
      </w:r>
      <w:r w:rsidR="00661EE8" w:rsidRPr="00370709">
        <w:rPr>
          <w:rFonts w:ascii="Verdana" w:hAnsi="Verdana"/>
        </w:rPr>
        <w:t>o</w:t>
      </w:r>
      <w:r w:rsidRPr="00370709">
        <w:rPr>
          <w:rFonts w:ascii="Verdana" w:hAnsi="Verdana"/>
        </w:rPr>
        <w:t xml:space="preserve"> se cuenta lo que es el colegio y todos los logros que ha alcanzado.</w:t>
      </w:r>
    </w:p>
    <w:p w14:paraId="2BF3C7AE" w14:textId="77777777" w:rsidR="00661EE8" w:rsidRPr="00370709" w:rsidRDefault="00770D76" w:rsidP="00661EE8">
      <w:pPr>
        <w:pStyle w:val="MEN-Vietas"/>
        <w:numPr>
          <w:ilvl w:val="0"/>
          <w:numId w:val="29"/>
        </w:numPr>
        <w:rPr>
          <w:rFonts w:ascii="Verdana" w:hAnsi="Verdana"/>
        </w:rPr>
      </w:pPr>
      <w:r w:rsidRPr="00370709">
        <w:rPr>
          <w:rFonts w:ascii="Verdana" w:hAnsi="Verdana"/>
        </w:rPr>
        <w:t>Estas notas se ponen en común</w:t>
      </w:r>
      <w:r w:rsidR="008A6C70" w:rsidRPr="00370709">
        <w:rPr>
          <w:rFonts w:ascii="Verdana" w:hAnsi="Verdana"/>
        </w:rPr>
        <w:t xml:space="preserve"> en el equipo de mejora</w:t>
      </w:r>
      <w:r w:rsidRPr="00370709">
        <w:rPr>
          <w:rFonts w:ascii="Verdana" w:hAnsi="Verdana"/>
        </w:rPr>
        <w:t xml:space="preserve"> y el rector prepara con ellas un primer borrador de la redacción de la visión.</w:t>
      </w:r>
    </w:p>
    <w:tbl>
      <w:tblPr>
        <w:tblStyle w:val="MEN-tablagris"/>
        <w:tblW w:w="9603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9603"/>
      </w:tblGrid>
      <w:tr w:rsidR="00661EE8" w:rsidRPr="006C4077" w14:paraId="303DEFBD" w14:textId="77777777" w:rsidTr="009E66C4">
        <w:trPr>
          <w:trHeight w:val="366"/>
          <w:tblHeader/>
        </w:trPr>
        <w:tc>
          <w:tcPr>
            <w:tcW w:w="9603" w:type="dxa"/>
          </w:tcPr>
          <w:p w14:paraId="42401A4E" w14:textId="77777777" w:rsidR="00661EE8" w:rsidRPr="00086F52" w:rsidRDefault="00661EE8" w:rsidP="009E66C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Visión (equipo de mejora)</w:t>
            </w:r>
          </w:p>
        </w:tc>
      </w:tr>
      <w:tr w:rsidR="00661EE8" w:rsidRPr="006C4077" w14:paraId="7E971B5A" w14:textId="77777777" w:rsidTr="009E66C4">
        <w:tc>
          <w:tcPr>
            <w:tcW w:w="9603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5322F17D" w14:textId="77777777" w:rsidR="00661EE8" w:rsidRPr="006C4077" w:rsidRDefault="007C1382" w:rsidP="007C13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Este grupo de docentes será un equipo de trabajo colaborativo que impulsará la institución a proyectarse en el municipio de Los patios como el mejor instituto, revisará y evaluará todos los procesos educativos del instituto convirtiendo las debilidades en oportunidades de mejora. Integrará y enfocará a todos los actores educativos hacia las metas institucionales.</w:t>
            </w:r>
          </w:p>
        </w:tc>
      </w:tr>
      <w:tr w:rsidR="00661EE8" w:rsidRPr="006C4077" w14:paraId="7B39A354" w14:textId="77777777" w:rsidTr="009E66C4">
        <w:tc>
          <w:tcPr>
            <w:tcW w:w="9603" w:type="dxa"/>
            <w:tcBorders>
              <w:top w:val="nil"/>
              <w:bottom w:val="nil"/>
            </w:tcBorders>
            <w:shd w:val="solid" w:color="F2F2F2" w:themeColor="background1" w:themeShade="F2" w:fill="F2F2F2" w:themeFill="background1" w:themeFillShade="F2"/>
          </w:tcPr>
          <w:p w14:paraId="06014ED3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14:paraId="2B3E72EF" w14:textId="77777777" w:rsidTr="009E66C4">
        <w:tc>
          <w:tcPr>
            <w:tcW w:w="9603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6D3BD3EF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14:paraId="4E05B4AD" w14:textId="77777777" w:rsidTr="009E66C4">
        <w:tc>
          <w:tcPr>
            <w:tcW w:w="9603" w:type="dxa"/>
            <w:tcBorders>
              <w:top w:val="nil"/>
              <w:bottom w:val="nil"/>
            </w:tcBorders>
          </w:tcPr>
          <w:p w14:paraId="15CBFF16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14:paraId="7D923885" w14:textId="77777777" w:rsidTr="009E66C4">
        <w:tc>
          <w:tcPr>
            <w:tcW w:w="9603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4BF127D7" w14:textId="77777777" w:rsidR="00661EE8" w:rsidRPr="006C4077" w:rsidRDefault="00661EE8" w:rsidP="00661EE8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661EE8" w:rsidRPr="006C4077" w14:paraId="2CF8A969" w14:textId="77777777" w:rsidTr="00661EE8">
        <w:tc>
          <w:tcPr>
            <w:tcW w:w="9603" w:type="dxa"/>
            <w:tcBorders>
              <w:top w:val="nil"/>
              <w:bottom w:val="nil"/>
            </w:tcBorders>
          </w:tcPr>
          <w:p w14:paraId="6D8F4937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14:paraId="29B51543" w14:textId="77777777" w:rsidTr="00661EE8">
        <w:tc>
          <w:tcPr>
            <w:tcW w:w="9603" w:type="dxa"/>
            <w:tcBorders>
              <w:top w:val="nil"/>
              <w:bottom w:val="single" w:sz="36" w:space="0" w:color="7F7F7F"/>
            </w:tcBorders>
            <w:shd w:val="pct10" w:color="auto" w:fill="auto"/>
          </w:tcPr>
          <w:p w14:paraId="5A87E04F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2FD67A9" w14:textId="77777777" w:rsidR="00661EE8" w:rsidRDefault="00661EE8" w:rsidP="00661EE8">
      <w:pPr>
        <w:pStyle w:val="MEN-Vietas"/>
        <w:numPr>
          <w:ilvl w:val="0"/>
          <w:numId w:val="0"/>
        </w:numPr>
        <w:ind w:left="1854"/>
      </w:pPr>
    </w:p>
    <w:p w14:paraId="6E7E7A56" w14:textId="77777777" w:rsidR="00661EE8" w:rsidRPr="00370709" w:rsidRDefault="00770D76" w:rsidP="00661EE8">
      <w:pPr>
        <w:pStyle w:val="MEN-Vietas"/>
        <w:numPr>
          <w:ilvl w:val="0"/>
          <w:numId w:val="29"/>
        </w:numPr>
        <w:rPr>
          <w:rFonts w:ascii="Verdana" w:hAnsi="Verdana"/>
        </w:rPr>
      </w:pPr>
      <w:r w:rsidRPr="00370709">
        <w:rPr>
          <w:rFonts w:ascii="Verdana" w:hAnsi="Verdana"/>
        </w:rPr>
        <w:t>Posteriormente se arman grupos en la comunidad educativa para permitir la participación en la construcción de la visión.</w:t>
      </w:r>
      <w:r w:rsidR="008A6C70" w:rsidRPr="00370709">
        <w:rPr>
          <w:rFonts w:ascii="Verdana" w:hAnsi="Verdana"/>
        </w:rPr>
        <w:t xml:space="preserve">  Se redacta la visión con aportes de la comunidad. </w:t>
      </w:r>
    </w:p>
    <w:p w14:paraId="05281B13" w14:textId="77777777" w:rsidR="00661EE8" w:rsidRPr="00661EE8" w:rsidRDefault="00661EE8" w:rsidP="00661EE8">
      <w:pPr>
        <w:pStyle w:val="MEN-Vietas"/>
        <w:numPr>
          <w:ilvl w:val="0"/>
          <w:numId w:val="0"/>
        </w:numPr>
        <w:ind w:left="1854"/>
      </w:pPr>
    </w:p>
    <w:tbl>
      <w:tblPr>
        <w:tblStyle w:val="MEN-tablagris"/>
        <w:tblW w:w="9603" w:type="dxa"/>
        <w:tblInd w:w="1418" w:type="dxa"/>
        <w:tblLayout w:type="fixed"/>
        <w:tblLook w:val="04A0" w:firstRow="1" w:lastRow="0" w:firstColumn="1" w:lastColumn="0" w:noHBand="0" w:noVBand="1"/>
      </w:tblPr>
      <w:tblGrid>
        <w:gridCol w:w="1436"/>
        <w:gridCol w:w="8167"/>
      </w:tblGrid>
      <w:tr w:rsidR="00661EE8" w:rsidRPr="006C4077" w14:paraId="0B1AF3BE" w14:textId="77777777" w:rsidTr="009E66C4">
        <w:trPr>
          <w:trHeight w:val="366"/>
          <w:tblHeader/>
        </w:trPr>
        <w:tc>
          <w:tcPr>
            <w:tcW w:w="9603" w:type="dxa"/>
            <w:gridSpan w:val="2"/>
          </w:tcPr>
          <w:p w14:paraId="6EA355AE" w14:textId="77777777" w:rsidR="00661EE8" w:rsidRPr="00086F52" w:rsidRDefault="00661EE8" w:rsidP="009E66C4">
            <w:pPr>
              <w:spacing w:after="0" w:line="240" w:lineRule="auto"/>
              <w:jc w:val="center"/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Century Gothic" w:hAnsi="Century Gothic" w:cs="Arial"/>
                <w:b/>
                <w:bCs/>
                <w:color w:val="0070C0"/>
                <w:sz w:val="28"/>
                <w:szCs w:val="28"/>
              </w:rPr>
              <w:t>Visión</w:t>
            </w:r>
          </w:p>
        </w:tc>
      </w:tr>
      <w:tr w:rsidR="00661EE8" w:rsidRPr="006C4077" w14:paraId="0112BCD4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2405797F" w14:textId="77777777" w:rsidR="00661EE8" w:rsidRPr="006C4077" w:rsidRDefault="007C1382" w:rsidP="007C1382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0A7AF3">
              <w:t>Fe Cultura piedad y Letras se proyecta en el municipio de los Patios como un Instituto Educativo Nocturno de educación formal para adultos donde podrán ingresar, permanecer y terminar su educación básica y media académica, las personas que por cualquier motivo han abandonado sus estudios, ofreciendo la oportunidad a los adultos de obtener título académico que les permita continuar estudios superiores, que los lleve a mejorar su calidad de vida y por ende impulsar el desarrollo de nuestro departamento.</w:t>
            </w:r>
          </w:p>
        </w:tc>
      </w:tr>
      <w:tr w:rsidR="00661EE8" w:rsidRPr="006C4077" w14:paraId="06DD8D54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  <w:shd w:val="solid" w:color="F2F2F2" w:themeColor="background1" w:themeShade="F2" w:fill="F2F2F2" w:themeFill="background1" w:themeFillShade="F2"/>
          </w:tcPr>
          <w:p w14:paraId="46E2D3A0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14:paraId="7E44A572" w14:textId="77777777" w:rsidTr="009E66C4">
        <w:tc>
          <w:tcPr>
            <w:tcW w:w="1436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7C83732E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solid" w:color="D9D9D9" w:themeColor="background1" w:themeShade="D9" w:fill="D9D9D9" w:themeFill="background1" w:themeFillShade="D9"/>
          </w:tcPr>
          <w:p w14:paraId="59E6973B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14:paraId="57DB593F" w14:textId="77777777" w:rsidTr="009E66C4">
        <w:tc>
          <w:tcPr>
            <w:tcW w:w="9603" w:type="dxa"/>
            <w:gridSpan w:val="2"/>
            <w:tcBorders>
              <w:top w:val="nil"/>
              <w:bottom w:val="nil"/>
            </w:tcBorders>
          </w:tcPr>
          <w:p w14:paraId="2A8BFFA6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61EE8" w:rsidRPr="006C4077" w14:paraId="4439AAC7" w14:textId="77777777" w:rsidTr="009E66C4">
        <w:tc>
          <w:tcPr>
            <w:tcW w:w="1436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14FBACD7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67" w:type="dxa"/>
            <w:tcBorders>
              <w:top w:val="nil"/>
              <w:bottom w:val="nil"/>
            </w:tcBorders>
            <w:shd w:val="pct5" w:color="D9D9D9" w:themeColor="background1" w:themeShade="D9" w:fill="D9D9D9" w:themeFill="background1" w:themeFillShade="D9"/>
          </w:tcPr>
          <w:p w14:paraId="16227D9D" w14:textId="77777777" w:rsidR="00661EE8" w:rsidRPr="006C4077" w:rsidRDefault="00661EE8" w:rsidP="009E66C4">
            <w:pPr>
              <w:spacing w:after="0" w:line="240" w:lineRule="auto"/>
              <w:ind w:left="1529"/>
              <w:rPr>
                <w:rFonts w:ascii="Arial" w:hAnsi="Arial" w:cs="Arial"/>
              </w:rPr>
            </w:pPr>
          </w:p>
        </w:tc>
      </w:tr>
      <w:tr w:rsidR="00661EE8" w:rsidRPr="006C4077" w14:paraId="4B38C520" w14:textId="77777777" w:rsidTr="009E66C4">
        <w:tc>
          <w:tcPr>
            <w:tcW w:w="9603" w:type="dxa"/>
            <w:gridSpan w:val="2"/>
            <w:tcBorders>
              <w:top w:val="nil"/>
            </w:tcBorders>
          </w:tcPr>
          <w:p w14:paraId="73597DB7" w14:textId="77777777" w:rsidR="00661EE8" w:rsidRPr="006C4077" w:rsidRDefault="00661EE8" w:rsidP="009E66C4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BEF28FA" w14:textId="77777777" w:rsidR="00661EE8" w:rsidRPr="00370709" w:rsidRDefault="00661EE8" w:rsidP="00661EE8">
      <w:pPr>
        <w:spacing w:after="0" w:line="240" w:lineRule="auto"/>
        <w:rPr>
          <w:rFonts w:ascii="Verdana" w:hAnsi="Verdana" w:cs="Arial"/>
          <w:b/>
          <w:color w:val="0070C0"/>
          <w:sz w:val="28"/>
        </w:rPr>
      </w:pPr>
    </w:p>
    <w:p w14:paraId="0103DC2F" w14:textId="77777777" w:rsidR="00FB5750" w:rsidRPr="00370709" w:rsidRDefault="00FB5750" w:rsidP="00FB5750">
      <w:pPr>
        <w:pStyle w:val="MEN-Normal"/>
        <w:ind w:left="0"/>
        <w:rPr>
          <w:rFonts w:ascii="Verdana" w:hAnsi="Verdana"/>
          <w:color w:val="9A1629"/>
          <w:lang w:eastAsia="es-MX"/>
        </w:rPr>
      </w:pPr>
      <w:r w:rsidRPr="00370709">
        <w:rPr>
          <w:rStyle w:val="MEN-VozCar"/>
          <w:rFonts w:ascii="Verdana" w:hAnsi="Verdana"/>
          <w:color w:val="9A1629"/>
          <w:sz w:val="24"/>
          <w:szCs w:val="24"/>
        </w:rPr>
        <w:t>Para</w:t>
      </w:r>
      <w:r w:rsidRPr="00370709">
        <w:rPr>
          <w:rFonts w:ascii="Verdana" w:hAnsi="Verdana"/>
          <w:color w:val="9A1629"/>
        </w:rPr>
        <w:t xml:space="preserve"> c</w:t>
      </w:r>
      <w:r w:rsidRPr="00370709">
        <w:rPr>
          <w:rStyle w:val="MEN-VozCar"/>
          <w:rFonts w:ascii="Verdana" w:hAnsi="Verdana"/>
          <w:color w:val="9A1629"/>
          <w:sz w:val="24"/>
          <w:szCs w:val="24"/>
        </w:rPr>
        <w:t xml:space="preserve">ontinuar con el </w:t>
      </w:r>
      <w:proofErr w:type="spellStart"/>
      <w:r w:rsidRPr="00370709">
        <w:rPr>
          <w:rStyle w:val="MEN-VozCar"/>
          <w:rFonts w:ascii="Verdana" w:hAnsi="Verdana"/>
          <w:color w:val="9A1629"/>
          <w:sz w:val="24"/>
          <w:szCs w:val="24"/>
        </w:rPr>
        <w:t>segundo</w:t>
      </w:r>
      <w:r w:rsidRPr="00370709">
        <w:rPr>
          <w:rFonts w:ascii="Verdana" w:hAnsi="Verdana"/>
          <w:i/>
          <w:color w:val="9A1629"/>
        </w:rPr>
        <w:t>módulo</w:t>
      </w:r>
      <w:proofErr w:type="spellEnd"/>
      <w:r w:rsidR="009E289F" w:rsidRPr="00370709">
        <w:rPr>
          <w:rFonts w:ascii="Verdana" w:hAnsi="Verdana"/>
          <w:i/>
          <w:color w:val="9A1629"/>
        </w:rPr>
        <w:t>,</w:t>
      </w:r>
      <w:r w:rsidRPr="00370709">
        <w:rPr>
          <w:rFonts w:ascii="Verdana" w:hAnsi="Verdana"/>
          <w:i/>
          <w:color w:val="9A1629"/>
        </w:rPr>
        <w:t xml:space="preserve"> regrese a la página principal del curso.</w:t>
      </w:r>
    </w:p>
    <w:p w14:paraId="0C22B6FE" w14:textId="77777777" w:rsidR="00770D76" w:rsidRPr="00770D76" w:rsidRDefault="00770D76" w:rsidP="00661EE8">
      <w:pPr>
        <w:pStyle w:val="MEN-Vietas"/>
        <w:numPr>
          <w:ilvl w:val="0"/>
          <w:numId w:val="0"/>
        </w:numPr>
        <w:ind w:left="1854"/>
      </w:pPr>
    </w:p>
    <w:sectPr w:rsidR="00770D76" w:rsidRPr="00770D76" w:rsidSect="0023096A">
      <w:pgSz w:w="12240" w:h="15840"/>
      <w:pgMar w:top="720" w:right="720" w:bottom="720" w:left="720" w:header="142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B15DC" w14:textId="77777777" w:rsidR="00B72757" w:rsidRDefault="00B72757" w:rsidP="002D69C2">
      <w:pPr>
        <w:spacing w:after="0" w:line="240" w:lineRule="auto"/>
      </w:pPr>
      <w:r>
        <w:separator/>
      </w:r>
    </w:p>
  </w:endnote>
  <w:endnote w:type="continuationSeparator" w:id="0">
    <w:p w14:paraId="7DC27BB2" w14:textId="77777777" w:rsidR="00B72757" w:rsidRDefault="00B72757" w:rsidP="002D6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altName w:val="Segoe UI"/>
    <w:charset w:val="00"/>
    <w:family w:val="swiss"/>
    <w:pitch w:val="variable"/>
    <w:sig w:usb0="800000AF" w:usb1="1000204A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Hv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Gill Sans MT">
    <w:altName w:val="Segoe UI"/>
    <w:charset w:val="00"/>
    <w:family w:val="swiss"/>
    <w:pitch w:val="variable"/>
    <w:sig w:usb0="00000003" w:usb1="00000000" w:usb2="00000000" w:usb3="00000000" w:csb0="00000003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56333" w14:textId="77777777" w:rsidR="00B72757" w:rsidRDefault="00B72757" w:rsidP="002D69C2">
      <w:pPr>
        <w:spacing w:after="0" w:line="240" w:lineRule="auto"/>
      </w:pPr>
      <w:r>
        <w:separator/>
      </w:r>
    </w:p>
  </w:footnote>
  <w:footnote w:type="continuationSeparator" w:id="0">
    <w:p w14:paraId="3B3946C1" w14:textId="77777777" w:rsidR="00B72757" w:rsidRDefault="00B72757" w:rsidP="002D69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0268_"/>
      </v:shape>
    </w:pict>
  </w:numPicBullet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decimal"/>
      <w:lvlText w:val="%2.%3."/>
      <w:lvlJc w:val="left"/>
      <w:pPr>
        <w:tabs>
          <w:tab w:val="num" w:pos="1942"/>
        </w:tabs>
        <w:ind w:left="1942" w:hanging="36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decimal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decimal"/>
      <w:lvlText w:val="%2.%3.%4.%5.%6."/>
      <w:lvlJc w:val="left"/>
      <w:pPr>
        <w:tabs>
          <w:tab w:val="num" w:pos="4102"/>
        </w:tabs>
        <w:ind w:left="4102" w:hanging="36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decimal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00000003"/>
    <w:multiLevelType w:val="multilevel"/>
    <w:tmpl w:val="00000003"/>
    <w:name w:val="WW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00000004"/>
    <w:multiLevelType w:val="multilevel"/>
    <w:tmpl w:val="00000004"/>
    <w:name w:val="WW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3A"/>
    <w:multiLevelType w:val="multilevel"/>
    <w:tmpl w:val="0000003A"/>
    <w:name w:val="WW8Num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3C84AF0"/>
    <w:multiLevelType w:val="multilevel"/>
    <w:tmpl w:val="22766506"/>
    <w:lvl w:ilvl="0">
      <w:start w:val="3"/>
      <w:numFmt w:val="decimal"/>
      <w:lvlText w:val="%1."/>
      <w:lvlJc w:val="left"/>
      <w:pPr>
        <w:ind w:left="840" w:hanging="840"/>
      </w:pPr>
      <w:rPr>
        <w:rFonts w:hint="default"/>
        <w:b w:val="0"/>
        <w:i w:val="0"/>
        <w:color w:val="2266BA"/>
        <w:u w:val="none"/>
      </w:rPr>
    </w:lvl>
    <w:lvl w:ilvl="1">
      <w:start w:val="4"/>
      <w:numFmt w:val="decimal"/>
      <w:lvlText w:val="%1.%2."/>
      <w:lvlJc w:val="left"/>
      <w:pPr>
        <w:ind w:left="1364" w:hanging="1080"/>
      </w:pPr>
      <w:rPr>
        <w:rFonts w:hint="default"/>
        <w:b w:val="0"/>
        <w:i w:val="0"/>
        <w:color w:val="2266BA"/>
        <w:u w:val="none"/>
      </w:rPr>
    </w:lvl>
    <w:lvl w:ilvl="2">
      <w:start w:val="1"/>
      <w:numFmt w:val="decimal"/>
      <w:lvlText w:val="%1.%2.%3."/>
      <w:lvlJc w:val="left"/>
      <w:pPr>
        <w:ind w:left="2008" w:hanging="1440"/>
      </w:pPr>
      <w:rPr>
        <w:rFonts w:hint="default"/>
        <w:b w:val="0"/>
        <w:i w:val="0"/>
        <w:color w:val="2266BA"/>
        <w:u w:val="none"/>
      </w:rPr>
    </w:lvl>
    <w:lvl w:ilvl="3">
      <w:start w:val="1"/>
      <w:numFmt w:val="decimal"/>
      <w:lvlText w:val="%1.%2.%3.%4."/>
      <w:lvlJc w:val="left"/>
      <w:pPr>
        <w:ind w:left="3012" w:hanging="2160"/>
      </w:pPr>
      <w:rPr>
        <w:rFonts w:hint="default"/>
        <w:b w:val="0"/>
        <w:i w:val="0"/>
        <w:color w:val="2266BA"/>
        <w:u w:val="none"/>
      </w:rPr>
    </w:lvl>
    <w:lvl w:ilvl="4">
      <w:start w:val="1"/>
      <w:numFmt w:val="decimal"/>
      <w:lvlText w:val="%1.%2.%3.%4.%5."/>
      <w:lvlJc w:val="left"/>
      <w:pPr>
        <w:ind w:left="3656" w:hanging="2520"/>
      </w:pPr>
      <w:rPr>
        <w:rFonts w:hint="default"/>
        <w:b w:val="0"/>
        <w:i w:val="0"/>
        <w:color w:val="2266BA"/>
        <w:u w:val="none"/>
      </w:rPr>
    </w:lvl>
    <w:lvl w:ilvl="5">
      <w:start w:val="1"/>
      <w:numFmt w:val="decimal"/>
      <w:lvlText w:val="%1.%2.%3.%4.%5.%6."/>
      <w:lvlJc w:val="left"/>
      <w:pPr>
        <w:ind w:left="4300" w:hanging="2880"/>
      </w:pPr>
      <w:rPr>
        <w:rFonts w:hint="default"/>
        <w:b w:val="0"/>
        <w:i w:val="0"/>
        <w:color w:val="2266BA"/>
        <w:u w:val="none"/>
      </w:rPr>
    </w:lvl>
    <w:lvl w:ilvl="6">
      <w:start w:val="1"/>
      <w:numFmt w:val="decimal"/>
      <w:lvlText w:val="%1.%2.%3.%4.%5.%6.%7."/>
      <w:lvlJc w:val="left"/>
      <w:pPr>
        <w:ind w:left="4944" w:hanging="3240"/>
      </w:pPr>
      <w:rPr>
        <w:rFonts w:hint="default"/>
        <w:b w:val="0"/>
        <w:i w:val="0"/>
        <w:color w:val="2266BA"/>
        <w:u w:val="none"/>
      </w:rPr>
    </w:lvl>
    <w:lvl w:ilvl="7">
      <w:start w:val="1"/>
      <w:numFmt w:val="decimal"/>
      <w:lvlText w:val="%1.%2.%3.%4.%5.%6.%7.%8."/>
      <w:lvlJc w:val="left"/>
      <w:pPr>
        <w:ind w:left="5948" w:hanging="3960"/>
      </w:pPr>
      <w:rPr>
        <w:rFonts w:hint="default"/>
        <w:b w:val="0"/>
        <w:i w:val="0"/>
        <w:color w:val="2266BA"/>
        <w:u w:val="none"/>
      </w:rPr>
    </w:lvl>
    <w:lvl w:ilvl="8">
      <w:start w:val="1"/>
      <w:numFmt w:val="decimal"/>
      <w:lvlText w:val="%1.%2.%3.%4.%5.%6.%7.%8.%9."/>
      <w:lvlJc w:val="left"/>
      <w:pPr>
        <w:ind w:left="6592" w:hanging="4320"/>
      </w:pPr>
      <w:rPr>
        <w:rFonts w:hint="default"/>
        <w:b w:val="0"/>
        <w:i w:val="0"/>
        <w:color w:val="2266BA"/>
        <w:u w:val="none"/>
      </w:rPr>
    </w:lvl>
  </w:abstractNum>
  <w:abstractNum w:abstractNumId="5" w15:restartNumberingAfterBreak="0">
    <w:nsid w:val="0DB63D1F"/>
    <w:multiLevelType w:val="hybridMultilevel"/>
    <w:tmpl w:val="48100E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C3B46"/>
    <w:multiLevelType w:val="hybridMultilevel"/>
    <w:tmpl w:val="47D4DE78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50A0F"/>
    <w:multiLevelType w:val="hybridMultilevel"/>
    <w:tmpl w:val="4B92A50A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92353"/>
    <w:multiLevelType w:val="hybridMultilevel"/>
    <w:tmpl w:val="D92E5310"/>
    <w:lvl w:ilvl="0" w:tplc="DD327836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  <w:color w:val="1F497D" w:themeColor="text2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2B4A7BBE"/>
    <w:multiLevelType w:val="hybridMultilevel"/>
    <w:tmpl w:val="16FAF1A8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05C2B"/>
    <w:multiLevelType w:val="hybridMultilevel"/>
    <w:tmpl w:val="118A1D5C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F4F83"/>
    <w:multiLevelType w:val="hybridMultilevel"/>
    <w:tmpl w:val="268E739A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51B66"/>
    <w:multiLevelType w:val="hybridMultilevel"/>
    <w:tmpl w:val="6C10F982"/>
    <w:lvl w:ilvl="0" w:tplc="9A50830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F81BD" w:themeColor="accent1"/>
        <w:sz w:val="24"/>
        <w:szCs w:val="24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364AF8"/>
    <w:multiLevelType w:val="hybridMultilevel"/>
    <w:tmpl w:val="B6927CEE"/>
    <w:lvl w:ilvl="0" w:tplc="03D42E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30"/>
        <w:lang w:val="es-C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F4C0DD2"/>
    <w:multiLevelType w:val="hybridMultilevel"/>
    <w:tmpl w:val="74E63E18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A3DE6"/>
    <w:multiLevelType w:val="hybridMultilevel"/>
    <w:tmpl w:val="A510E55C"/>
    <w:lvl w:ilvl="0" w:tplc="2E9A2898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i w:val="0"/>
        <w:color w:val="2266BA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46185027"/>
    <w:multiLevelType w:val="hybridMultilevel"/>
    <w:tmpl w:val="3CA603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35937"/>
    <w:multiLevelType w:val="hybridMultilevel"/>
    <w:tmpl w:val="A8B80846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16A5F"/>
    <w:multiLevelType w:val="hybridMultilevel"/>
    <w:tmpl w:val="00864CE6"/>
    <w:lvl w:ilvl="0" w:tplc="1F46358E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214" w:hanging="360"/>
      </w:pPr>
    </w:lvl>
    <w:lvl w:ilvl="2" w:tplc="240A001B" w:tentative="1">
      <w:start w:val="1"/>
      <w:numFmt w:val="lowerRoman"/>
      <w:lvlText w:val="%3."/>
      <w:lvlJc w:val="right"/>
      <w:pPr>
        <w:ind w:left="2934" w:hanging="180"/>
      </w:pPr>
    </w:lvl>
    <w:lvl w:ilvl="3" w:tplc="240A000F" w:tentative="1">
      <w:start w:val="1"/>
      <w:numFmt w:val="decimal"/>
      <w:lvlText w:val="%4."/>
      <w:lvlJc w:val="left"/>
      <w:pPr>
        <w:ind w:left="3654" w:hanging="360"/>
      </w:pPr>
    </w:lvl>
    <w:lvl w:ilvl="4" w:tplc="240A0019" w:tentative="1">
      <w:start w:val="1"/>
      <w:numFmt w:val="lowerLetter"/>
      <w:lvlText w:val="%5."/>
      <w:lvlJc w:val="left"/>
      <w:pPr>
        <w:ind w:left="4374" w:hanging="360"/>
      </w:pPr>
    </w:lvl>
    <w:lvl w:ilvl="5" w:tplc="240A001B" w:tentative="1">
      <w:start w:val="1"/>
      <w:numFmt w:val="lowerRoman"/>
      <w:lvlText w:val="%6."/>
      <w:lvlJc w:val="right"/>
      <w:pPr>
        <w:ind w:left="5094" w:hanging="180"/>
      </w:pPr>
    </w:lvl>
    <w:lvl w:ilvl="6" w:tplc="240A000F" w:tentative="1">
      <w:start w:val="1"/>
      <w:numFmt w:val="decimal"/>
      <w:lvlText w:val="%7."/>
      <w:lvlJc w:val="left"/>
      <w:pPr>
        <w:ind w:left="5814" w:hanging="360"/>
      </w:pPr>
    </w:lvl>
    <w:lvl w:ilvl="7" w:tplc="240A0019" w:tentative="1">
      <w:start w:val="1"/>
      <w:numFmt w:val="lowerLetter"/>
      <w:lvlText w:val="%8."/>
      <w:lvlJc w:val="left"/>
      <w:pPr>
        <w:ind w:left="6534" w:hanging="360"/>
      </w:pPr>
    </w:lvl>
    <w:lvl w:ilvl="8" w:tplc="2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4C563D70"/>
    <w:multiLevelType w:val="multilevel"/>
    <w:tmpl w:val="8ABA87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0" w15:restartNumberingAfterBreak="0">
    <w:nsid w:val="4CD67613"/>
    <w:multiLevelType w:val="hybridMultilevel"/>
    <w:tmpl w:val="06F4076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9583D"/>
    <w:multiLevelType w:val="multilevel"/>
    <w:tmpl w:val="BCF225EA"/>
    <w:lvl w:ilvl="0">
      <w:start w:val="3"/>
      <w:numFmt w:val="decimal"/>
      <w:lvlText w:val="%1"/>
      <w:lvlJc w:val="left"/>
      <w:pPr>
        <w:ind w:left="705" w:hanging="705"/>
      </w:pPr>
      <w:rPr>
        <w:rFonts w:hint="default"/>
        <w:b w:val="0"/>
        <w:i w:val="0"/>
        <w:color w:val="2266BA"/>
        <w:u w:val="none"/>
      </w:rPr>
    </w:lvl>
    <w:lvl w:ilvl="1">
      <w:start w:val="1"/>
      <w:numFmt w:val="decimal"/>
      <w:lvlText w:val="%1.%2"/>
      <w:lvlJc w:val="left"/>
      <w:pPr>
        <w:ind w:left="1364" w:hanging="1080"/>
      </w:pPr>
      <w:rPr>
        <w:rFonts w:hint="default"/>
        <w:b w:val="0"/>
        <w:i w:val="0"/>
        <w:color w:val="2266BA"/>
        <w:u w:val="none"/>
      </w:rPr>
    </w:lvl>
    <w:lvl w:ilvl="2">
      <w:start w:val="1"/>
      <w:numFmt w:val="decimal"/>
      <w:lvlText w:val="%1.%2.%3"/>
      <w:lvlJc w:val="left"/>
      <w:pPr>
        <w:ind w:left="2008" w:hanging="1440"/>
      </w:pPr>
      <w:rPr>
        <w:rFonts w:hint="default"/>
        <w:b w:val="0"/>
        <w:i w:val="0"/>
        <w:color w:val="2266BA"/>
        <w:u w:val="none"/>
      </w:rPr>
    </w:lvl>
    <w:lvl w:ilvl="3">
      <w:start w:val="1"/>
      <w:numFmt w:val="decimal"/>
      <w:lvlText w:val="%1.%2.%3.%4"/>
      <w:lvlJc w:val="left"/>
      <w:pPr>
        <w:ind w:left="2652" w:hanging="1800"/>
      </w:pPr>
      <w:rPr>
        <w:rFonts w:hint="default"/>
        <w:b w:val="0"/>
        <w:i w:val="0"/>
        <w:color w:val="2266BA"/>
        <w:u w:val="none"/>
      </w:rPr>
    </w:lvl>
    <w:lvl w:ilvl="4">
      <w:start w:val="1"/>
      <w:numFmt w:val="decimal"/>
      <w:lvlText w:val="%1.%2.%3.%4.%5"/>
      <w:lvlJc w:val="left"/>
      <w:pPr>
        <w:ind w:left="3296" w:hanging="2160"/>
      </w:pPr>
      <w:rPr>
        <w:rFonts w:hint="default"/>
        <w:b w:val="0"/>
        <w:i w:val="0"/>
        <w:color w:val="2266BA"/>
        <w:u w:val="none"/>
      </w:rPr>
    </w:lvl>
    <w:lvl w:ilvl="5">
      <w:start w:val="1"/>
      <w:numFmt w:val="decimal"/>
      <w:lvlText w:val="%1.%2.%3.%4.%5.%6"/>
      <w:lvlJc w:val="left"/>
      <w:pPr>
        <w:ind w:left="4300" w:hanging="2880"/>
      </w:pPr>
      <w:rPr>
        <w:rFonts w:hint="default"/>
        <w:b w:val="0"/>
        <w:i w:val="0"/>
        <w:color w:val="2266BA"/>
        <w:u w:val="none"/>
      </w:rPr>
    </w:lvl>
    <w:lvl w:ilvl="6">
      <w:start w:val="1"/>
      <w:numFmt w:val="decimal"/>
      <w:lvlText w:val="%1.%2.%3.%4.%5.%6.%7"/>
      <w:lvlJc w:val="left"/>
      <w:pPr>
        <w:ind w:left="4944" w:hanging="3240"/>
      </w:pPr>
      <w:rPr>
        <w:rFonts w:hint="default"/>
        <w:b w:val="0"/>
        <w:i w:val="0"/>
        <w:color w:val="2266BA"/>
        <w:u w:val="none"/>
      </w:rPr>
    </w:lvl>
    <w:lvl w:ilvl="7">
      <w:start w:val="1"/>
      <w:numFmt w:val="decimal"/>
      <w:lvlText w:val="%1.%2.%3.%4.%5.%6.%7.%8"/>
      <w:lvlJc w:val="left"/>
      <w:pPr>
        <w:ind w:left="5588" w:hanging="3600"/>
      </w:pPr>
      <w:rPr>
        <w:rFonts w:hint="default"/>
        <w:b w:val="0"/>
        <w:i w:val="0"/>
        <w:color w:val="2266BA"/>
        <w:u w:val="none"/>
      </w:rPr>
    </w:lvl>
    <w:lvl w:ilvl="8">
      <w:start w:val="1"/>
      <w:numFmt w:val="decimal"/>
      <w:lvlText w:val="%1.%2.%3.%4.%5.%6.%7.%8.%9"/>
      <w:lvlJc w:val="left"/>
      <w:pPr>
        <w:ind w:left="6592" w:hanging="4320"/>
      </w:pPr>
      <w:rPr>
        <w:rFonts w:hint="default"/>
        <w:b w:val="0"/>
        <w:i w:val="0"/>
        <w:color w:val="2266BA"/>
        <w:u w:val="none"/>
      </w:rPr>
    </w:lvl>
  </w:abstractNum>
  <w:abstractNum w:abstractNumId="22" w15:restartNumberingAfterBreak="0">
    <w:nsid w:val="557074C8"/>
    <w:multiLevelType w:val="multilevel"/>
    <w:tmpl w:val="ECEA77F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3" w15:restartNumberingAfterBreak="0">
    <w:nsid w:val="5B355B93"/>
    <w:multiLevelType w:val="hybridMultilevel"/>
    <w:tmpl w:val="C7268D9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6219B"/>
    <w:multiLevelType w:val="hybridMultilevel"/>
    <w:tmpl w:val="E788CFF8"/>
    <w:lvl w:ilvl="0" w:tplc="5450DF1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FA0435B6">
      <w:start w:val="1"/>
      <w:numFmt w:val="bullet"/>
      <w:pStyle w:val="MEN-Vietas2"/>
      <w:lvlText w:val=""/>
      <w:lvlJc w:val="left"/>
      <w:pPr>
        <w:ind w:left="1800" w:hanging="360"/>
      </w:pPr>
      <w:rPr>
        <w:rFonts w:ascii="Wingdings" w:hAnsi="Wingdings" w:hint="default"/>
        <w:color w:val="4F81BD" w:themeColor="accent1"/>
        <w:sz w:val="36"/>
        <w:szCs w:val="36"/>
      </w:rPr>
    </w:lvl>
    <w:lvl w:ilvl="2" w:tplc="2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C14AE9"/>
    <w:multiLevelType w:val="multilevel"/>
    <w:tmpl w:val="424CD2E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6" w15:restartNumberingAfterBreak="0">
    <w:nsid w:val="5FE404FC"/>
    <w:multiLevelType w:val="hybridMultilevel"/>
    <w:tmpl w:val="C764D9C2"/>
    <w:lvl w:ilvl="0" w:tplc="03D42E0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3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125BBD"/>
    <w:multiLevelType w:val="hybridMultilevel"/>
    <w:tmpl w:val="E9144DAA"/>
    <w:lvl w:ilvl="0" w:tplc="C502563E">
      <w:start w:val="1"/>
      <w:numFmt w:val="bullet"/>
      <w:pStyle w:val="MEN-Vietas"/>
      <w:lvlText w:val=""/>
      <w:lvlJc w:val="left"/>
      <w:pPr>
        <w:ind w:left="1854" w:hanging="360"/>
      </w:pPr>
      <w:rPr>
        <w:rFonts w:ascii="Webdings" w:hAnsi="Webdings" w:hint="default"/>
        <w:color w:val="2266BA"/>
        <w:sz w:val="32"/>
        <w:szCs w:val="32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62011820"/>
    <w:multiLevelType w:val="hybridMultilevel"/>
    <w:tmpl w:val="56CA05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F96059"/>
    <w:multiLevelType w:val="hybridMultilevel"/>
    <w:tmpl w:val="10782DC8"/>
    <w:lvl w:ilvl="0" w:tplc="2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9081543"/>
    <w:multiLevelType w:val="hybridMultilevel"/>
    <w:tmpl w:val="96D04380"/>
    <w:lvl w:ilvl="0" w:tplc="E10C17C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lang w:val="es-CO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E70478"/>
    <w:multiLevelType w:val="hybridMultilevel"/>
    <w:tmpl w:val="423A30EE"/>
    <w:lvl w:ilvl="0" w:tplc="9BE0699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74" w:hanging="360"/>
      </w:pPr>
    </w:lvl>
    <w:lvl w:ilvl="2" w:tplc="240A001B" w:tentative="1">
      <w:start w:val="1"/>
      <w:numFmt w:val="lowerRoman"/>
      <w:lvlText w:val="%3."/>
      <w:lvlJc w:val="right"/>
      <w:pPr>
        <w:ind w:left="3294" w:hanging="180"/>
      </w:pPr>
    </w:lvl>
    <w:lvl w:ilvl="3" w:tplc="240A000F" w:tentative="1">
      <w:start w:val="1"/>
      <w:numFmt w:val="decimal"/>
      <w:lvlText w:val="%4."/>
      <w:lvlJc w:val="left"/>
      <w:pPr>
        <w:ind w:left="4014" w:hanging="360"/>
      </w:pPr>
    </w:lvl>
    <w:lvl w:ilvl="4" w:tplc="240A0019" w:tentative="1">
      <w:start w:val="1"/>
      <w:numFmt w:val="lowerLetter"/>
      <w:lvlText w:val="%5."/>
      <w:lvlJc w:val="left"/>
      <w:pPr>
        <w:ind w:left="4734" w:hanging="360"/>
      </w:pPr>
    </w:lvl>
    <w:lvl w:ilvl="5" w:tplc="240A001B" w:tentative="1">
      <w:start w:val="1"/>
      <w:numFmt w:val="lowerRoman"/>
      <w:lvlText w:val="%6."/>
      <w:lvlJc w:val="right"/>
      <w:pPr>
        <w:ind w:left="5454" w:hanging="180"/>
      </w:pPr>
    </w:lvl>
    <w:lvl w:ilvl="6" w:tplc="240A000F" w:tentative="1">
      <w:start w:val="1"/>
      <w:numFmt w:val="decimal"/>
      <w:lvlText w:val="%7."/>
      <w:lvlJc w:val="left"/>
      <w:pPr>
        <w:ind w:left="6174" w:hanging="360"/>
      </w:pPr>
    </w:lvl>
    <w:lvl w:ilvl="7" w:tplc="240A0019" w:tentative="1">
      <w:start w:val="1"/>
      <w:numFmt w:val="lowerLetter"/>
      <w:lvlText w:val="%8."/>
      <w:lvlJc w:val="left"/>
      <w:pPr>
        <w:ind w:left="6894" w:hanging="360"/>
      </w:pPr>
    </w:lvl>
    <w:lvl w:ilvl="8" w:tplc="24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6C16560D"/>
    <w:multiLevelType w:val="hybridMultilevel"/>
    <w:tmpl w:val="DDB2BAAC"/>
    <w:lvl w:ilvl="0" w:tplc="03D42E0C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  <w:color w:val="4F81BD"/>
        <w:sz w:val="24"/>
        <w:szCs w:val="30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74A81EC4"/>
    <w:multiLevelType w:val="hybridMultilevel"/>
    <w:tmpl w:val="6A62BB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0C2EE8"/>
    <w:multiLevelType w:val="hybridMultilevel"/>
    <w:tmpl w:val="D63099D8"/>
    <w:lvl w:ilvl="0" w:tplc="748EDDD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4F81BD" w:themeColor="accent1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C423586"/>
    <w:multiLevelType w:val="hybridMultilevel"/>
    <w:tmpl w:val="316A1294"/>
    <w:lvl w:ilvl="0" w:tplc="03D42E0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3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12"/>
  </w:num>
  <w:num w:numId="4">
    <w:abstractNumId w:val="5"/>
  </w:num>
  <w:num w:numId="5">
    <w:abstractNumId w:val="16"/>
  </w:num>
  <w:num w:numId="6">
    <w:abstractNumId w:val="8"/>
  </w:num>
  <w:num w:numId="7">
    <w:abstractNumId w:val="24"/>
  </w:num>
  <w:num w:numId="8">
    <w:abstractNumId w:val="28"/>
  </w:num>
  <w:num w:numId="9">
    <w:abstractNumId w:val="33"/>
  </w:num>
  <w:num w:numId="10">
    <w:abstractNumId w:val="30"/>
  </w:num>
  <w:num w:numId="11">
    <w:abstractNumId w:val="10"/>
  </w:num>
  <w:num w:numId="12">
    <w:abstractNumId w:val="20"/>
  </w:num>
  <w:num w:numId="13">
    <w:abstractNumId w:val="29"/>
  </w:num>
  <w:num w:numId="14">
    <w:abstractNumId w:val="14"/>
  </w:num>
  <w:num w:numId="15">
    <w:abstractNumId w:val="15"/>
  </w:num>
  <w:num w:numId="16">
    <w:abstractNumId w:val="17"/>
  </w:num>
  <w:num w:numId="17">
    <w:abstractNumId w:val="7"/>
  </w:num>
  <w:num w:numId="18">
    <w:abstractNumId w:val="26"/>
  </w:num>
  <w:num w:numId="19">
    <w:abstractNumId w:val="11"/>
  </w:num>
  <w:num w:numId="20">
    <w:abstractNumId w:val="13"/>
  </w:num>
  <w:num w:numId="21">
    <w:abstractNumId w:val="6"/>
  </w:num>
  <w:num w:numId="22">
    <w:abstractNumId w:val="23"/>
  </w:num>
  <w:num w:numId="23">
    <w:abstractNumId w:val="9"/>
  </w:num>
  <w:num w:numId="24">
    <w:abstractNumId w:val="35"/>
  </w:num>
  <w:num w:numId="25">
    <w:abstractNumId w:val="32"/>
  </w:num>
  <w:num w:numId="26">
    <w:abstractNumId w:val="21"/>
  </w:num>
  <w:num w:numId="27">
    <w:abstractNumId w:val="27"/>
  </w:num>
  <w:num w:numId="28">
    <w:abstractNumId w:val="4"/>
  </w:num>
  <w:num w:numId="29">
    <w:abstractNumId w:val="31"/>
  </w:num>
  <w:num w:numId="30">
    <w:abstractNumId w:val="27"/>
  </w:num>
  <w:num w:numId="31">
    <w:abstractNumId w:val="18"/>
  </w:num>
  <w:num w:numId="32">
    <w:abstractNumId w:val="19"/>
  </w:num>
  <w:num w:numId="33">
    <w:abstractNumId w:val="25"/>
  </w:num>
  <w:num w:numId="34">
    <w:abstractNumId w:val="27"/>
  </w:num>
  <w:num w:numId="35">
    <w:abstractNumId w:val="2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6C7"/>
    <w:rsid w:val="000039DB"/>
    <w:rsid w:val="000130A2"/>
    <w:rsid w:val="00020389"/>
    <w:rsid w:val="00022D99"/>
    <w:rsid w:val="000233D2"/>
    <w:rsid w:val="0002347F"/>
    <w:rsid w:val="000303DC"/>
    <w:rsid w:val="0003746E"/>
    <w:rsid w:val="000411A5"/>
    <w:rsid w:val="000452DA"/>
    <w:rsid w:val="0006330E"/>
    <w:rsid w:val="00063B7A"/>
    <w:rsid w:val="00077B7B"/>
    <w:rsid w:val="000818B5"/>
    <w:rsid w:val="0008196A"/>
    <w:rsid w:val="00086F52"/>
    <w:rsid w:val="0008734B"/>
    <w:rsid w:val="00090B40"/>
    <w:rsid w:val="00091AB1"/>
    <w:rsid w:val="00096BF1"/>
    <w:rsid w:val="000A0018"/>
    <w:rsid w:val="000A1531"/>
    <w:rsid w:val="000A38AA"/>
    <w:rsid w:val="000A571D"/>
    <w:rsid w:val="000A5E49"/>
    <w:rsid w:val="000A6613"/>
    <w:rsid w:val="000A7F24"/>
    <w:rsid w:val="000C2252"/>
    <w:rsid w:val="000C24AB"/>
    <w:rsid w:val="000C2B7D"/>
    <w:rsid w:val="000C5329"/>
    <w:rsid w:val="000D0F2E"/>
    <w:rsid w:val="000D1136"/>
    <w:rsid w:val="000D4EF3"/>
    <w:rsid w:val="000D7E38"/>
    <w:rsid w:val="000E1315"/>
    <w:rsid w:val="000E343C"/>
    <w:rsid w:val="000E39D3"/>
    <w:rsid w:val="000F5B6E"/>
    <w:rsid w:val="000F6ACA"/>
    <w:rsid w:val="000F6D6F"/>
    <w:rsid w:val="00102473"/>
    <w:rsid w:val="00103EFD"/>
    <w:rsid w:val="0011727D"/>
    <w:rsid w:val="001209E4"/>
    <w:rsid w:val="00124082"/>
    <w:rsid w:val="001251AE"/>
    <w:rsid w:val="001254FD"/>
    <w:rsid w:val="00127CEB"/>
    <w:rsid w:val="00130C29"/>
    <w:rsid w:val="00131621"/>
    <w:rsid w:val="00132F4C"/>
    <w:rsid w:val="00143C0B"/>
    <w:rsid w:val="00143C32"/>
    <w:rsid w:val="00146E14"/>
    <w:rsid w:val="0015144E"/>
    <w:rsid w:val="00152ADA"/>
    <w:rsid w:val="001535C2"/>
    <w:rsid w:val="001558A3"/>
    <w:rsid w:val="001610D6"/>
    <w:rsid w:val="0016259C"/>
    <w:rsid w:val="00163B58"/>
    <w:rsid w:val="00167F3D"/>
    <w:rsid w:val="00170C3D"/>
    <w:rsid w:val="0017146C"/>
    <w:rsid w:val="001753C0"/>
    <w:rsid w:val="00177AB5"/>
    <w:rsid w:val="00182BCB"/>
    <w:rsid w:val="00190056"/>
    <w:rsid w:val="001964BF"/>
    <w:rsid w:val="00196582"/>
    <w:rsid w:val="001A1A96"/>
    <w:rsid w:val="001A33A0"/>
    <w:rsid w:val="001A54BD"/>
    <w:rsid w:val="001A5844"/>
    <w:rsid w:val="001B4F25"/>
    <w:rsid w:val="001B6C77"/>
    <w:rsid w:val="001C0536"/>
    <w:rsid w:val="001C0A16"/>
    <w:rsid w:val="001C1684"/>
    <w:rsid w:val="001C2823"/>
    <w:rsid w:val="001C5EC7"/>
    <w:rsid w:val="001C7BD7"/>
    <w:rsid w:val="001D3E99"/>
    <w:rsid w:val="001D7675"/>
    <w:rsid w:val="001E057B"/>
    <w:rsid w:val="001E15C4"/>
    <w:rsid w:val="001E217D"/>
    <w:rsid w:val="001F279C"/>
    <w:rsid w:val="001F3FD6"/>
    <w:rsid w:val="001F4631"/>
    <w:rsid w:val="001F5802"/>
    <w:rsid w:val="002011E8"/>
    <w:rsid w:val="00201C8A"/>
    <w:rsid w:val="00202BF2"/>
    <w:rsid w:val="00204EAE"/>
    <w:rsid w:val="00205F30"/>
    <w:rsid w:val="0021239F"/>
    <w:rsid w:val="002155F0"/>
    <w:rsid w:val="00221732"/>
    <w:rsid w:val="002306B9"/>
    <w:rsid w:val="0023096A"/>
    <w:rsid w:val="002372CF"/>
    <w:rsid w:val="00247081"/>
    <w:rsid w:val="00257027"/>
    <w:rsid w:val="00260E08"/>
    <w:rsid w:val="00267D11"/>
    <w:rsid w:val="00274550"/>
    <w:rsid w:val="00285C2D"/>
    <w:rsid w:val="00293CC0"/>
    <w:rsid w:val="00294A84"/>
    <w:rsid w:val="002967E1"/>
    <w:rsid w:val="00296FA3"/>
    <w:rsid w:val="00297008"/>
    <w:rsid w:val="002A07D1"/>
    <w:rsid w:val="002A398E"/>
    <w:rsid w:val="002A468D"/>
    <w:rsid w:val="002B4D8E"/>
    <w:rsid w:val="002B4E41"/>
    <w:rsid w:val="002B6106"/>
    <w:rsid w:val="002C102A"/>
    <w:rsid w:val="002C1ED4"/>
    <w:rsid w:val="002D103B"/>
    <w:rsid w:val="002D613A"/>
    <w:rsid w:val="002D69C2"/>
    <w:rsid w:val="002E618D"/>
    <w:rsid w:val="002E7A0A"/>
    <w:rsid w:val="002F3BD7"/>
    <w:rsid w:val="002F7FAC"/>
    <w:rsid w:val="003017B3"/>
    <w:rsid w:val="00305B1D"/>
    <w:rsid w:val="00312474"/>
    <w:rsid w:val="00313A28"/>
    <w:rsid w:val="0031709C"/>
    <w:rsid w:val="003204FB"/>
    <w:rsid w:val="0032268D"/>
    <w:rsid w:val="00325BAD"/>
    <w:rsid w:val="003308A3"/>
    <w:rsid w:val="00334B34"/>
    <w:rsid w:val="00341028"/>
    <w:rsid w:val="00342C20"/>
    <w:rsid w:val="00342E7C"/>
    <w:rsid w:val="00343620"/>
    <w:rsid w:val="00343ED7"/>
    <w:rsid w:val="00350BBA"/>
    <w:rsid w:val="00352E4D"/>
    <w:rsid w:val="00353BF9"/>
    <w:rsid w:val="0035512A"/>
    <w:rsid w:val="003559DE"/>
    <w:rsid w:val="00361976"/>
    <w:rsid w:val="00361FB7"/>
    <w:rsid w:val="00362FBC"/>
    <w:rsid w:val="0036583B"/>
    <w:rsid w:val="00370709"/>
    <w:rsid w:val="003732D0"/>
    <w:rsid w:val="00374301"/>
    <w:rsid w:val="00376E35"/>
    <w:rsid w:val="00380569"/>
    <w:rsid w:val="003826C7"/>
    <w:rsid w:val="00386CC2"/>
    <w:rsid w:val="0039320D"/>
    <w:rsid w:val="00394AA6"/>
    <w:rsid w:val="003973C8"/>
    <w:rsid w:val="003B009C"/>
    <w:rsid w:val="003B2737"/>
    <w:rsid w:val="003C10B9"/>
    <w:rsid w:val="003D34DB"/>
    <w:rsid w:val="003E3576"/>
    <w:rsid w:val="003F1869"/>
    <w:rsid w:val="003F5322"/>
    <w:rsid w:val="003F53B8"/>
    <w:rsid w:val="003F594A"/>
    <w:rsid w:val="004034EA"/>
    <w:rsid w:val="004062BE"/>
    <w:rsid w:val="00410FCB"/>
    <w:rsid w:val="00415E5B"/>
    <w:rsid w:val="00422071"/>
    <w:rsid w:val="00425EAC"/>
    <w:rsid w:val="004317E2"/>
    <w:rsid w:val="00433867"/>
    <w:rsid w:val="00433891"/>
    <w:rsid w:val="00442471"/>
    <w:rsid w:val="004425A6"/>
    <w:rsid w:val="00446BB9"/>
    <w:rsid w:val="00452E1E"/>
    <w:rsid w:val="00454144"/>
    <w:rsid w:val="00465EC2"/>
    <w:rsid w:val="004726E5"/>
    <w:rsid w:val="0047392A"/>
    <w:rsid w:val="0047455B"/>
    <w:rsid w:val="0047458B"/>
    <w:rsid w:val="0048124A"/>
    <w:rsid w:val="00482720"/>
    <w:rsid w:val="0048302A"/>
    <w:rsid w:val="00486123"/>
    <w:rsid w:val="004863F7"/>
    <w:rsid w:val="0049045E"/>
    <w:rsid w:val="0049046E"/>
    <w:rsid w:val="004A3596"/>
    <w:rsid w:val="004B2423"/>
    <w:rsid w:val="004C0BC1"/>
    <w:rsid w:val="004C2512"/>
    <w:rsid w:val="004C4053"/>
    <w:rsid w:val="004D568D"/>
    <w:rsid w:val="004D78E5"/>
    <w:rsid w:val="004E520B"/>
    <w:rsid w:val="004F0AD1"/>
    <w:rsid w:val="004F2FE1"/>
    <w:rsid w:val="004F4A44"/>
    <w:rsid w:val="004F7DFF"/>
    <w:rsid w:val="005035C0"/>
    <w:rsid w:val="00505FFF"/>
    <w:rsid w:val="00511CF6"/>
    <w:rsid w:val="00512555"/>
    <w:rsid w:val="005145C6"/>
    <w:rsid w:val="00514F74"/>
    <w:rsid w:val="00515510"/>
    <w:rsid w:val="00515ECC"/>
    <w:rsid w:val="005169A0"/>
    <w:rsid w:val="00520363"/>
    <w:rsid w:val="00523C05"/>
    <w:rsid w:val="00524472"/>
    <w:rsid w:val="00534E5B"/>
    <w:rsid w:val="00536436"/>
    <w:rsid w:val="00544D5B"/>
    <w:rsid w:val="005569CD"/>
    <w:rsid w:val="00560386"/>
    <w:rsid w:val="005606D0"/>
    <w:rsid w:val="00580738"/>
    <w:rsid w:val="0058141A"/>
    <w:rsid w:val="00595DF7"/>
    <w:rsid w:val="0059775F"/>
    <w:rsid w:val="005A1EE1"/>
    <w:rsid w:val="005A54B3"/>
    <w:rsid w:val="005A658A"/>
    <w:rsid w:val="005B0088"/>
    <w:rsid w:val="005B75EA"/>
    <w:rsid w:val="005C0898"/>
    <w:rsid w:val="005C0FBE"/>
    <w:rsid w:val="005C6FC2"/>
    <w:rsid w:val="005C7BD6"/>
    <w:rsid w:val="005D672A"/>
    <w:rsid w:val="005E0B61"/>
    <w:rsid w:val="005E4E3C"/>
    <w:rsid w:val="005E65F5"/>
    <w:rsid w:val="005F2AF1"/>
    <w:rsid w:val="005F5E3C"/>
    <w:rsid w:val="005F69C8"/>
    <w:rsid w:val="006010A8"/>
    <w:rsid w:val="00603437"/>
    <w:rsid w:val="00606937"/>
    <w:rsid w:val="00615149"/>
    <w:rsid w:val="006157FB"/>
    <w:rsid w:val="0061633A"/>
    <w:rsid w:val="00623FB9"/>
    <w:rsid w:val="0062661A"/>
    <w:rsid w:val="006270EE"/>
    <w:rsid w:val="00631030"/>
    <w:rsid w:val="00634DE8"/>
    <w:rsid w:val="00637ABB"/>
    <w:rsid w:val="00640C26"/>
    <w:rsid w:val="00642C73"/>
    <w:rsid w:val="006440AE"/>
    <w:rsid w:val="00650FE3"/>
    <w:rsid w:val="00655736"/>
    <w:rsid w:val="00656EE5"/>
    <w:rsid w:val="00657167"/>
    <w:rsid w:val="00660EFC"/>
    <w:rsid w:val="00661EE8"/>
    <w:rsid w:val="00663CA0"/>
    <w:rsid w:val="00671946"/>
    <w:rsid w:val="00674A14"/>
    <w:rsid w:val="00681DF8"/>
    <w:rsid w:val="0068425F"/>
    <w:rsid w:val="00687524"/>
    <w:rsid w:val="00690ADA"/>
    <w:rsid w:val="00691F95"/>
    <w:rsid w:val="00692A2B"/>
    <w:rsid w:val="00692E00"/>
    <w:rsid w:val="0069447A"/>
    <w:rsid w:val="00697D9A"/>
    <w:rsid w:val="006A3E13"/>
    <w:rsid w:val="006B7741"/>
    <w:rsid w:val="006C4077"/>
    <w:rsid w:val="006C4D17"/>
    <w:rsid w:val="006C53A5"/>
    <w:rsid w:val="006D0B1B"/>
    <w:rsid w:val="006D1244"/>
    <w:rsid w:val="006D495C"/>
    <w:rsid w:val="006D70EB"/>
    <w:rsid w:val="006E0791"/>
    <w:rsid w:val="006E4184"/>
    <w:rsid w:val="006E5AF7"/>
    <w:rsid w:val="006F0CA2"/>
    <w:rsid w:val="006F1680"/>
    <w:rsid w:val="006F16E4"/>
    <w:rsid w:val="006F6248"/>
    <w:rsid w:val="006F7671"/>
    <w:rsid w:val="007042A4"/>
    <w:rsid w:val="007047F3"/>
    <w:rsid w:val="007369A7"/>
    <w:rsid w:val="00740DCB"/>
    <w:rsid w:val="007426D7"/>
    <w:rsid w:val="00750DED"/>
    <w:rsid w:val="00751580"/>
    <w:rsid w:val="00752048"/>
    <w:rsid w:val="00754DE6"/>
    <w:rsid w:val="00756E71"/>
    <w:rsid w:val="00757A0A"/>
    <w:rsid w:val="00763817"/>
    <w:rsid w:val="0076528C"/>
    <w:rsid w:val="00770D76"/>
    <w:rsid w:val="00772391"/>
    <w:rsid w:val="00773757"/>
    <w:rsid w:val="00776625"/>
    <w:rsid w:val="00795534"/>
    <w:rsid w:val="007A6944"/>
    <w:rsid w:val="007B0112"/>
    <w:rsid w:val="007B7551"/>
    <w:rsid w:val="007C0519"/>
    <w:rsid w:val="007C1382"/>
    <w:rsid w:val="007C6010"/>
    <w:rsid w:val="007C615E"/>
    <w:rsid w:val="007D0344"/>
    <w:rsid w:val="007D3048"/>
    <w:rsid w:val="007D40E9"/>
    <w:rsid w:val="007D72A1"/>
    <w:rsid w:val="007E2590"/>
    <w:rsid w:val="007E6C87"/>
    <w:rsid w:val="007E70A4"/>
    <w:rsid w:val="007F3BA7"/>
    <w:rsid w:val="007F62DE"/>
    <w:rsid w:val="00800BD5"/>
    <w:rsid w:val="00801FC4"/>
    <w:rsid w:val="0080547F"/>
    <w:rsid w:val="00805F27"/>
    <w:rsid w:val="0080730F"/>
    <w:rsid w:val="00812274"/>
    <w:rsid w:val="008223F3"/>
    <w:rsid w:val="0082580A"/>
    <w:rsid w:val="00830121"/>
    <w:rsid w:val="00841760"/>
    <w:rsid w:val="00841E5B"/>
    <w:rsid w:val="00847735"/>
    <w:rsid w:val="0085535C"/>
    <w:rsid w:val="0085551C"/>
    <w:rsid w:val="00856C31"/>
    <w:rsid w:val="008574B0"/>
    <w:rsid w:val="008627A1"/>
    <w:rsid w:val="00864DC7"/>
    <w:rsid w:val="0087366F"/>
    <w:rsid w:val="00876BA4"/>
    <w:rsid w:val="00884BA3"/>
    <w:rsid w:val="00886536"/>
    <w:rsid w:val="00892A4F"/>
    <w:rsid w:val="00897C48"/>
    <w:rsid w:val="008A6C70"/>
    <w:rsid w:val="008B21CA"/>
    <w:rsid w:val="008B5FA9"/>
    <w:rsid w:val="008B7C16"/>
    <w:rsid w:val="008C5195"/>
    <w:rsid w:val="008C7F73"/>
    <w:rsid w:val="008D4E07"/>
    <w:rsid w:val="008D7863"/>
    <w:rsid w:val="008E19E1"/>
    <w:rsid w:val="008E3F96"/>
    <w:rsid w:val="008F1548"/>
    <w:rsid w:val="008F22D1"/>
    <w:rsid w:val="008F2EBF"/>
    <w:rsid w:val="00900F63"/>
    <w:rsid w:val="0090191C"/>
    <w:rsid w:val="00904FAE"/>
    <w:rsid w:val="00910FDB"/>
    <w:rsid w:val="00914A1E"/>
    <w:rsid w:val="00923300"/>
    <w:rsid w:val="00923914"/>
    <w:rsid w:val="0092495A"/>
    <w:rsid w:val="00924F84"/>
    <w:rsid w:val="00925278"/>
    <w:rsid w:val="00925F26"/>
    <w:rsid w:val="0093103F"/>
    <w:rsid w:val="009318F0"/>
    <w:rsid w:val="009321D8"/>
    <w:rsid w:val="00933E3D"/>
    <w:rsid w:val="00944925"/>
    <w:rsid w:val="00946323"/>
    <w:rsid w:val="00950350"/>
    <w:rsid w:val="0095066E"/>
    <w:rsid w:val="00956221"/>
    <w:rsid w:val="00956E83"/>
    <w:rsid w:val="00961DE0"/>
    <w:rsid w:val="00971DA8"/>
    <w:rsid w:val="0099162B"/>
    <w:rsid w:val="00993205"/>
    <w:rsid w:val="0099451E"/>
    <w:rsid w:val="009A0F9A"/>
    <w:rsid w:val="009A73E3"/>
    <w:rsid w:val="009B028E"/>
    <w:rsid w:val="009C0422"/>
    <w:rsid w:val="009C4931"/>
    <w:rsid w:val="009C607E"/>
    <w:rsid w:val="009C7073"/>
    <w:rsid w:val="009D0626"/>
    <w:rsid w:val="009D32EB"/>
    <w:rsid w:val="009E0644"/>
    <w:rsid w:val="009E1D6D"/>
    <w:rsid w:val="009E289F"/>
    <w:rsid w:val="009E66C4"/>
    <w:rsid w:val="009E708D"/>
    <w:rsid w:val="009F188C"/>
    <w:rsid w:val="009F1AEC"/>
    <w:rsid w:val="00A00684"/>
    <w:rsid w:val="00A036B1"/>
    <w:rsid w:val="00A068D6"/>
    <w:rsid w:val="00A136BD"/>
    <w:rsid w:val="00A13E2E"/>
    <w:rsid w:val="00A15C28"/>
    <w:rsid w:val="00A1628F"/>
    <w:rsid w:val="00A24ECB"/>
    <w:rsid w:val="00A26EE1"/>
    <w:rsid w:val="00A30027"/>
    <w:rsid w:val="00A3406A"/>
    <w:rsid w:val="00A360A3"/>
    <w:rsid w:val="00A37172"/>
    <w:rsid w:val="00A550E8"/>
    <w:rsid w:val="00A6305A"/>
    <w:rsid w:val="00A64B14"/>
    <w:rsid w:val="00A666C2"/>
    <w:rsid w:val="00A71FB1"/>
    <w:rsid w:val="00A7391B"/>
    <w:rsid w:val="00A74172"/>
    <w:rsid w:val="00A749CF"/>
    <w:rsid w:val="00A76EF0"/>
    <w:rsid w:val="00A87688"/>
    <w:rsid w:val="00A8795E"/>
    <w:rsid w:val="00A91748"/>
    <w:rsid w:val="00AA0213"/>
    <w:rsid w:val="00AA3B2F"/>
    <w:rsid w:val="00AA573F"/>
    <w:rsid w:val="00AB5DD2"/>
    <w:rsid w:val="00AB5FBB"/>
    <w:rsid w:val="00AB7CE4"/>
    <w:rsid w:val="00AC2300"/>
    <w:rsid w:val="00AC34E3"/>
    <w:rsid w:val="00AC600C"/>
    <w:rsid w:val="00AC6579"/>
    <w:rsid w:val="00AC7FFC"/>
    <w:rsid w:val="00AD3DF6"/>
    <w:rsid w:val="00AE1F96"/>
    <w:rsid w:val="00AE4583"/>
    <w:rsid w:val="00AF2B86"/>
    <w:rsid w:val="00AF3B8D"/>
    <w:rsid w:val="00AF6299"/>
    <w:rsid w:val="00AF62BF"/>
    <w:rsid w:val="00AF7599"/>
    <w:rsid w:val="00B1419E"/>
    <w:rsid w:val="00B172FA"/>
    <w:rsid w:val="00B2072B"/>
    <w:rsid w:val="00B218BA"/>
    <w:rsid w:val="00B21921"/>
    <w:rsid w:val="00B34B1D"/>
    <w:rsid w:val="00B35C15"/>
    <w:rsid w:val="00B4035B"/>
    <w:rsid w:val="00B4515A"/>
    <w:rsid w:val="00B5287F"/>
    <w:rsid w:val="00B5320A"/>
    <w:rsid w:val="00B60E6A"/>
    <w:rsid w:val="00B650B2"/>
    <w:rsid w:val="00B70089"/>
    <w:rsid w:val="00B71F77"/>
    <w:rsid w:val="00B72412"/>
    <w:rsid w:val="00B72757"/>
    <w:rsid w:val="00B81EF0"/>
    <w:rsid w:val="00B82C69"/>
    <w:rsid w:val="00B873D7"/>
    <w:rsid w:val="00B92299"/>
    <w:rsid w:val="00B9570E"/>
    <w:rsid w:val="00B95C35"/>
    <w:rsid w:val="00B95C8B"/>
    <w:rsid w:val="00BA1620"/>
    <w:rsid w:val="00BA40EC"/>
    <w:rsid w:val="00BA45E6"/>
    <w:rsid w:val="00BA55AA"/>
    <w:rsid w:val="00BA5736"/>
    <w:rsid w:val="00BB2291"/>
    <w:rsid w:val="00BB2832"/>
    <w:rsid w:val="00BB3FE3"/>
    <w:rsid w:val="00BB56B3"/>
    <w:rsid w:val="00BC36FA"/>
    <w:rsid w:val="00BD5D4D"/>
    <w:rsid w:val="00BD63D9"/>
    <w:rsid w:val="00BD7CB1"/>
    <w:rsid w:val="00BE2A42"/>
    <w:rsid w:val="00BE492C"/>
    <w:rsid w:val="00BF570D"/>
    <w:rsid w:val="00C01B39"/>
    <w:rsid w:val="00C1591F"/>
    <w:rsid w:val="00C250DA"/>
    <w:rsid w:val="00C26047"/>
    <w:rsid w:val="00C26905"/>
    <w:rsid w:val="00C32795"/>
    <w:rsid w:val="00C346A3"/>
    <w:rsid w:val="00C34BE1"/>
    <w:rsid w:val="00C4243F"/>
    <w:rsid w:val="00C447B5"/>
    <w:rsid w:val="00C4743B"/>
    <w:rsid w:val="00C50405"/>
    <w:rsid w:val="00C5207B"/>
    <w:rsid w:val="00C536F0"/>
    <w:rsid w:val="00C56A51"/>
    <w:rsid w:val="00C57D83"/>
    <w:rsid w:val="00C630A4"/>
    <w:rsid w:val="00C65FCC"/>
    <w:rsid w:val="00C77034"/>
    <w:rsid w:val="00C81E55"/>
    <w:rsid w:val="00C93DCF"/>
    <w:rsid w:val="00C93EB1"/>
    <w:rsid w:val="00C944AC"/>
    <w:rsid w:val="00C965EA"/>
    <w:rsid w:val="00C97088"/>
    <w:rsid w:val="00CA003E"/>
    <w:rsid w:val="00CA2CF8"/>
    <w:rsid w:val="00CA3F86"/>
    <w:rsid w:val="00CA6B8C"/>
    <w:rsid w:val="00CA7079"/>
    <w:rsid w:val="00CB09B1"/>
    <w:rsid w:val="00CB09E4"/>
    <w:rsid w:val="00CB43A1"/>
    <w:rsid w:val="00CB45F9"/>
    <w:rsid w:val="00CC74FA"/>
    <w:rsid w:val="00CD7760"/>
    <w:rsid w:val="00CE0237"/>
    <w:rsid w:val="00CE22F2"/>
    <w:rsid w:val="00CE4C68"/>
    <w:rsid w:val="00CE5C3D"/>
    <w:rsid w:val="00CE7FD7"/>
    <w:rsid w:val="00CF4990"/>
    <w:rsid w:val="00CF6D6D"/>
    <w:rsid w:val="00D0386A"/>
    <w:rsid w:val="00D15D60"/>
    <w:rsid w:val="00D2473C"/>
    <w:rsid w:val="00D24EB2"/>
    <w:rsid w:val="00D3000A"/>
    <w:rsid w:val="00D30AE7"/>
    <w:rsid w:val="00D456C5"/>
    <w:rsid w:val="00D572A0"/>
    <w:rsid w:val="00D6055E"/>
    <w:rsid w:val="00D60995"/>
    <w:rsid w:val="00D61F41"/>
    <w:rsid w:val="00D62646"/>
    <w:rsid w:val="00D71082"/>
    <w:rsid w:val="00D74749"/>
    <w:rsid w:val="00D7500C"/>
    <w:rsid w:val="00D83152"/>
    <w:rsid w:val="00D836F3"/>
    <w:rsid w:val="00D84C85"/>
    <w:rsid w:val="00D91157"/>
    <w:rsid w:val="00D97136"/>
    <w:rsid w:val="00DA00BC"/>
    <w:rsid w:val="00DA152D"/>
    <w:rsid w:val="00DA2682"/>
    <w:rsid w:val="00DA6477"/>
    <w:rsid w:val="00DA71B0"/>
    <w:rsid w:val="00DB26BF"/>
    <w:rsid w:val="00DB26CD"/>
    <w:rsid w:val="00DB2D64"/>
    <w:rsid w:val="00DB343F"/>
    <w:rsid w:val="00DB4474"/>
    <w:rsid w:val="00DC0DD6"/>
    <w:rsid w:val="00DC45B0"/>
    <w:rsid w:val="00DC5A68"/>
    <w:rsid w:val="00DD4983"/>
    <w:rsid w:val="00DD699F"/>
    <w:rsid w:val="00DD7122"/>
    <w:rsid w:val="00DE2760"/>
    <w:rsid w:val="00DE3B78"/>
    <w:rsid w:val="00DE4C4E"/>
    <w:rsid w:val="00DF09E0"/>
    <w:rsid w:val="00DF48F8"/>
    <w:rsid w:val="00DF78F4"/>
    <w:rsid w:val="00E01030"/>
    <w:rsid w:val="00E011B4"/>
    <w:rsid w:val="00E01584"/>
    <w:rsid w:val="00E06752"/>
    <w:rsid w:val="00E11121"/>
    <w:rsid w:val="00E13C85"/>
    <w:rsid w:val="00E16923"/>
    <w:rsid w:val="00E26041"/>
    <w:rsid w:val="00E308D3"/>
    <w:rsid w:val="00E31EEA"/>
    <w:rsid w:val="00E40FE1"/>
    <w:rsid w:val="00E41593"/>
    <w:rsid w:val="00E452C9"/>
    <w:rsid w:val="00E55103"/>
    <w:rsid w:val="00E61263"/>
    <w:rsid w:val="00E612E8"/>
    <w:rsid w:val="00E63E56"/>
    <w:rsid w:val="00E66E07"/>
    <w:rsid w:val="00E67175"/>
    <w:rsid w:val="00E702C5"/>
    <w:rsid w:val="00E722DB"/>
    <w:rsid w:val="00E74E93"/>
    <w:rsid w:val="00E756D4"/>
    <w:rsid w:val="00E77503"/>
    <w:rsid w:val="00E81D39"/>
    <w:rsid w:val="00E837D9"/>
    <w:rsid w:val="00E851A1"/>
    <w:rsid w:val="00E8541F"/>
    <w:rsid w:val="00E858C5"/>
    <w:rsid w:val="00E91557"/>
    <w:rsid w:val="00E92208"/>
    <w:rsid w:val="00E92AE9"/>
    <w:rsid w:val="00EA01A1"/>
    <w:rsid w:val="00EA7353"/>
    <w:rsid w:val="00EB4AEC"/>
    <w:rsid w:val="00EB60F6"/>
    <w:rsid w:val="00EB7555"/>
    <w:rsid w:val="00EC1C5C"/>
    <w:rsid w:val="00EC4D58"/>
    <w:rsid w:val="00ED0D34"/>
    <w:rsid w:val="00ED13B1"/>
    <w:rsid w:val="00ED5D54"/>
    <w:rsid w:val="00ED7FD6"/>
    <w:rsid w:val="00EE0600"/>
    <w:rsid w:val="00EE1920"/>
    <w:rsid w:val="00EE36E4"/>
    <w:rsid w:val="00EE7C00"/>
    <w:rsid w:val="00EF2455"/>
    <w:rsid w:val="00EF546A"/>
    <w:rsid w:val="00F0274C"/>
    <w:rsid w:val="00F069DC"/>
    <w:rsid w:val="00F10411"/>
    <w:rsid w:val="00F12F2D"/>
    <w:rsid w:val="00F12FE6"/>
    <w:rsid w:val="00F15F01"/>
    <w:rsid w:val="00F169ED"/>
    <w:rsid w:val="00F25406"/>
    <w:rsid w:val="00F2668C"/>
    <w:rsid w:val="00F26A8A"/>
    <w:rsid w:val="00F26CD6"/>
    <w:rsid w:val="00F300C5"/>
    <w:rsid w:val="00F4019C"/>
    <w:rsid w:val="00F4510E"/>
    <w:rsid w:val="00F523D2"/>
    <w:rsid w:val="00F53C7B"/>
    <w:rsid w:val="00F543E5"/>
    <w:rsid w:val="00F557DE"/>
    <w:rsid w:val="00F56633"/>
    <w:rsid w:val="00F5776A"/>
    <w:rsid w:val="00F57CD0"/>
    <w:rsid w:val="00F60B17"/>
    <w:rsid w:val="00F65971"/>
    <w:rsid w:val="00F70069"/>
    <w:rsid w:val="00F77801"/>
    <w:rsid w:val="00F804F1"/>
    <w:rsid w:val="00F83102"/>
    <w:rsid w:val="00F84C00"/>
    <w:rsid w:val="00F8593A"/>
    <w:rsid w:val="00F878B6"/>
    <w:rsid w:val="00F87C24"/>
    <w:rsid w:val="00FA0BCB"/>
    <w:rsid w:val="00FA634E"/>
    <w:rsid w:val="00FB0319"/>
    <w:rsid w:val="00FB2AB7"/>
    <w:rsid w:val="00FB31A8"/>
    <w:rsid w:val="00FB4724"/>
    <w:rsid w:val="00FB5750"/>
    <w:rsid w:val="00FB6324"/>
    <w:rsid w:val="00FC0DB1"/>
    <w:rsid w:val="00FD6D78"/>
    <w:rsid w:val="00FD7502"/>
    <w:rsid w:val="00FE2BCD"/>
    <w:rsid w:val="00FE54B3"/>
    <w:rsid w:val="00FE63C1"/>
    <w:rsid w:val="00FE6A00"/>
    <w:rsid w:val="00FF23F3"/>
    <w:rsid w:val="00FF3D56"/>
    <w:rsid w:val="00FF61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958D57"/>
  <w15:docId w15:val="{1484CF14-B2C7-4FE1-B0EE-9B322E109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386"/>
    <w:pPr>
      <w:spacing w:after="200" w:line="276" w:lineRule="auto"/>
    </w:pPr>
    <w:rPr>
      <w:sz w:val="22"/>
      <w:szCs w:val="22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F87C2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69C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81DF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EN-Normal">
    <w:name w:val="MEN - Normal"/>
    <w:basedOn w:val="Normal"/>
    <w:link w:val="MEN-NormalCar"/>
    <w:qFormat/>
    <w:rsid w:val="002D69C2"/>
    <w:pPr>
      <w:spacing w:after="360" w:line="360" w:lineRule="auto"/>
      <w:ind w:left="1134"/>
      <w:jc w:val="both"/>
    </w:pPr>
    <w:rPr>
      <w:rFonts w:ascii="Arial" w:hAnsi="Arial" w:cs="Arial"/>
      <w:sz w:val="24"/>
      <w:szCs w:val="24"/>
    </w:rPr>
  </w:style>
  <w:style w:type="paragraph" w:customStyle="1" w:styleId="MEN-Titulo1">
    <w:name w:val="MEN - Titulo 1"/>
    <w:basedOn w:val="Normal"/>
    <w:qFormat/>
    <w:rsid w:val="000E343C"/>
    <w:pPr>
      <w:spacing w:after="0" w:line="240" w:lineRule="auto"/>
    </w:pPr>
    <w:rPr>
      <w:rFonts w:ascii="Century Gothic" w:hAnsi="Century Gothic"/>
      <w:color w:val="9D2A12"/>
      <w:sz w:val="60"/>
    </w:rPr>
  </w:style>
  <w:style w:type="character" w:styleId="Hipervnculo">
    <w:name w:val="Hyperlink"/>
    <w:basedOn w:val="Fuentedeprrafopredeter"/>
    <w:uiPriority w:val="99"/>
    <w:unhideWhenUsed/>
    <w:rsid w:val="000A1531"/>
    <w:rPr>
      <w:color w:val="0000FF" w:themeColor="hyperlink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E41593"/>
    <w:pPr>
      <w:tabs>
        <w:tab w:val="right" w:pos="9923"/>
      </w:tabs>
      <w:spacing w:before="240" w:after="240" w:line="240" w:lineRule="auto"/>
      <w:ind w:left="1673" w:right="1134" w:hanging="539"/>
    </w:pPr>
    <w:rPr>
      <w:rFonts w:ascii="Century Gothic" w:hAnsi="Century Gothic"/>
      <w:bCs/>
      <w:caps/>
      <w:noProof/>
      <w:sz w:val="20"/>
      <w:szCs w:val="20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3A28"/>
    <w:pPr>
      <w:tabs>
        <w:tab w:val="right" w:pos="9923"/>
      </w:tabs>
      <w:spacing w:before="120" w:after="120" w:line="240" w:lineRule="auto"/>
      <w:ind w:left="1418"/>
    </w:pPr>
    <w:rPr>
      <w:rFonts w:ascii="Century Gothic" w:hAnsi="Century Gothic"/>
      <w:bCs/>
      <w:smallCaps/>
      <w:noProof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2D69C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s-ES" w:eastAsia="es-ES"/>
    </w:rPr>
  </w:style>
  <w:style w:type="paragraph" w:customStyle="1" w:styleId="MEN-Titulo2">
    <w:name w:val="MEN - Titulo 2"/>
    <w:basedOn w:val="MEN-Titulo1"/>
    <w:qFormat/>
    <w:rsid w:val="00C1591F"/>
    <w:pPr>
      <w:ind w:left="284"/>
    </w:pPr>
    <w:rPr>
      <w:color w:val="2266BA"/>
      <w:sz w:val="52"/>
      <w:szCs w:val="72"/>
    </w:rPr>
  </w:style>
  <w:style w:type="paragraph" w:customStyle="1" w:styleId="MEN-Titulo4">
    <w:name w:val="MEN - Titulo 4"/>
    <w:basedOn w:val="Normal"/>
    <w:qFormat/>
    <w:rsid w:val="00C1591F"/>
    <w:pPr>
      <w:spacing w:after="0" w:line="240" w:lineRule="auto"/>
      <w:ind w:left="851"/>
    </w:pPr>
    <w:rPr>
      <w:rFonts w:ascii="Futura Lt BT" w:hAnsi="Futura Lt BT"/>
      <w:b/>
      <w:color w:val="C00000"/>
      <w:sz w:val="36"/>
      <w:szCs w:val="72"/>
    </w:rPr>
  </w:style>
  <w:style w:type="paragraph" w:customStyle="1" w:styleId="MEN-Recuadros">
    <w:name w:val="MEN - Recuadros"/>
    <w:basedOn w:val="MEN-Normal"/>
    <w:qFormat/>
    <w:rsid w:val="002D69C2"/>
    <w:pPr>
      <w:ind w:left="0" w:right="1134"/>
    </w:pPr>
    <w:rPr>
      <w:i/>
    </w:rPr>
  </w:style>
  <w:style w:type="paragraph" w:customStyle="1" w:styleId="MEN-Vietas">
    <w:name w:val="MEN - Viñetas"/>
    <w:basedOn w:val="MEN-Normal"/>
    <w:qFormat/>
    <w:rsid w:val="00167F3D"/>
    <w:pPr>
      <w:numPr>
        <w:numId w:val="1"/>
      </w:numPr>
      <w:spacing w:after="160"/>
    </w:pPr>
  </w:style>
  <w:style w:type="paragraph" w:customStyle="1" w:styleId="botn">
    <w:name w:val="botón"/>
    <w:basedOn w:val="Normal"/>
    <w:link w:val="botnCar"/>
    <w:qFormat/>
    <w:rsid w:val="002D69C2"/>
    <w:pPr>
      <w:spacing w:after="0" w:line="240" w:lineRule="auto"/>
    </w:pPr>
    <w:rPr>
      <w:rFonts w:ascii="Times New Roman" w:hAnsi="Times New Roman"/>
      <w:b/>
      <w:color w:val="76923C"/>
      <w:sz w:val="24"/>
      <w:szCs w:val="24"/>
      <w:lang w:val="es-ES" w:eastAsia="es-ES"/>
    </w:rPr>
  </w:style>
  <w:style w:type="character" w:customStyle="1" w:styleId="botnCar">
    <w:name w:val="botón Car"/>
    <w:link w:val="botn"/>
    <w:rsid w:val="002D69C2"/>
    <w:rPr>
      <w:rFonts w:ascii="Times New Roman" w:eastAsia="Times New Roman" w:hAnsi="Times New Roman" w:cs="Times New Roman"/>
      <w:b/>
      <w:color w:val="76923C"/>
      <w:sz w:val="24"/>
      <w:szCs w:val="24"/>
      <w:lang w:val="es-ES" w:eastAsia="es-ES"/>
    </w:rPr>
  </w:style>
  <w:style w:type="paragraph" w:styleId="NormalWeb">
    <w:name w:val="Normal (Web)"/>
    <w:basedOn w:val="Normal"/>
    <w:link w:val="NormalWebCar"/>
    <w:uiPriority w:val="99"/>
    <w:rsid w:val="002D69C2"/>
    <w:pPr>
      <w:suppressAutoHyphens/>
      <w:spacing w:before="28" w:after="28" w:line="100" w:lineRule="atLeast"/>
    </w:pPr>
    <w:rPr>
      <w:rFonts w:ascii="Times New Roman" w:hAnsi="Times New Roman"/>
      <w:kern w:val="1"/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rsid w:val="002D69C2"/>
    <w:pPr>
      <w:suppressAutoHyphens/>
      <w:spacing w:after="120"/>
    </w:pPr>
    <w:rPr>
      <w:rFonts w:eastAsia="SimSun" w:cs="Calibri"/>
      <w:kern w:val="1"/>
      <w:lang w:eastAsia="ar-SA"/>
    </w:rPr>
  </w:style>
  <w:style w:type="character" w:customStyle="1" w:styleId="TextoindependienteCar">
    <w:name w:val="Texto independiente Car"/>
    <w:link w:val="Textoindependiente"/>
    <w:rsid w:val="002D69C2"/>
    <w:rPr>
      <w:rFonts w:ascii="Calibri" w:eastAsia="SimSun" w:hAnsi="Calibri" w:cs="Calibri"/>
      <w:kern w:val="1"/>
      <w:lang w:eastAsia="ar-SA"/>
    </w:rPr>
  </w:style>
  <w:style w:type="character" w:customStyle="1" w:styleId="Ttulo2Car">
    <w:name w:val="Título 2 Car"/>
    <w:link w:val="Ttulo2"/>
    <w:uiPriority w:val="9"/>
    <w:rsid w:val="002D69C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Caracteresdenotaalpie">
    <w:name w:val="Caracteres de nota al pie"/>
    <w:rsid w:val="002D69C2"/>
  </w:style>
  <w:style w:type="character" w:styleId="Refdenotaalpie">
    <w:name w:val="footnote reference"/>
    <w:rsid w:val="002D69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E66E07"/>
    <w:pPr>
      <w:suppressLineNumbers/>
      <w:suppressAutoHyphens/>
      <w:ind w:left="283" w:hanging="283"/>
    </w:pPr>
    <w:rPr>
      <w:rFonts w:eastAsia="SimSun" w:cs="Calibri"/>
      <w:kern w:val="1"/>
      <w:sz w:val="20"/>
      <w:szCs w:val="20"/>
      <w:lang w:eastAsia="ar-SA"/>
    </w:rPr>
  </w:style>
  <w:style w:type="character" w:customStyle="1" w:styleId="TextonotapieCar">
    <w:name w:val="Texto nota pie Car"/>
    <w:link w:val="Textonotapie"/>
    <w:uiPriority w:val="99"/>
    <w:rsid w:val="00E66E07"/>
    <w:rPr>
      <w:rFonts w:ascii="Calibri" w:eastAsia="SimSun" w:hAnsi="Calibri" w:cs="Calibri"/>
      <w:kern w:val="1"/>
      <w:sz w:val="20"/>
      <w:szCs w:val="20"/>
      <w:lang w:eastAsia="ar-SA"/>
    </w:rPr>
  </w:style>
  <w:style w:type="table" w:styleId="Cuadrculamedia1-nfasis1">
    <w:name w:val="Medium Grid 1 Accent 1"/>
    <w:aliases w:val="MEN - tabla1"/>
    <w:basedOn w:val="Cuadrculamedia1-nfasis5"/>
    <w:uiPriority w:val="67"/>
    <w:rsid w:val="002D69C2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uadrculamedia3-nfasis1">
    <w:name w:val="Medium Grid 3 Accent 1"/>
    <w:basedOn w:val="Tablanormal"/>
    <w:uiPriority w:val="69"/>
    <w:rsid w:val="002D69C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51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5510"/>
  </w:style>
  <w:style w:type="paragraph" w:styleId="Piedepgina">
    <w:name w:val="footer"/>
    <w:basedOn w:val="Normal"/>
    <w:link w:val="PiedepginaCar"/>
    <w:uiPriority w:val="99"/>
    <w:unhideWhenUsed/>
    <w:rsid w:val="005155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5510"/>
  </w:style>
  <w:style w:type="paragraph" w:customStyle="1" w:styleId="MEN-Titulo3">
    <w:name w:val="MEN - Titulo 3"/>
    <w:basedOn w:val="Normal"/>
    <w:qFormat/>
    <w:rsid w:val="0047392A"/>
    <w:pPr>
      <w:spacing w:after="0" w:line="240" w:lineRule="auto"/>
      <w:ind w:left="567"/>
    </w:pPr>
    <w:rPr>
      <w:rFonts w:ascii="Century Gothic" w:hAnsi="Century Gothic"/>
      <w:color w:val="808080"/>
      <w:sz w:val="44"/>
      <w:szCs w:val="72"/>
    </w:rPr>
  </w:style>
  <w:style w:type="table" w:styleId="Tablaconcuadrcula">
    <w:name w:val="Table Grid"/>
    <w:basedOn w:val="Tablanormal"/>
    <w:uiPriority w:val="59"/>
    <w:rsid w:val="004F2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EN-tablarojo">
    <w:name w:val="MEN - tabla rojo"/>
    <w:basedOn w:val="Tablanormal"/>
    <w:uiPriority w:val="99"/>
    <w:qFormat/>
    <w:rsid w:val="00293CC0"/>
    <w:tblPr>
      <w:tblBorders>
        <w:top w:val="single" w:sz="36" w:space="0" w:color="C00000"/>
        <w:left w:val="single" w:sz="36" w:space="0" w:color="C00000"/>
        <w:bottom w:val="single" w:sz="36" w:space="0" w:color="C00000"/>
        <w:right w:val="single" w:sz="36" w:space="0" w:color="C00000"/>
        <w:insideH w:val="single" w:sz="36" w:space="0" w:color="FFFFFF"/>
        <w:insideV w:val="single" w:sz="36" w:space="0" w:color="FFFFFF"/>
      </w:tblBorders>
      <w:tblCellMar>
        <w:top w:w="170" w:type="dxa"/>
        <w:left w:w="170" w:type="dxa"/>
        <w:bottom w:w="170" w:type="dxa"/>
        <w:right w:w="170" w:type="dxa"/>
      </w:tblCellMar>
    </w:tblPr>
    <w:tcPr>
      <w:shd w:val="pct5" w:color="auto" w:fill="auto"/>
    </w:tcPr>
  </w:style>
  <w:style w:type="table" w:customStyle="1" w:styleId="Sombreadomedio1-nfasis11">
    <w:name w:val="Sombreado medio 1 - Énfasis 11"/>
    <w:basedOn w:val="Tablanormal"/>
    <w:uiPriority w:val="63"/>
    <w:rsid w:val="00BA40E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C01B39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uadrculavistosa-nfasis5">
    <w:name w:val="Colorful Grid Accent 5"/>
    <w:basedOn w:val="Tablanormal"/>
    <w:uiPriority w:val="73"/>
    <w:rsid w:val="00C01B3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customStyle="1" w:styleId="MEN-Titulotabla">
    <w:name w:val="MEN - Titulo tabla"/>
    <w:basedOn w:val="Normal"/>
    <w:next w:val="MEN-Titulo4"/>
    <w:qFormat/>
    <w:rsid w:val="000E343C"/>
    <w:pPr>
      <w:suppressAutoHyphens/>
      <w:spacing w:after="0" w:line="240" w:lineRule="auto"/>
      <w:jc w:val="center"/>
    </w:pPr>
    <w:rPr>
      <w:rFonts w:ascii="Tahoma" w:hAnsi="Tahoma" w:cs="Calibri"/>
      <w:b/>
      <w:color w:val="9D2A12"/>
      <w:sz w:val="24"/>
      <w:szCs w:val="28"/>
    </w:rPr>
  </w:style>
  <w:style w:type="paragraph" w:customStyle="1" w:styleId="MEN-NormalTabla">
    <w:name w:val="MEN - Normal Tabla"/>
    <w:basedOn w:val="MEN-Normal"/>
    <w:qFormat/>
    <w:rsid w:val="00350BBA"/>
    <w:pPr>
      <w:spacing w:after="0" w:line="240" w:lineRule="auto"/>
      <w:ind w:left="0"/>
    </w:pPr>
    <w:rPr>
      <w:rFonts w:ascii="Tahoma" w:hAnsi="Tahoma"/>
      <w:sz w:val="22"/>
    </w:rPr>
  </w:style>
  <w:style w:type="table" w:customStyle="1" w:styleId="MEN-tablagris">
    <w:name w:val="MEN - tabla gris"/>
    <w:basedOn w:val="MEN-tablarojo"/>
    <w:uiPriority w:val="99"/>
    <w:qFormat/>
    <w:rsid w:val="00A666C2"/>
    <w:tblPr>
      <w:tblBorders>
        <w:top w:val="single" w:sz="36" w:space="0" w:color="7F7F7F"/>
        <w:left w:val="single" w:sz="36" w:space="0" w:color="7F7F7F"/>
        <w:bottom w:val="single" w:sz="36" w:space="0" w:color="7F7F7F"/>
        <w:right w:val="single" w:sz="36" w:space="0" w:color="7F7F7F"/>
        <w:insideH w:val="none" w:sz="0" w:space="0" w:color="auto"/>
        <w:insideV w:val="none" w:sz="0" w:space="0" w:color="auto"/>
      </w:tblBorders>
      <w:tblCellMar>
        <w:left w:w="284" w:type="dxa"/>
        <w:right w:w="284" w:type="dxa"/>
      </w:tblCellMar>
    </w:tblPr>
    <w:tcPr>
      <w:shd w:val="pct5" w:color="auto" w:fill="auto"/>
    </w:tcPr>
  </w:style>
  <w:style w:type="paragraph" w:customStyle="1" w:styleId="MEN-Citas">
    <w:name w:val="MEN - Citas"/>
    <w:basedOn w:val="MEN-Normal"/>
    <w:qFormat/>
    <w:rsid w:val="008D4E07"/>
    <w:pPr>
      <w:spacing w:after="0" w:line="240" w:lineRule="auto"/>
      <w:ind w:left="1701" w:right="567"/>
      <w:jc w:val="right"/>
    </w:pPr>
    <w:rPr>
      <w:rFonts w:ascii="Garamond" w:hAnsi="Garamond"/>
    </w:rPr>
  </w:style>
  <w:style w:type="paragraph" w:customStyle="1" w:styleId="MEN-voztutor">
    <w:name w:val="MEN - voz tutor"/>
    <w:basedOn w:val="MEN-Normal"/>
    <w:qFormat/>
    <w:rsid w:val="00446BB9"/>
    <w:rPr>
      <w:b/>
      <w:color w:val="7F7F7F"/>
    </w:rPr>
  </w:style>
  <w:style w:type="paragraph" w:customStyle="1" w:styleId="MEN-Tituloindependiente">
    <w:name w:val="MEN - Titulo independiente"/>
    <w:basedOn w:val="MEN-Titulo2"/>
    <w:qFormat/>
    <w:rsid w:val="00C1591F"/>
    <w:rPr>
      <w:rFonts w:cs="Calibri"/>
      <w:b/>
    </w:rPr>
  </w:style>
  <w:style w:type="paragraph" w:customStyle="1" w:styleId="MEN-no">
    <w:name w:val="MEN -no"/>
    <w:basedOn w:val="MEN-Normal"/>
    <w:rsid w:val="00B4515A"/>
    <w:rPr>
      <w:b/>
      <w:color w:val="548DD4"/>
    </w:rPr>
  </w:style>
  <w:style w:type="character" w:customStyle="1" w:styleId="MEN-LINK">
    <w:name w:val="MEN - LINK"/>
    <w:uiPriority w:val="1"/>
    <w:qFormat/>
    <w:rsid w:val="00257027"/>
    <w:rPr>
      <w:rFonts w:ascii="Arial" w:hAnsi="Arial"/>
      <w:b/>
      <w:color w:val="548DD4"/>
      <w:sz w:val="24"/>
      <w:u w:val="single"/>
    </w:rPr>
  </w:style>
  <w:style w:type="paragraph" w:customStyle="1" w:styleId="Prrafodelista2">
    <w:name w:val="Párrafo de lista2"/>
    <w:basedOn w:val="Normal"/>
    <w:rsid w:val="005A54B3"/>
    <w:pPr>
      <w:suppressAutoHyphens/>
      <w:ind w:left="720"/>
    </w:pPr>
    <w:rPr>
      <w:rFonts w:eastAsia="SimSun" w:cs="Calibri"/>
      <w:kern w:val="1"/>
      <w:lang w:eastAsia="ar-SA"/>
    </w:rPr>
  </w:style>
  <w:style w:type="character" w:customStyle="1" w:styleId="apple-converted-space">
    <w:name w:val="apple-converted-space"/>
    <w:basedOn w:val="Fuentedeprrafopredeter"/>
    <w:rsid w:val="00640C26"/>
  </w:style>
  <w:style w:type="paragraph" w:customStyle="1" w:styleId="Prrafodelista3">
    <w:name w:val="Párrafo de lista3"/>
    <w:basedOn w:val="Normal"/>
    <w:rsid w:val="00640C26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MEN-Citascorridas">
    <w:name w:val="MEN - Citas corridas"/>
    <w:uiPriority w:val="1"/>
    <w:qFormat/>
    <w:rsid w:val="00394AA6"/>
    <w:rPr>
      <w:rFonts w:ascii="Garamond" w:hAnsi="Garamond"/>
      <w:sz w:val="28"/>
    </w:rPr>
  </w:style>
  <w:style w:type="character" w:customStyle="1" w:styleId="Ttulo1Car">
    <w:name w:val="Título 1 Car"/>
    <w:link w:val="Ttulo1"/>
    <w:uiPriority w:val="9"/>
    <w:rsid w:val="00F87C24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87C24"/>
    <w:pPr>
      <w:outlineLvl w:val="9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6157FB"/>
    <w:pPr>
      <w:tabs>
        <w:tab w:val="right" w:leader="dot" w:pos="10790"/>
      </w:tabs>
      <w:spacing w:after="0"/>
      <w:ind w:left="1701"/>
    </w:pPr>
    <w:rPr>
      <w:smallCap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7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87C24"/>
    <w:rPr>
      <w:rFonts w:ascii="Tahoma" w:hAnsi="Tahoma" w:cs="Tahoma"/>
      <w:sz w:val="16"/>
      <w:szCs w:val="16"/>
    </w:rPr>
  </w:style>
  <w:style w:type="paragraph" w:styleId="TDC4">
    <w:name w:val="toc 4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5">
    <w:name w:val="toc 5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6">
    <w:name w:val="toc 6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7">
    <w:name w:val="toc 7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8">
    <w:name w:val="toc 8"/>
    <w:basedOn w:val="Normal"/>
    <w:next w:val="Normal"/>
    <w:autoRedefine/>
    <w:uiPriority w:val="39"/>
    <w:unhideWhenUsed/>
    <w:rsid w:val="00F87C24"/>
    <w:pPr>
      <w:spacing w:after="0"/>
    </w:pPr>
  </w:style>
  <w:style w:type="paragraph" w:styleId="TDC9">
    <w:name w:val="toc 9"/>
    <w:basedOn w:val="Normal"/>
    <w:next w:val="Normal"/>
    <w:autoRedefine/>
    <w:uiPriority w:val="39"/>
    <w:unhideWhenUsed/>
    <w:rsid w:val="00F87C24"/>
    <w:pPr>
      <w:spacing w:after="0"/>
    </w:pPr>
  </w:style>
  <w:style w:type="character" w:customStyle="1" w:styleId="Ttulo3Car">
    <w:name w:val="Título 3 Car"/>
    <w:link w:val="Ttulo3"/>
    <w:uiPriority w:val="9"/>
    <w:rsid w:val="00681D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ormalWebCar">
    <w:name w:val="Normal (Web) Car"/>
    <w:link w:val="NormalWeb"/>
    <w:rsid w:val="00886536"/>
    <w:rPr>
      <w:rFonts w:ascii="Times New Roman" w:hAnsi="Times New Roman"/>
      <w:kern w:val="1"/>
      <w:sz w:val="24"/>
      <w:szCs w:val="24"/>
      <w:lang w:eastAsia="ar-SA"/>
    </w:rPr>
  </w:style>
  <w:style w:type="paragraph" w:customStyle="1" w:styleId="Tooltip">
    <w:name w:val="Tool tip"/>
    <w:basedOn w:val="Normal"/>
    <w:link w:val="TooltipCar"/>
    <w:qFormat/>
    <w:rsid w:val="00B5287F"/>
    <w:pPr>
      <w:spacing w:after="0" w:line="240" w:lineRule="auto"/>
    </w:pPr>
    <w:rPr>
      <w:rFonts w:ascii="Times New Roman" w:hAnsi="Times New Roman"/>
      <w:b/>
      <w:color w:val="4A442A"/>
      <w:sz w:val="24"/>
      <w:szCs w:val="24"/>
      <w:lang w:val="es-ES" w:eastAsia="es-ES"/>
    </w:rPr>
  </w:style>
  <w:style w:type="character" w:customStyle="1" w:styleId="TooltipCar">
    <w:name w:val="Tool tip Car"/>
    <w:link w:val="Tooltip"/>
    <w:rsid w:val="00B5287F"/>
    <w:rPr>
      <w:rFonts w:ascii="Times New Roman" w:hAnsi="Times New Roman"/>
      <w:b/>
      <w:color w:val="4A442A"/>
      <w:sz w:val="24"/>
      <w:szCs w:val="24"/>
      <w:lang w:val="es-ES" w:eastAsia="es-ES"/>
    </w:rPr>
  </w:style>
  <w:style w:type="character" w:styleId="Textoennegrita">
    <w:name w:val="Strong"/>
    <w:qFormat/>
    <w:rsid w:val="005A1EE1"/>
    <w:rPr>
      <w:b/>
      <w:bCs/>
    </w:rPr>
  </w:style>
  <w:style w:type="paragraph" w:customStyle="1" w:styleId="MEN-piedegrafica">
    <w:name w:val="MEN - pie de grafica"/>
    <w:basedOn w:val="MEN-Normal"/>
    <w:link w:val="MEN-piedegraficaCar"/>
    <w:qFormat/>
    <w:rsid w:val="002C102A"/>
    <w:pPr>
      <w:jc w:val="center"/>
    </w:pPr>
    <w:rPr>
      <w:noProof/>
      <w:sz w:val="20"/>
      <w:szCs w:val="20"/>
    </w:rPr>
  </w:style>
  <w:style w:type="character" w:customStyle="1" w:styleId="MEN-NormalCar">
    <w:name w:val="MEN - Normal Car"/>
    <w:basedOn w:val="Fuentedeprrafopredeter"/>
    <w:link w:val="MEN-Normal"/>
    <w:rsid w:val="002C102A"/>
    <w:rPr>
      <w:rFonts w:ascii="Arial" w:hAnsi="Arial" w:cs="Arial"/>
      <w:sz w:val="24"/>
      <w:szCs w:val="24"/>
      <w:lang w:val="es-CO" w:eastAsia="es-CO"/>
    </w:rPr>
  </w:style>
  <w:style w:type="character" w:customStyle="1" w:styleId="MEN-piedegraficaCar">
    <w:name w:val="MEN - pie de grafica Car"/>
    <w:basedOn w:val="MEN-NormalCar"/>
    <w:link w:val="MEN-piedegrafica"/>
    <w:rsid w:val="002C102A"/>
    <w:rPr>
      <w:rFonts w:ascii="Arial" w:hAnsi="Arial" w:cs="Arial"/>
      <w:sz w:val="24"/>
      <w:szCs w:val="24"/>
      <w:lang w:val="es-CO" w:eastAsia="es-CO"/>
    </w:rPr>
  </w:style>
  <w:style w:type="character" w:styleId="Refdecomentario">
    <w:name w:val="annotation reference"/>
    <w:basedOn w:val="Fuentedeprrafopredeter"/>
    <w:uiPriority w:val="99"/>
    <w:unhideWhenUsed/>
    <w:rsid w:val="004F4A4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F4A44"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F4A44"/>
    <w:rPr>
      <w:rFonts w:ascii="Times New Roman" w:hAnsi="Times New Roman"/>
    </w:rPr>
  </w:style>
  <w:style w:type="character" w:customStyle="1" w:styleId="apple-style-span">
    <w:name w:val="apple-style-span"/>
    <w:basedOn w:val="Fuentedeprrafopredeter"/>
    <w:rsid w:val="008F2EBF"/>
  </w:style>
  <w:style w:type="paragraph" w:customStyle="1" w:styleId="Prrafodelista5">
    <w:name w:val="Párrafo de lista5"/>
    <w:basedOn w:val="Normal"/>
    <w:rsid w:val="004317E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Prrafodelista4">
    <w:name w:val="Párrafo de lista4"/>
    <w:basedOn w:val="Normal"/>
    <w:rsid w:val="00FE6A00"/>
    <w:pPr>
      <w:suppressAutoHyphens/>
      <w:ind w:left="720"/>
    </w:pPr>
    <w:rPr>
      <w:rFonts w:eastAsia="SimSun" w:cs="Calibri"/>
      <w:kern w:val="1"/>
      <w:lang w:eastAsia="ar-SA"/>
    </w:rPr>
  </w:style>
  <w:style w:type="paragraph" w:styleId="Sinespaciado">
    <w:name w:val="No Spacing"/>
    <w:uiPriority w:val="1"/>
    <w:qFormat/>
    <w:rsid w:val="0008734B"/>
    <w:rPr>
      <w:sz w:val="22"/>
      <w:szCs w:val="22"/>
      <w:lang w:val="es-CO" w:eastAsia="ja-JP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2EB"/>
    <w:pPr>
      <w:spacing w:after="200"/>
    </w:pPr>
    <w:rPr>
      <w:rFonts w:ascii="Calibri" w:hAnsi="Calibri"/>
      <w:b/>
      <w:bCs/>
      <w:lang w:val="es-CO" w:eastAsia="es-CO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2EB"/>
    <w:rPr>
      <w:rFonts w:ascii="Times New Roman" w:hAnsi="Times New Roman"/>
      <w:b/>
      <w:bCs/>
      <w:lang w:val="es-CO" w:eastAsia="es-CO"/>
    </w:rPr>
  </w:style>
  <w:style w:type="paragraph" w:customStyle="1" w:styleId="TABLACONTENT1">
    <w:name w:val="TABLA CONTENT1"/>
    <w:basedOn w:val="TDC1"/>
    <w:rsid w:val="00515ECC"/>
  </w:style>
  <w:style w:type="paragraph" w:styleId="Cita">
    <w:name w:val="Quote"/>
    <w:basedOn w:val="TABLACONTENT1"/>
    <w:next w:val="Normal"/>
    <w:link w:val="CitaCar"/>
    <w:uiPriority w:val="29"/>
    <w:qFormat/>
    <w:rsid w:val="00515ECC"/>
  </w:style>
  <w:style w:type="character" w:customStyle="1" w:styleId="CitaCar">
    <w:name w:val="Cita Car"/>
    <w:basedOn w:val="Fuentedeprrafopredeter"/>
    <w:link w:val="Cita"/>
    <w:uiPriority w:val="29"/>
    <w:rsid w:val="00515ECC"/>
    <w:rPr>
      <w:rFonts w:ascii="Century Gothic" w:hAnsi="Century Gothic"/>
      <w:b/>
      <w:bCs/>
      <w:caps/>
      <w:noProof/>
      <w:lang w:val="es-CO" w:eastAsia="es-CO"/>
    </w:rPr>
  </w:style>
  <w:style w:type="paragraph" w:customStyle="1" w:styleId="Estilo1">
    <w:name w:val="Estilo1"/>
    <w:basedOn w:val="Normal"/>
    <w:qFormat/>
    <w:rsid w:val="00A91748"/>
    <w:pPr>
      <w:ind w:left="851"/>
      <w:jc w:val="both"/>
    </w:pPr>
    <w:rPr>
      <w:rFonts w:ascii="Century Gothic" w:hAnsi="Century Gothic"/>
      <w:sz w:val="52"/>
      <w:szCs w:val="52"/>
    </w:rPr>
  </w:style>
  <w:style w:type="paragraph" w:customStyle="1" w:styleId="MENportada1">
    <w:name w:val="MEN portada1"/>
    <w:basedOn w:val="Estilo1"/>
    <w:next w:val="NormalWeb"/>
    <w:qFormat/>
    <w:rsid w:val="00A91748"/>
  </w:style>
  <w:style w:type="paragraph" w:customStyle="1" w:styleId="MENportada2">
    <w:name w:val="MEN portada2"/>
    <w:basedOn w:val="Normal"/>
    <w:qFormat/>
    <w:rsid w:val="00A91748"/>
    <w:pPr>
      <w:ind w:left="851"/>
    </w:pPr>
    <w:rPr>
      <w:rFonts w:ascii="Century Gothic" w:hAnsi="Century Gothic"/>
      <w:b/>
      <w:noProof/>
      <w:sz w:val="52"/>
      <w:szCs w:val="52"/>
    </w:rPr>
  </w:style>
  <w:style w:type="paragraph" w:customStyle="1" w:styleId="MENTABLANIV2">
    <w:name w:val="MEN TABLA NIV2"/>
    <w:basedOn w:val="TDC2"/>
    <w:qFormat/>
    <w:rsid w:val="00AB5DD2"/>
  </w:style>
  <w:style w:type="paragraph" w:customStyle="1" w:styleId="MENTABLANIV3">
    <w:name w:val="MEN TABLA NIV 3"/>
    <w:basedOn w:val="TDC3"/>
    <w:autoRedefine/>
    <w:qFormat/>
    <w:rsid w:val="00D3000A"/>
    <w:rPr>
      <w:b/>
      <w:noProof/>
      <w:sz w:val="20"/>
      <w:szCs w:val="20"/>
    </w:rPr>
  </w:style>
  <w:style w:type="character" w:styleId="Referenciasutil">
    <w:name w:val="Subtle Reference"/>
    <w:uiPriority w:val="31"/>
    <w:qFormat/>
    <w:rsid w:val="00AC34E3"/>
    <w:rPr>
      <w:smallCaps/>
      <w:color w:val="C0504D"/>
      <w:u w:val="single"/>
    </w:rPr>
  </w:style>
  <w:style w:type="paragraph" w:customStyle="1" w:styleId="MEN-Voz">
    <w:name w:val="MEN - Voz"/>
    <w:basedOn w:val="Normal"/>
    <w:link w:val="MEN-VozCar"/>
    <w:qFormat/>
    <w:rsid w:val="00FD6D78"/>
    <w:pPr>
      <w:jc w:val="both"/>
    </w:pPr>
    <w:rPr>
      <w:rFonts w:ascii="Century Gothic" w:hAnsi="Century Gothic" w:cs="Arial"/>
      <w:i/>
      <w:color w:val="9D2A12"/>
      <w:sz w:val="28"/>
    </w:rPr>
  </w:style>
  <w:style w:type="paragraph" w:styleId="Descripcin">
    <w:name w:val="caption"/>
    <w:basedOn w:val="Normal"/>
    <w:next w:val="Normal"/>
    <w:uiPriority w:val="35"/>
    <w:unhideWhenUsed/>
    <w:qFormat/>
    <w:rsid w:val="005145C6"/>
    <w:pPr>
      <w:spacing w:line="240" w:lineRule="auto"/>
      <w:jc w:val="center"/>
    </w:pPr>
    <w:rPr>
      <w:b/>
      <w:bCs/>
      <w:color w:val="4F81BD" w:themeColor="accent1"/>
      <w:sz w:val="18"/>
      <w:szCs w:val="18"/>
    </w:rPr>
  </w:style>
  <w:style w:type="character" w:customStyle="1" w:styleId="MEN-VozCar">
    <w:name w:val="MEN - Voz Car"/>
    <w:basedOn w:val="Fuentedeprrafopredeter"/>
    <w:link w:val="MEN-Voz"/>
    <w:rsid w:val="00FD6D78"/>
    <w:rPr>
      <w:rFonts w:ascii="Century Gothic" w:hAnsi="Century Gothic" w:cs="Arial"/>
      <w:i/>
      <w:color w:val="9D2A12"/>
      <w:sz w:val="28"/>
      <w:szCs w:val="22"/>
      <w:lang w:val="es-CO" w:eastAsia="es-CO"/>
    </w:rPr>
  </w:style>
  <w:style w:type="paragraph" w:customStyle="1" w:styleId="MEN-Vietas2">
    <w:name w:val="MEN - Viñetas 2"/>
    <w:basedOn w:val="Prrafodelista"/>
    <w:link w:val="MEN-Vietas2Car"/>
    <w:qFormat/>
    <w:rsid w:val="00167F3D"/>
    <w:pPr>
      <w:numPr>
        <w:ilvl w:val="1"/>
        <w:numId w:val="7"/>
      </w:numPr>
      <w:spacing w:line="276" w:lineRule="auto"/>
      <w:ind w:left="2058" w:hanging="357"/>
      <w:jc w:val="both"/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167F3D"/>
    <w:rPr>
      <w:rFonts w:ascii="Times New Roman" w:hAnsi="Times New Roman"/>
      <w:sz w:val="24"/>
      <w:szCs w:val="24"/>
    </w:rPr>
  </w:style>
  <w:style w:type="character" w:customStyle="1" w:styleId="MEN-Vietas2Car">
    <w:name w:val="MEN - Viñetas 2 Car"/>
    <w:basedOn w:val="PrrafodelistaCar"/>
    <w:link w:val="MEN-Vietas2"/>
    <w:rsid w:val="00167F3D"/>
    <w:rPr>
      <w:rFonts w:ascii="Arial" w:hAnsi="Arial" w:cs="Arial"/>
      <w:sz w:val="24"/>
      <w:szCs w:val="24"/>
    </w:rPr>
  </w:style>
  <w:style w:type="paragraph" w:customStyle="1" w:styleId="MEN-Descarga">
    <w:name w:val="MEN - Descarga"/>
    <w:basedOn w:val="MEN-Normal"/>
    <w:link w:val="MEN-DescargaCar"/>
    <w:qFormat/>
    <w:rsid w:val="0048124A"/>
    <w:rPr>
      <w:color w:val="4F81BD" w:themeColor="accent1"/>
    </w:rPr>
  </w:style>
  <w:style w:type="character" w:customStyle="1" w:styleId="MEN-DescargaCar">
    <w:name w:val="MEN - Descarga Car"/>
    <w:basedOn w:val="MEN-NormalCar"/>
    <w:link w:val="MEN-Descarga"/>
    <w:rsid w:val="0048124A"/>
    <w:rPr>
      <w:rFonts w:ascii="Arial" w:hAnsi="Arial" w:cs="Arial"/>
      <w:color w:val="4F81BD" w:themeColor="accent1"/>
      <w:sz w:val="24"/>
      <w:szCs w:val="24"/>
      <w:lang w:val="es-CO" w:eastAsia="es-CO"/>
    </w:rPr>
  </w:style>
  <w:style w:type="character" w:styleId="Hipervnculovisitado">
    <w:name w:val="FollowedHyperlink"/>
    <w:basedOn w:val="Fuentedeprrafopredeter"/>
    <w:uiPriority w:val="99"/>
    <w:semiHidden/>
    <w:unhideWhenUsed/>
    <w:rsid w:val="00B60E6A"/>
    <w:rPr>
      <w:color w:val="800080" w:themeColor="followedHyperlink"/>
      <w:u w:val="single"/>
    </w:rPr>
  </w:style>
  <w:style w:type="table" w:customStyle="1" w:styleId="Listaclara-nfasis11">
    <w:name w:val="Lista clara - Énfasis 11"/>
    <w:basedOn w:val="Tablanormal"/>
    <w:uiPriority w:val="61"/>
    <w:rsid w:val="00DB26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Cuadrculaclara-nfasis11">
    <w:name w:val="Cuadrícula clara - Énfasis 11"/>
    <w:basedOn w:val="Tablanormal"/>
    <w:uiPriority w:val="62"/>
    <w:rsid w:val="00DB26B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Sombreadomedio1-nfasis12">
    <w:name w:val="Sombreado medio 1 - Énfasis 12"/>
    <w:basedOn w:val="Tablanormal"/>
    <w:uiPriority w:val="63"/>
    <w:rsid w:val="00DB26B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1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reativecommons.org/licenses/by-sa/2.5/c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ED%20Privadas%207\Producci&#243;n\introduccion\para%20secretarios\msec_pdf_dic3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A6B88-A6E7-43B9-BD66-532AE9D31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msec_pdf_dic3</Template>
  <TotalTime>1</TotalTime>
  <Pages>16</Pages>
  <Words>2089</Words>
  <Characters>11494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13556</CharactersWithSpaces>
  <SharedDoc>false</SharedDoc>
  <HLinks>
    <vt:vector size="210" baseType="variant">
      <vt:variant>
        <vt:i4>65621</vt:i4>
      </vt:variant>
      <vt:variant>
        <vt:i4>150</vt:i4>
      </vt:variant>
      <vt:variant>
        <vt:i4>0</vt:i4>
      </vt:variant>
      <vt:variant>
        <vt:i4>5</vt:i4>
      </vt:variant>
      <vt:variant>
        <vt:lpwstr>http://www.mineducacion.gov.co/1621/propertyvalue-39116.html</vt:lpwstr>
      </vt:variant>
      <vt:variant>
        <vt:lpwstr/>
      </vt:variant>
      <vt:variant>
        <vt:i4>1900609</vt:i4>
      </vt:variant>
      <vt:variant>
        <vt:i4>147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4259911</vt:i4>
      </vt:variant>
      <vt:variant>
        <vt:i4>144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3145805</vt:i4>
      </vt:variant>
      <vt:variant>
        <vt:i4>141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3145805</vt:i4>
      </vt:variant>
      <vt:variant>
        <vt:i4>138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7077939</vt:i4>
      </vt:variant>
      <vt:variant>
        <vt:i4>135</vt:i4>
      </vt:variant>
      <vt:variant>
        <vt:i4>0</vt:i4>
      </vt:variant>
      <vt:variant>
        <vt:i4>5</vt:i4>
      </vt:variant>
      <vt:variant>
        <vt:lpwstr>http://www.mineducacion.gov.co/1621/article-86098.html</vt:lpwstr>
      </vt:variant>
      <vt:variant>
        <vt:lpwstr/>
      </vt:variant>
      <vt:variant>
        <vt:i4>2293821</vt:i4>
      </vt:variant>
      <vt:variant>
        <vt:i4>132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  <vt:variant>
        <vt:i4>6684770</vt:i4>
      </vt:variant>
      <vt:variant>
        <vt:i4>129</vt:i4>
      </vt:variant>
      <vt:variant>
        <vt:i4>0</vt:i4>
      </vt:variant>
      <vt:variant>
        <vt:i4>5</vt:i4>
      </vt:variant>
      <vt:variant>
        <vt:lpwstr>http://www.mineducacion.gov.co/1621/article-179263.html</vt:lpwstr>
      </vt:variant>
      <vt:variant>
        <vt:lpwstr/>
      </vt:variant>
      <vt:variant>
        <vt:i4>65621</vt:i4>
      </vt:variant>
      <vt:variant>
        <vt:i4>126</vt:i4>
      </vt:variant>
      <vt:variant>
        <vt:i4>0</vt:i4>
      </vt:variant>
      <vt:variant>
        <vt:i4>5</vt:i4>
      </vt:variant>
      <vt:variant>
        <vt:lpwstr>http://www.mineducacion.gov.co/1621/propertyvalue-39116.html</vt:lpwstr>
      </vt:variant>
      <vt:variant>
        <vt:lpwstr/>
      </vt:variant>
      <vt:variant>
        <vt:i4>1900609</vt:i4>
      </vt:variant>
      <vt:variant>
        <vt:i4>123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1900609</vt:i4>
      </vt:variant>
      <vt:variant>
        <vt:i4>120</vt:i4>
      </vt:variant>
      <vt:variant>
        <vt:i4>0</vt:i4>
      </vt:variant>
      <vt:variant>
        <vt:i4>5</vt:i4>
      </vt:variant>
      <vt:variant>
        <vt:lpwstr>http://www.colombiaaprende.edu.co/html/home/1592/propertyvalue-41549.html</vt:lpwstr>
      </vt:variant>
      <vt:variant>
        <vt:lpwstr/>
      </vt:variant>
      <vt:variant>
        <vt:i4>4259911</vt:i4>
      </vt:variant>
      <vt:variant>
        <vt:i4>117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3145805</vt:i4>
      </vt:variant>
      <vt:variant>
        <vt:i4>114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3145805</vt:i4>
      </vt:variant>
      <vt:variant>
        <vt:i4>111</vt:i4>
      </vt:variant>
      <vt:variant>
        <vt:i4>0</vt:i4>
      </vt:variant>
      <vt:variant>
        <vt:i4>5</vt:i4>
      </vt:variant>
      <vt:variant>
        <vt:lpwstr>http://aplicaciones.colombiaaprende.edu.co/colegios_privados/</vt:lpwstr>
      </vt:variant>
      <vt:variant>
        <vt:lpwstr/>
      </vt:variant>
      <vt:variant>
        <vt:i4>3538980</vt:i4>
      </vt:variant>
      <vt:variant>
        <vt:i4>108</vt:i4>
      </vt:variant>
      <vt:variant>
        <vt:i4>0</vt:i4>
      </vt:variant>
      <vt:variant>
        <vt:i4>5</vt:i4>
      </vt:variant>
      <vt:variant>
        <vt:lpwstr>http://autoevaluacion.mineducacion.gov.co/autoeval/faces/index.jsp</vt:lpwstr>
      </vt:variant>
      <vt:variant>
        <vt:lpwstr/>
      </vt:variant>
      <vt:variant>
        <vt:i4>2293821</vt:i4>
      </vt:variant>
      <vt:variant>
        <vt:i4>105</vt:i4>
      </vt:variant>
      <vt:variant>
        <vt:i4>0</vt:i4>
      </vt:variant>
      <vt:variant>
        <vt:i4>5</vt:i4>
      </vt:variant>
      <vt:variant>
        <vt:lpwstr>http://www.mineducacion.gov.co/</vt:lpwstr>
      </vt:variant>
      <vt:variant>
        <vt:lpwstr/>
      </vt:variant>
      <vt:variant>
        <vt:i4>3145830</vt:i4>
      </vt:variant>
      <vt:variant>
        <vt:i4>102</vt:i4>
      </vt:variant>
      <vt:variant>
        <vt:i4>0</vt:i4>
      </vt:variant>
      <vt:variant>
        <vt:i4>5</vt:i4>
      </vt:variant>
      <vt:variant>
        <vt:lpwstr>http://www.mineducacion.gov.co/buscandocolegio</vt:lpwstr>
      </vt:variant>
      <vt:variant>
        <vt:lpwstr/>
      </vt:variant>
      <vt:variant>
        <vt:i4>4259911</vt:i4>
      </vt:variant>
      <vt:variant>
        <vt:i4>99</vt:i4>
      </vt:variant>
      <vt:variant>
        <vt:i4>0</vt:i4>
      </vt:variant>
      <vt:variant>
        <vt:i4>5</vt:i4>
      </vt:variant>
      <vt:variant>
        <vt:lpwstr>http://www.colombiaaprende.edu.co/html/home/1592/article-232154.html</vt:lpwstr>
      </vt:variant>
      <vt:variant>
        <vt:lpwstr/>
      </vt:variant>
      <vt:variant>
        <vt:i4>4128862</vt:i4>
      </vt:variant>
      <vt:variant>
        <vt:i4>96</vt:i4>
      </vt:variant>
      <vt:variant>
        <vt:i4>0</vt:i4>
      </vt:variant>
      <vt:variant>
        <vt:i4>5</vt:i4>
      </vt:variant>
      <vt:variant>
        <vt:lpwstr>http://www.alcaldiabogota.gov.co/sisjur/normas/Norma1.jsp?i=32717</vt:lpwstr>
      </vt:variant>
      <vt:variant>
        <vt:lpwstr>_blank</vt:lpwstr>
      </vt:variant>
      <vt:variant>
        <vt:i4>1507391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_Toc342285630</vt:lpwstr>
      </vt:variant>
      <vt:variant>
        <vt:i4>1441855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_Toc342285629</vt:lpwstr>
      </vt:variant>
      <vt:variant>
        <vt:i4>1441855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_Toc342285628</vt:lpwstr>
      </vt:variant>
      <vt:variant>
        <vt:i4>1441855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_Toc342285627</vt:lpwstr>
      </vt:variant>
      <vt:variant>
        <vt:i4>1441855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_Toc342285626</vt:lpwstr>
      </vt:variant>
      <vt:variant>
        <vt:i4>1441855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_Toc342285625</vt:lpwstr>
      </vt:variant>
      <vt:variant>
        <vt:i4>1441855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_Toc342285624</vt:lpwstr>
      </vt:variant>
      <vt:variant>
        <vt:i4>1441855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_Toc342285623</vt:lpwstr>
      </vt:variant>
      <vt:variant>
        <vt:i4>1441855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_Toc342285622</vt:lpwstr>
      </vt:variant>
      <vt:variant>
        <vt:i4>1441855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_Toc342285621</vt:lpwstr>
      </vt:variant>
      <vt:variant>
        <vt:i4>1441855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_Toc342285620</vt:lpwstr>
      </vt:variant>
      <vt:variant>
        <vt:i4>1376319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_Toc342285619</vt:lpwstr>
      </vt:variant>
      <vt:variant>
        <vt:i4>1376319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_Toc342285618</vt:lpwstr>
      </vt:variant>
      <vt:variant>
        <vt:i4>1376319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_Toc342285617</vt:lpwstr>
      </vt:variant>
      <vt:variant>
        <vt:i4>1376319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_Toc342285616</vt:lpwstr>
      </vt:variant>
      <vt:variant>
        <vt:i4>5570639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http://creativecommons.org/licenses/by-sa/2.5/co/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keywords>men</cp:keywords>
  <cp:lastModifiedBy>ASUS</cp:lastModifiedBy>
  <cp:revision>2</cp:revision>
  <cp:lastPrinted>2013-04-04T13:11:00Z</cp:lastPrinted>
  <dcterms:created xsi:type="dcterms:W3CDTF">2020-02-24T22:16:00Z</dcterms:created>
  <dcterms:modified xsi:type="dcterms:W3CDTF">2020-02-24T22:16:00Z</dcterms:modified>
</cp:coreProperties>
</file>