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8A" w:rsidRDefault="00521C8A" w:rsidP="00521C8A">
      <w:pPr>
        <w:jc w:val="both"/>
      </w:pPr>
      <w:bookmarkStart w:id="0" w:name="_GoBack"/>
      <w:bookmarkEnd w:id="0"/>
      <w:r>
        <w:t xml:space="preserve">Investigación realizada por el grupo </w:t>
      </w:r>
      <w:r>
        <w:rPr>
          <w:rStyle w:val="apple-style-span"/>
          <w:rFonts w:ascii="Arial" w:hAnsi="Arial" w:cs="Arial"/>
          <w:color w:val="333333"/>
          <w:sz w:val="21"/>
          <w:szCs w:val="21"/>
        </w:rPr>
        <w:t xml:space="preserve">estudiantes del Semillero de Investigación SINTHESYS: Jaime </w:t>
      </w:r>
      <w:proofErr w:type="spellStart"/>
      <w:r>
        <w:rPr>
          <w:rStyle w:val="apple-style-span"/>
          <w:rFonts w:ascii="Arial" w:hAnsi="Arial" w:cs="Arial"/>
          <w:color w:val="333333"/>
          <w:sz w:val="21"/>
          <w:szCs w:val="21"/>
        </w:rPr>
        <w:t>Juyo</w:t>
      </w:r>
      <w:proofErr w:type="spellEnd"/>
      <w:r>
        <w:rPr>
          <w:rStyle w:val="apple-style-span"/>
          <w:rFonts w:ascii="Arial" w:hAnsi="Arial" w:cs="Arial"/>
          <w:color w:val="333333"/>
          <w:sz w:val="21"/>
          <w:szCs w:val="21"/>
        </w:rPr>
        <w:t xml:space="preserve"> Hernández  y </w:t>
      </w:r>
      <w:proofErr w:type="spellStart"/>
      <w:r>
        <w:rPr>
          <w:rStyle w:val="apple-style-span"/>
          <w:rFonts w:ascii="Arial" w:hAnsi="Arial" w:cs="Arial"/>
          <w:color w:val="333333"/>
          <w:sz w:val="21"/>
          <w:szCs w:val="21"/>
        </w:rPr>
        <w:t>Anny</w:t>
      </w:r>
      <w:proofErr w:type="spellEnd"/>
      <w:r>
        <w:rPr>
          <w:rStyle w:val="apple-style-span"/>
          <w:rFonts w:ascii="Arial" w:hAnsi="Arial" w:cs="Arial"/>
          <w:color w:val="333333"/>
          <w:sz w:val="21"/>
          <w:szCs w:val="21"/>
        </w:rPr>
        <w:t xml:space="preserve"> Zuleta </w:t>
      </w:r>
      <w:proofErr w:type="spellStart"/>
      <w:r>
        <w:rPr>
          <w:rStyle w:val="apple-style-span"/>
          <w:rFonts w:ascii="Arial" w:hAnsi="Arial" w:cs="Arial"/>
          <w:color w:val="333333"/>
          <w:sz w:val="21"/>
          <w:szCs w:val="21"/>
        </w:rPr>
        <w:t>Fontalvo</w:t>
      </w:r>
      <w:proofErr w:type="spellEnd"/>
      <w:r>
        <w:rPr>
          <w:rStyle w:val="apple-style-span"/>
          <w:rFonts w:ascii="Arial" w:hAnsi="Arial" w:cs="Arial"/>
          <w:color w:val="333333"/>
          <w:sz w:val="21"/>
          <w:szCs w:val="21"/>
        </w:rPr>
        <w:t>. </w:t>
      </w:r>
      <w:r>
        <w:rPr>
          <w:rStyle w:val="apple-style-span"/>
          <w:rFonts w:ascii="Arial" w:hAnsi="Arial" w:cs="Arial"/>
          <w:color w:val="333333"/>
          <w:sz w:val="21"/>
          <w:szCs w:val="21"/>
        </w:rPr>
        <w:t xml:space="preserve">De </w:t>
      </w:r>
      <w:proofErr w:type="spellStart"/>
      <w:r>
        <w:rPr>
          <w:rStyle w:val="apple-style-span"/>
          <w:rFonts w:ascii="Arial" w:hAnsi="Arial" w:cs="Arial"/>
          <w:color w:val="333333"/>
          <w:sz w:val="21"/>
          <w:szCs w:val="21"/>
        </w:rPr>
        <w:t>laciudad</w:t>
      </w:r>
      <w:proofErr w:type="spellEnd"/>
      <w:r>
        <w:rPr>
          <w:rStyle w:val="apple-style-span"/>
          <w:rFonts w:ascii="Arial" w:hAnsi="Arial" w:cs="Arial"/>
          <w:color w:val="333333"/>
          <w:sz w:val="21"/>
          <w:szCs w:val="21"/>
        </w:rPr>
        <w:t xml:space="preserve"> de Valledupar, demuestra que hay varias personas o entidades interesadas en conservar y preservar este hermoso árbol que decora los campos y en este municipio de El Zulia, no somos ajenos a esta situación y a través del proyecto UN VALLE VESTIDO DE MARILLO, nuestro grupo de investigación RECOPILANDO HISTORIAS CONOCEMOS MÁS, </w:t>
      </w:r>
      <w:r w:rsidR="0021252E">
        <w:rPr>
          <w:rStyle w:val="apple-style-span"/>
          <w:rFonts w:ascii="Arial" w:hAnsi="Arial" w:cs="Arial"/>
          <w:color w:val="333333"/>
          <w:sz w:val="21"/>
          <w:szCs w:val="21"/>
        </w:rPr>
        <w:t>estamos escribiendo la historia para nuestra región.</w:t>
      </w:r>
    </w:p>
    <w:p w:rsidR="00521C8A" w:rsidRDefault="00521C8A" w:rsidP="00521C8A">
      <w:pPr>
        <w:pStyle w:val="Ttulo5"/>
        <w:spacing w:line="24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8"/>
          <w:szCs w:val="28"/>
          <w:lang w:val="es-ES"/>
        </w:rPr>
        <w:t xml:space="preserve">“Yo soy la historia que no agoniza como la flor de aquel </w:t>
      </w:r>
      <w:proofErr w:type="spellStart"/>
      <w:r>
        <w:rPr>
          <w:rFonts w:ascii="Arial" w:hAnsi="Arial" w:cs="Arial"/>
          <w:color w:val="333333"/>
          <w:sz w:val="28"/>
          <w:szCs w:val="28"/>
          <w:lang w:val="es-ES"/>
        </w:rPr>
        <w:t>Cañaguate</w:t>
      </w:r>
      <w:proofErr w:type="spellEnd"/>
      <w:r>
        <w:rPr>
          <w:rFonts w:ascii="Arial" w:hAnsi="Arial" w:cs="Arial"/>
          <w:color w:val="333333"/>
          <w:sz w:val="28"/>
          <w:szCs w:val="28"/>
          <w:lang w:val="es-ES"/>
        </w:rPr>
        <w:t>”</w:t>
      </w:r>
    </w:p>
    <w:p w:rsidR="00521C8A" w:rsidRDefault="00521C8A" w:rsidP="00521C8A">
      <w:pPr>
        <w:spacing w:line="315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333333"/>
          <w:sz w:val="28"/>
          <w:szCs w:val="28"/>
          <w:lang w:val="es-ES"/>
        </w:rPr>
        <w:t>Iván Ovalle.</w:t>
      </w:r>
    </w:p>
    <w:p w:rsidR="00521C8A" w:rsidRDefault="00521C8A" w:rsidP="00521C8A">
      <w:pPr>
        <w:spacing w:after="0" w:line="240" w:lineRule="atLeast"/>
        <w:jc w:val="both"/>
        <w:rPr>
          <w:rFonts w:ascii="Arial" w:eastAsia="Times New Roman" w:hAnsi="Arial" w:cs="Arial"/>
          <w:b/>
          <w:bCs/>
          <w:color w:val="006621"/>
          <w:sz w:val="21"/>
          <w:szCs w:val="21"/>
          <w:lang w:eastAsia="es-CO"/>
        </w:rPr>
      </w:pPr>
    </w:p>
    <w:p w:rsidR="00521C8A" w:rsidRDefault="00521C8A" w:rsidP="00521C8A">
      <w:pPr>
        <w:spacing w:after="0" w:line="240" w:lineRule="atLeast"/>
        <w:jc w:val="both"/>
        <w:rPr>
          <w:rFonts w:ascii="Arial" w:eastAsia="Times New Roman" w:hAnsi="Arial" w:cs="Arial"/>
          <w:b/>
          <w:bCs/>
          <w:color w:val="006621"/>
          <w:sz w:val="21"/>
          <w:szCs w:val="21"/>
          <w:lang w:eastAsia="es-CO"/>
        </w:rPr>
      </w:pPr>
    </w:p>
    <w:p w:rsidR="00521C8A" w:rsidRPr="00521C8A" w:rsidRDefault="00521C8A" w:rsidP="00521C8A">
      <w:pPr>
        <w:spacing w:after="0" w:line="240" w:lineRule="atLeast"/>
        <w:jc w:val="both"/>
        <w:rPr>
          <w:rFonts w:ascii="Arial" w:eastAsia="Times New Roman" w:hAnsi="Arial" w:cs="Arial"/>
          <w:color w:val="808080"/>
          <w:sz w:val="24"/>
          <w:szCs w:val="24"/>
          <w:lang w:eastAsia="es-CO"/>
        </w:rPr>
      </w:pPr>
      <w:r w:rsidRPr="00521C8A">
        <w:rPr>
          <w:rFonts w:ascii="Arial" w:eastAsia="Times New Roman" w:hAnsi="Arial" w:cs="Arial"/>
          <w:b/>
          <w:bCs/>
          <w:color w:val="006621"/>
          <w:sz w:val="21"/>
          <w:szCs w:val="21"/>
          <w:lang w:eastAsia="es-CO"/>
        </w:rPr>
        <w:t>historia</w:t>
      </w:r>
      <w:r w:rsidRPr="00521C8A">
        <w:rPr>
          <w:rFonts w:ascii="Arial" w:eastAsia="Times New Roman" w:hAnsi="Arial" w:cs="Arial"/>
          <w:color w:val="006621"/>
          <w:sz w:val="21"/>
          <w:szCs w:val="21"/>
          <w:lang w:eastAsia="es-CO"/>
        </w:rPr>
        <w:t>sdebarriocontadasyescritas.blogspot.com/.../el</w:t>
      </w:r>
      <w:r w:rsidRPr="00521C8A">
        <w:rPr>
          <w:rFonts w:ascii="Arial" w:eastAsia="Times New Roman" w:hAnsi="Arial" w:cs="Arial"/>
          <w:b/>
          <w:bCs/>
          <w:color w:val="006621"/>
          <w:sz w:val="21"/>
          <w:szCs w:val="21"/>
          <w:lang w:eastAsia="es-CO"/>
        </w:rPr>
        <w:t>canaguate</w:t>
      </w:r>
      <w:r w:rsidRPr="00521C8A">
        <w:rPr>
          <w:rFonts w:ascii="Arial" w:eastAsia="Times New Roman" w:hAnsi="Arial" w:cs="Arial"/>
          <w:color w:val="006621"/>
          <w:sz w:val="21"/>
          <w:szCs w:val="21"/>
          <w:lang w:eastAsia="es-CO"/>
        </w:rPr>
        <w:t>-cuenta-su...</w:t>
      </w:r>
    </w:p>
    <w:p w:rsidR="00521C8A" w:rsidRPr="00521C8A" w:rsidRDefault="00521C8A" w:rsidP="00521C8A">
      <w:pPr>
        <w:shd w:val="clear" w:color="auto" w:fill="FFFFFF"/>
        <w:spacing w:after="0" w:line="240" w:lineRule="atLeast"/>
        <w:ind w:left="45"/>
        <w:jc w:val="both"/>
        <w:textAlignment w:val="center"/>
        <w:rPr>
          <w:rFonts w:ascii="Arial" w:eastAsia="Times New Roman" w:hAnsi="Arial" w:cs="Arial"/>
          <w:color w:val="808080"/>
          <w:sz w:val="20"/>
          <w:szCs w:val="20"/>
          <w:lang w:eastAsia="es-CO"/>
        </w:rPr>
      </w:pPr>
    </w:p>
    <w:p w:rsidR="00521C8A" w:rsidRPr="00521C8A" w:rsidRDefault="00521C8A" w:rsidP="00521C8A">
      <w:pPr>
        <w:spacing w:after="0" w:line="36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CO"/>
        </w:rPr>
      </w:pPr>
      <w:r w:rsidRPr="00521C8A">
        <w:rPr>
          <w:rFonts w:ascii="Arial" w:eastAsia="Times New Roman" w:hAnsi="Arial" w:cs="Arial"/>
          <w:b/>
          <w:bCs/>
          <w:color w:val="333333"/>
          <w:sz w:val="27"/>
          <w:szCs w:val="27"/>
          <w:lang w:val="es-ES" w:eastAsia="es-CO"/>
        </w:rPr>
        <w:t>EL CAÑAGUATE FLORECE Y SE CONSTRUYE</w:t>
      </w:r>
    </w:p>
    <w:p w:rsidR="00521C8A" w:rsidRPr="00521C8A" w:rsidRDefault="00521C8A" w:rsidP="00521C8A">
      <w:pPr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</w:p>
    <w:p w:rsidR="00521C8A" w:rsidRPr="00521C8A" w:rsidRDefault="00521C8A" w:rsidP="00521C8A">
      <w:pPr>
        <w:spacing w:after="120" w:line="450" w:lineRule="atLeast"/>
        <w:jc w:val="both"/>
        <w:outlineLvl w:val="1"/>
        <w:rPr>
          <w:rFonts w:ascii="Georgia" w:eastAsia="Times New Roman" w:hAnsi="Georgia" w:cs="Arial"/>
          <w:color w:val="000000"/>
          <w:sz w:val="30"/>
          <w:szCs w:val="30"/>
          <w:lang w:eastAsia="es-CO"/>
        </w:rPr>
      </w:pPr>
      <w:r w:rsidRPr="00521C8A">
        <w:rPr>
          <w:rFonts w:ascii="Georgia" w:eastAsia="Times New Roman" w:hAnsi="Georgia" w:cs="Arial"/>
          <w:i/>
          <w:iCs/>
          <w:color w:val="000000"/>
          <w:sz w:val="30"/>
          <w:szCs w:val="30"/>
          <w:lang w:val="es-ES" w:eastAsia="es-CO"/>
        </w:rPr>
        <w:t>EL BARRIO</w:t>
      </w:r>
    </w:p>
    <w:p w:rsidR="00521C8A" w:rsidRPr="00521C8A" w:rsidRDefault="00521C8A" w:rsidP="00521C8A">
      <w:pPr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</w:p>
    <w:p w:rsidR="00521C8A" w:rsidRPr="00521C8A" w:rsidRDefault="00521C8A" w:rsidP="00521C8A">
      <w:pPr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Durante el siglo XVIII ya eran varias las casas construidas sobre el barrio El </w:t>
      </w:r>
      <w:proofErr w:type="spellStart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Cañaguate</w:t>
      </w:r>
      <w:proofErr w:type="spellEnd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, pero solo hacia 1799 encontramos de manera expresa el primer bien allí ubicado; objeto de movimiento en los registros notariales. A inicios del siglo XIX la mayoría de las casas estaban construidas de adobes y tejas, había otras de bahareque y palma; y, se les ubicaba a partir de referentes como el ya mencionado convento de San Francisco y un sitio llamado “Los Higuitos”.</w:t>
      </w:r>
    </w:p>
    <w:p w:rsidR="00521C8A" w:rsidRPr="00521C8A" w:rsidRDefault="00521C8A" w:rsidP="00521C8A">
      <w:pPr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</w:p>
    <w:p w:rsidR="00521C8A" w:rsidRPr="00521C8A" w:rsidRDefault="00521C8A" w:rsidP="00521C8A">
      <w:pPr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En cuanto a las calles, las primeras que empezaron a extenderse hacia el barrio fueron las </w:t>
      </w:r>
      <w:proofErr w:type="gramStart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llamadas ”</w:t>
      </w:r>
      <w:proofErr w:type="gramEnd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Calle Real del </w:t>
      </w:r>
      <w:proofErr w:type="spellStart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Cañaguate</w:t>
      </w:r>
      <w:proofErr w:type="spellEnd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”(San Francisco) y la del “Balcón Viejo”, es decir, las dos calles que de sur a norte atravesaban la plaza principal de la ciudad. Posteriormente, la calle que hacía frente con el convento de Santo Domingo, (calle del Cesar) por lo que a los bienes allí ubicados espacialmente </w:t>
      </w:r>
      <w:proofErr w:type="gramStart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eran</w:t>
      </w:r>
      <w:proofErr w:type="gramEnd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 referenciados por la cercanía al templo. De igual forma se empezó a poblar cada vez más el barrio hacia el norte, por lo mismo al con fin de la calle San Francisco hacia el </w:t>
      </w:r>
      <w:proofErr w:type="spellStart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Cañaguate</w:t>
      </w:r>
      <w:proofErr w:type="spellEnd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 se le llamó “Calle del Norte” y las ubicadas paralelamente pertenecían al sector del “</w:t>
      </w:r>
      <w:proofErr w:type="spellStart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Cañaguate</w:t>
      </w:r>
      <w:proofErr w:type="spellEnd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 arriba”. Además se hacía alusión durante el siglo XIX, a la “Calle de la Acequia” o La Nevada que iba de este a oeste y a una casa llamada “</w:t>
      </w:r>
      <w:r w:rsidRPr="00521C8A">
        <w:rPr>
          <w:rFonts w:ascii="Arial" w:eastAsia="Times New Roman" w:hAnsi="Arial" w:cs="Arial"/>
          <w:i/>
          <w:iCs/>
          <w:color w:val="333333"/>
          <w:sz w:val="21"/>
          <w:szCs w:val="21"/>
          <w:lang w:val="es-ES" w:eastAsia="es-CO"/>
        </w:rPr>
        <w:t>El Palacio Verde</w:t>
      </w:r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”, que servía de referente para los habitantes de la ciudad y para quienes hacían transacciones comerciales con bienes raíces, con los que colindaba o se ubicaban en esa calle. En la década de 1860aún se mantenía en las casas de dicha calle la numeración impuesta por </w:t>
      </w:r>
      <w:proofErr w:type="spellStart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le</w:t>
      </w:r>
      <w:proofErr w:type="spellEnd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 último alcalde colonial que tuvo la ciudad convirtiéndose en una de las más organizadas y habitadas del sector.</w:t>
      </w:r>
    </w:p>
    <w:p w:rsidR="00521C8A" w:rsidRPr="00521C8A" w:rsidRDefault="00521C8A" w:rsidP="00521C8A">
      <w:pPr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</w:p>
    <w:p w:rsidR="00521C8A" w:rsidRPr="00521C8A" w:rsidRDefault="00521C8A" w:rsidP="00521C8A">
      <w:pPr>
        <w:spacing w:after="0" w:line="31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es-CO"/>
        </w:rPr>
      </w:pPr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lastRenderedPageBreak/>
        <w:t xml:space="preserve">Las nostálgicas casas de paredes de bahareque y techos de palma, empezaron a tener mayor presencia en el escenario urbano del barrio al despuntar el siglo XX; las personas empezaron a construirlas con sus propios recursos, para habitarlas con su núcleo familiar. Empezó por lo tanto, a crecer el número de familias en el barrio y a sobresalir apellidos que atravesarían toda su historia. Tuvo gran protagonismo la calle “La Nevada” </w:t>
      </w:r>
      <w:proofErr w:type="gramStart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>o ”</w:t>
      </w:r>
      <w:proofErr w:type="gramEnd"/>
      <w:r w:rsidRPr="00521C8A">
        <w:rPr>
          <w:rFonts w:ascii="Arial" w:eastAsia="Times New Roman" w:hAnsi="Arial" w:cs="Arial"/>
          <w:color w:val="333333"/>
          <w:sz w:val="21"/>
          <w:szCs w:val="21"/>
          <w:lang w:val="es-ES" w:eastAsia="es-CO"/>
        </w:rPr>
        <w:t xml:space="preserve"> de la Acequia”, la cual como ya se ha mencionado pasó a ser la calle Primera de la ciudad. En ese entonces ya se hacía la distinción entre calles y carreras.</w:t>
      </w:r>
    </w:p>
    <w:p w:rsidR="00521C8A" w:rsidRDefault="00521C8A" w:rsidP="00AF50B2"/>
    <w:p w:rsidR="00521C8A" w:rsidRDefault="00521C8A" w:rsidP="00AF50B2">
      <w:r>
        <w:rPr>
          <w:rStyle w:val="apple-style-span"/>
          <w:rFonts w:ascii="Arial" w:hAnsi="Arial" w:cs="Arial"/>
          <w:color w:val="333333"/>
          <w:sz w:val="21"/>
          <w:szCs w:val="21"/>
        </w:rPr>
        <w:t xml:space="preserve">Después de la fundación de Valledupar en 1550 y de su estabilización con el control sobre la población indígena en la región, se consolidó la ocupación espacial y humana de la ciudad por las elites y los sectores populares. Las primeras asentadas en el marco de la plaza con sus viviendas, unas de estilo colonial y otras republicano, construidas de adobes y teja, en tanto que la gente del común vive en los barrios: El Cerezo y El </w:t>
      </w:r>
      <w:proofErr w:type="spellStart"/>
      <w:r>
        <w:rPr>
          <w:rStyle w:val="apple-style-span"/>
          <w:rFonts w:ascii="Arial" w:hAnsi="Arial" w:cs="Arial"/>
          <w:color w:val="333333"/>
          <w:sz w:val="21"/>
          <w:szCs w:val="21"/>
        </w:rPr>
        <w:t>Cañaguate</w:t>
      </w:r>
      <w:proofErr w:type="spellEnd"/>
      <w:r>
        <w:rPr>
          <w:rStyle w:val="apple-style-span"/>
          <w:rFonts w:ascii="Arial" w:hAnsi="Arial" w:cs="Arial"/>
          <w:color w:val="333333"/>
          <w:sz w:val="21"/>
          <w:szCs w:val="21"/>
        </w:rPr>
        <w:t>, en casas de bahareque, palma y hojas de caña dulce, y algunas combinaciones, entre paredes de adobes y los demás materiales.</w:t>
      </w:r>
    </w:p>
    <w:sectPr w:rsidR="00521C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FD0"/>
    <w:multiLevelType w:val="multilevel"/>
    <w:tmpl w:val="287C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B2"/>
    <w:rsid w:val="0021252E"/>
    <w:rsid w:val="00521C8A"/>
    <w:rsid w:val="00AE0BB9"/>
    <w:rsid w:val="00A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21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521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C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1C8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21C8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converted-space">
    <w:name w:val="apple-converted-space"/>
    <w:basedOn w:val="Fuentedeprrafopredeter"/>
    <w:rsid w:val="00521C8A"/>
  </w:style>
  <w:style w:type="character" w:customStyle="1" w:styleId="apple-style-span">
    <w:name w:val="apple-style-span"/>
    <w:basedOn w:val="Fuentedeprrafopredeter"/>
    <w:rsid w:val="00521C8A"/>
  </w:style>
  <w:style w:type="character" w:styleId="CitaHTML">
    <w:name w:val="HTML Cite"/>
    <w:basedOn w:val="Fuentedeprrafopredeter"/>
    <w:uiPriority w:val="99"/>
    <w:semiHidden/>
    <w:unhideWhenUsed/>
    <w:rsid w:val="00521C8A"/>
    <w:rPr>
      <w:i/>
      <w:iCs/>
    </w:rPr>
  </w:style>
  <w:style w:type="character" w:customStyle="1" w:styleId="st">
    <w:name w:val="st"/>
    <w:basedOn w:val="Fuentedeprrafopredeter"/>
    <w:rsid w:val="00521C8A"/>
  </w:style>
  <w:style w:type="character" w:customStyle="1" w:styleId="f">
    <w:name w:val="f"/>
    <w:basedOn w:val="Fuentedeprrafopredeter"/>
    <w:rsid w:val="00521C8A"/>
  </w:style>
  <w:style w:type="character" w:styleId="nfasis">
    <w:name w:val="Emphasis"/>
    <w:basedOn w:val="Fuentedeprrafopredeter"/>
    <w:uiPriority w:val="20"/>
    <w:qFormat/>
    <w:rsid w:val="00521C8A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C8A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21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521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1C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1C8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21C8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converted-space">
    <w:name w:val="apple-converted-space"/>
    <w:basedOn w:val="Fuentedeprrafopredeter"/>
    <w:rsid w:val="00521C8A"/>
  </w:style>
  <w:style w:type="character" w:customStyle="1" w:styleId="apple-style-span">
    <w:name w:val="apple-style-span"/>
    <w:basedOn w:val="Fuentedeprrafopredeter"/>
    <w:rsid w:val="00521C8A"/>
  </w:style>
  <w:style w:type="character" w:styleId="CitaHTML">
    <w:name w:val="HTML Cite"/>
    <w:basedOn w:val="Fuentedeprrafopredeter"/>
    <w:uiPriority w:val="99"/>
    <w:semiHidden/>
    <w:unhideWhenUsed/>
    <w:rsid w:val="00521C8A"/>
    <w:rPr>
      <w:i/>
      <w:iCs/>
    </w:rPr>
  </w:style>
  <w:style w:type="character" w:customStyle="1" w:styleId="st">
    <w:name w:val="st"/>
    <w:basedOn w:val="Fuentedeprrafopredeter"/>
    <w:rsid w:val="00521C8A"/>
  </w:style>
  <w:style w:type="character" w:customStyle="1" w:styleId="f">
    <w:name w:val="f"/>
    <w:basedOn w:val="Fuentedeprrafopredeter"/>
    <w:rsid w:val="00521C8A"/>
  </w:style>
  <w:style w:type="character" w:styleId="nfasis">
    <w:name w:val="Emphasis"/>
    <w:basedOn w:val="Fuentedeprrafopredeter"/>
    <w:uiPriority w:val="20"/>
    <w:qFormat/>
    <w:rsid w:val="00521C8A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1C8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230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184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2016-03-28T19:00:00Z</dcterms:created>
  <dcterms:modified xsi:type="dcterms:W3CDTF">2016-03-28T19:56:00Z</dcterms:modified>
</cp:coreProperties>
</file>