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D0E" w:rsidRPr="00D45041" w:rsidRDefault="00DD6D0E" w:rsidP="005B31AD">
      <w:pPr>
        <w:pStyle w:val="Default"/>
        <w:jc w:val="both"/>
        <w:rPr>
          <w:rFonts w:ascii="AR BERKLEY" w:hAnsi="AR BERKLEY"/>
          <w:sz w:val="32"/>
          <w:szCs w:val="22"/>
        </w:rPr>
      </w:pPr>
    </w:p>
    <w:p w:rsidR="00D45041" w:rsidRDefault="00D45041" w:rsidP="00A410A1">
      <w:pPr>
        <w:pStyle w:val="Default"/>
        <w:jc w:val="center"/>
        <w:rPr>
          <w:rFonts w:ascii="AR BERKLEY" w:hAnsi="AR BERKLEY"/>
          <w:b/>
          <w:bCs/>
          <w:sz w:val="32"/>
          <w:szCs w:val="22"/>
        </w:rPr>
      </w:pPr>
    </w:p>
    <w:p w:rsidR="00D45041" w:rsidRPr="0075052B" w:rsidRDefault="0075052B" w:rsidP="00A410A1">
      <w:pPr>
        <w:pStyle w:val="Default"/>
        <w:jc w:val="center"/>
        <w:rPr>
          <w:rFonts w:ascii="Arial Black" w:hAnsi="Arial Black"/>
          <w:b/>
          <w:bCs/>
          <w:sz w:val="144"/>
          <w:szCs w:val="144"/>
        </w:rPr>
      </w:pPr>
      <w:r w:rsidRPr="0075052B">
        <w:rPr>
          <w:rFonts w:ascii="Arial Black" w:hAnsi="Arial Black"/>
          <w:b/>
          <w:bCs/>
          <w:sz w:val="144"/>
          <w:szCs w:val="144"/>
        </w:rPr>
        <w:t>GITYP</w:t>
      </w:r>
    </w:p>
    <w:p w:rsidR="00D45041" w:rsidRDefault="00D45041" w:rsidP="00A410A1">
      <w:pPr>
        <w:pStyle w:val="Default"/>
        <w:jc w:val="center"/>
        <w:rPr>
          <w:rFonts w:ascii="AR BERKLEY" w:hAnsi="AR BERKLEY"/>
          <w:b/>
          <w:bCs/>
          <w:sz w:val="32"/>
          <w:szCs w:val="22"/>
        </w:rPr>
      </w:pPr>
    </w:p>
    <w:p w:rsidR="00D45041" w:rsidRDefault="00D45041" w:rsidP="00A410A1">
      <w:pPr>
        <w:pStyle w:val="Default"/>
        <w:jc w:val="center"/>
        <w:rPr>
          <w:rFonts w:ascii="AR BERKLEY" w:hAnsi="AR BERKLEY"/>
          <w:b/>
          <w:bCs/>
          <w:sz w:val="32"/>
          <w:szCs w:val="22"/>
        </w:rPr>
      </w:pPr>
    </w:p>
    <w:p w:rsidR="00D45041" w:rsidRDefault="00D45041" w:rsidP="00A410A1">
      <w:pPr>
        <w:pStyle w:val="Default"/>
        <w:jc w:val="center"/>
        <w:rPr>
          <w:rFonts w:ascii="AR BERKLEY" w:hAnsi="AR BERKLEY"/>
          <w:b/>
          <w:bCs/>
          <w:sz w:val="32"/>
          <w:szCs w:val="22"/>
        </w:rPr>
      </w:pPr>
    </w:p>
    <w:p w:rsidR="00DD6D0E" w:rsidRPr="0075052B" w:rsidRDefault="00DD6D0E" w:rsidP="00A410A1">
      <w:pPr>
        <w:pStyle w:val="Default"/>
        <w:jc w:val="center"/>
        <w:rPr>
          <w:b/>
          <w:bCs/>
          <w:szCs w:val="22"/>
        </w:rPr>
      </w:pPr>
      <w:r w:rsidRPr="0075052B">
        <w:rPr>
          <w:b/>
          <w:bCs/>
          <w:szCs w:val="22"/>
        </w:rPr>
        <w:t>ESTADO DEL ARTE</w:t>
      </w:r>
    </w:p>
    <w:p w:rsidR="00A410A1" w:rsidRPr="0075052B" w:rsidRDefault="00A410A1" w:rsidP="00A410A1">
      <w:pPr>
        <w:pStyle w:val="Default"/>
        <w:jc w:val="center"/>
        <w:rPr>
          <w:b/>
          <w:bCs/>
          <w:szCs w:val="22"/>
        </w:rPr>
      </w:pPr>
    </w:p>
    <w:p w:rsidR="00D45041" w:rsidRPr="0075052B" w:rsidRDefault="00D45041" w:rsidP="00A410A1">
      <w:pPr>
        <w:pStyle w:val="Default"/>
        <w:jc w:val="center"/>
        <w:rPr>
          <w:b/>
          <w:bCs/>
          <w:szCs w:val="22"/>
        </w:rPr>
      </w:pPr>
    </w:p>
    <w:p w:rsidR="00A410A1" w:rsidRPr="0075052B" w:rsidRDefault="005B31AD" w:rsidP="00A410A1">
      <w:pPr>
        <w:pStyle w:val="Default"/>
        <w:jc w:val="center"/>
        <w:rPr>
          <w:b/>
          <w:bCs/>
          <w:szCs w:val="22"/>
        </w:rPr>
      </w:pPr>
      <w:r w:rsidRPr="0075052B">
        <w:rPr>
          <w:b/>
          <w:bCs/>
          <w:szCs w:val="22"/>
        </w:rPr>
        <w:t xml:space="preserve">Grupo de investigación </w:t>
      </w:r>
    </w:p>
    <w:p w:rsidR="00A410A1" w:rsidRPr="0075052B" w:rsidRDefault="00A410A1" w:rsidP="00A410A1">
      <w:pPr>
        <w:pStyle w:val="Default"/>
        <w:jc w:val="center"/>
        <w:rPr>
          <w:b/>
          <w:bCs/>
          <w:szCs w:val="22"/>
        </w:rPr>
      </w:pPr>
    </w:p>
    <w:p w:rsidR="00D45041" w:rsidRPr="0075052B" w:rsidRDefault="00D45041" w:rsidP="00A410A1">
      <w:pPr>
        <w:pStyle w:val="Default"/>
        <w:jc w:val="center"/>
        <w:rPr>
          <w:b/>
          <w:bCs/>
          <w:szCs w:val="22"/>
        </w:rPr>
      </w:pPr>
    </w:p>
    <w:p w:rsidR="00D45041" w:rsidRPr="0075052B" w:rsidRDefault="00D45041" w:rsidP="00A410A1">
      <w:pPr>
        <w:pStyle w:val="Default"/>
        <w:jc w:val="center"/>
        <w:rPr>
          <w:b/>
          <w:bCs/>
          <w:szCs w:val="22"/>
        </w:rPr>
      </w:pPr>
    </w:p>
    <w:p w:rsidR="00D45041" w:rsidRPr="0075052B" w:rsidRDefault="00D45041" w:rsidP="00A410A1">
      <w:pPr>
        <w:pStyle w:val="Default"/>
        <w:jc w:val="center"/>
        <w:rPr>
          <w:b/>
          <w:bCs/>
          <w:szCs w:val="22"/>
        </w:rPr>
      </w:pPr>
    </w:p>
    <w:p w:rsidR="00D45041" w:rsidRPr="0075052B" w:rsidRDefault="00D45041" w:rsidP="00A410A1">
      <w:pPr>
        <w:pStyle w:val="Default"/>
        <w:jc w:val="center"/>
        <w:rPr>
          <w:b/>
          <w:bCs/>
          <w:szCs w:val="22"/>
        </w:rPr>
      </w:pPr>
    </w:p>
    <w:p w:rsidR="00D45041" w:rsidRPr="0075052B" w:rsidRDefault="00D45041" w:rsidP="00A410A1">
      <w:pPr>
        <w:pStyle w:val="Default"/>
        <w:jc w:val="center"/>
        <w:rPr>
          <w:b/>
          <w:bCs/>
          <w:szCs w:val="22"/>
        </w:rPr>
      </w:pPr>
    </w:p>
    <w:p w:rsidR="00A410A1" w:rsidRPr="0075052B" w:rsidRDefault="002A364E" w:rsidP="00A410A1">
      <w:pPr>
        <w:pStyle w:val="Default"/>
        <w:jc w:val="center"/>
        <w:rPr>
          <w:b/>
          <w:bCs/>
          <w:szCs w:val="22"/>
        </w:rPr>
      </w:pPr>
      <w:r w:rsidRPr="0075052B">
        <w:rPr>
          <w:b/>
          <w:bCs/>
          <w:szCs w:val="22"/>
        </w:rPr>
        <w:t xml:space="preserve">Docente </w:t>
      </w:r>
      <w:r w:rsidR="00A410A1" w:rsidRPr="0075052B">
        <w:rPr>
          <w:b/>
          <w:bCs/>
          <w:szCs w:val="22"/>
        </w:rPr>
        <w:t xml:space="preserve">investigador </w:t>
      </w:r>
    </w:p>
    <w:p w:rsidR="00A410A1" w:rsidRPr="0075052B" w:rsidRDefault="00A410A1" w:rsidP="00A410A1">
      <w:pPr>
        <w:pStyle w:val="Default"/>
        <w:jc w:val="center"/>
        <w:rPr>
          <w:b/>
          <w:bCs/>
          <w:szCs w:val="22"/>
        </w:rPr>
      </w:pPr>
    </w:p>
    <w:p w:rsidR="002A364E" w:rsidRPr="0075052B" w:rsidRDefault="0075052B" w:rsidP="00A410A1">
      <w:pPr>
        <w:pStyle w:val="Default"/>
        <w:jc w:val="center"/>
        <w:rPr>
          <w:bCs/>
          <w:szCs w:val="22"/>
        </w:rPr>
      </w:pPr>
      <w:r>
        <w:rPr>
          <w:bCs/>
          <w:szCs w:val="22"/>
        </w:rPr>
        <w:t>NATIVIDAD GALVIS</w:t>
      </w:r>
    </w:p>
    <w:p w:rsidR="005B31AD" w:rsidRPr="0075052B" w:rsidRDefault="00A410A1" w:rsidP="00A410A1">
      <w:pPr>
        <w:jc w:val="center"/>
        <w:rPr>
          <w:rFonts w:ascii="Arial" w:hAnsi="Arial" w:cs="Arial"/>
          <w:b/>
          <w:sz w:val="24"/>
        </w:rPr>
      </w:pPr>
      <w:r w:rsidRPr="0075052B">
        <w:rPr>
          <w:rFonts w:ascii="Arial" w:hAnsi="Arial" w:cs="Arial"/>
          <w:b/>
          <w:sz w:val="24"/>
        </w:rPr>
        <w:t>LIC EN</w:t>
      </w:r>
      <w:r w:rsidR="00D45041" w:rsidRPr="0075052B">
        <w:rPr>
          <w:rFonts w:ascii="Arial" w:hAnsi="Arial" w:cs="Arial"/>
          <w:b/>
          <w:sz w:val="24"/>
        </w:rPr>
        <w:t xml:space="preserve"> LENGUA CASTELLANA </w:t>
      </w:r>
    </w:p>
    <w:p w:rsidR="00A410A1" w:rsidRPr="0075052B" w:rsidRDefault="00A410A1" w:rsidP="00A410A1">
      <w:pPr>
        <w:jc w:val="center"/>
        <w:rPr>
          <w:rFonts w:ascii="Arial" w:hAnsi="Arial" w:cs="Arial"/>
          <w:b/>
          <w:sz w:val="24"/>
        </w:rPr>
      </w:pPr>
    </w:p>
    <w:p w:rsidR="008F475A" w:rsidRDefault="008F475A" w:rsidP="008F475A">
      <w:pPr>
        <w:spacing w:after="0" w:line="293" w:lineRule="atLeast"/>
        <w:jc w:val="both"/>
        <w:rPr>
          <w:rFonts w:ascii="Verdana" w:eastAsia="Times New Roman" w:hAnsi="Verdana" w:cs="Times New Roman"/>
          <w:color w:val="333333"/>
          <w:sz w:val="20"/>
          <w:szCs w:val="20"/>
          <w:lang w:eastAsia="es-CO"/>
        </w:rPr>
      </w:pPr>
    </w:p>
    <w:p w:rsidR="008F475A" w:rsidRDefault="008F475A" w:rsidP="008F475A">
      <w:pPr>
        <w:spacing w:after="0" w:line="293" w:lineRule="atLeast"/>
        <w:jc w:val="both"/>
        <w:rPr>
          <w:rFonts w:ascii="Verdana" w:eastAsia="Times New Roman" w:hAnsi="Verdana" w:cs="Times New Roman"/>
          <w:color w:val="333333"/>
          <w:sz w:val="20"/>
          <w:szCs w:val="20"/>
          <w:lang w:eastAsia="es-CO"/>
        </w:rPr>
      </w:pPr>
    </w:p>
    <w:p w:rsidR="008F475A" w:rsidRDefault="008F475A" w:rsidP="008F475A">
      <w:pPr>
        <w:spacing w:after="0" w:line="293" w:lineRule="atLeast"/>
        <w:jc w:val="both"/>
        <w:rPr>
          <w:rFonts w:ascii="Verdana" w:eastAsia="Times New Roman" w:hAnsi="Verdana" w:cs="Times New Roman"/>
          <w:color w:val="333333"/>
          <w:sz w:val="20"/>
          <w:szCs w:val="20"/>
          <w:lang w:eastAsia="es-CO"/>
        </w:rPr>
      </w:pPr>
    </w:p>
    <w:p w:rsidR="0075052B" w:rsidRDefault="0075052B" w:rsidP="008F475A">
      <w:pPr>
        <w:spacing w:after="0" w:line="293" w:lineRule="atLeast"/>
        <w:jc w:val="both"/>
        <w:rPr>
          <w:rFonts w:ascii="Verdana" w:eastAsia="Times New Roman" w:hAnsi="Verdana" w:cs="Times New Roman"/>
          <w:color w:val="333333"/>
          <w:sz w:val="20"/>
          <w:szCs w:val="20"/>
          <w:lang w:eastAsia="es-CO"/>
        </w:rPr>
      </w:pPr>
    </w:p>
    <w:p w:rsidR="0075052B" w:rsidRDefault="0075052B" w:rsidP="008F475A">
      <w:pPr>
        <w:spacing w:after="0" w:line="293" w:lineRule="atLeast"/>
        <w:jc w:val="both"/>
        <w:rPr>
          <w:rFonts w:ascii="Verdana" w:eastAsia="Times New Roman" w:hAnsi="Verdana" w:cs="Times New Roman"/>
          <w:color w:val="333333"/>
          <w:sz w:val="20"/>
          <w:szCs w:val="20"/>
          <w:lang w:eastAsia="es-CO"/>
        </w:rPr>
      </w:pPr>
    </w:p>
    <w:p w:rsidR="0075052B" w:rsidRDefault="0075052B" w:rsidP="008F475A">
      <w:pPr>
        <w:spacing w:after="0" w:line="293" w:lineRule="atLeast"/>
        <w:jc w:val="both"/>
        <w:rPr>
          <w:rFonts w:ascii="Verdana" w:eastAsia="Times New Roman" w:hAnsi="Verdana" w:cs="Times New Roman"/>
          <w:color w:val="333333"/>
          <w:sz w:val="20"/>
          <w:szCs w:val="20"/>
          <w:lang w:eastAsia="es-CO"/>
        </w:rPr>
      </w:pPr>
    </w:p>
    <w:p w:rsidR="0075052B" w:rsidRDefault="0075052B" w:rsidP="008F475A">
      <w:pPr>
        <w:spacing w:after="0" w:line="293" w:lineRule="atLeast"/>
        <w:jc w:val="both"/>
        <w:rPr>
          <w:rFonts w:ascii="Verdana" w:eastAsia="Times New Roman" w:hAnsi="Verdana" w:cs="Times New Roman"/>
          <w:color w:val="333333"/>
          <w:sz w:val="20"/>
          <w:szCs w:val="20"/>
          <w:lang w:eastAsia="es-CO"/>
        </w:rPr>
      </w:pPr>
    </w:p>
    <w:p w:rsidR="00D45041" w:rsidRDefault="00D45041" w:rsidP="008F475A">
      <w:pPr>
        <w:spacing w:after="0" w:line="293" w:lineRule="atLeast"/>
        <w:jc w:val="both"/>
        <w:rPr>
          <w:rFonts w:ascii="Verdana" w:eastAsia="Times New Roman" w:hAnsi="Verdana" w:cs="Times New Roman"/>
          <w:color w:val="333333"/>
          <w:sz w:val="20"/>
          <w:szCs w:val="20"/>
          <w:lang w:eastAsia="es-CO"/>
        </w:rPr>
      </w:pPr>
    </w:p>
    <w:p w:rsidR="00D45041" w:rsidRDefault="00D45041" w:rsidP="008F475A">
      <w:pPr>
        <w:spacing w:after="0" w:line="293" w:lineRule="atLeast"/>
        <w:jc w:val="both"/>
        <w:rPr>
          <w:rFonts w:ascii="Verdana" w:eastAsia="Times New Roman" w:hAnsi="Verdana" w:cs="Times New Roman"/>
          <w:color w:val="333333"/>
          <w:sz w:val="20"/>
          <w:szCs w:val="20"/>
          <w:lang w:eastAsia="es-CO"/>
        </w:rPr>
      </w:pPr>
    </w:p>
    <w:p w:rsidR="00D45041" w:rsidRDefault="00D45041" w:rsidP="008F475A">
      <w:pPr>
        <w:spacing w:after="0" w:line="293" w:lineRule="atLeast"/>
        <w:jc w:val="both"/>
        <w:rPr>
          <w:rFonts w:ascii="Verdana" w:eastAsia="Times New Roman" w:hAnsi="Verdana" w:cs="Times New Roman"/>
          <w:color w:val="333333"/>
          <w:sz w:val="20"/>
          <w:szCs w:val="20"/>
          <w:lang w:eastAsia="es-CO"/>
        </w:rPr>
      </w:pPr>
    </w:p>
    <w:p w:rsidR="00D45041" w:rsidRDefault="00D45041" w:rsidP="008F475A">
      <w:pPr>
        <w:spacing w:after="0" w:line="293" w:lineRule="atLeast"/>
        <w:jc w:val="both"/>
        <w:rPr>
          <w:rFonts w:ascii="Verdana" w:eastAsia="Times New Roman" w:hAnsi="Verdana" w:cs="Times New Roman"/>
          <w:color w:val="333333"/>
          <w:sz w:val="20"/>
          <w:szCs w:val="20"/>
          <w:lang w:eastAsia="es-CO"/>
        </w:rPr>
      </w:pPr>
    </w:p>
    <w:p w:rsidR="008F475A" w:rsidRDefault="008F475A" w:rsidP="008F475A">
      <w:pPr>
        <w:spacing w:after="0" w:line="293" w:lineRule="atLeast"/>
        <w:jc w:val="both"/>
        <w:rPr>
          <w:rFonts w:ascii="Verdana" w:eastAsia="Times New Roman" w:hAnsi="Verdana" w:cs="Times New Roman"/>
          <w:color w:val="333333"/>
          <w:sz w:val="20"/>
          <w:szCs w:val="20"/>
          <w:lang w:eastAsia="es-CO"/>
        </w:rPr>
      </w:pPr>
    </w:p>
    <w:p w:rsidR="0075052B" w:rsidRPr="0075052B" w:rsidRDefault="0075052B" w:rsidP="0075052B">
      <w:pPr>
        <w:spacing w:after="0" w:line="240" w:lineRule="auto"/>
        <w:rPr>
          <w:rFonts w:ascii="Times New Roman" w:eastAsia="Times New Roman" w:hAnsi="Times New Roman" w:cs="Times New Roman"/>
          <w:sz w:val="24"/>
          <w:szCs w:val="24"/>
          <w:lang w:eastAsia="es-CO"/>
        </w:rPr>
      </w:pPr>
      <w:r w:rsidRPr="0075052B">
        <w:rPr>
          <w:rFonts w:ascii="Helvetica" w:eastAsia="Times New Roman" w:hAnsi="Helvetica" w:cs="Helvetica"/>
          <w:color w:val="313131"/>
          <w:sz w:val="24"/>
          <w:szCs w:val="24"/>
          <w:shd w:val="clear" w:color="auto" w:fill="FFFFFF"/>
          <w:lang w:eastAsia="es-CO"/>
        </w:rPr>
        <w:t>Es otra manera de incluir código a ejecutar en los clientes que visualizan una página web. Se trata de pequeños programas hechos en Java, que se transfieren con las páginas web y que el navegador ejecuta en el espacio de la página.</w:t>
      </w:r>
    </w:p>
    <w:p w:rsidR="0075052B" w:rsidRPr="0075052B" w:rsidRDefault="0075052B" w:rsidP="0075052B">
      <w:pPr>
        <w:shd w:val="clear" w:color="auto" w:fill="FFFFFF"/>
        <w:spacing w:after="384" w:line="384" w:lineRule="atLeast"/>
        <w:textAlignment w:val="baseline"/>
        <w:rPr>
          <w:rFonts w:ascii="Helvetica" w:eastAsia="Times New Roman" w:hAnsi="Helvetica" w:cs="Helvetica"/>
          <w:color w:val="313131"/>
          <w:sz w:val="24"/>
          <w:szCs w:val="24"/>
          <w:lang w:eastAsia="es-CO"/>
        </w:rPr>
      </w:pPr>
      <w:r w:rsidRPr="0075052B">
        <w:rPr>
          <w:rFonts w:ascii="Helvetica" w:eastAsia="Times New Roman" w:hAnsi="Helvetica" w:cs="Helvetica"/>
          <w:color w:val="313131"/>
          <w:sz w:val="24"/>
          <w:szCs w:val="24"/>
          <w:lang w:eastAsia="es-CO"/>
        </w:rPr>
        <w:t>Los applets de Java están programados en Java y precompilados, es por ello que la manera de trabajar de éstos varía un poco con respecto a los lenguajes de script como Javascript. Los applets son más difíciles de programar que los scripts en Javascript y requerirán unos conocimientos básicos o medios del lenguaje Java.</w:t>
      </w:r>
    </w:p>
    <w:p w:rsidR="008F475A" w:rsidRDefault="0075052B" w:rsidP="008F475A">
      <w:pPr>
        <w:spacing w:after="0" w:line="293" w:lineRule="atLeast"/>
        <w:jc w:val="both"/>
        <w:rPr>
          <w:rFonts w:ascii="Verdana" w:eastAsia="Times New Roman" w:hAnsi="Verdana" w:cs="Times New Roman"/>
          <w:color w:val="333333"/>
          <w:sz w:val="20"/>
          <w:szCs w:val="20"/>
          <w:lang w:eastAsia="es-CO"/>
        </w:rPr>
      </w:pPr>
      <w:r>
        <w:rPr>
          <w:rFonts w:ascii="Helvetica" w:hAnsi="Helvetica" w:cs="Helvetica"/>
          <w:color w:val="313131"/>
          <w:sz w:val="21"/>
          <w:szCs w:val="21"/>
          <w:shd w:val="clear" w:color="auto" w:fill="FFFFFF"/>
        </w:rPr>
        <w:t>la tecnologia java va muchisimos pasos adelante de mi, estoy aprendiendo a programar applets, pero cada vez que veo paginas como esta me doy cuenta de que nunca podre alcanzar la punta de java . . .</w:t>
      </w:r>
    </w:p>
    <w:p w:rsidR="008F475A" w:rsidRDefault="008F475A" w:rsidP="008F475A">
      <w:pPr>
        <w:spacing w:after="0" w:line="293" w:lineRule="atLeast"/>
        <w:jc w:val="both"/>
        <w:rPr>
          <w:rFonts w:ascii="Verdana" w:eastAsia="Times New Roman" w:hAnsi="Verdana" w:cs="Times New Roman"/>
          <w:color w:val="333333"/>
          <w:sz w:val="20"/>
          <w:szCs w:val="20"/>
          <w:lang w:eastAsia="es-CO"/>
        </w:rPr>
      </w:pPr>
    </w:p>
    <w:p w:rsidR="00A410A1" w:rsidRPr="0075052B" w:rsidRDefault="0075052B" w:rsidP="00A410A1">
      <w:pPr>
        <w:jc w:val="center"/>
        <w:rPr>
          <w:rFonts w:ascii="Arial" w:hAnsi="Arial" w:cs="Arial"/>
        </w:rPr>
      </w:pPr>
      <w:r w:rsidRPr="0075052B">
        <w:rPr>
          <w:rFonts w:ascii="Arial" w:hAnsi="Arial" w:cs="Arial"/>
        </w:rPr>
        <w:t>En la primaria y el bachillerato les enseñaron a manipular números, expresiones algebraicas, fórmulas y funciones; a resolver ecuaciones e inecuaciones; a probar identidades trigonométricas y muchas cosas más, suponiendo que todo eso habría de servirles luego para un buen desempeño profesional. Ha llegado la hora de hacer valer ese esfuerzo de cerca de once años. Lo primero que deben hacer es refrescar su memoria: recordar todas esas nociones aprendidas en el colegio, pues ellas son fundamentales para muchas de las materias que van a estudiar durante sus carreras universitarias. Con el fin de ayudarles en esa importante tarea, ofrecemos en cada programa un curso de matemáticas básicas en el cual tratamos de sintetizar tales nociones. Pero para que esas nociones matemáticas y todas las demás que aprendan en los próximos años les sirvan efectivamente para un buen desempeño profesional, es absolutamente necesario que ustedes desarrollen su capacidad o habilidad para utilizar tales nociones en la solución de problemas concretos. Este curso que ahora les ofrecemos con el nombre de “Fundamentos Básicos Matemáticos”, les brinda la oportunidad de desarrollar aún más esa capacidad.</w:t>
      </w:r>
    </w:p>
    <w:p w:rsidR="00A410A1" w:rsidRDefault="00A410A1" w:rsidP="00A410A1">
      <w:pPr>
        <w:jc w:val="center"/>
        <w:rPr>
          <w:rFonts w:ascii="Arial" w:hAnsi="Arial" w:cs="Arial"/>
        </w:rPr>
      </w:pPr>
    </w:p>
    <w:p w:rsidR="0075052B" w:rsidRDefault="0075052B" w:rsidP="00A410A1">
      <w:pPr>
        <w:jc w:val="center"/>
        <w:rPr>
          <w:rFonts w:ascii="Arial" w:hAnsi="Arial" w:cs="Arial"/>
        </w:rPr>
      </w:pPr>
    </w:p>
    <w:p w:rsidR="0075052B" w:rsidRDefault="0075052B" w:rsidP="00A410A1">
      <w:pPr>
        <w:jc w:val="center"/>
        <w:rPr>
          <w:rFonts w:ascii="Arial" w:hAnsi="Arial" w:cs="Arial"/>
        </w:rPr>
      </w:pPr>
    </w:p>
    <w:p w:rsidR="0075052B" w:rsidRDefault="0075052B" w:rsidP="00A410A1">
      <w:pPr>
        <w:jc w:val="center"/>
        <w:rPr>
          <w:rFonts w:ascii="Arial" w:hAnsi="Arial" w:cs="Arial"/>
        </w:rPr>
      </w:pPr>
    </w:p>
    <w:p w:rsidR="0075052B" w:rsidRPr="0075052B" w:rsidRDefault="0075052B" w:rsidP="00A410A1">
      <w:pPr>
        <w:jc w:val="center"/>
        <w:rPr>
          <w:rFonts w:ascii="Arial" w:hAnsi="Arial" w:cs="Arial"/>
        </w:rPr>
      </w:pPr>
      <w:bookmarkStart w:id="0" w:name="_GoBack"/>
      <w:bookmarkEnd w:id="0"/>
    </w:p>
    <w:p w:rsidR="00A410A1" w:rsidRPr="0075052B" w:rsidRDefault="0075052B" w:rsidP="0075052B">
      <w:pPr>
        <w:jc w:val="both"/>
        <w:rPr>
          <w:rFonts w:ascii="Arial" w:hAnsi="Arial" w:cs="Arial"/>
        </w:rPr>
      </w:pPr>
      <w:r w:rsidRPr="0075052B">
        <w:rPr>
          <w:rFonts w:ascii="Arial" w:hAnsi="Arial" w:cs="Arial"/>
        </w:rPr>
        <w:t>Entender el problema Aunque los datos y las condiciones están dadas explícitamente en el enunciado del problema, podemos enumerarlos para una referencia más fácil. Primero las declaraciones de los sospechosos:</w:t>
      </w:r>
    </w:p>
    <w:p w:rsidR="0075052B" w:rsidRPr="0075052B" w:rsidRDefault="0075052B" w:rsidP="0075052B">
      <w:pPr>
        <w:pStyle w:val="NormalWeb"/>
        <w:shd w:val="clear" w:color="auto" w:fill="FFFFFF"/>
        <w:spacing w:before="0" w:beforeAutospacing="0" w:after="0" w:afterAutospacing="0" w:line="270" w:lineRule="atLeast"/>
        <w:jc w:val="both"/>
        <w:textAlignment w:val="baseline"/>
        <w:rPr>
          <w:rFonts w:ascii="Arial" w:hAnsi="Arial" w:cs="Arial"/>
          <w:color w:val="2B332E"/>
          <w:sz w:val="22"/>
          <w:szCs w:val="22"/>
        </w:rPr>
      </w:pPr>
      <w:r w:rsidRPr="0075052B">
        <w:rPr>
          <w:rFonts w:ascii="Arial" w:hAnsi="Arial" w:cs="Arial"/>
          <w:color w:val="2B332E"/>
          <w:sz w:val="22"/>
          <w:szCs w:val="22"/>
        </w:rPr>
        <w:t>El</w:t>
      </w:r>
      <w:r w:rsidRPr="0075052B">
        <w:rPr>
          <w:rStyle w:val="apple-converted-space"/>
          <w:rFonts w:ascii="Arial" w:hAnsi="Arial" w:cs="Arial"/>
          <w:color w:val="2B332E"/>
          <w:sz w:val="22"/>
          <w:szCs w:val="22"/>
        </w:rPr>
        <w:t> </w:t>
      </w:r>
      <w:r w:rsidRPr="0075052B">
        <w:rPr>
          <w:rStyle w:val="nfasis"/>
          <w:rFonts w:ascii="Arial" w:hAnsi="Arial" w:cs="Arial"/>
          <w:color w:val="2B332E"/>
          <w:sz w:val="22"/>
          <w:szCs w:val="22"/>
          <w:bdr w:val="none" w:sz="0" w:space="0" w:color="auto" w:frame="1"/>
        </w:rPr>
        <w:t>Calendario Matemático</w:t>
      </w:r>
      <w:r w:rsidRPr="0075052B">
        <w:rPr>
          <w:rStyle w:val="apple-converted-space"/>
          <w:rFonts w:ascii="Arial" w:hAnsi="Arial" w:cs="Arial"/>
          <w:color w:val="2B332E"/>
          <w:sz w:val="22"/>
          <w:szCs w:val="22"/>
        </w:rPr>
        <w:t> </w:t>
      </w:r>
      <w:r w:rsidRPr="0075052B">
        <w:rPr>
          <w:rFonts w:ascii="Arial" w:hAnsi="Arial" w:cs="Arial"/>
          <w:color w:val="2B332E"/>
          <w:sz w:val="22"/>
          <w:szCs w:val="22"/>
        </w:rPr>
        <w:t>tiene como objetivo contribuir a desarrollar el</w:t>
      </w:r>
      <w:r w:rsidRPr="0075052B">
        <w:rPr>
          <w:rStyle w:val="apple-converted-space"/>
          <w:rFonts w:ascii="Arial" w:hAnsi="Arial" w:cs="Arial"/>
          <w:color w:val="2B332E"/>
          <w:sz w:val="22"/>
          <w:szCs w:val="22"/>
        </w:rPr>
        <w:t> </w:t>
      </w:r>
      <w:r w:rsidRPr="0075052B">
        <w:rPr>
          <w:rStyle w:val="Textoennegrita"/>
          <w:rFonts w:ascii="Arial" w:hAnsi="Arial" w:cs="Arial"/>
          <w:color w:val="2B332E"/>
          <w:sz w:val="22"/>
          <w:szCs w:val="22"/>
          <w:bdr w:val="none" w:sz="0" w:space="0" w:color="auto" w:frame="1"/>
        </w:rPr>
        <w:t>Enfoque de Planteamiento y Resolución de Problemas</w:t>
      </w:r>
      <w:r w:rsidRPr="0075052B">
        <w:rPr>
          <w:rStyle w:val="apple-converted-space"/>
          <w:rFonts w:ascii="Arial" w:hAnsi="Arial" w:cs="Arial"/>
          <w:color w:val="2B332E"/>
          <w:sz w:val="22"/>
          <w:szCs w:val="22"/>
        </w:rPr>
        <w:t> </w:t>
      </w:r>
      <w:r w:rsidRPr="0075052B">
        <w:rPr>
          <w:rFonts w:ascii="Arial" w:hAnsi="Arial" w:cs="Arial"/>
          <w:color w:val="2B332E"/>
          <w:sz w:val="22"/>
          <w:szCs w:val="22"/>
        </w:rPr>
        <w:t>a través del trabajo de un problema cada día. De ahí que el lema del calendario sea:</w:t>
      </w:r>
      <w:r w:rsidRPr="0075052B">
        <w:rPr>
          <w:rStyle w:val="apple-converted-space"/>
          <w:rFonts w:ascii="Arial" w:hAnsi="Arial" w:cs="Arial"/>
          <w:color w:val="2B332E"/>
          <w:sz w:val="22"/>
          <w:szCs w:val="22"/>
        </w:rPr>
        <w:t> </w:t>
      </w:r>
      <w:r w:rsidRPr="0075052B">
        <w:rPr>
          <w:rStyle w:val="nfasis"/>
          <w:rFonts w:ascii="Arial" w:hAnsi="Arial" w:cs="Arial"/>
          <w:color w:val="2B332E"/>
          <w:sz w:val="22"/>
          <w:szCs w:val="22"/>
          <w:bdr w:val="none" w:sz="0" w:space="0" w:color="auto" w:frame="1"/>
        </w:rPr>
        <w:t>“Un problema para cada día y un día para cada problema.”</w:t>
      </w:r>
      <w:r w:rsidRPr="0075052B">
        <w:rPr>
          <w:rStyle w:val="apple-converted-space"/>
          <w:rFonts w:ascii="Arial" w:hAnsi="Arial" w:cs="Arial"/>
          <w:color w:val="2B332E"/>
          <w:sz w:val="22"/>
          <w:szCs w:val="22"/>
        </w:rPr>
        <w:t> </w:t>
      </w:r>
      <w:r w:rsidRPr="0075052B">
        <w:rPr>
          <w:rFonts w:ascii="Arial" w:hAnsi="Arial" w:cs="Arial"/>
          <w:color w:val="2B332E"/>
          <w:sz w:val="22"/>
          <w:szCs w:val="22"/>
        </w:rPr>
        <w:t>Al hacerlo de esta manera, estaremos contribuyendo al desarrollo y afianzamiento de una disciplina personal de trabajo que tanta falta nos hace a los colombianos.</w:t>
      </w:r>
    </w:p>
    <w:p w:rsidR="0075052B" w:rsidRPr="0075052B" w:rsidRDefault="0075052B" w:rsidP="0075052B">
      <w:pPr>
        <w:pStyle w:val="NormalWeb"/>
        <w:shd w:val="clear" w:color="auto" w:fill="FFFFFF"/>
        <w:spacing w:before="0" w:beforeAutospacing="0" w:after="270" w:afterAutospacing="0" w:line="270" w:lineRule="atLeast"/>
        <w:jc w:val="both"/>
        <w:textAlignment w:val="baseline"/>
        <w:rPr>
          <w:rFonts w:ascii="Arial" w:hAnsi="Arial" w:cs="Arial"/>
          <w:color w:val="2B332E"/>
          <w:sz w:val="22"/>
          <w:szCs w:val="22"/>
        </w:rPr>
      </w:pPr>
      <w:r w:rsidRPr="0075052B">
        <w:rPr>
          <w:rFonts w:ascii="Arial" w:hAnsi="Arial" w:cs="Arial"/>
          <w:color w:val="2B332E"/>
          <w:sz w:val="22"/>
          <w:szCs w:val="22"/>
        </w:rPr>
        <w:t>Al desarrollar los problemas del Calendario queremos fortalecer el razonamiento y la comunicación en matemática, tomándonos tiempo para escuchar y apreciar lo que los estudiantes han desarrollado alrededor de las situaciones propuestas.</w:t>
      </w:r>
    </w:p>
    <w:p w:rsidR="0075052B" w:rsidRPr="0075052B" w:rsidRDefault="0075052B" w:rsidP="0075052B">
      <w:pPr>
        <w:jc w:val="both"/>
        <w:rPr>
          <w:rFonts w:ascii="Arial" w:hAnsi="Arial" w:cs="Arial"/>
        </w:rPr>
      </w:pPr>
    </w:p>
    <w:sectPr w:rsidR="0075052B" w:rsidRPr="0075052B" w:rsidSect="00D45041">
      <w:headerReference w:type="even" r:id="rId7"/>
      <w:headerReference w:type="default" r:id="rId8"/>
      <w:footerReference w:type="default" r:id="rId9"/>
      <w:headerReference w:type="firs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364E" w:rsidRDefault="002A364E" w:rsidP="002A364E">
      <w:pPr>
        <w:spacing w:after="0" w:line="240" w:lineRule="auto"/>
      </w:pPr>
      <w:r>
        <w:separator/>
      </w:r>
    </w:p>
  </w:endnote>
  <w:endnote w:type="continuationSeparator" w:id="0">
    <w:p w:rsidR="002A364E" w:rsidRDefault="002A364E" w:rsidP="002A3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AR BERKLEY">
    <w:panose1 w:val="02000000000000000000"/>
    <w:charset w:val="00"/>
    <w:family w:val="auto"/>
    <w:pitch w:val="variable"/>
    <w:sig w:usb0="8000002F" w:usb1="0000000A"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041" w:rsidRDefault="0075052B">
    <w:pPr>
      <w:pStyle w:val="Piedepgina"/>
    </w:pPr>
    <w:r w:rsidRPr="0075052B">
      <w:t>http://www.colombiaaprende.edu.co/html/micrositios/1752/articles-323144_recurso_4.pdf</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364E" w:rsidRDefault="002A364E" w:rsidP="002A364E">
      <w:pPr>
        <w:spacing w:after="0" w:line="240" w:lineRule="auto"/>
      </w:pPr>
      <w:r>
        <w:separator/>
      </w:r>
    </w:p>
  </w:footnote>
  <w:footnote w:type="continuationSeparator" w:id="0">
    <w:p w:rsidR="002A364E" w:rsidRDefault="002A364E" w:rsidP="002A36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041" w:rsidRDefault="00D4504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80422" o:spid="_x0000_s2054" type="#_x0000_t136" style="position:absolute;margin-left:0;margin-top:0;width:467.3pt;height:155.75pt;rotation:315;z-index:-251655168;mso-position-horizontal:center;mso-position-horizontal-relative:margin;mso-position-vertical:center;mso-position-vertical-relative:margin" o:allowincell="f" fillcolor="silver" stroked="f">
          <v:fill opacity=".5"/>
          <v:textpath style="font-family:&quot;AR CHRISTY&quot;;font-size:1pt" string="Antorchas"/>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5570"/>
      <w:gridCol w:w="1714"/>
    </w:tblGrid>
    <w:tr w:rsidR="002A364E" w:rsidRPr="0073194A" w:rsidTr="009A2B4D">
      <w:trPr>
        <w:trHeight w:val="867"/>
        <w:jc w:val="center"/>
      </w:trPr>
      <w:tc>
        <w:tcPr>
          <w:tcW w:w="764" w:type="pct"/>
          <w:vMerge w:val="restart"/>
          <w:vAlign w:val="center"/>
        </w:tcPr>
        <w:p w:rsidR="002A364E" w:rsidRPr="0073194A" w:rsidRDefault="002A364E" w:rsidP="002A364E">
          <w:pPr>
            <w:pStyle w:val="Sinespaciado"/>
            <w:spacing w:line="276" w:lineRule="auto"/>
            <w:ind w:left="-142" w:right="-160"/>
            <w:rPr>
              <w:rFonts w:ascii="Arial" w:hAnsi="Arial" w:cs="Arial"/>
              <w:sz w:val="20"/>
              <w:szCs w:val="20"/>
            </w:rPr>
          </w:pPr>
          <w:r>
            <w:rPr>
              <w:rFonts w:ascii="Arial" w:hAnsi="Arial" w:cs="Arial"/>
              <w:noProof/>
              <w:sz w:val="20"/>
              <w:szCs w:val="20"/>
            </w:rPr>
            <w:drawing>
              <wp:inline distT="0" distB="0" distL="0" distR="0" wp14:anchorId="6FA78721" wp14:editId="08F7F613">
                <wp:extent cx="904875" cy="1019175"/>
                <wp:effectExtent l="19050" t="0" r="9525" b="0"/>
                <wp:docPr id="33" name="Imagen 33" descr="ESCUDO C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C_0"/>
                        <pic:cNvPicPr>
                          <a:picLocks noChangeAspect="1" noChangeArrowheads="1"/>
                        </pic:cNvPicPr>
                      </pic:nvPicPr>
                      <pic:blipFill>
                        <a:blip r:embed="rId1"/>
                        <a:srcRect/>
                        <a:stretch>
                          <a:fillRect/>
                        </a:stretch>
                      </pic:blipFill>
                      <pic:spPr bwMode="auto">
                        <a:xfrm>
                          <a:off x="0" y="0"/>
                          <a:ext cx="904875" cy="1019175"/>
                        </a:xfrm>
                        <a:prstGeom prst="rect">
                          <a:avLst/>
                        </a:prstGeom>
                        <a:noFill/>
                        <a:ln w="9525">
                          <a:noFill/>
                          <a:miter lim="800000"/>
                          <a:headEnd/>
                          <a:tailEnd/>
                        </a:ln>
                      </pic:spPr>
                    </pic:pic>
                  </a:graphicData>
                </a:graphic>
              </wp:inline>
            </w:drawing>
          </w:r>
        </w:p>
      </w:tc>
      <w:tc>
        <w:tcPr>
          <w:tcW w:w="3210" w:type="pct"/>
          <w:shd w:val="clear" w:color="auto" w:fill="auto"/>
          <w:vAlign w:val="center"/>
        </w:tcPr>
        <w:p w:rsidR="002A364E" w:rsidRPr="005B2D89" w:rsidRDefault="002A364E" w:rsidP="002A364E">
          <w:pPr>
            <w:contextualSpacing/>
            <w:jc w:val="center"/>
            <w:rPr>
              <w:rFonts w:ascii="Arial" w:hAnsi="Arial" w:cs="Arial"/>
              <w:sz w:val="16"/>
              <w:szCs w:val="16"/>
            </w:rPr>
          </w:pPr>
          <w:r w:rsidRPr="005B2D89">
            <w:rPr>
              <w:rFonts w:ascii="Arial" w:hAnsi="Arial" w:cs="Arial"/>
              <w:sz w:val="16"/>
              <w:szCs w:val="16"/>
            </w:rPr>
            <w:t>REPÚBLICA DE COLOMBIA.</w:t>
          </w:r>
        </w:p>
        <w:p w:rsidR="002A364E" w:rsidRPr="005B2D89" w:rsidRDefault="002A364E" w:rsidP="002A364E">
          <w:pPr>
            <w:contextualSpacing/>
            <w:jc w:val="center"/>
            <w:rPr>
              <w:rFonts w:ascii="Arial" w:hAnsi="Arial" w:cs="Arial"/>
              <w:sz w:val="16"/>
              <w:szCs w:val="16"/>
            </w:rPr>
          </w:pPr>
          <w:r w:rsidRPr="005B2D89">
            <w:rPr>
              <w:rFonts w:ascii="Arial" w:hAnsi="Arial" w:cs="Arial"/>
              <w:sz w:val="16"/>
              <w:szCs w:val="16"/>
            </w:rPr>
            <w:t>DEPARTAMENTO NORTE DE SANTANDER.</w:t>
          </w:r>
        </w:p>
        <w:p w:rsidR="002A364E" w:rsidRPr="005B2D89" w:rsidRDefault="002A364E" w:rsidP="002A364E">
          <w:pPr>
            <w:contextualSpacing/>
            <w:jc w:val="center"/>
            <w:rPr>
              <w:rFonts w:ascii="Arial" w:hAnsi="Arial" w:cs="Arial"/>
              <w:sz w:val="16"/>
              <w:szCs w:val="16"/>
            </w:rPr>
          </w:pPr>
          <w:r w:rsidRPr="005B2D89">
            <w:rPr>
              <w:rFonts w:ascii="Arial" w:hAnsi="Arial" w:cs="Arial"/>
              <w:sz w:val="16"/>
              <w:szCs w:val="16"/>
            </w:rPr>
            <w:t>MUNICIPIO DE HACARÍ.</w:t>
          </w:r>
        </w:p>
        <w:p w:rsidR="002A364E" w:rsidRPr="005B2D89" w:rsidRDefault="002A364E" w:rsidP="002A364E">
          <w:pPr>
            <w:contextualSpacing/>
            <w:jc w:val="center"/>
            <w:rPr>
              <w:rFonts w:ascii="Arial" w:hAnsi="Arial" w:cs="Arial"/>
              <w:sz w:val="16"/>
              <w:szCs w:val="16"/>
            </w:rPr>
          </w:pPr>
          <w:r w:rsidRPr="005B2D89">
            <w:rPr>
              <w:rFonts w:ascii="Arial" w:hAnsi="Arial" w:cs="Arial"/>
              <w:sz w:val="16"/>
              <w:szCs w:val="16"/>
            </w:rPr>
            <w:t>INSTITUCIÓN EDUCATIVA SAN MIGUEL.</w:t>
          </w:r>
        </w:p>
        <w:p w:rsidR="002A364E" w:rsidRPr="005B2D89" w:rsidRDefault="002A364E" w:rsidP="002A364E">
          <w:pPr>
            <w:contextualSpacing/>
            <w:jc w:val="center"/>
            <w:rPr>
              <w:rFonts w:ascii="Arial" w:hAnsi="Arial" w:cs="Arial"/>
              <w:sz w:val="16"/>
              <w:szCs w:val="16"/>
            </w:rPr>
          </w:pPr>
          <w:r w:rsidRPr="005B2D89">
            <w:rPr>
              <w:rFonts w:ascii="Arial" w:hAnsi="Arial" w:cs="Arial"/>
              <w:sz w:val="16"/>
              <w:szCs w:val="16"/>
            </w:rPr>
            <w:t>Aprobado por resolución 004444 del 14 de noviembre del 2008</w:t>
          </w:r>
        </w:p>
        <w:p w:rsidR="002A364E" w:rsidRPr="005B2D89" w:rsidRDefault="002A364E" w:rsidP="002A364E">
          <w:pPr>
            <w:contextualSpacing/>
            <w:rPr>
              <w:rFonts w:ascii="Arial" w:hAnsi="Arial" w:cs="Arial"/>
              <w:sz w:val="16"/>
              <w:szCs w:val="16"/>
            </w:rPr>
          </w:pPr>
          <w:r w:rsidRPr="005B2D89">
            <w:rPr>
              <w:rFonts w:ascii="Arial" w:hAnsi="Arial" w:cs="Arial"/>
              <w:sz w:val="16"/>
              <w:szCs w:val="16"/>
            </w:rPr>
            <w:t>DANE: 154344000465.    NIT: 8905035790 JULIO 3 DE 2003.</w:t>
          </w:r>
        </w:p>
      </w:tc>
      <w:tc>
        <w:tcPr>
          <w:tcW w:w="1026" w:type="pct"/>
          <w:vAlign w:val="center"/>
        </w:tcPr>
        <w:p w:rsidR="002A364E" w:rsidRPr="00796060" w:rsidRDefault="002A364E" w:rsidP="002A364E">
          <w:pPr>
            <w:pStyle w:val="Sinespaciado"/>
            <w:spacing w:line="276" w:lineRule="auto"/>
            <w:rPr>
              <w:rFonts w:ascii="Arial" w:hAnsi="Arial" w:cs="Arial"/>
              <w:sz w:val="18"/>
              <w:szCs w:val="18"/>
            </w:rPr>
          </w:pPr>
          <w:r w:rsidRPr="00796060">
            <w:rPr>
              <w:rFonts w:ascii="Arial" w:hAnsi="Arial" w:cs="Arial"/>
              <w:sz w:val="18"/>
              <w:szCs w:val="18"/>
            </w:rPr>
            <w:t>Código: P05. F0</w:t>
          </w:r>
          <w:r>
            <w:rPr>
              <w:rFonts w:ascii="Arial" w:hAnsi="Arial" w:cs="Arial"/>
              <w:sz w:val="18"/>
              <w:szCs w:val="18"/>
            </w:rPr>
            <w:t>1</w:t>
          </w:r>
          <w:r w:rsidRPr="00796060">
            <w:rPr>
              <w:rFonts w:ascii="Arial" w:hAnsi="Arial" w:cs="Arial"/>
              <w:sz w:val="18"/>
              <w:szCs w:val="18"/>
            </w:rPr>
            <w:t>.</w:t>
          </w:r>
        </w:p>
      </w:tc>
    </w:tr>
    <w:tr w:rsidR="002A364E" w:rsidRPr="0073194A" w:rsidTr="009A2B4D">
      <w:trPr>
        <w:trHeight w:val="359"/>
        <w:jc w:val="center"/>
      </w:trPr>
      <w:tc>
        <w:tcPr>
          <w:tcW w:w="764" w:type="pct"/>
          <w:vMerge/>
        </w:tcPr>
        <w:p w:rsidR="002A364E" w:rsidRPr="0073194A" w:rsidRDefault="002A364E" w:rsidP="002A364E">
          <w:pPr>
            <w:pStyle w:val="Sinespaciado"/>
            <w:spacing w:line="276" w:lineRule="auto"/>
            <w:rPr>
              <w:rFonts w:ascii="Arial" w:hAnsi="Arial" w:cs="Arial"/>
              <w:noProof/>
              <w:sz w:val="20"/>
              <w:szCs w:val="20"/>
            </w:rPr>
          </w:pPr>
        </w:p>
      </w:tc>
      <w:tc>
        <w:tcPr>
          <w:tcW w:w="3210" w:type="pct"/>
          <w:shd w:val="clear" w:color="auto" w:fill="auto"/>
          <w:vAlign w:val="center"/>
        </w:tcPr>
        <w:p w:rsidR="002A364E" w:rsidRPr="0073650B" w:rsidRDefault="002A364E" w:rsidP="002A364E">
          <w:pPr>
            <w:pStyle w:val="Sinespaciado"/>
            <w:spacing w:line="276" w:lineRule="auto"/>
            <w:jc w:val="center"/>
            <w:rPr>
              <w:rFonts w:ascii="Lucida Calligraphy" w:hAnsi="Lucida Calligraphy" w:cs="Arial"/>
              <w:sz w:val="16"/>
              <w:szCs w:val="16"/>
            </w:rPr>
          </w:pPr>
          <w:r w:rsidRPr="0073650B">
            <w:rPr>
              <w:rFonts w:ascii="Lucida Calligraphy" w:hAnsi="Lucida Calligraphy" w:cs="Arial"/>
              <w:sz w:val="16"/>
              <w:szCs w:val="16"/>
            </w:rPr>
            <w:t>OFICIOS</w:t>
          </w:r>
        </w:p>
      </w:tc>
      <w:tc>
        <w:tcPr>
          <w:tcW w:w="1026" w:type="pct"/>
          <w:vAlign w:val="center"/>
        </w:tcPr>
        <w:p w:rsidR="002A364E" w:rsidRPr="00F95C90" w:rsidRDefault="002A364E" w:rsidP="002A364E">
          <w:pPr>
            <w:pStyle w:val="Sinespaciado"/>
            <w:spacing w:line="276" w:lineRule="auto"/>
            <w:rPr>
              <w:rFonts w:ascii="Arial" w:hAnsi="Arial" w:cs="Arial"/>
              <w:sz w:val="18"/>
              <w:szCs w:val="18"/>
            </w:rPr>
          </w:pPr>
          <w:r>
            <w:rPr>
              <w:rFonts w:ascii="Arial" w:hAnsi="Arial" w:cs="Arial"/>
              <w:sz w:val="18"/>
              <w:szCs w:val="18"/>
            </w:rPr>
            <w:t>Fecha: 09-04</w:t>
          </w:r>
          <w:r w:rsidRPr="00F95C90">
            <w:rPr>
              <w:rFonts w:ascii="Arial" w:hAnsi="Arial" w:cs="Arial"/>
              <w:sz w:val="18"/>
              <w:szCs w:val="18"/>
            </w:rPr>
            <w:t>-2014.</w:t>
          </w:r>
        </w:p>
      </w:tc>
    </w:tr>
  </w:tbl>
  <w:p w:rsidR="002A364E" w:rsidRDefault="002A364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041" w:rsidRDefault="00D4504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80421" o:spid="_x0000_s2053" type="#_x0000_t136" style="position:absolute;margin-left:0;margin-top:0;width:467.3pt;height:155.75pt;rotation:315;z-index:-251657216;mso-position-horizontal:center;mso-position-horizontal-relative:margin;mso-position-vertical:center;mso-position-vertical-relative:margin" o:allowincell="f" fillcolor="silver" stroked="f">
          <v:fill opacity=".5"/>
          <v:textpath style="font-family:&quot;AR CHRISTY&quot;;font-size:1pt" string="Antorchas"/>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i1025" type="#_x0000_t75" alt="-" style="width:6.1pt;height:8.55pt;visibility:visible;mso-wrap-style:square" o:bullet="t">
        <v:imagedata r:id="rId1" o:title="-"/>
      </v:shape>
    </w:pict>
  </w:numPicBullet>
  <w:abstractNum w:abstractNumId="0" w15:restartNumberingAfterBreak="0">
    <w:nsid w:val="3DB0438C"/>
    <w:multiLevelType w:val="multilevel"/>
    <w:tmpl w:val="1A0EDC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5F0C2A62"/>
    <w:multiLevelType w:val="hybridMultilevel"/>
    <w:tmpl w:val="4E125F48"/>
    <w:lvl w:ilvl="0" w:tplc="E39ED624">
      <w:start w:val="1"/>
      <w:numFmt w:val="bullet"/>
      <w:lvlText w:val=""/>
      <w:lvlPicBulletId w:val="0"/>
      <w:lvlJc w:val="left"/>
      <w:pPr>
        <w:tabs>
          <w:tab w:val="num" w:pos="720"/>
        </w:tabs>
        <w:ind w:left="720" w:hanging="360"/>
      </w:pPr>
      <w:rPr>
        <w:rFonts w:ascii="Symbol" w:hAnsi="Symbol" w:hint="default"/>
      </w:rPr>
    </w:lvl>
    <w:lvl w:ilvl="1" w:tplc="9E9EC248" w:tentative="1">
      <w:start w:val="1"/>
      <w:numFmt w:val="bullet"/>
      <w:lvlText w:val=""/>
      <w:lvlJc w:val="left"/>
      <w:pPr>
        <w:tabs>
          <w:tab w:val="num" w:pos="1440"/>
        </w:tabs>
        <w:ind w:left="1440" w:hanging="360"/>
      </w:pPr>
      <w:rPr>
        <w:rFonts w:ascii="Symbol" w:hAnsi="Symbol" w:hint="default"/>
      </w:rPr>
    </w:lvl>
    <w:lvl w:ilvl="2" w:tplc="DA2085B4" w:tentative="1">
      <w:start w:val="1"/>
      <w:numFmt w:val="bullet"/>
      <w:lvlText w:val=""/>
      <w:lvlJc w:val="left"/>
      <w:pPr>
        <w:tabs>
          <w:tab w:val="num" w:pos="2160"/>
        </w:tabs>
        <w:ind w:left="2160" w:hanging="360"/>
      </w:pPr>
      <w:rPr>
        <w:rFonts w:ascii="Symbol" w:hAnsi="Symbol" w:hint="default"/>
      </w:rPr>
    </w:lvl>
    <w:lvl w:ilvl="3" w:tplc="DCF2AC2A" w:tentative="1">
      <w:start w:val="1"/>
      <w:numFmt w:val="bullet"/>
      <w:lvlText w:val=""/>
      <w:lvlJc w:val="left"/>
      <w:pPr>
        <w:tabs>
          <w:tab w:val="num" w:pos="2880"/>
        </w:tabs>
        <w:ind w:left="2880" w:hanging="360"/>
      </w:pPr>
      <w:rPr>
        <w:rFonts w:ascii="Symbol" w:hAnsi="Symbol" w:hint="default"/>
      </w:rPr>
    </w:lvl>
    <w:lvl w:ilvl="4" w:tplc="656677EA" w:tentative="1">
      <w:start w:val="1"/>
      <w:numFmt w:val="bullet"/>
      <w:lvlText w:val=""/>
      <w:lvlJc w:val="left"/>
      <w:pPr>
        <w:tabs>
          <w:tab w:val="num" w:pos="3600"/>
        </w:tabs>
        <w:ind w:left="3600" w:hanging="360"/>
      </w:pPr>
      <w:rPr>
        <w:rFonts w:ascii="Symbol" w:hAnsi="Symbol" w:hint="default"/>
      </w:rPr>
    </w:lvl>
    <w:lvl w:ilvl="5" w:tplc="EEF6D7E0" w:tentative="1">
      <w:start w:val="1"/>
      <w:numFmt w:val="bullet"/>
      <w:lvlText w:val=""/>
      <w:lvlJc w:val="left"/>
      <w:pPr>
        <w:tabs>
          <w:tab w:val="num" w:pos="4320"/>
        </w:tabs>
        <w:ind w:left="4320" w:hanging="360"/>
      </w:pPr>
      <w:rPr>
        <w:rFonts w:ascii="Symbol" w:hAnsi="Symbol" w:hint="default"/>
      </w:rPr>
    </w:lvl>
    <w:lvl w:ilvl="6" w:tplc="6D0AB110" w:tentative="1">
      <w:start w:val="1"/>
      <w:numFmt w:val="bullet"/>
      <w:lvlText w:val=""/>
      <w:lvlJc w:val="left"/>
      <w:pPr>
        <w:tabs>
          <w:tab w:val="num" w:pos="5040"/>
        </w:tabs>
        <w:ind w:left="5040" w:hanging="360"/>
      </w:pPr>
      <w:rPr>
        <w:rFonts w:ascii="Symbol" w:hAnsi="Symbol" w:hint="default"/>
      </w:rPr>
    </w:lvl>
    <w:lvl w:ilvl="7" w:tplc="41000CF6" w:tentative="1">
      <w:start w:val="1"/>
      <w:numFmt w:val="bullet"/>
      <w:lvlText w:val=""/>
      <w:lvlJc w:val="left"/>
      <w:pPr>
        <w:tabs>
          <w:tab w:val="num" w:pos="5760"/>
        </w:tabs>
        <w:ind w:left="5760" w:hanging="360"/>
      </w:pPr>
      <w:rPr>
        <w:rFonts w:ascii="Symbol" w:hAnsi="Symbol" w:hint="default"/>
      </w:rPr>
    </w:lvl>
    <w:lvl w:ilvl="8" w:tplc="AFD6100C"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1"/>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D0E"/>
    <w:rsid w:val="001210F5"/>
    <w:rsid w:val="002A364E"/>
    <w:rsid w:val="00335A23"/>
    <w:rsid w:val="004B6C75"/>
    <w:rsid w:val="005B31AD"/>
    <w:rsid w:val="0075052B"/>
    <w:rsid w:val="008F475A"/>
    <w:rsid w:val="00907799"/>
    <w:rsid w:val="00A410A1"/>
    <w:rsid w:val="00D45041"/>
    <w:rsid w:val="00DD6D0E"/>
    <w:rsid w:val="00EE17A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5:chartTrackingRefBased/>
  <w15:docId w15:val="{778DBB70-D0AB-4ACB-9D9D-D88D150A8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8F47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DD6D0E"/>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uentedeprrafopredeter"/>
    <w:rsid w:val="005B31AD"/>
  </w:style>
  <w:style w:type="paragraph" w:styleId="Prrafodelista">
    <w:name w:val="List Paragraph"/>
    <w:basedOn w:val="Normal"/>
    <w:uiPriority w:val="34"/>
    <w:qFormat/>
    <w:rsid w:val="005B31AD"/>
    <w:pPr>
      <w:ind w:left="720"/>
      <w:contextualSpacing/>
    </w:pPr>
  </w:style>
  <w:style w:type="character" w:styleId="Hipervnculo">
    <w:name w:val="Hyperlink"/>
    <w:basedOn w:val="Fuentedeprrafopredeter"/>
    <w:uiPriority w:val="99"/>
    <w:unhideWhenUsed/>
    <w:rsid w:val="005B31AD"/>
    <w:rPr>
      <w:color w:val="0563C1" w:themeColor="hyperlink"/>
      <w:u w:val="single"/>
    </w:rPr>
  </w:style>
  <w:style w:type="paragraph" w:styleId="Encabezado">
    <w:name w:val="header"/>
    <w:basedOn w:val="Normal"/>
    <w:link w:val="EncabezadoCar"/>
    <w:uiPriority w:val="99"/>
    <w:unhideWhenUsed/>
    <w:rsid w:val="002A36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A364E"/>
  </w:style>
  <w:style w:type="paragraph" w:styleId="Piedepgina">
    <w:name w:val="footer"/>
    <w:basedOn w:val="Normal"/>
    <w:link w:val="PiedepginaCar"/>
    <w:uiPriority w:val="99"/>
    <w:unhideWhenUsed/>
    <w:rsid w:val="002A36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A364E"/>
  </w:style>
  <w:style w:type="paragraph" w:styleId="Sinespaciado">
    <w:name w:val="No Spacing"/>
    <w:uiPriority w:val="1"/>
    <w:qFormat/>
    <w:rsid w:val="002A364E"/>
    <w:pPr>
      <w:spacing w:after="0" w:line="240" w:lineRule="auto"/>
    </w:pPr>
    <w:rPr>
      <w:rFonts w:eastAsiaTheme="minorEastAsia"/>
      <w:lang w:eastAsia="es-CO"/>
    </w:rPr>
  </w:style>
  <w:style w:type="character" w:styleId="Textoennegrita">
    <w:name w:val="Strong"/>
    <w:basedOn w:val="Fuentedeprrafopredeter"/>
    <w:uiPriority w:val="22"/>
    <w:qFormat/>
    <w:rsid w:val="00A410A1"/>
    <w:rPr>
      <w:b/>
      <w:bCs/>
    </w:rPr>
  </w:style>
  <w:style w:type="paragraph" w:styleId="NormalWeb">
    <w:name w:val="Normal (Web)"/>
    <w:basedOn w:val="Normal"/>
    <w:uiPriority w:val="99"/>
    <w:semiHidden/>
    <w:unhideWhenUsed/>
    <w:rsid w:val="00A410A1"/>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1Car">
    <w:name w:val="Título 1 Car"/>
    <w:basedOn w:val="Fuentedeprrafopredeter"/>
    <w:link w:val="Ttulo1"/>
    <w:uiPriority w:val="9"/>
    <w:rsid w:val="008F475A"/>
    <w:rPr>
      <w:rFonts w:ascii="Times New Roman" w:eastAsia="Times New Roman" w:hAnsi="Times New Roman" w:cs="Times New Roman"/>
      <w:b/>
      <w:bCs/>
      <w:kern w:val="36"/>
      <w:sz w:val="48"/>
      <w:szCs w:val="48"/>
      <w:lang w:eastAsia="es-CO"/>
    </w:rPr>
  </w:style>
  <w:style w:type="character" w:customStyle="1" w:styleId="ilad">
    <w:name w:val="il_ad"/>
    <w:basedOn w:val="Fuentedeprrafopredeter"/>
    <w:rsid w:val="00D45041"/>
  </w:style>
  <w:style w:type="character" w:styleId="nfasis">
    <w:name w:val="Emphasis"/>
    <w:basedOn w:val="Fuentedeprrafopredeter"/>
    <w:uiPriority w:val="20"/>
    <w:qFormat/>
    <w:rsid w:val="007505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707936">
      <w:bodyDiv w:val="1"/>
      <w:marLeft w:val="0"/>
      <w:marRight w:val="0"/>
      <w:marTop w:val="0"/>
      <w:marBottom w:val="0"/>
      <w:divBdr>
        <w:top w:val="none" w:sz="0" w:space="0" w:color="auto"/>
        <w:left w:val="none" w:sz="0" w:space="0" w:color="auto"/>
        <w:bottom w:val="none" w:sz="0" w:space="0" w:color="auto"/>
        <w:right w:val="none" w:sz="0" w:space="0" w:color="auto"/>
      </w:divBdr>
    </w:div>
    <w:div w:id="105930785">
      <w:bodyDiv w:val="1"/>
      <w:marLeft w:val="0"/>
      <w:marRight w:val="0"/>
      <w:marTop w:val="0"/>
      <w:marBottom w:val="0"/>
      <w:divBdr>
        <w:top w:val="none" w:sz="0" w:space="0" w:color="auto"/>
        <w:left w:val="none" w:sz="0" w:space="0" w:color="auto"/>
        <w:bottom w:val="none" w:sz="0" w:space="0" w:color="auto"/>
        <w:right w:val="none" w:sz="0" w:space="0" w:color="auto"/>
      </w:divBdr>
    </w:div>
    <w:div w:id="632642585">
      <w:bodyDiv w:val="1"/>
      <w:marLeft w:val="0"/>
      <w:marRight w:val="0"/>
      <w:marTop w:val="0"/>
      <w:marBottom w:val="0"/>
      <w:divBdr>
        <w:top w:val="none" w:sz="0" w:space="0" w:color="auto"/>
        <w:left w:val="none" w:sz="0" w:space="0" w:color="auto"/>
        <w:bottom w:val="none" w:sz="0" w:space="0" w:color="auto"/>
        <w:right w:val="none" w:sz="0" w:space="0" w:color="auto"/>
      </w:divBdr>
    </w:div>
    <w:div w:id="963998005">
      <w:bodyDiv w:val="1"/>
      <w:marLeft w:val="0"/>
      <w:marRight w:val="0"/>
      <w:marTop w:val="0"/>
      <w:marBottom w:val="0"/>
      <w:divBdr>
        <w:top w:val="none" w:sz="0" w:space="0" w:color="auto"/>
        <w:left w:val="none" w:sz="0" w:space="0" w:color="auto"/>
        <w:bottom w:val="none" w:sz="0" w:space="0" w:color="auto"/>
        <w:right w:val="none" w:sz="0" w:space="0" w:color="auto"/>
      </w:divBdr>
    </w:div>
    <w:div w:id="967275392">
      <w:bodyDiv w:val="1"/>
      <w:marLeft w:val="0"/>
      <w:marRight w:val="0"/>
      <w:marTop w:val="0"/>
      <w:marBottom w:val="0"/>
      <w:divBdr>
        <w:top w:val="none" w:sz="0" w:space="0" w:color="auto"/>
        <w:left w:val="none" w:sz="0" w:space="0" w:color="auto"/>
        <w:bottom w:val="none" w:sz="0" w:space="0" w:color="auto"/>
        <w:right w:val="none" w:sz="0" w:space="0" w:color="auto"/>
      </w:divBdr>
    </w:div>
    <w:div w:id="1219975391">
      <w:bodyDiv w:val="1"/>
      <w:marLeft w:val="0"/>
      <w:marRight w:val="0"/>
      <w:marTop w:val="0"/>
      <w:marBottom w:val="0"/>
      <w:divBdr>
        <w:top w:val="none" w:sz="0" w:space="0" w:color="auto"/>
        <w:left w:val="none" w:sz="0" w:space="0" w:color="auto"/>
        <w:bottom w:val="none" w:sz="0" w:space="0" w:color="auto"/>
        <w:right w:val="none" w:sz="0" w:space="0" w:color="auto"/>
      </w:divBdr>
    </w:div>
    <w:div w:id="1374160280">
      <w:bodyDiv w:val="1"/>
      <w:marLeft w:val="0"/>
      <w:marRight w:val="0"/>
      <w:marTop w:val="0"/>
      <w:marBottom w:val="0"/>
      <w:divBdr>
        <w:top w:val="none" w:sz="0" w:space="0" w:color="auto"/>
        <w:left w:val="none" w:sz="0" w:space="0" w:color="auto"/>
        <w:bottom w:val="none" w:sz="0" w:space="0" w:color="auto"/>
        <w:right w:val="none" w:sz="0" w:space="0" w:color="auto"/>
      </w:divBdr>
    </w:div>
    <w:div w:id="1559244628">
      <w:bodyDiv w:val="1"/>
      <w:marLeft w:val="0"/>
      <w:marRight w:val="0"/>
      <w:marTop w:val="0"/>
      <w:marBottom w:val="0"/>
      <w:divBdr>
        <w:top w:val="none" w:sz="0" w:space="0" w:color="auto"/>
        <w:left w:val="none" w:sz="0" w:space="0" w:color="auto"/>
        <w:bottom w:val="none" w:sz="0" w:space="0" w:color="auto"/>
        <w:right w:val="none" w:sz="0" w:space="0" w:color="auto"/>
      </w:divBdr>
    </w:div>
    <w:div w:id="2102951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456</Words>
  <Characters>2509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ALFIE</dc:creator>
  <cp:keywords/>
  <dc:description/>
  <cp:lastModifiedBy>ALFIE</cp:lastModifiedBy>
  <cp:revision>2</cp:revision>
  <dcterms:created xsi:type="dcterms:W3CDTF">2015-12-15T05:14:00Z</dcterms:created>
  <dcterms:modified xsi:type="dcterms:W3CDTF">2015-12-15T05:14:00Z</dcterms:modified>
</cp:coreProperties>
</file>