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19" w:rsidRDefault="003C6919" w:rsidP="003C6919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486400" cy="3200400"/>
            <wp:effectExtent l="0" t="0" r="0" b="190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3C6919" w:rsidRDefault="003C6919" w:rsidP="003C6919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3C6919" w:rsidRDefault="00634848" w:rsidP="00634848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ESTADO DEL ARTE</w:t>
      </w:r>
      <w:bookmarkStart w:id="0" w:name="_GoBack"/>
      <w:bookmarkEnd w:id="0"/>
    </w:p>
    <w:p w:rsidR="003C6919" w:rsidRDefault="003C6919" w:rsidP="003C6919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3C6919" w:rsidRDefault="003C6919" w:rsidP="003C6919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Boceo, G y M. Mendoza (1999),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 xml:space="preserve">Evaluación de los cambios de la cobertura vegetal y uso del suelo en Michoacán (1975 - 1995). </w:t>
      </w:r>
      <w:proofErr w:type="spellStart"/>
      <w:r>
        <w:rPr>
          <w:rFonts w:ascii="Verdana" w:hAnsi="Verdana"/>
          <w:i/>
          <w:iCs/>
          <w:color w:val="000000"/>
          <w:sz w:val="20"/>
          <w:szCs w:val="20"/>
        </w:rPr>
        <w:t>Líneamientos</w:t>
      </w:r>
      <w:proofErr w:type="spellEnd"/>
      <w:r>
        <w:rPr>
          <w:rFonts w:ascii="Verdana" w:hAnsi="Verdana"/>
          <w:i/>
          <w:iCs/>
          <w:color w:val="000000"/>
          <w:sz w:val="20"/>
          <w:szCs w:val="20"/>
        </w:rPr>
        <w:t xml:space="preserve"> para la ordenación ecológica de su territorio. Proyecto No. 96 06 042,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Programa SIMORELOS-CONACYT, Informe Técnico, Departamento de Ecología de los Recursos Naturales, Instituto de Ecología, UNAM, Campus Morelia.         [ </w:t>
      </w:r>
      <w:hyperlink r:id="rId9" w:history="1">
        <w:r>
          <w:rPr>
            <w:rStyle w:val="Hipervnculo"/>
            <w:rFonts w:ascii="Verdana" w:hAnsi="Verdana"/>
            <w:sz w:val="20"/>
            <w:szCs w:val="20"/>
          </w:rPr>
          <w:t>Links</w:t>
        </w:r>
      </w:hyperlink>
      <w:r>
        <w:rPr>
          <w:rFonts w:ascii="Verdana" w:hAnsi="Verdana"/>
          <w:color w:val="000000"/>
          <w:sz w:val="20"/>
          <w:szCs w:val="20"/>
        </w:rPr>
        <w:t> ]</w:t>
      </w:r>
    </w:p>
    <w:p w:rsidR="003C6919" w:rsidRDefault="003C6919" w:rsidP="003C6919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Boceo G., M. Mendoza, A. Velázquez y A. Torres (1999), "La regionalización geomorfológica como una alternativa de regionalización ecológica en México. El caso de Michoacán de Ocampo",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Investigaciones Geográficas,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Boletín, núm. 40, Instituto de Geografía, UNAM México, pp. 7-22.         [ </w:t>
      </w:r>
      <w:hyperlink r:id="rId10" w:history="1">
        <w:r>
          <w:rPr>
            <w:rStyle w:val="Hipervnculo"/>
            <w:rFonts w:ascii="Verdana" w:hAnsi="Verdana"/>
            <w:sz w:val="20"/>
            <w:szCs w:val="20"/>
          </w:rPr>
          <w:t>Links</w:t>
        </w:r>
      </w:hyperlink>
      <w:r>
        <w:rPr>
          <w:rFonts w:ascii="Verdana" w:hAnsi="Verdana"/>
          <w:color w:val="000000"/>
          <w:sz w:val="20"/>
          <w:szCs w:val="20"/>
        </w:rPr>
        <w:t> ]</w:t>
      </w:r>
    </w:p>
    <w:p w:rsidR="003C6919" w:rsidRDefault="003C6919" w:rsidP="003C6919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Dirzo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R, y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i/>
          <w:iCs/>
          <w:color w:val="000000"/>
          <w:sz w:val="20"/>
          <w:szCs w:val="20"/>
        </w:rPr>
        <w:t>M.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C. García (1991), "</w:t>
      </w:r>
      <w:proofErr w:type="spellStart"/>
      <w:r>
        <w:rPr>
          <w:rFonts w:ascii="Verdana" w:hAnsi="Verdana"/>
          <w:color w:val="000000"/>
          <w:sz w:val="20"/>
          <w:szCs w:val="20"/>
        </w:rPr>
        <w:t>Rates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>
        <w:rPr>
          <w:rFonts w:ascii="Verdana" w:hAnsi="Verdana"/>
          <w:color w:val="000000"/>
          <w:sz w:val="20"/>
          <w:szCs w:val="20"/>
        </w:rPr>
        <w:t>deforestation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in Los </w:t>
      </w:r>
      <w:proofErr w:type="spellStart"/>
      <w:r>
        <w:rPr>
          <w:rFonts w:ascii="Verdana" w:hAnsi="Verdana"/>
          <w:color w:val="000000"/>
          <w:sz w:val="20"/>
          <w:szCs w:val="20"/>
        </w:rPr>
        <w:t>Tuxtlas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>
        <w:rPr>
          <w:rFonts w:ascii="Verdana" w:hAnsi="Verdana"/>
          <w:color w:val="000000"/>
          <w:sz w:val="20"/>
          <w:szCs w:val="20"/>
        </w:rPr>
        <w:t>Neotropical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Area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in </w:t>
      </w:r>
      <w:proofErr w:type="spellStart"/>
      <w:r>
        <w:rPr>
          <w:rFonts w:ascii="Verdana" w:hAnsi="Verdana"/>
          <w:color w:val="000000"/>
          <w:sz w:val="20"/>
          <w:szCs w:val="20"/>
        </w:rPr>
        <w:t>southeast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Mexico</w:t>
      </w:r>
      <w:proofErr w:type="spellEnd"/>
      <w:r>
        <w:rPr>
          <w:rFonts w:ascii="Verdana" w:hAnsi="Verdana"/>
          <w:color w:val="000000"/>
          <w:sz w:val="20"/>
          <w:szCs w:val="20"/>
        </w:rPr>
        <w:t>".</w:t>
      </w:r>
      <w:proofErr w:type="spellStart"/>
      <w:r>
        <w:rPr>
          <w:rFonts w:ascii="Verdana" w:hAnsi="Verdana"/>
          <w:i/>
          <w:iCs/>
          <w:color w:val="000000"/>
          <w:sz w:val="20"/>
          <w:szCs w:val="20"/>
        </w:rPr>
        <w:t>Conservation</w:t>
      </w:r>
      <w:proofErr w:type="spellEnd"/>
      <w:r>
        <w:rPr>
          <w:rFonts w:ascii="Verdana" w:hAnsi="Verdan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20"/>
          <w:szCs w:val="20"/>
        </w:rPr>
        <w:t>Biology</w:t>
      </w:r>
      <w:proofErr w:type="spellEnd"/>
      <w:r>
        <w:rPr>
          <w:rFonts w:ascii="Verdana" w:hAnsi="Verdana"/>
          <w:i/>
          <w:iCs/>
          <w:color w:val="000000"/>
          <w:sz w:val="20"/>
          <w:szCs w:val="20"/>
        </w:rPr>
        <w:t xml:space="preserve"> 6,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pp. 84-90.         [ </w:t>
      </w:r>
      <w:hyperlink r:id="rId11" w:history="1">
        <w:r>
          <w:rPr>
            <w:rStyle w:val="Hipervnculo"/>
            <w:rFonts w:ascii="Verdana" w:hAnsi="Verdana"/>
            <w:sz w:val="20"/>
            <w:szCs w:val="20"/>
          </w:rPr>
          <w:t>Links</w:t>
        </w:r>
      </w:hyperlink>
      <w:r>
        <w:rPr>
          <w:rFonts w:ascii="Verdana" w:hAnsi="Verdana"/>
          <w:color w:val="000000"/>
          <w:sz w:val="20"/>
          <w:szCs w:val="20"/>
        </w:rPr>
        <w:t> ]</w:t>
      </w:r>
    </w:p>
    <w:p w:rsidR="00F75EFD" w:rsidRDefault="00F75EFD"/>
    <w:sectPr w:rsidR="00F75E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19"/>
    <w:rsid w:val="003306D8"/>
    <w:rsid w:val="003C6919"/>
    <w:rsid w:val="00634848"/>
    <w:rsid w:val="007F7253"/>
    <w:rsid w:val="00F7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C4071D-BC85-47FC-9F47-5EBA686E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3C6919"/>
  </w:style>
  <w:style w:type="character" w:styleId="Hipervnculo">
    <w:name w:val="Hyperlink"/>
    <w:basedOn w:val="Fuentedeprrafopredeter"/>
    <w:uiPriority w:val="99"/>
    <w:semiHidden/>
    <w:unhideWhenUsed/>
    <w:rsid w:val="003C6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hyperlink" Target="javascript:void(0);" TargetMode="External"/><Relationship Id="rId5" Type="http://schemas.openxmlformats.org/officeDocument/2006/relationships/diagramLayout" Target="diagrams/layout1.xml"/><Relationship Id="rId10" Type="http://schemas.openxmlformats.org/officeDocument/2006/relationships/hyperlink" Target="javascript:void(0);" TargetMode="External"/><Relationship Id="rId4" Type="http://schemas.openxmlformats.org/officeDocument/2006/relationships/diagramData" Target="diagrams/data1.xml"/><Relationship Id="rId9" Type="http://schemas.openxmlformats.org/officeDocument/2006/relationships/hyperlink" Target="javascript:void(0);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75DD7A-C685-421A-B516-24D54789A33A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A3EDA04D-AA98-4183-A4D2-02544703FB49}">
      <dgm:prSet phldrT="[Texto]"/>
      <dgm:spPr/>
      <dgm:t>
        <a:bodyPr/>
        <a:lstStyle/>
        <a:p>
          <a:r>
            <a:rPr lang="es-CO"/>
            <a:t>INDAGACION </a:t>
          </a:r>
        </a:p>
        <a:p>
          <a:r>
            <a:rPr lang="es-CO"/>
            <a:t>CONFORMACION DE GRUPO </a:t>
          </a:r>
        </a:p>
        <a:p>
          <a:r>
            <a:rPr lang="es-CO"/>
            <a:t>IDENTIFICACION</a:t>
          </a:r>
        </a:p>
      </dgm:t>
    </dgm:pt>
    <dgm:pt modelId="{6DE38AD7-4572-460B-997E-EC4011708DF2}" type="parTrans" cxnId="{D2CBA8F9-7A0A-4120-B2F6-BBAB77B1391E}">
      <dgm:prSet/>
      <dgm:spPr/>
      <dgm:t>
        <a:bodyPr/>
        <a:lstStyle/>
        <a:p>
          <a:endParaRPr lang="es-CO"/>
        </a:p>
      </dgm:t>
    </dgm:pt>
    <dgm:pt modelId="{2DA54BE8-3FAA-4FE8-92B9-8665B0BF3EF7}" type="sibTrans" cxnId="{D2CBA8F9-7A0A-4120-B2F6-BBAB77B1391E}">
      <dgm:prSet/>
      <dgm:spPr/>
      <dgm:t>
        <a:bodyPr/>
        <a:lstStyle/>
        <a:p>
          <a:endParaRPr lang="es-CO"/>
        </a:p>
      </dgm:t>
    </dgm:pt>
    <dgm:pt modelId="{19081BAD-5AB9-479E-AEEB-2F8283280447}">
      <dgm:prSet phldrT="[Texto]"/>
      <dgm:spPr/>
      <dgm:t>
        <a:bodyPr/>
        <a:lstStyle/>
        <a:p>
          <a:r>
            <a:rPr lang="es-CO"/>
            <a:t>RECOLECCION DE MUESTRAS </a:t>
          </a:r>
        </a:p>
        <a:p>
          <a:r>
            <a:rPr lang="es-CO"/>
            <a:t>DE SUELO </a:t>
          </a:r>
        </a:p>
      </dgm:t>
    </dgm:pt>
    <dgm:pt modelId="{CF74AA3A-DDFC-4061-A51C-5D32FFCF253D}" type="parTrans" cxnId="{09A1ACB4-B066-404E-8B44-4B4DB73CD164}">
      <dgm:prSet/>
      <dgm:spPr/>
      <dgm:t>
        <a:bodyPr/>
        <a:lstStyle/>
        <a:p>
          <a:endParaRPr lang="es-CO"/>
        </a:p>
      </dgm:t>
    </dgm:pt>
    <dgm:pt modelId="{6DC7FCED-84B2-43F0-B89F-A2EB0717E8D7}" type="sibTrans" cxnId="{09A1ACB4-B066-404E-8B44-4B4DB73CD164}">
      <dgm:prSet/>
      <dgm:spPr/>
      <dgm:t>
        <a:bodyPr/>
        <a:lstStyle/>
        <a:p>
          <a:endParaRPr lang="es-CO"/>
        </a:p>
      </dgm:t>
    </dgm:pt>
    <dgm:pt modelId="{13DD498C-08FB-4645-8F57-056106AE79DB}">
      <dgm:prSet phldrT="[Texto]"/>
      <dgm:spPr/>
      <dgm:t>
        <a:bodyPr/>
        <a:lstStyle/>
        <a:p>
          <a:r>
            <a:rPr lang="es-CO"/>
            <a:t>ANALISIS DE SUELO</a:t>
          </a:r>
        </a:p>
      </dgm:t>
    </dgm:pt>
    <dgm:pt modelId="{3B5E5860-A8BC-4EF1-AB08-9DBC1227ECC4}" type="parTrans" cxnId="{C5EAC362-5F50-4183-B1C4-A7571D5D1F3E}">
      <dgm:prSet/>
      <dgm:spPr/>
      <dgm:t>
        <a:bodyPr/>
        <a:lstStyle/>
        <a:p>
          <a:endParaRPr lang="es-CO"/>
        </a:p>
      </dgm:t>
    </dgm:pt>
    <dgm:pt modelId="{FC4AEE43-34FA-49E0-A9A5-9BCAF5ACAE60}" type="sibTrans" cxnId="{C5EAC362-5F50-4183-B1C4-A7571D5D1F3E}">
      <dgm:prSet/>
      <dgm:spPr/>
      <dgm:t>
        <a:bodyPr/>
        <a:lstStyle/>
        <a:p>
          <a:endParaRPr lang="es-CO"/>
        </a:p>
      </dgm:t>
    </dgm:pt>
    <dgm:pt modelId="{E6655145-78BB-4DFD-B409-7116AFEE1B9D}">
      <dgm:prSet/>
      <dgm:spPr/>
      <dgm:t>
        <a:bodyPr/>
        <a:lstStyle/>
        <a:p>
          <a:r>
            <a:rPr lang="es-CO"/>
            <a:t>TIPOS DE SUELOS QUE SE ENCUENTRAN EN EL COLEGIO LA PRESENTACION DE OCAÑA</a:t>
          </a:r>
        </a:p>
      </dgm:t>
    </dgm:pt>
    <dgm:pt modelId="{10B4F6D9-A170-41CE-9B23-25BF32FBC2AD}" type="parTrans" cxnId="{1D0523D3-1BEC-4491-AA0A-577D2568C522}">
      <dgm:prSet/>
      <dgm:spPr/>
      <dgm:t>
        <a:bodyPr/>
        <a:lstStyle/>
        <a:p>
          <a:endParaRPr lang="es-CO"/>
        </a:p>
      </dgm:t>
    </dgm:pt>
    <dgm:pt modelId="{095CC003-3E96-410D-A7A2-C4DEB0458137}" type="sibTrans" cxnId="{1D0523D3-1BEC-4491-AA0A-577D2568C522}">
      <dgm:prSet/>
      <dgm:spPr/>
      <dgm:t>
        <a:bodyPr/>
        <a:lstStyle/>
        <a:p>
          <a:endParaRPr lang="es-CO"/>
        </a:p>
      </dgm:t>
    </dgm:pt>
    <dgm:pt modelId="{5C12F5C3-61F6-44ED-A54C-413AF1F1FEA1}" type="pres">
      <dgm:prSet presAssocID="{DA75DD7A-C685-421A-B516-24D54789A33A}" presName="cycle" presStyleCnt="0">
        <dgm:presLayoutVars>
          <dgm:dir/>
          <dgm:resizeHandles val="exact"/>
        </dgm:presLayoutVars>
      </dgm:prSet>
      <dgm:spPr/>
    </dgm:pt>
    <dgm:pt modelId="{E2D0DBA1-9961-4BFA-9DE7-DAAF3ACA4C93}" type="pres">
      <dgm:prSet presAssocID="{E6655145-78BB-4DFD-B409-7116AFEE1B9D}" presName="node" presStyleLbl="node1" presStyleIdx="0" presStyleCnt="4">
        <dgm:presLayoutVars>
          <dgm:bulletEnabled val="1"/>
        </dgm:presLayoutVars>
      </dgm:prSet>
      <dgm:spPr/>
    </dgm:pt>
    <dgm:pt modelId="{91536F7D-4BD9-4CA3-A6C2-47A923DD1247}" type="pres">
      <dgm:prSet presAssocID="{095CC003-3E96-410D-A7A2-C4DEB0458137}" presName="sibTrans" presStyleLbl="sibTrans2D1" presStyleIdx="0" presStyleCnt="4"/>
      <dgm:spPr/>
    </dgm:pt>
    <dgm:pt modelId="{CBF7AEC7-54BE-46BD-BDDA-305E043E4C00}" type="pres">
      <dgm:prSet presAssocID="{095CC003-3E96-410D-A7A2-C4DEB0458137}" presName="connectorText" presStyleLbl="sibTrans2D1" presStyleIdx="0" presStyleCnt="4"/>
      <dgm:spPr/>
    </dgm:pt>
    <dgm:pt modelId="{3E0A5F9A-85CC-472F-9527-0891FDB91DD3}" type="pres">
      <dgm:prSet presAssocID="{A3EDA04D-AA98-4183-A4D2-02544703FB49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8D0404A7-4E99-4034-9BC4-902CE7BD3E07}" type="pres">
      <dgm:prSet presAssocID="{2DA54BE8-3FAA-4FE8-92B9-8665B0BF3EF7}" presName="sibTrans" presStyleLbl="sibTrans2D1" presStyleIdx="1" presStyleCnt="4"/>
      <dgm:spPr/>
    </dgm:pt>
    <dgm:pt modelId="{D7FBF19B-0FE9-479F-88C3-F3648E7B0BE2}" type="pres">
      <dgm:prSet presAssocID="{2DA54BE8-3FAA-4FE8-92B9-8665B0BF3EF7}" presName="connectorText" presStyleLbl="sibTrans2D1" presStyleIdx="1" presStyleCnt="4"/>
      <dgm:spPr/>
    </dgm:pt>
    <dgm:pt modelId="{409710AC-5DFE-4A9A-A9D1-674DC187C0DD}" type="pres">
      <dgm:prSet presAssocID="{19081BAD-5AB9-479E-AEEB-2F8283280447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1D1F1E49-709A-43B9-A23A-44CB5F07A3B1}" type="pres">
      <dgm:prSet presAssocID="{6DC7FCED-84B2-43F0-B89F-A2EB0717E8D7}" presName="sibTrans" presStyleLbl="sibTrans2D1" presStyleIdx="2" presStyleCnt="4"/>
      <dgm:spPr/>
    </dgm:pt>
    <dgm:pt modelId="{C7DBCD7E-1891-4F43-88BF-DCE11DF0630A}" type="pres">
      <dgm:prSet presAssocID="{6DC7FCED-84B2-43F0-B89F-A2EB0717E8D7}" presName="connectorText" presStyleLbl="sibTrans2D1" presStyleIdx="2" presStyleCnt="4"/>
      <dgm:spPr/>
    </dgm:pt>
    <dgm:pt modelId="{286DC7C0-6E82-4189-9AC2-57941A15B6A8}" type="pres">
      <dgm:prSet presAssocID="{13DD498C-08FB-4645-8F57-056106AE79DB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77CECE8D-5428-4469-B593-DBC07A8530C7}" type="pres">
      <dgm:prSet presAssocID="{FC4AEE43-34FA-49E0-A9A5-9BCAF5ACAE60}" presName="sibTrans" presStyleLbl="sibTrans2D1" presStyleIdx="3" presStyleCnt="4"/>
      <dgm:spPr/>
    </dgm:pt>
    <dgm:pt modelId="{E17D2440-9CAE-4998-974D-7A5B8A48850A}" type="pres">
      <dgm:prSet presAssocID="{FC4AEE43-34FA-49E0-A9A5-9BCAF5ACAE60}" presName="connectorText" presStyleLbl="sibTrans2D1" presStyleIdx="3" presStyleCnt="4"/>
      <dgm:spPr/>
    </dgm:pt>
  </dgm:ptLst>
  <dgm:cxnLst>
    <dgm:cxn modelId="{ED347218-EE46-4AA7-87A3-5B3C73DB7DAD}" type="presOf" srcId="{FC4AEE43-34FA-49E0-A9A5-9BCAF5ACAE60}" destId="{77CECE8D-5428-4469-B593-DBC07A8530C7}" srcOrd="0" destOrd="0" presId="urn:microsoft.com/office/officeart/2005/8/layout/cycle2"/>
    <dgm:cxn modelId="{06696F98-665C-47FA-ACC2-7E9743655BD2}" type="presOf" srcId="{6DC7FCED-84B2-43F0-B89F-A2EB0717E8D7}" destId="{C7DBCD7E-1891-4F43-88BF-DCE11DF0630A}" srcOrd="1" destOrd="0" presId="urn:microsoft.com/office/officeart/2005/8/layout/cycle2"/>
    <dgm:cxn modelId="{A4493336-C9A0-42E0-875E-E8A9D41F55D8}" type="presOf" srcId="{6DC7FCED-84B2-43F0-B89F-A2EB0717E8D7}" destId="{1D1F1E49-709A-43B9-A23A-44CB5F07A3B1}" srcOrd="0" destOrd="0" presId="urn:microsoft.com/office/officeart/2005/8/layout/cycle2"/>
    <dgm:cxn modelId="{DCB6F56F-33E6-4D8A-8746-D6A8354BA758}" type="presOf" srcId="{19081BAD-5AB9-479E-AEEB-2F8283280447}" destId="{409710AC-5DFE-4A9A-A9D1-674DC187C0DD}" srcOrd="0" destOrd="0" presId="urn:microsoft.com/office/officeart/2005/8/layout/cycle2"/>
    <dgm:cxn modelId="{7B2F7154-65C9-4853-89BB-49F06E9D7FB6}" type="presOf" srcId="{DA75DD7A-C685-421A-B516-24D54789A33A}" destId="{5C12F5C3-61F6-44ED-A54C-413AF1F1FEA1}" srcOrd="0" destOrd="0" presId="urn:microsoft.com/office/officeart/2005/8/layout/cycle2"/>
    <dgm:cxn modelId="{42E59636-DDC6-4B57-924B-45B20683E61B}" type="presOf" srcId="{095CC003-3E96-410D-A7A2-C4DEB0458137}" destId="{CBF7AEC7-54BE-46BD-BDDA-305E043E4C00}" srcOrd="1" destOrd="0" presId="urn:microsoft.com/office/officeart/2005/8/layout/cycle2"/>
    <dgm:cxn modelId="{6632834A-3516-4DE8-83E3-04D989202DF4}" type="presOf" srcId="{2DA54BE8-3FAA-4FE8-92B9-8665B0BF3EF7}" destId="{D7FBF19B-0FE9-479F-88C3-F3648E7B0BE2}" srcOrd="1" destOrd="0" presId="urn:microsoft.com/office/officeart/2005/8/layout/cycle2"/>
    <dgm:cxn modelId="{BADCEF44-0D9A-4A8D-BE89-4AE1F88FBED6}" type="presOf" srcId="{095CC003-3E96-410D-A7A2-C4DEB0458137}" destId="{91536F7D-4BD9-4CA3-A6C2-47A923DD1247}" srcOrd="0" destOrd="0" presId="urn:microsoft.com/office/officeart/2005/8/layout/cycle2"/>
    <dgm:cxn modelId="{C5EAC362-5F50-4183-B1C4-A7571D5D1F3E}" srcId="{DA75DD7A-C685-421A-B516-24D54789A33A}" destId="{13DD498C-08FB-4645-8F57-056106AE79DB}" srcOrd="3" destOrd="0" parTransId="{3B5E5860-A8BC-4EF1-AB08-9DBC1227ECC4}" sibTransId="{FC4AEE43-34FA-49E0-A9A5-9BCAF5ACAE60}"/>
    <dgm:cxn modelId="{1D0523D3-1BEC-4491-AA0A-577D2568C522}" srcId="{DA75DD7A-C685-421A-B516-24D54789A33A}" destId="{E6655145-78BB-4DFD-B409-7116AFEE1B9D}" srcOrd="0" destOrd="0" parTransId="{10B4F6D9-A170-41CE-9B23-25BF32FBC2AD}" sibTransId="{095CC003-3E96-410D-A7A2-C4DEB0458137}"/>
    <dgm:cxn modelId="{09A1ACB4-B066-404E-8B44-4B4DB73CD164}" srcId="{DA75DD7A-C685-421A-B516-24D54789A33A}" destId="{19081BAD-5AB9-479E-AEEB-2F8283280447}" srcOrd="2" destOrd="0" parTransId="{CF74AA3A-DDFC-4061-A51C-5D32FFCF253D}" sibTransId="{6DC7FCED-84B2-43F0-B89F-A2EB0717E8D7}"/>
    <dgm:cxn modelId="{C16B6B3F-F37D-43BD-A1A7-A6261984DC07}" type="presOf" srcId="{2DA54BE8-3FAA-4FE8-92B9-8665B0BF3EF7}" destId="{8D0404A7-4E99-4034-9BC4-902CE7BD3E07}" srcOrd="0" destOrd="0" presId="urn:microsoft.com/office/officeart/2005/8/layout/cycle2"/>
    <dgm:cxn modelId="{C530D74B-FC31-41D3-B4F2-3D0F566F8508}" type="presOf" srcId="{E6655145-78BB-4DFD-B409-7116AFEE1B9D}" destId="{E2D0DBA1-9961-4BFA-9DE7-DAAF3ACA4C93}" srcOrd="0" destOrd="0" presId="urn:microsoft.com/office/officeart/2005/8/layout/cycle2"/>
    <dgm:cxn modelId="{6A9AF7F1-F0A4-4A6D-81BF-7D4D594435AC}" type="presOf" srcId="{FC4AEE43-34FA-49E0-A9A5-9BCAF5ACAE60}" destId="{E17D2440-9CAE-4998-974D-7A5B8A48850A}" srcOrd="1" destOrd="0" presId="urn:microsoft.com/office/officeart/2005/8/layout/cycle2"/>
    <dgm:cxn modelId="{613C98E3-FA72-4944-B1AB-D25D0EC7494B}" type="presOf" srcId="{A3EDA04D-AA98-4183-A4D2-02544703FB49}" destId="{3E0A5F9A-85CC-472F-9527-0891FDB91DD3}" srcOrd="0" destOrd="0" presId="urn:microsoft.com/office/officeart/2005/8/layout/cycle2"/>
    <dgm:cxn modelId="{BA3C2596-1708-42C3-9698-2E44499E60C1}" type="presOf" srcId="{13DD498C-08FB-4645-8F57-056106AE79DB}" destId="{286DC7C0-6E82-4189-9AC2-57941A15B6A8}" srcOrd="0" destOrd="0" presId="urn:microsoft.com/office/officeart/2005/8/layout/cycle2"/>
    <dgm:cxn modelId="{D2CBA8F9-7A0A-4120-B2F6-BBAB77B1391E}" srcId="{DA75DD7A-C685-421A-B516-24D54789A33A}" destId="{A3EDA04D-AA98-4183-A4D2-02544703FB49}" srcOrd="1" destOrd="0" parTransId="{6DE38AD7-4572-460B-997E-EC4011708DF2}" sibTransId="{2DA54BE8-3FAA-4FE8-92B9-8665B0BF3EF7}"/>
    <dgm:cxn modelId="{7A3E3660-4004-450F-98F7-72EFFE77D2D5}" type="presParOf" srcId="{5C12F5C3-61F6-44ED-A54C-413AF1F1FEA1}" destId="{E2D0DBA1-9961-4BFA-9DE7-DAAF3ACA4C93}" srcOrd="0" destOrd="0" presId="urn:microsoft.com/office/officeart/2005/8/layout/cycle2"/>
    <dgm:cxn modelId="{16CA4D8E-21B9-40A2-AD40-57B79F9C16B0}" type="presParOf" srcId="{5C12F5C3-61F6-44ED-A54C-413AF1F1FEA1}" destId="{91536F7D-4BD9-4CA3-A6C2-47A923DD1247}" srcOrd="1" destOrd="0" presId="urn:microsoft.com/office/officeart/2005/8/layout/cycle2"/>
    <dgm:cxn modelId="{08BB1937-6222-4CD3-A727-364C74D2CA2C}" type="presParOf" srcId="{91536F7D-4BD9-4CA3-A6C2-47A923DD1247}" destId="{CBF7AEC7-54BE-46BD-BDDA-305E043E4C00}" srcOrd="0" destOrd="0" presId="urn:microsoft.com/office/officeart/2005/8/layout/cycle2"/>
    <dgm:cxn modelId="{A14DCA72-996D-4CBE-9246-1FABCF7A6430}" type="presParOf" srcId="{5C12F5C3-61F6-44ED-A54C-413AF1F1FEA1}" destId="{3E0A5F9A-85CC-472F-9527-0891FDB91DD3}" srcOrd="2" destOrd="0" presId="urn:microsoft.com/office/officeart/2005/8/layout/cycle2"/>
    <dgm:cxn modelId="{D5304AB5-246B-4565-B166-01871C480489}" type="presParOf" srcId="{5C12F5C3-61F6-44ED-A54C-413AF1F1FEA1}" destId="{8D0404A7-4E99-4034-9BC4-902CE7BD3E07}" srcOrd="3" destOrd="0" presId="urn:microsoft.com/office/officeart/2005/8/layout/cycle2"/>
    <dgm:cxn modelId="{01EE3D57-CF83-4D60-8618-E1527900CD4F}" type="presParOf" srcId="{8D0404A7-4E99-4034-9BC4-902CE7BD3E07}" destId="{D7FBF19B-0FE9-479F-88C3-F3648E7B0BE2}" srcOrd="0" destOrd="0" presId="urn:microsoft.com/office/officeart/2005/8/layout/cycle2"/>
    <dgm:cxn modelId="{A19B8A30-DDEC-4A4A-A837-3572706D1C86}" type="presParOf" srcId="{5C12F5C3-61F6-44ED-A54C-413AF1F1FEA1}" destId="{409710AC-5DFE-4A9A-A9D1-674DC187C0DD}" srcOrd="4" destOrd="0" presId="urn:microsoft.com/office/officeart/2005/8/layout/cycle2"/>
    <dgm:cxn modelId="{03199EC4-6782-4CD4-8767-2511C8801B63}" type="presParOf" srcId="{5C12F5C3-61F6-44ED-A54C-413AF1F1FEA1}" destId="{1D1F1E49-709A-43B9-A23A-44CB5F07A3B1}" srcOrd="5" destOrd="0" presId="urn:microsoft.com/office/officeart/2005/8/layout/cycle2"/>
    <dgm:cxn modelId="{4C54CBD6-C8C0-4899-AC29-1D750320BD08}" type="presParOf" srcId="{1D1F1E49-709A-43B9-A23A-44CB5F07A3B1}" destId="{C7DBCD7E-1891-4F43-88BF-DCE11DF0630A}" srcOrd="0" destOrd="0" presId="urn:microsoft.com/office/officeart/2005/8/layout/cycle2"/>
    <dgm:cxn modelId="{A61BF940-A8B4-4A42-ADEA-FACD5B65B66A}" type="presParOf" srcId="{5C12F5C3-61F6-44ED-A54C-413AF1F1FEA1}" destId="{286DC7C0-6E82-4189-9AC2-57941A15B6A8}" srcOrd="6" destOrd="0" presId="urn:microsoft.com/office/officeart/2005/8/layout/cycle2"/>
    <dgm:cxn modelId="{7CC911CE-C717-4024-A185-5E575F9DF27E}" type="presParOf" srcId="{5C12F5C3-61F6-44ED-A54C-413AF1F1FEA1}" destId="{77CECE8D-5428-4469-B593-DBC07A8530C7}" srcOrd="7" destOrd="0" presId="urn:microsoft.com/office/officeart/2005/8/layout/cycle2"/>
    <dgm:cxn modelId="{1F78409B-D43A-48B7-A1DC-20BC158AECE6}" type="presParOf" srcId="{77CECE8D-5428-4469-B593-DBC07A8530C7}" destId="{E17D2440-9CAE-4998-974D-7A5B8A48850A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D0DBA1-9961-4BFA-9DE7-DAAF3ACA4C93}">
      <dsp:nvSpPr>
        <dsp:cNvPr id="0" name=""/>
        <dsp:cNvSpPr/>
      </dsp:nvSpPr>
      <dsp:spPr>
        <a:xfrm>
          <a:off x="2230859" y="1004"/>
          <a:ext cx="1024681" cy="10246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TIPOS DE SUELOS QUE SE ENCUENTRAN EN EL COLEGIO LA PRESENTACION DE OCAÑA</a:t>
          </a:r>
        </a:p>
      </dsp:txBody>
      <dsp:txXfrm>
        <a:off x="2380920" y="151065"/>
        <a:ext cx="724559" cy="724559"/>
      </dsp:txXfrm>
    </dsp:sp>
    <dsp:sp modelId="{91536F7D-4BD9-4CA3-A6C2-47A923DD1247}">
      <dsp:nvSpPr>
        <dsp:cNvPr id="0" name=""/>
        <dsp:cNvSpPr/>
      </dsp:nvSpPr>
      <dsp:spPr>
        <a:xfrm rot="2700000">
          <a:off x="3145416" y="878423"/>
          <a:ext cx="271552" cy="3458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/>
        </a:p>
      </dsp:txBody>
      <dsp:txXfrm>
        <a:off x="3157346" y="918786"/>
        <a:ext cx="190086" cy="207498"/>
      </dsp:txXfrm>
    </dsp:sp>
    <dsp:sp modelId="{3E0A5F9A-85CC-472F-9527-0891FDB91DD3}">
      <dsp:nvSpPr>
        <dsp:cNvPr id="0" name=""/>
        <dsp:cNvSpPr/>
      </dsp:nvSpPr>
      <dsp:spPr>
        <a:xfrm>
          <a:off x="3317713" y="1087859"/>
          <a:ext cx="1024681" cy="10246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INDAGACION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CONFORMACION DE GRUPO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IDENTIFICACION</a:t>
          </a:r>
        </a:p>
      </dsp:txBody>
      <dsp:txXfrm>
        <a:off x="3467774" y="1237920"/>
        <a:ext cx="724559" cy="724559"/>
      </dsp:txXfrm>
    </dsp:sp>
    <dsp:sp modelId="{8D0404A7-4E99-4034-9BC4-902CE7BD3E07}">
      <dsp:nvSpPr>
        <dsp:cNvPr id="0" name=""/>
        <dsp:cNvSpPr/>
      </dsp:nvSpPr>
      <dsp:spPr>
        <a:xfrm rot="8100000">
          <a:off x="3156285" y="1965277"/>
          <a:ext cx="271552" cy="3458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/>
        </a:p>
      </dsp:txBody>
      <dsp:txXfrm rot="10800000">
        <a:off x="3225821" y="2005640"/>
        <a:ext cx="190086" cy="207498"/>
      </dsp:txXfrm>
    </dsp:sp>
    <dsp:sp modelId="{409710AC-5DFE-4A9A-A9D1-674DC187C0DD}">
      <dsp:nvSpPr>
        <dsp:cNvPr id="0" name=""/>
        <dsp:cNvSpPr/>
      </dsp:nvSpPr>
      <dsp:spPr>
        <a:xfrm>
          <a:off x="2230859" y="2174713"/>
          <a:ext cx="1024681" cy="10246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RECOLECCION DE MUESTRAS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DE SUELO </a:t>
          </a:r>
        </a:p>
      </dsp:txBody>
      <dsp:txXfrm>
        <a:off x="2380920" y="2324774"/>
        <a:ext cx="724559" cy="724559"/>
      </dsp:txXfrm>
    </dsp:sp>
    <dsp:sp modelId="{1D1F1E49-709A-43B9-A23A-44CB5F07A3B1}">
      <dsp:nvSpPr>
        <dsp:cNvPr id="0" name=""/>
        <dsp:cNvSpPr/>
      </dsp:nvSpPr>
      <dsp:spPr>
        <a:xfrm rot="13500000">
          <a:off x="2069430" y="1976146"/>
          <a:ext cx="271552" cy="3458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/>
        </a:p>
      </dsp:txBody>
      <dsp:txXfrm rot="10800000">
        <a:off x="2138966" y="2074115"/>
        <a:ext cx="190086" cy="207498"/>
      </dsp:txXfrm>
    </dsp:sp>
    <dsp:sp modelId="{286DC7C0-6E82-4189-9AC2-57941A15B6A8}">
      <dsp:nvSpPr>
        <dsp:cNvPr id="0" name=""/>
        <dsp:cNvSpPr/>
      </dsp:nvSpPr>
      <dsp:spPr>
        <a:xfrm>
          <a:off x="1144004" y="1087859"/>
          <a:ext cx="1024681" cy="10246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/>
            <a:t>ANALISIS DE SUELO</a:t>
          </a:r>
        </a:p>
      </dsp:txBody>
      <dsp:txXfrm>
        <a:off x="1294065" y="1237920"/>
        <a:ext cx="724559" cy="724559"/>
      </dsp:txXfrm>
    </dsp:sp>
    <dsp:sp modelId="{77CECE8D-5428-4469-B593-DBC07A8530C7}">
      <dsp:nvSpPr>
        <dsp:cNvPr id="0" name=""/>
        <dsp:cNvSpPr/>
      </dsp:nvSpPr>
      <dsp:spPr>
        <a:xfrm rot="18900000">
          <a:off x="2058561" y="889292"/>
          <a:ext cx="271552" cy="3458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600" kern="1200"/>
        </a:p>
      </dsp:txBody>
      <dsp:txXfrm>
        <a:off x="2070491" y="987261"/>
        <a:ext cx="190086" cy="2074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LORAINE ORTEGA</dc:creator>
  <cp:keywords/>
  <dc:description/>
  <cp:lastModifiedBy>LORAINE ORTEGA</cp:lastModifiedBy>
  <cp:revision>1</cp:revision>
  <dcterms:created xsi:type="dcterms:W3CDTF">2015-12-12T00:17:00Z</dcterms:created>
  <dcterms:modified xsi:type="dcterms:W3CDTF">2015-12-12T00:30:00Z</dcterms:modified>
</cp:coreProperties>
</file>