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BF" w:rsidRDefault="00D376BF" w:rsidP="00760DF8">
      <w:pPr>
        <w:jc w:val="both"/>
        <w:rPr>
          <w:rFonts w:ascii="Arial" w:hAnsi="Arial" w:cs="Arial"/>
          <w:sz w:val="24"/>
          <w:szCs w:val="21"/>
          <w:bdr w:val="none" w:sz="0" w:space="0" w:color="auto" w:frame="1"/>
        </w:rPr>
      </w:pPr>
    </w:p>
    <w:p w:rsidR="00D376BF" w:rsidRDefault="00D376BF" w:rsidP="00760DF8">
      <w:pPr>
        <w:jc w:val="both"/>
        <w:rPr>
          <w:rFonts w:ascii="Arial" w:hAnsi="Arial" w:cs="Arial"/>
          <w:sz w:val="24"/>
          <w:szCs w:val="21"/>
          <w:bdr w:val="none" w:sz="0" w:space="0" w:color="auto" w:frame="1"/>
        </w:rPr>
      </w:pPr>
    </w:p>
    <w:p w:rsidR="00D376BF" w:rsidRPr="00D376BF" w:rsidRDefault="00D376BF" w:rsidP="00D376BF">
      <w:pPr>
        <w:jc w:val="center"/>
        <w:rPr>
          <w:rFonts w:ascii="Arial" w:hAnsi="Arial" w:cs="Arial"/>
          <w:b/>
          <w:sz w:val="24"/>
          <w:szCs w:val="21"/>
          <w:bdr w:val="none" w:sz="0" w:space="0" w:color="auto" w:frame="1"/>
        </w:rPr>
      </w:pPr>
      <w:r w:rsidRPr="00D376BF">
        <w:rPr>
          <w:rFonts w:ascii="Arial" w:hAnsi="Arial" w:cs="Arial"/>
          <w:b/>
          <w:sz w:val="24"/>
          <w:szCs w:val="21"/>
          <w:bdr w:val="none" w:sz="0" w:space="0" w:color="auto" w:frame="1"/>
        </w:rPr>
        <w:t>INSTITUCIÓN EDUCATIVA NUESTRA SEÑORA DE LAS MERCEDES</w:t>
      </w:r>
    </w:p>
    <w:p w:rsidR="00D376BF" w:rsidRPr="00D376BF" w:rsidRDefault="00D376BF" w:rsidP="00D376BF">
      <w:pPr>
        <w:jc w:val="center"/>
        <w:rPr>
          <w:rFonts w:ascii="Arial" w:hAnsi="Arial" w:cs="Arial"/>
          <w:b/>
          <w:sz w:val="24"/>
          <w:szCs w:val="21"/>
          <w:bdr w:val="none" w:sz="0" w:space="0" w:color="auto" w:frame="1"/>
        </w:rPr>
      </w:pPr>
      <w:r w:rsidRPr="00D376BF">
        <w:rPr>
          <w:rFonts w:ascii="Arial" w:hAnsi="Arial" w:cs="Arial"/>
          <w:b/>
          <w:sz w:val="24"/>
          <w:szCs w:val="21"/>
          <w:bdr w:val="none" w:sz="0" w:space="0" w:color="auto" w:frame="1"/>
        </w:rPr>
        <w:t>GRUPO DE INVESTIGACIÓN BICHOS</w:t>
      </w:r>
    </w:p>
    <w:p w:rsidR="00D376BF" w:rsidRPr="00D376BF" w:rsidRDefault="00D376BF" w:rsidP="00D376BF">
      <w:pPr>
        <w:jc w:val="center"/>
        <w:rPr>
          <w:rFonts w:ascii="Arial" w:hAnsi="Arial" w:cs="Arial"/>
          <w:b/>
          <w:sz w:val="24"/>
          <w:szCs w:val="21"/>
          <w:bdr w:val="none" w:sz="0" w:space="0" w:color="auto" w:frame="1"/>
        </w:rPr>
      </w:pPr>
    </w:p>
    <w:p w:rsidR="00D376BF" w:rsidRPr="00D376BF" w:rsidRDefault="00D376BF" w:rsidP="00D376BF">
      <w:pPr>
        <w:jc w:val="center"/>
        <w:rPr>
          <w:rFonts w:ascii="Arial" w:hAnsi="Arial" w:cs="Arial"/>
          <w:b/>
          <w:sz w:val="24"/>
          <w:szCs w:val="21"/>
          <w:bdr w:val="none" w:sz="0" w:space="0" w:color="auto" w:frame="1"/>
        </w:rPr>
      </w:pPr>
      <w:r w:rsidRPr="00D376BF">
        <w:rPr>
          <w:rFonts w:ascii="Arial" w:hAnsi="Arial" w:cs="Arial"/>
          <w:b/>
          <w:sz w:val="24"/>
          <w:szCs w:val="21"/>
          <w:bdr w:val="none" w:sz="0" w:space="0" w:color="auto" w:frame="1"/>
        </w:rPr>
        <w:t>REUTILICEMOS LA LONA BANNER</w:t>
      </w:r>
    </w:p>
    <w:p w:rsidR="00D376BF" w:rsidRPr="00D376BF" w:rsidRDefault="00D376BF" w:rsidP="00D376BF">
      <w:pPr>
        <w:jc w:val="center"/>
        <w:rPr>
          <w:rFonts w:ascii="Arial" w:hAnsi="Arial" w:cs="Arial"/>
          <w:b/>
          <w:sz w:val="24"/>
          <w:szCs w:val="21"/>
          <w:bdr w:val="none" w:sz="0" w:space="0" w:color="auto" w:frame="1"/>
        </w:rPr>
      </w:pPr>
    </w:p>
    <w:p w:rsidR="00D376BF" w:rsidRPr="00D376BF" w:rsidRDefault="00D376BF" w:rsidP="00D376BF">
      <w:pPr>
        <w:jc w:val="center"/>
        <w:rPr>
          <w:rFonts w:ascii="Arial" w:hAnsi="Arial" w:cs="Arial"/>
          <w:b/>
          <w:sz w:val="24"/>
          <w:szCs w:val="21"/>
          <w:bdr w:val="none" w:sz="0" w:space="0" w:color="auto" w:frame="1"/>
        </w:rPr>
      </w:pPr>
      <w:r w:rsidRPr="00D376BF">
        <w:rPr>
          <w:rFonts w:ascii="Arial" w:hAnsi="Arial" w:cs="Arial"/>
          <w:b/>
          <w:sz w:val="24"/>
          <w:szCs w:val="21"/>
          <w:bdr w:val="none" w:sz="0" w:space="0" w:color="auto" w:frame="1"/>
        </w:rPr>
        <w:t>ESTADO DEL ARTE</w:t>
      </w:r>
      <w:bookmarkStart w:id="0" w:name="_GoBack"/>
      <w:bookmarkEnd w:id="0"/>
    </w:p>
    <w:p w:rsidR="00D376BF" w:rsidRDefault="00D376BF" w:rsidP="00760DF8">
      <w:pPr>
        <w:jc w:val="both"/>
        <w:rPr>
          <w:rFonts w:ascii="Arial" w:hAnsi="Arial" w:cs="Arial"/>
          <w:sz w:val="24"/>
          <w:szCs w:val="21"/>
          <w:bdr w:val="none" w:sz="0" w:space="0" w:color="auto" w:frame="1"/>
        </w:rPr>
      </w:pPr>
    </w:p>
    <w:p w:rsidR="00D57D6A" w:rsidRDefault="00760DF8" w:rsidP="00760DF8">
      <w:pPr>
        <w:jc w:val="both"/>
        <w:rPr>
          <w:rFonts w:ascii="Arial" w:hAnsi="Arial" w:cs="Arial"/>
          <w:sz w:val="24"/>
          <w:szCs w:val="21"/>
          <w:bdr w:val="none" w:sz="0" w:space="0" w:color="auto" w:frame="1"/>
        </w:rPr>
      </w:pPr>
      <w:r w:rsidRPr="00760DF8">
        <w:rPr>
          <w:rFonts w:ascii="Arial" w:hAnsi="Arial" w:cs="Arial"/>
          <w:sz w:val="24"/>
          <w:szCs w:val="21"/>
          <w:bdr w:val="none" w:sz="0" w:space="0" w:color="auto" w:frame="1"/>
        </w:rPr>
        <w:t>La</w:t>
      </w:r>
      <w:r w:rsidRPr="00760DF8">
        <w:rPr>
          <w:rStyle w:val="apple-converted-space"/>
          <w:rFonts w:ascii="Arial" w:hAnsi="Arial" w:cs="Arial"/>
          <w:sz w:val="24"/>
          <w:szCs w:val="21"/>
          <w:bdr w:val="none" w:sz="0" w:space="0" w:color="auto" w:frame="1"/>
        </w:rPr>
        <w:t> </w:t>
      </w:r>
      <w:hyperlink r:id="rId5" w:history="1">
        <w:r w:rsidRPr="00760DF8">
          <w:rPr>
            <w:rStyle w:val="Hipervnculo"/>
            <w:rFonts w:ascii="Arial" w:hAnsi="Arial" w:cs="Arial"/>
            <w:color w:val="auto"/>
            <w:sz w:val="25"/>
            <w:szCs w:val="21"/>
            <w:u w:val="none"/>
            <w:bdr w:val="none" w:sz="0" w:space="0" w:color="auto" w:frame="1"/>
          </w:rPr>
          <w:t>Comisión del Bicentenario</w:t>
        </w:r>
      </w:hyperlink>
      <w:r w:rsidRPr="00760DF8">
        <w:rPr>
          <w:rStyle w:val="apple-converted-space"/>
          <w:rFonts w:ascii="Arial" w:hAnsi="Arial" w:cs="Arial"/>
          <w:sz w:val="24"/>
          <w:szCs w:val="21"/>
          <w:bdr w:val="none" w:sz="0" w:space="0" w:color="auto" w:frame="1"/>
        </w:rPr>
        <w:t> </w:t>
      </w:r>
      <w:r>
        <w:rPr>
          <w:rStyle w:val="apple-converted-space"/>
          <w:rFonts w:ascii="Arial" w:hAnsi="Arial" w:cs="Arial"/>
          <w:sz w:val="24"/>
          <w:szCs w:val="21"/>
          <w:bdr w:val="none" w:sz="0" w:space="0" w:color="auto" w:frame="1"/>
        </w:rPr>
        <w:t xml:space="preserve">de Uruguay </w:t>
      </w:r>
      <w:r w:rsidRPr="00760DF8">
        <w:rPr>
          <w:rFonts w:ascii="Arial" w:hAnsi="Arial" w:cs="Arial"/>
          <w:sz w:val="24"/>
          <w:szCs w:val="21"/>
          <w:bdr w:val="none" w:sz="0" w:space="0" w:color="auto" w:frame="1"/>
        </w:rPr>
        <w:t>impuls</w:t>
      </w:r>
      <w:r>
        <w:rPr>
          <w:rFonts w:ascii="Arial" w:hAnsi="Arial" w:cs="Arial"/>
          <w:sz w:val="24"/>
          <w:szCs w:val="21"/>
          <w:bdr w:val="none" w:sz="0" w:space="0" w:color="auto" w:frame="1"/>
        </w:rPr>
        <w:t>ó</w:t>
      </w:r>
      <w:r w:rsidRPr="00760DF8">
        <w:rPr>
          <w:rFonts w:ascii="Arial" w:hAnsi="Arial" w:cs="Arial"/>
          <w:sz w:val="24"/>
          <w:szCs w:val="21"/>
          <w:bdr w:val="none" w:sz="0" w:space="0" w:color="auto" w:frame="1"/>
        </w:rPr>
        <w:t xml:space="preserve"> un proyecto de reutilización de lonas publicitarias de PVC que fueran usadas durante las celebraciones de 2011.  El proyecto se realiza en Piedras Blancas, junto a la</w:t>
      </w:r>
      <w:r w:rsidRPr="00760DF8">
        <w:rPr>
          <w:rStyle w:val="apple-converted-space"/>
          <w:rFonts w:ascii="Arial" w:hAnsi="Arial" w:cs="Arial"/>
          <w:sz w:val="24"/>
          <w:szCs w:val="21"/>
          <w:bdr w:val="none" w:sz="0" w:space="0" w:color="auto" w:frame="1"/>
        </w:rPr>
        <w:t> </w:t>
      </w:r>
      <w:hyperlink r:id="rId6" w:history="1">
        <w:r w:rsidRPr="00760DF8">
          <w:rPr>
            <w:rStyle w:val="Hipervnculo"/>
            <w:rFonts w:ascii="Arial" w:hAnsi="Arial" w:cs="Arial"/>
            <w:color w:val="auto"/>
            <w:sz w:val="25"/>
            <w:szCs w:val="21"/>
            <w:u w:val="none"/>
            <w:bdr w:val="none" w:sz="0" w:space="0" w:color="auto" w:frame="1"/>
          </w:rPr>
          <w:t>Dirección Nacional de Cultura</w:t>
        </w:r>
      </w:hyperlink>
      <w:r w:rsidRPr="00760DF8">
        <w:rPr>
          <w:rStyle w:val="apple-converted-space"/>
          <w:rFonts w:ascii="Arial" w:hAnsi="Arial" w:cs="Arial"/>
          <w:sz w:val="24"/>
          <w:szCs w:val="21"/>
          <w:bdr w:val="none" w:sz="0" w:space="0" w:color="auto" w:frame="1"/>
        </w:rPr>
        <w:t> </w:t>
      </w:r>
      <w:r w:rsidRPr="00760DF8">
        <w:rPr>
          <w:rFonts w:ascii="Arial" w:hAnsi="Arial" w:cs="Arial"/>
          <w:sz w:val="24"/>
          <w:szCs w:val="21"/>
          <w:bdr w:val="none" w:sz="0" w:space="0" w:color="auto" w:frame="1"/>
        </w:rPr>
        <w:t>a través de su programa</w:t>
      </w:r>
      <w:r w:rsidRPr="00760DF8">
        <w:rPr>
          <w:rStyle w:val="apple-converted-space"/>
          <w:rFonts w:ascii="Arial" w:hAnsi="Arial" w:cs="Arial"/>
          <w:sz w:val="24"/>
          <w:szCs w:val="21"/>
          <w:bdr w:val="none" w:sz="0" w:space="0" w:color="auto" w:frame="1"/>
        </w:rPr>
        <w:t> </w:t>
      </w:r>
      <w:hyperlink r:id="rId7" w:tgtFrame="_blank" w:history="1">
        <w:r w:rsidRPr="00760DF8">
          <w:rPr>
            <w:rStyle w:val="Hipervnculo"/>
            <w:rFonts w:ascii="Arial" w:hAnsi="Arial" w:cs="Arial"/>
            <w:color w:val="auto"/>
            <w:sz w:val="25"/>
            <w:szCs w:val="21"/>
            <w:u w:val="none"/>
            <w:bdr w:val="none" w:sz="0" w:space="0" w:color="auto" w:frame="1"/>
          </w:rPr>
          <w:t>Fábricas de Cultura</w:t>
        </w:r>
      </w:hyperlink>
      <w:r w:rsidRPr="00760DF8">
        <w:rPr>
          <w:rStyle w:val="apple-converted-space"/>
          <w:rFonts w:ascii="Arial" w:hAnsi="Arial" w:cs="Arial"/>
          <w:sz w:val="24"/>
          <w:szCs w:val="21"/>
          <w:bdr w:val="none" w:sz="0" w:space="0" w:color="auto" w:frame="1"/>
        </w:rPr>
        <w:t> </w:t>
      </w:r>
      <w:r w:rsidRPr="00760DF8">
        <w:rPr>
          <w:rFonts w:ascii="Arial" w:hAnsi="Arial" w:cs="Arial"/>
          <w:sz w:val="24"/>
          <w:szCs w:val="21"/>
          <w:bdr w:val="none" w:sz="0" w:space="0" w:color="auto" w:frame="1"/>
        </w:rPr>
        <w:t>y la Asociación Cristiana de Jóvenes, mediante un convenio firmado el pasado 29 de abril</w:t>
      </w:r>
      <w:r>
        <w:rPr>
          <w:rFonts w:ascii="Arial" w:hAnsi="Arial" w:cs="Arial"/>
          <w:sz w:val="24"/>
          <w:szCs w:val="21"/>
          <w:bdr w:val="none" w:sz="0" w:space="0" w:color="auto" w:frame="1"/>
        </w:rPr>
        <w:t xml:space="preserve"> de 2.012</w:t>
      </w:r>
      <w:r w:rsidRPr="00760DF8">
        <w:rPr>
          <w:rFonts w:ascii="Arial" w:hAnsi="Arial" w:cs="Arial"/>
          <w:sz w:val="24"/>
          <w:szCs w:val="21"/>
          <w:bdr w:val="none" w:sz="0" w:space="0" w:color="auto" w:frame="1"/>
        </w:rPr>
        <w:t>.</w:t>
      </w:r>
    </w:p>
    <w:p w:rsidR="00760DF8" w:rsidRDefault="004F0C56" w:rsidP="00760DF8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IDEAME 2012 </w:t>
      </w:r>
      <w:r w:rsidR="00760DF8" w:rsidRPr="00760DF8">
        <w:rPr>
          <w:rFonts w:ascii="Arial" w:hAnsi="Arial" w:cs="Arial"/>
          <w:bCs/>
        </w:rPr>
        <w:t>Proyecto de </w:t>
      </w:r>
      <w:hyperlink r:id="rId8" w:history="1">
        <w:r w:rsidR="00760DF8" w:rsidRPr="00760DF8">
          <w:rPr>
            <w:rFonts w:ascii="Arial" w:hAnsi="Arial" w:cs="Arial"/>
            <w:bCs/>
          </w:rPr>
          <w:t>México</w:t>
        </w:r>
      </w:hyperlink>
      <w:r w:rsidR="00760DF8" w:rsidRPr="00760DF8">
        <w:rPr>
          <w:rFonts w:ascii="Arial" w:hAnsi="Arial" w:cs="Arial"/>
          <w:bCs/>
        </w:rPr>
        <w:t> en </w:t>
      </w:r>
      <w:hyperlink r:id="rId9" w:history="1">
        <w:r w:rsidR="00760DF8" w:rsidRPr="00760DF8">
          <w:rPr>
            <w:rFonts w:ascii="Arial" w:hAnsi="Arial" w:cs="Arial"/>
            <w:bCs/>
          </w:rPr>
          <w:t>Diseño </w:t>
        </w:r>
        <w:proofErr w:type="spellStart"/>
      </w:hyperlink>
      <w:r w:rsidR="00760DF8" w:rsidRPr="00760DF8">
        <w:rPr>
          <w:rFonts w:ascii="Arial" w:hAnsi="Arial" w:cs="Arial"/>
          <w:bCs/>
        </w:rPr>
        <w:t>y</w:t>
      </w:r>
      <w:proofErr w:type="spellEnd"/>
      <w:r w:rsidR="00760DF8" w:rsidRPr="00760DF8">
        <w:rPr>
          <w:rFonts w:ascii="Arial" w:hAnsi="Arial" w:cs="Arial"/>
          <w:bCs/>
        </w:rPr>
        <w:t> </w:t>
      </w:r>
      <w:hyperlink r:id="rId10" w:history="1">
        <w:r w:rsidR="00760DF8" w:rsidRPr="00760DF8">
          <w:rPr>
            <w:rFonts w:ascii="Arial" w:hAnsi="Arial" w:cs="Arial"/>
            <w:bCs/>
          </w:rPr>
          <w:t>Impacto Social </w:t>
        </w:r>
      </w:hyperlink>
      <w:r w:rsidR="00760DF8" w:rsidRPr="00760DF8">
        <w:rPr>
          <w:rFonts w:ascii="Arial" w:hAnsi="Arial" w:cs="Arial"/>
          <w:bCs/>
        </w:rPr>
        <w:t>por </w:t>
      </w:r>
      <w:hyperlink r:id="rId11" w:anchor="biogContent" w:history="1">
        <w:r w:rsidR="00760DF8" w:rsidRPr="00760DF8">
          <w:rPr>
            <w:rFonts w:ascii="Arial" w:hAnsi="Arial" w:cs="Arial"/>
            <w:bCs/>
          </w:rPr>
          <w:t>Artefacto Moda Experimental</w:t>
        </w:r>
      </w:hyperlink>
      <w:r w:rsidR="00760DF8" w:rsidRPr="00760DF8">
        <w:rPr>
          <w:rFonts w:ascii="Arial" w:hAnsi="Arial" w:cs="Arial"/>
        </w:rPr>
        <w:t xml:space="preserve"> </w:t>
      </w:r>
      <w:r w:rsidR="00760DF8">
        <w:rPr>
          <w:rFonts w:ascii="Arial" w:hAnsi="Arial" w:cs="Arial"/>
        </w:rPr>
        <w:t>con</w:t>
      </w:r>
      <w:r w:rsidR="00760DF8" w:rsidRPr="00760DF8">
        <w:rPr>
          <w:rFonts w:ascii="Arial" w:hAnsi="Arial" w:cs="Arial"/>
        </w:rPr>
        <w:t xml:space="preserve"> experiencia en hacer productos de uso común a partir del reciclado de materiales como la lona publicitaria y el PET.</w:t>
      </w:r>
      <w:r w:rsidR="00760DF8">
        <w:rPr>
          <w:rFonts w:ascii="Arial" w:hAnsi="Arial" w:cs="Arial"/>
        </w:rPr>
        <w:t xml:space="preserve"> Su</w:t>
      </w:r>
      <w:r w:rsidR="00760DF8" w:rsidRPr="00760DF8">
        <w:rPr>
          <w:rFonts w:ascii="Arial" w:hAnsi="Arial" w:cs="Arial"/>
        </w:rPr>
        <w:t xml:space="preserve"> idea es transformar lonas y PET  en desuso en productos de uso común como mochilas, morrales y lapiceros, los cuales serán entregados a niños de escasos recursos</w:t>
      </w:r>
      <w:r w:rsidR="00760DF8">
        <w:rPr>
          <w:rFonts w:ascii="Arial" w:hAnsi="Arial" w:cs="Arial"/>
        </w:rPr>
        <w:t>. Así, además de ayudar le dan un segundo a uso y reducen</w:t>
      </w:r>
      <w:r w:rsidR="00760DF8" w:rsidRPr="00760DF8">
        <w:rPr>
          <w:rFonts w:ascii="Arial" w:hAnsi="Arial" w:cs="Arial"/>
        </w:rPr>
        <w:t xml:space="preserve"> la cantidad de lonas existentes.</w:t>
      </w:r>
      <w:r w:rsidR="00760DF8">
        <w:rPr>
          <w:rFonts w:ascii="Arial" w:hAnsi="Arial" w:cs="Arial"/>
        </w:rPr>
        <w:t xml:space="preserve"> </w:t>
      </w:r>
      <w:r w:rsidR="00760DF8" w:rsidRPr="00760DF8">
        <w:rPr>
          <w:rFonts w:ascii="Arial" w:hAnsi="Arial" w:cs="Arial"/>
        </w:rPr>
        <w:t xml:space="preserve">Cada uno de </w:t>
      </w:r>
      <w:r w:rsidR="00760DF8">
        <w:rPr>
          <w:rFonts w:ascii="Arial" w:hAnsi="Arial" w:cs="Arial"/>
        </w:rPr>
        <w:t>l</w:t>
      </w:r>
      <w:r w:rsidR="00760DF8" w:rsidRPr="00760DF8">
        <w:rPr>
          <w:rFonts w:ascii="Arial" w:hAnsi="Arial" w:cs="Arial"/>
        </w:rPr>
        <w:t>os productos trae un mensaje positivo fomentando el cuidado del medio ambiente y el reciclaje.</w:t>
      </w:r>
    </w:p>
    <w:p w:rsidR="00B51896" w:rsidRPr="00B51896" w:rsidRDefault="00B51896" w:rsidP="00760DF8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</w:rPr>
      </w:pPr>
      <w:proofErr w:type="spellStart"/>
      <w:r w:rsidRPr="00B51896">
        <w:rPr>
          <w:rFonts w:ascii="Arial" w:hAnsi="Arial" w:cs="Arial"/>
        </w:rPr>
        <w:t>Reuso</w:t>
      </w:r>
      <w:proofErr w:type="spellEnd"/>
      <w:r w:rsidRPr="00B51896">
        <w:rPr>
          <w:rFonts w:ascii="Arial" w:hAnsi="Arial" w:cs="Arial"/>
        </w:rPr>
        <w:t xml:space="preserve"> de lonas de plástico; un ejemplo práctico de participación ciudadana Monserrat Vidal Cobos, Dora Argelia Hernández Martínez, Jos</w:t>
      </w:r>
      <w:r>
        <w:rPr>
          <w:rFonts w:ascii="Arial" w:hAnsi="Arial" w:cs="Arial"/>
        </w:rPr>
        <w:t xml:space="preserve">é </w:t>
      </w:r>
      <w:proofErr w:type="spellStart"/>
      <w:r>
        <w:rPr>
          <w:rFonts w:ascii="Arial" w:hAnsi="Arial" w:cs="Arial"/>
        </w:rPr>
        <w:t>Gpe</w:t>
      </w:r>
      <w:proofErr w:type="spellEnd"/>
      <w:r>
        <w:rPr>
          <w:rFonts w:ascii="Arial" w:hAnsi="Arial" w:cs="Arial"/>
        </w:rPr>
        <w:t xml:space="preserve">. Melero </w:t>
      </w:r>
      <w:proofErr w:type="spellStart"/>
      <w:r>
        <w:rPr>
          <w:rFonts w:ascii="Arial" w:hAnsi="Arial" w:cs="Arial"/>
        </w:rPr>
        <w:t>Oláguez</w:t>
      </w:r>
      <w:proofErr w:type="spellEnd"/>
      <w:r>
        <w:rPr>
          <w:rFonts w:ascii="Arial" w:hAnsi="Arial" w:cs="Arial"/>
        </w:rPr>
        <w:t xml:space="preserve">. </w:t>
      </w:r>
      <w:r w:rsidRPr="00B51896">
        <w:rPr>
          <w:rFonts w:ascii="Arial" w:hAnsi="Arial" w:cs="Arial"/>
        </w:rPr>
        <w:t>Además de ser un producto de material reciclable, es muy resistente y flexible, ya que las bolsas tiene un sin fin de usos, para las amas de casa les ayuda mucho en las compras del mercado, esto hace que poco a poco se generen menos bolsas de plástico que dan en los supermercados y tiendas de conveniencia que además de ser muy frágiles, son altamente contaminantes; también se pueden usar para guardar herramientas ya que como se mencionó anteriormente son muy resistentes y pueden soportar entre 50 a 60 kilos.</w:t>
      </w:r>
    </w:p>
    <w:p w:rsidR="00760DF8" w:rsidRPr="00760DF8" w:rsidRDefault="00760DF8" w:rsidP="00760DF8">
      <w:pPr>
        <w:shd w:val="clear" w:color="auto" w:fill="FCFCFC"/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7"/>
          <w:lang w:eastAsia="es-AR"/>
        </w:rPr>
      </w:pPr>
    </w:p>
    <w:p w:rsidR="00760DF8" w:rsidRPr="00760DF8" w:rsidRDefault="00760DF8" w:rsidP="00760DF8">
      <w:pPr>
        <w:jc w:val="both"/>
        <w:rPr>
          <w:rFonts w:ascii="Arial" w:hAnsi="Arial" w:cs="Arial"/>
          <w:sz w:val="28"/>
        </w:rPr>
      </w:pPr>
    </w:p>
    <w:sectPr w:rsidR="00760DF8" w:rsidRPr="00760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F8"/>
    <w:rsid w:val="004F0C56"/>
    <w:rsid w:val="00760DF8"/>
    <w:rsid w:val="008F1CD4"/>
    <w:rsid w:val="00B51896"/>
    <w:rsid w:val="00D376BF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60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60DF8"/>
  </w:style>
  <w:style w:type="character" w:styleId="Hipervnculo">
    <w:name w:val="Hyperlink"/>
    <w:basedOn w:val="Fuentedeprrafopredeter"/>
    <w:uiPriority w:val="99"/>
    <w:semiHidden/>
    <w:unhideWhenUsed/>
    <w:rsid w:val="00760DF8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760DF8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76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60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60DF8"/>
  </w:style>
  <w:style w:type="character" w:styleId="Hipervnculo">
    <w:name w:val="Hyperlink"/>
    <w:basedOn w:val="Fuentedeprrafopredeter"/>
    <w:uiPriority w:val="99"/>
    <w:semiHidden/>
    <w:unhideWhenUsed/>
    <w:rsid w:val="00760DF8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760DF8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76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ec.gub.uy/innovaportal/v/2956/8/mecweb/fabricas_de_cultur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ultura.mec.gub.uy/" TargetMode="External"/><Relationship Id="rId11" Type="http://schemas.openxmlformats.org/officeDocument/2006/relationships/hyperlink" Target="http://www.idea.me/proyecto/204/encargatedelaslonas" TargetMode="External"/><Relationship Id="rId5" Type="http://schemas.openxmlformats.org/officeDocument/2006/relationships/hyperlink" Target="http://www.bicentenario.gub.uy/bicentenario-uruguay/comision" TargetMode="External"/><Relationship Id="rId10" Type="http://schemas.openxmlformats.org/officeDocument/2006/relationships/hyperlink" Target="http://www.idea.me/projects?categories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ea.me/projects?categories=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341</Words>
  <Characters>1876</Characters>
  <Application>Microsoft Office Word</Application>
  <DocSecurity>0</DocSecurity>
  <Lines>15</Lines>
  <Paragraphs>4</Paragraphs>
  <ScaleCrop>false</ScaleCrop>
  <Company>Luffi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2015-12-07T22:46:00Z</dcterms:created>
  <dcterms:modified xsi:type="dcterms:W3CDTF">2015-12-07T23:02:00Z</dcterms:modified>
</cp:coreProperties>
</file>