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EC" w:rsidRPr="000D5DEC" w:rsidRDefault="000D5DEC" w:rsidP="000D5DEC">
      <w:pPr>
        <w:spacing w:after="0"/>
        <w:rPr>
          <w:rFonts w:ascii="Arial" w:hAnsi="Arial" w:cs="Arial"/>
          <w:sz w:val="24"/>
          <w:szCs w:val="24"/>
        </w:rPr>
      </w:pPr>
      <w:r w:rsidRPr="000D5DEC">
        <w:rPr>
          <w:rFonts w:ascii="Arial" w:hAnsi="Arial" w:cs="Arial"/>
          <w:sz w:val="24"/>
          <w:szCs w:val="24"/>
        </w:rPr>
        <w:t xml:space="preserve">1. AMBIENTALISTA POR NATURALEZA </w:t>
      </w:r>
    </w:p>
    <w:p w:rsidR="000D5DEC" w:rsidRPr="000D5DEC" w:rsidRDefault="000D5DEC" w:rsidP="000D5DEC">
      <w:pPr>
        <w:spacing w:after="0"/>
        <w:rPr>
          <w:rFonts w:ascii="Arial" w:hAnsi="Arial" w:cs="Arial"/>
          <w:sz w:val="24"/>
          <w:szCs w:val="24"/>
        </w:rPr>
      </w:pPr>
      <w:r w:rsidRPr="000D5DEC">
        <w:rPr>
          <w:rFonts w:ascii="Arial" w:hAnsi="Arial" w:cs="Arial"/>
          <w:sz w:val="24"/>
          <w:szCs w:val="24"/>
        </w:rPr>
        <w:t>ID: 34879</w:t>
      </w:r>
    </w:p>
    <w:p w:rsidR="000D5DEC" w:rsidRDefault="000D5DEC" w:rsidP="000D5DEC">
      <w:pPr>
        <w:spacing w:after="0"/>
        <w:rPr>
          <w:rFonts w:ascii="Arial" w:hAnsi="Arial" w:cs="Arial"/>
          <w:bCs/>
          <w:sz w:val="24"/>
          <w:szCs w:val="24"/>
          <w:shd w:val="clear" w:color="auto" w:fill="FFFFFF"/>
        </w:rPr>
      </w:pPr>
      <w:r w:rsidRPr="000D5DEC">
        <w:rPr>
          <w:rFonts w:ascii="Arial" w:hAnsi="Arial" w:cs="Arial"/>
          <w:sz w:val="24"/>
          <w:szCs w:val="24"/>
        </w:rPr>
        <w:t>PREGUNTA</w:t>
      </w:r>
      <w:r w:rsidRPr="000D5DEC">
        <w:rPr>
          <w:rFonts w:ascii="Arial" w:hAnsi="Arial" w:cs="Arial"/>
          <w:sz w:val="24"/>
          <w:szCs w:val="24"/>
        </w:rPr>
        <w:t>: ¿</w:t>
      </w:r>
      <w:r w:rsidRPr="000D5DEC">
        <w:rPr>
          <w:rFonts w:ascii="Arial" w:hAnsi="Arial" w:cs="Arial"/>
          <w:bCs/>
          <w:sz w:val="24"/>
          <w:szCs w:val="24"/>
          <w:shd w:val="clear" w:color="auto" w:fill="FFFFFF"/>
        </w:rPr>
        <w:t>Cómo</w:t>
      </w:r>
      <w:r w:rsidRPr="000D5DEC">
        <w:rPr>
          <w:rFonts w:ascii="Arial" w:hAnsi="Arial" w:cs="Arial"/>
          <w:bCs/>
          <w:sz w:val="24"/>
          <w:szCs w:val="24"/>
          <w:shd w:val="clear" w:color="auto" w:fill="FFFFFF"/>
        </w:rPr>
        <w:t xml:space="preserve"> podemos cuidar el medio ambiente por medio del reciclaje?</w:t>
      </w:r>
    </w:p>
    <w:p w:rsidR="000D5DEC" w:rsidRDefault="000D5DEC" w:rsidP="000D5DEC">
      <w:pPr>
        <w:spacing w:after="0"/>
        <w:rPr>
          <w:rFonts w:ascii="Arial" w:hAnsi="Arial" w:cs="Arial"/>
          <w:bCs/>
          <w:sz w:val="24"/>
          <w:szCs w:val="24"/>
          <w:shd w:val="clear" w:color="auto" w:fill="FFFFFF"/>
        </w:rPr>
      </w:pPr>
    </w:p>
    <w:p w:rsidR="000D5DEC" w:rsidRPr="000D5DEC" w:rsidRDefault="000D5DEC" w:rsidP="000D5DEC">
      <w:pPr>
        <w:pStyle w:val="Prrafodelista"/>
        <w:numPr>
          <w:ilvl w:val="0"/>
          <w:numId w:val="3"/>
        </w:numPr>
        <w:spacing w:after="0"/>
        <w:rPr>
          <w:rFonts w:ascii="Arial" w:hAnsi="Arial" w:cs="Arial"/>
          <w:bCs/>
          <w:sz w:val="24"/>
          <w:szCs w:val="24"/>
          <w:shd w:val="clear" w:color="auto" w:fill="FFFFFF"/>
        </w:rPr>
      </w:pPr>
      <w:r w:rsidRPr="000D5DEC">
        <w:rPr>
          <w:rFonts w:ascii="Arial" w:hAnsi="Arial" w:cs="Arial"/>
          <w:bCs/>
          <w:sz w:val="24"/>
          <w:szCs w:val="24"/>
          <w:shd w:val="clear" w:color="auto" w:fill="FFFFFF"/>
        </w:rPr>
        <w:t>LA IMPORTANCIA DEL RECICLAJE</w:t>
      </w:r>
    </w:p>
    <w:p w:rsidR="000D5DEC" w:rsidRPr="000D5DEC" w:rsidRDefault="000D5DEC" w:rsidP="000D5DEC">
      <w:pPr>
        <w:spacing w:after="0"/>
        <w:rPr>
          <w:rFonts w:ascii="Arial" w:hAnsi="Arial" w:cs="Arial"/>
          <w:bCs/>
          <w:sz w:val="24"/>
          <w:szCs w:val="24"/>
          <w:shd w:val="clear" w:color="auto" w:fill="FFFFFF"/>
        </w:rPr>
      </w:pPr>
    </w:p>
    <w:p w:rsidR="000D5DEC" w:rsidRPr="000D5DEC" w:rsidRDefault="000D5DEC" w:rsidP="000D5DEC">
      <w:pPr>
        <w:spacing w:after="0"/>
        <w:rPr>
          <w:rFonts w:ascii="Arial" w:hAnsi="Arial" w:cs="Arial"/>
          <w:bCs/>
          <w:sz w:val="24"/>
          <w:szCs w:val="24"/>
          <w:shd w:val="clear" w:color="auto" w:fill="FFFFFF"/>
        </w:rPr>
      </w:pPr>
      <w:r w:rsidRPr="000D5DEC">
        <w:rPr>
          <w:rFonts w:ascii="Arial" w:hAnsi="Arial" w:cs="Arial"/>
          <w:bCs/>
          <w:sz w:val="24"/>
          <w:szCs w:val="24"/>
          <w:shd w:val="clear" w:color="auto" w:fill="FFFFFF"/>
        </w:rPr>
        <w:t>Autor: mariana otero spagnuolo</w:t>
      </w:r>
    </w:p>
    <w:p w:rsidR="000D5DEC" w:rsidRPr="000D5DEC" w:rsidRDefault="000D5DEC" w:rsidP="000D5DEC">
      <w:pPr>
        <w:spacing w:after="0"/>
        <w:rPr>
          <w:rFonts w:ascii="Arial" w:hAnsi="Arial" w:cs="Arial"/>
          <w:bCs/>
          <w:sz w:val="24"/>
          <w:szCs w:val="24"/>
          <w:shd w:val="clear" w:color="auto" w:fill="FFFFFF"/>
        </w:rPr>
      </w:pPr>
    </w:p>
    <w:p w:rsidR="000D5DEC" w:rsidRPr="000D5DEC" w:rsidRDefault="000D5DEC" w:rsidP="000D5DEC">
      <w:pPr>
        <w:spacing w:after="0"/>
        <w:rPr>
          <w:rFonts w:ascii="Arial" w:hAnsi="Arial" w:cs="Arial"/>
          <w:bCs/>
          <w:sz w:val="24"/>
          <w:szCs w:val="24"/>
          <w:shd w:val="clear" w:color="auto" w:fill="FFFFFF"/>
        </w:rPr>
      </w:pPr>
      <w:r w:rsidRPr="000D5DEC">
        <w:rPr>
          <w:rFonts w:ascii="Arial" w:hAnsi="Arial" w:cs="Arial"/>
          <w:bCs/>
          <w:sz w:val="24"/>
          <w:szCs w:val="24"/>
          <w:shd w:val="clear" w:color="auto" w:fill="FFFFFF"/>
        </w:rPr>
        <w:t>Año: 2013</w:t>
      </w:r>
    </w:p>
    <w:p w:rsidR="000D5DEC" w:rsidRDefault="000D5DEC" w:rsidP="000D5DEC">
      <w:pPr>
        <w:spacing w:after="0"/>
        <w:rPr>
          <w:rFonts w:ascii="Arial" w:hAnsi="Arial" w:cs="Arial"/>
          <w:bCs/>
          <w:sz w:val="20"/>
          <w:szCs w:val="20"/>
          <w:shd w:val="clear" w:color="auto" w:fill="FFFFFF"/>
        </w:rPr>
      </w:pPr>
    </w:p>
    <w:p w:rsidR="000D5DEC" w:rsidRPr="000D5DEC" w:rsidRDefault="000D5DEC" w:rsidP="000D5DEC">
      <w:pPr>
        <w:spacing w:after="0"/>
        <w:rPr>
          <w:rFonts w:ascii="Arial" w:hAnsi="Arial" w:cs="Arial"/>
          <w:bCs/>
          <w:color w:val="000000" w:themeColor="text1"/>
          <w:sz w:val="24"/>
          <w:szCs w:val="24"/>
          <w:shd w:val="clear" w:color="auto" w:fill="FFFFFF"/>
        </w:rPr>
      </w:pPr>
    </w:p>
    <w:p w:rsidR="000D5DEC" w:rsidRPr="000D5DEC" w:rsidRDefault="000D5DEC" w:rsidP="000D5DEC">
      <w:pPr>
        <w:pStyle w:val="NormalWeb"/>
        <w:shd w:val="clear" w:color="auto" w:fill="FFFFFF"/>
        <w:spacing w:before="0" w:beforeAutospacing="0" w:after="444" w:afterAutospacing="0" w:line="360" w:lineRule="auto"/>
        <w:jc w:val="both"/>
        <w:rPr>
          <w:rFonts w:ascii="Arial" w:hAnsi="Arial" w:cs="Arial"/>
          <w:color w:val="000000" w:themeColor="text1"/>
        </w:rPr>
      </w:pPr>
      <w:r w:rsidRPr="000D5DEC">
        <w:rPr>
          <w:rFonts w:ascii="Arial" w:hAnsi="Arial" w:cs="Arial"/>
          <w:color w:val="000000" w:themeColor="text1"/>
        </w:rPr>
        <w:t>Reciclar supone dar a cada residuo el tratamiento más adecuado a su naturaleza y, para ello, los desechos deben estar agrupados en fracciones homogéneas. Esta tarea de separar los residuos urbanos recae generalmente sobre el ciudadano, que habrá de depositar cada fracción en el contenedor que le corresponda o en el punto de recogida asignado.</w:t>
      </w:r>
    </w:p>
    <w:p w:rsidR="000D5DEC" w:rsidRDefault="000D5DEC" w:rsidP="000D5DEC">
      <w:pPr>
        <w:spacing w:after="0" w:line="360" w:lineRule="auto"/>
        <w:jc w:val="both"/>
        <w:rPr>
          <w:rFonts w:ascii="Arial" w:hAnsi="Arial" w:cs="Arial"/>
          <w:color w:val="000000" w:themeColor="text1"/>
          <w:sz w:val="24"/>
          <w:szCs w:val="24"/>
        </w:rPr>
      </w:pPr>
      <w:r w:rsidRPr="000D5DEC">
        <w:rPr>
          <w:rFonts w:ascii="Arial" w:hAnsi="Arial" w:cs="Arial"/>
          <w:color w:val="000000" w:themeColor="text1"/>
          <w:sz w:val="24"/>
          <w:szCs w:val="24"/>
        </w:rPr>
        <w:t>La correcta separación de los residuos hace que su tratamiento sea más efectivo. As</w:t>
      </w:r>
      <w:r>
        <w:rPr>
          <w:rFonts w:ascii="Arial" w:hAnsi="Arial" w:cs="Arial"/>
          <w:color w:val="000000" w:themeColor="text1"/>
          <w:sz w:val="24"/>
          <w:szCs w:val="24"/>
        </w:rPr>
        <w:t>í, materiales como el vidrio, el papel</w:t>
      </w:r>
      <w:r w:rsidRPr="000D5DEC">
        <w:rPr>
          <w:rFonts w:ascii="Arial" w:hAnsi="Arial" w:cs="Arial"/>
          <w:color w:val="000000" w:themeColor="text1"/>
          <w:sz w:val="24"/>
          <w:szCs w:val="24"/>
        </w:rPr>
        <w:t xml:space="preserve"> </w:t>
      </w:r>
      <w:r w:rsidRPr="000D5DEC">
        <w:rPr>
          <w:rFonts w:ascii="Arial" w:hAnsi="Arial" w:cs="Arial"/>
          <w:color w:val="000000" w:themeColor="text1"/>
          <w:sz w:val="24"/>
          <w:szCs w:val="24"/>
        </w:rPr>
        <w:t>o el plástico que se reciclan son de mejor calidad si los residuos de los cuales proceden están limpios; y el abono orgánico obtenido por compostaje resulta más saludable para los cultivos cuanto menos haya estado expuesto a sustancias tóxicas, y más limpio si carece de restos de plásticos que pueden contaminar los campos</w:t>
      </w:r>
      <w:r>
        <w:rPr>
          <w:rFonts w:ascii="Arial" w:hAnsi="Arial" w:cs="Arial"/>
          <w:color w:val="000000" w:themeColor="text1"/>
          <w:sz w:val="24"/>
          <w:szCs w:val="24"/>
        </w:rPr>
        <w:t>.</w:t>
      </w:r>
    </w:p>
    <w:p w:rsidR="000D5DEC" w:rsidRDefault="000D5DEC" w:rsidP="000D5DEC">
      <w:pPr>
        <w:spacing w:after="0"/>
        <w:rPr>
          <w:rFonts w:ascii="Arial" w:hAnsi="Arial" w:cs="Arial"/>
          <w:color w:val="000000" w:themeColor="text1"/>
          <w:sz w:val="24"/>
          <w:szCs w:val="24"/>
        </w:rPr>
      </w:pPr>
    </w:p>
    <w:p w:rsidR="000D5DEC" w:rsidRDefault="000D5DEC" w:rsidP="000D5DEC">
      <w:pPr>
        <w:spacing w:after="0"/>
        <w:rPr>
          <w:rFonts w:ascii="Arial" w:hAnsi="Arial" w:cs="Arial"/>
          <w:color w:val="000000" w:themeColor="text1"/>
          <w:sz w:val="24"/>
          <w:szCs w:val="24"/>
        </w:rPr>
      </w:pPr>
    </w:p>
    <w:p w:rsidR="000D5DEC" w:rsidRDefault="000D5DEC" w:rsidP="000D5DEC">
      <w:pPr>
        <w:pStyle w:val="NormalWeb"/>
        <w:numPr>
          <w:ilvl w:val="0"/>
          <w:numId w:val="3"/>
        </w:numPr>
        <w:shd w:val="clear" w:color="auto" w:fill="FFFFFF"/>
        <w:spacing w:before="0" w:beforeAutospacing="0" w:after="0" w:afterAutospacing="0"/>
        <w:rPr>
          <w:rFonts w:ascii="Arial" w:hAnsi="Arial" w:cs="Arial"/>
          <w:color w:val="000000" w:themeColor="text1"/>
        </w:rPr>
      </w:pPr>
      <w:r w:rsidRPr="000D5DEC">
        <w:rPr>
          <w:rFonts w:ascii="Arial" w:hAnsi="Arial" w:cs="Arial"/>
          <w:color w:val="000000" w:themeColor="text1"/>
        </w:rPr>
        <w:t>CALIDAD DE VIDA Y MEDIO AMBIENTE URBANO, INDICADORES LOCALES DE SOSTENIBILIDAD Y CALIDAD DE VIDA.</w:t>
      </w:r>
    </w:p>
    <w:p w:rsidR="000D5DEC" w:rsidRPr="000D5DEC" w:rsidRDefault="000D5DEC" w:rsidP="000D5DEC">
      <w:pPr>
        <w:pStyle w:val="NormalWeb"/>
        <w:shd w:val="clear" w:color="auto" w:fill="FFFFFF"/>
        <w:spacing w:before="0" w:beforeAutospacing="0" w:after="0" w:afterAutospacing="0"/>
        <w:rPr>
          <w:rFonts w:ascii="Arial" w:hAnsi="Arial" w:cs="Arial"/>
          <w:color w:val="000000" w:themeColor="text1"/>
        </w:rPr>
      </w:pPr>
    </w:p>
    <w:p w:rsidR="000D5DEC" w:rsidRPr="000D5DEC" w:rsidRDefault="000D5DEC" w:rsidP="000D5DEC">
      <w:pPr>
        <w:pStyle w:val="NormalWeb"/>
        <w:shd w:val="clear" w:color="auto" w:fill="FFFFFF"/>
        <w:spacing w:before="0" w:beforeAutospacing="0" w:after="0" w:afterAutospacing="0"/>
        <w:rPr>
          <w:rFonts w:ascii="Arial" w:hAnsi="Arial" w:cs="Arial"/>
          <w:color w:val="000000" w:themeColor="text1"/>
        </w:rPr>
      </w:pPr>
      <w:r w:rsidRPr="000D5DEC">
        <w:rPr>
          <w:rFonts w:ascii="Arial" w:hAnsi="Arial" w:cs="Arial"/>
          <w:color w:val="000000" w:themeColor="text1"/>
        </w:rPr>
        <w:t>Autor: Agustín Hernández</w:t>
      </w:r>
    </w:p>
    <w:p w:rsidR="000D5DEC" w:rsidRPr="000D5DEC" w:rsidRDefault="000D5DEC" w:rsidP="000D5DEC">
      <w:pPr>
        <w:pStyle w:val="NormalWeb"/>
        <w:shd w:val="clear" w:color="auto" w:fill="FFFFFF"/>
        <w:spacing w:before="0" w:beforeAutospacing="0" w:after="0" w:afterAutospacing="0"/>
        <w:rPr>
          <w:rFonts w:ascii="Arial" w:hAnsi="Arial" w:cs="Arial"/>
          <w:color w:val="000000" w:themeColor="text1"/>
        </w:rPr>
      </w:pPr>
    </w:p>
    <w:p w:rsidR="000D5DEC" w:rsidRPr="000D5DEC" w:rsidRDefault="000D5DEC" w:rsidP="000D5DEC">
      <w:pPr>
        <w:pStyle w:val="NormalWeb"/>
        <w:shd w:val="clear" w:color="auto" w:fill="FFFFFF"/>
        <w:spacing w:before="0" w:beforeAutospacing="0" w:after="0" w:afterAutospacing="0"/>
        <w:rPr>
          <w:rFonts w:ascii="Arial" w:hAnsi="Arial" w:cs="Arial"/>
          <w:color w:val="000000" w:themeColor="text1"/>
        </w:rPr>
      </w:pPr>
      <w:r w:rsidRPr="000D5DEC">
        <w:rPr>
          <w:rFonts w:ascii="Arial" w:hAnsi="Arial" w:cs="Arial"/>
          <w:color w:val="000000" w:themeColor="text1"/>
        </w:rPr>
        <w:t>Año:</w:t>
      </w:r>
      <w:r w:rsidRPr="000D5DEC">
        <w:rPr>
          <w:rFonts w:ascii="Arial" w:hAnsi="Arial" w:cs="Arial"/>
          <w:color w:val="000000" w:themeColor="text1"/>
        </w:rPr>
        <w:t xml:space="preserve"> </w:t>
      </w:r>
      <w:r w:rsidRPr="000D5DEC">
        <w:rPr>
          <w:rFonts w:ascii="Arial" w:hAnsi="Arial" w:cs="Arial"/>
          <w:color w:val="000000" w:themeColor="text1"/>
        </w:rPr>
        <w:t>2009</w:t>
      </w:r>
    </w:p>
    <w:p w:rsidR="000D5DEC" w:rsidRDefault="000D5DEC" w:rsidP="000D5DEC">
      <w:pPr>
        <w:pStyle w:val="NormalWeb"/>
        <w:shd w:val="clear" w:color="auto" w:fill="FFFFFF"/>
        <w:spacing w:before="0" w:beforeAutospacing="0" w:after="0" w:afterAutospacing="0"/>
        <w:rPr>
          <w:rFonts w:ascii="Arial" w:hAnsi="Arial" w:cs="Arial"/>
          <w:color w:val="3D3D3E"/>
        </w:rPr>
      </w:pPr>
    </w:p>
    <w:p w:rsidR="000D5DEC" w:rsidRPr="000D5DEC" w:rsidRDefault="000D5DEC" w:rsidP="000D5DEC">
      <w:pPr>
        <w:pStyle w:val="NormalWeb"/>
        <w:shd w:val="clear" w:color="auto" w:fill="FFFFFF"/>
        <w:spacing w:line="360" w:lineRule="auto"/>
        <w:jc w:val="both"/>
        <w:rPr>
          <w:rFonts w:ascii="Arial" w:hAnsi="Arial" w:cs="Arial"/>
          <w:color w:val="000000"/>
        </w:rPr>
      </w:pPr>
      <w:r w:rsidRPr="000D5DEC">
        <w:rPr>
          <w:rFonts w:ascii="Arial" w:hAnsi="Arial" w:cs="Arial"/>
          <w:color w:val="000000"/>
        </w:rPr>
        <w:t>El presente artículo parte de que la incorporación del paradigma de la sostenibilidad demanda un sistema de determinación y evaluación de los objetos y programas de sostenibilidad, en forma de un sistema de indicadores. Para ello enclava la sostenibilidad en el marco de la Calidad de Vida Urbana.</w:t>
      </w:r>
    </w:p>
    <w:p w:rsidR="000D5DEC" w:rsidRDefault="000D5DEC" w:rsidP="000D5DEC">
      <w:pPr>
        <w:pStyle w:val="NormalWeb"/>
        <w:shd w:val="clear" w:color="auto" w:fill="FFFFFF"/>
        <w:spacing w:line="360" w:lineRule="auto"/>
        <w:jc w:val="both"/>
        <w:rPr>
          <w:rFonts w:ascii="Arial" w:hAnsi="Arial" w:cs="Arial"/>
          <w:color w:val="000000"/>
        </w:rPr>
      </w:pPr>
      <w:r w:rsidRPr="000D5DEC">
        <w:rPr>
          <w:rFonts w:ascii="Arial" w:hAnsi="Arial" w:cs="Arial"/>
          <w:color w:val="000000"/>
        </w:rPr>
        <w:lastRenderedPageBreak/>
        <w:t>Describe los distintos tipos de indicadores, presentando como ejemplo el análisis de los indicadores locales de sostenibilidad de las Agendas 21 de los Municipios españoles. Acaba realizando una reflexión sobre la concepción de la ciudad como satisfactor, proponiendo un sistema de indicadores que superen la visión parcelaria de los indicadores urbanos al uso.</w:t>
      </w:r>
    </w:p>
    <w:p w:rsidR="000D5DEC" w:rsidRDefault="000D5DEC" w:rsidP="000D5DEC">
      <w:pPr>
        <w:pStyle w:val="NormalWeb"/>
        <w:shd w:val="clear" w:color="auto" w:fill="FFFFFF"/>
        <w:spacing w:line="360" w:lineRule="auto"/>
        <w:jc w:val="both"/>
        <w:rPr>
          <w:rFonts w:ascii="Arial" w:hAnsi="Arial" w:cs="Arial"/>
          <w:color w:val="000000"/>
        </w:rPr>
      </w:pPr>
    </w:p>
    <w:p w:rsidR="000D5DEC" w:rsidRDefault="000D5DEC" w:rsidP="000D5DEC">
      <w:pPr>
        <w:pStyle w:val="Prrafodelista"/>
        <w:numPr>
          <w:ilvl w:val="0"/>
          <w:numId w:val="3"/>
        </w:numPr>
        <w:spacing w:after="0"/>
        <w:rPr>
          <w:rFonts w:ascii="Arial" w:hAnsi="Arial" w:cs="Arial"/>
          <w:sz w:val="24"/>
          <w:szCs w:val="24"/>
        </w:rPr>
      </w:pPr>
      <w:r w:rsidRPr="000D5DEC">
        <w:rPr>
          <w:rFonts w:ascii="Arial" w:hAnsi="Arial" w:cs="Arial"/>
          <w:sz w:val="24"/>
          <w:szCs w:val="24"/>
        </w:rPr>
        <w:t>CONSTRUYENDO EL SIGNIFICADO DEL CUIDADO AMBIENTAL: UN ESTUDIO DE CASO EN EDUCACIÓN SECUNDARIA</w:t>
      </w:r>
      <w:r>
        <w:rPr>
          <w:rFonts w:ascii="Arial" w:hAnsi="Arial" w:cs="Arial"/>
          <w:sz w:val="24"/>
          <w:szCs w:val="24"/>
        </w:rPr>
        <w:t>.</w:t>
      </w:r>
    </w:p>
    <w:p w:rsidR="000D5DEC" w:rsidRPr="000D5DEC" w:rsidRDefault="000D5DEC" w:rsidP="000D5DEC">
      <w:pPr>
        <w:spacing w:after="0"/>
        <w:rPr>
          <w:rFonts w:ascii="Arial" w:hAnsi="Arial" w:cs="Arial"/>
          <w:sz w:val="24"/>
          <w:szCs w:val="24"/>
        </w:rPr>
      </w:pPr>
    </w:p>
    <w:p w:rsidR="000D5DEC" w:rsidRPr="000D5DEC" w:rsidRDefault="000D5DEC" w:rsidP="000D5DEC">
      <w:pPr>
        <w:spacing w:after="0" w:line="360" w:lineRule="auto"/>
        <w:jc w:val="both"/>
        <w:rPr>
          <w:rFonts w:ascii="Arial" w:hAnsi="Arial" w:cs="Arial"/>
          <w:sz w:val="24"/>
          <w:szCs w:val="24"/>
        </w:rPr>
      </w:pPr>
      <w:r w:rsidRPr="000D5DEC">
        <w:rPr>
          <w:rFonts w:ascii="Arial" w:hAnsi="Arial" w:cs="Arial"/>
          <w:sz w:val="24"/>
          <w:szCs w:val="24"/>
        </w:rPr>
        <w:t>Autor</w:t>
      </w:r>
      <w:r>
        <w:rPr>
          <w:rFonts w:ascii="Arial" w:hAnsi="Arial" w:cs="Arial"/>
          <w:sz w:val="24"/>
          <w:szCs w:val="24"/>
        </w:rPr>
        <w:t>es</w:t>
      </w:r>
      <w:bookmarkStart w:id="0" w:name="_GoBack"/>
      <w:bookmarkEnd w:id="0"/>
      <w:r w:rsidRPr="000D5DEC">
        <w:rPr>
          <w:rFonts w:ascii="Arial" w:hAnsi="Arial" w:cs="Arial"/>
          <w:sz w:val="24"/>
          <w:szCs w:val="24"/>
        </w:rPr>
        <w:t>: Rubén Edel Navarro</w:t>
      </w:r>
      <w:r>
        <w:rPr>
          <w:rFonts w:ascii="Arial" w:hAnsi="Arial" w:cs="Arial"/>
          <w:sz w:val="24"/>
          <w:szCs w:val="24"/>
        </w:rPr>
        <w:t xml:space="preserve"> </w:t>
      </w:r>
      <w:r w:rsidRPr="000D5DEC">
        <w:rPr>
          <w:rFonts w:ascii="Arial" w:hAnsi="Arial" w:cs="Arial"/>
          <w:sz w:val="24"/>
          <w:szCs w:val="24"/>
        </w:rPr>
        <w:t>y Ma. Del Socorro J. Ramírez Garrido</w:t>
      </w:r>
    </w:p>
    <w:p w:rsidR="000D5DEC" w:rsidRPr="000D5DEC" w:rsidRDefault="000D5DEC" w:rsidP="000D5DEC">
      <w:pPr>
        <w:spacing w:after="0" w:line="360" w:lineRule="auto"/>
        <w:jc w:val="both"/>
        <w:rPr>
          <w:rFonts w:ascii="Arial" w:hAnsi="Arial" w:cs="Arial"/>
          <w:sz w:val="24"/>
          <w:szCs w:val="24"/>
        </w:rPr>
      </w:pPr>
    </w:p>
    <w:p w:rsidR="000D5DEC" w:rsidRPr="000D5DEC" w:rsidRDefault="000D5DEC" w:rsidP="000D5DEC">
      <w:pPr>
        <w:spacing w:after="0" w:line="360" w:lineRule="auto"/>
        <w:jc w:val="both"/>
        <w:rPr>
          <w:rFonts w:ascii="Arial" w:hAnsi="Arial" w:cs="Arial"/>
          <w:sz w:val="24"/>
          <w:szCs w:val="24"/>
        </w:rPr>
      </w:pPr>
      <w:r w:rsidRPr="000D5DEC">
        <w:rPr>
          <w:rFonts w:ascii="Arial" w:hAnsi="Arial" w:cs="Arial"/>
          <w:sz w:val="24"/>
          <w:szCs w:val="24"/>
        </w:rPr>
        <w:t>Año: 2006</w:t>
      </w:r>
    </w:p>
    <w:p w:rsidR="000D5DEC" w:rsidRPr="000D5DEC" w:rsidRDefault="000D5DEC" w:rsidP="000D5DEC">
      <w:pPr>
        <w:spacing w:after="0" w:line="360" w:lineRule="auto"/>
        <w:jc w:val="both"/>
        <w:rPr>
          <w:rFonts w:ascii="Arial" w:hAnsi="Arial" w:cs="Arial"/>
          <w:sz w:val="24"/>
          <w:szCs w:val="24"/>
        </w:rPr>
      </w:pPr>
    </w:p>
    <w:p w:rsidR="000D5DEC" w:rsidRPr="000D5DEC" w:rsidRDefault="000D5DEC" w:rsidP="000D5DEC">
      <w:pPr>
        <w:spacing w:after="0" w:line="360" w:lineRule="auto"/>
        <w:jc w:val="both"/>
        <w:rPr>
          <w:rFonts w:ascii="Arial" w:hAnsi="Arial" w:cs="Arial"/>
          <w:sz w:val="24"/>
          <w:szCs w:val="24"/>
        </w:rPr>
      </w:pPr>
      <w:r w:rsidRPr="000D5DEC">
        <w:rPr>
          <w:rFonts w:ascii="Arial" w:hAnsi="Arial" w:cs="Arial"/>
          <w:sz w:val="24"/>
          <w:szCs w:val="24"/>
        </w:rPr>
        <w:t>Si nos remontamos a la forma en que los seres humanos nos hemos apoderado de la tierra y de cómo hemos utilizado los recursos a veces sin hacer juicios razonables desde un punto de vista de que somos los únicos y lo que hay a nuestro alrededor no importa, nos hace pensar en que nuestras actitudes y comportamientos han convertido al medio sólo en un objeto permanente de conquista. El uso de la tecnología inmoderada y la compra irreflexiva de productos innecesarios y que provocan grandes problemas de contaminación, han permitido volver la mirada hacia las actitudes de los alumnos y los mismos profesores con respecto al cuidado del ambiente, observando que la mayoría de ellos no tienen una conciencia ecológica que permita la preservación de su propio entorno; nuestra conducta es egoísta e individualista, así pues tiramos la basura en cualquier lugar, no importando que sea nuestro propio salón de clase o el lugar en el que trabajamos.</w:t>
      </w:r>
    </w:p>
    <w:p w:rsidR="000D5DEC" w:rsidRPr="000D5DEC" w:rsidRDefault="000D5DEC" w:rsidP="000D5DEC">
      <w:pPr>
        <w:pStyle w:val="NormalWeb"/>
        <w:shd w:val="clear" w:color="auto" w:fill="FFFFFF"/>
        <w:spacing w:line="360" w:lineRule="auto"/>
        <w:jc w:val="both"/>
        <w:rPr>
          <w:rFonts w:ascii="Arial" w:hAnsi="Arial" w:cs="Arial"/>
          <w:color w:val="000000"/>
        </w:rPr>
      </w:pPr>
    </w:p>
    <w:p w:rsidR="000D5DEC" w:rsidRPr="000D5DEC" w:rsidRDefault="000D5DEC" w:rsidP="000D5DEC">
      <w:pPr>
        <w:spacing w:after="0"/>
        <w:rPr>
          <w:rFonts w:ascii="Arial" w:hAnsi="Arial" w:cs="Arial"/>
          <w:color w:val="000000" w:themeColor="text1"/>
          <w:sz w:val="24"/>
          <w:szCs w:val="24"/>
        </w:rPr>
      </w:pPr>
    </w:p>
    <w:p w:rsidR="000D5DEC" w:rsidRPr="000D5DEC" w:rsidRDefault="000D5DEC" w:rsidP="000D5DEC">
      <w:pPr>
        <w:spacing w:after="0"/>
        <w:rPr>
          <w:rFonts w:ascii="Arial" w:hAnsi="Arial" w:cs="Arial"/>
          <w:bCs/>
          <w:color w:val="000000" w:themeColor="text1"/>
          <w:sz w:val="24"/>
          <w:szCs w:val="24"/>
          <w:shd w:val="clear" w:color="auto" w:fill="FFFFFF"/>
        </w:rPr>
      </w:pPr>
    </w:p>
    <w:p w:rsidR="00B821B9" w:rsidRPr="000D5DEC" w:rsidRDefault="00B821B9">
      <w:pPr>
        <w:rPr>
          <w:sz w:val="24"/>
          <w:szCs w:val="24"/>
        </w:rPr>
      </w:pPr>
    </w:p>
    <w:sectPr w:rsidR="00B821B9" w:rsidRPr="000D5D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D5DEC"/>
    <w:rsid w:val="00B82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dcterms:created xsi:type="dcterms:W3CDTF">2015-12-07T19:19:00Z</dcterms:created>
  <dcterms:modified xsi:type="dcterms:W3CDTF">2015-12-07T19:30:00Z</dcterms:modified>
</cp:coreProperties>
</file>