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A96" w:rsidRDefault="00704A96" w:rsidP="00704A96">
      <w:pPr>
        <w:pStyle w:val="Default"/>
        <w:jc w:val="center"/>
        <w:rPr>
          <w:rFonts w:ascii="Arial" w:hAnsi="Arial" w:cs="Arial"/>
          <w:b/>
          <w:bCs/>
          <w:color w:val="000096"/>
          <w:sz w:val="36"/>
          <w:szCs w:val="36"/>
          <w:shd w:val="clear" w:color="auto" w:fill="FFFFFF"/>
        </w:rPr>
      </w:pPr>
    </w:p>
    <w:p w:rsidR="00704A96" w:rsidRDefault="00704A96" w:rsidP="00704A96">
      <w:pPr>
        <w:pStyle w:val="Default"/>
        <w:jc w:val="center"/>
        <w:rPr>
          <w:rFonts w:ascii="Arial" w:hAnsi="Arial" w:cs="Arial"/>
          <w:b/>
          <w:bCs/>
          <w:color w:val="000096"/>
          <w:sz w:val="36"/>
          <w:szCs w:val="36"/>
          <w:shd w:val="clear" w:color="auto" w:fill="FFFFFF"/>
        </w:rPr>
      </w:pPr>
    </w:p>
    <w:p w:rsidR="00704A96" w:rsidRDefault="00704A96" w:rsidP="00704A96">
      <w:pPr>
        <w:pStyle w:val="Default"/>
        <w:jc w:val="center"/>
        <w:rPr>
          <w:rFonts w:ascii="Arial" w:hAnsi="Arial" w:cs="Arial"/>
          <w:b/>
          <w:bCs/>
          <w:color w:val="000096"/>
          <w:sz w:val="36"/>
          <w:szCs w:val="36"/>
          <w:shd w:val="clear" w:color="auto" w:fill="FFFFFF"/>
        </w:rPr>
      </w:pPr>
    </w:p>
    <w:p w:rsidR="00704A96" w:rsidRPr="00704A96" w:rsidRDefault="00704A96" w:rsidP="00704A96">
      <w:pPr>
        <w:pStyle w:val="Default"/>
        <w:jc w:val="center"/>
        <w:rPr>
          <w:rFonts w:ascii="Arial" w:hAnsi="Arial" w:cs="Arial"/>
          <w:b/>
          <w:bCs/>
          <w:color w:val="auto"/>
          <w:szCs w:val="23"/>
        </w:rPr>
      </w:pPr>
      <w:r w:rsidRPr="00704A96">
        <w:rPr>
          <w:rFonts w:ascii="Arial" w:hAnsi="Arial" w:cs="Arial"/>
          <w:b/>
          <w:bCs/>
          <w:color w:val="auto"/>
          <w:sz w:val="36"/>
          <w:szCs w:val="36"/>
          <w:shd w:val="clear" w:color="auto" w:fill="FFFFFF"/>
        </w:rPr>
        <w:t>COLAVEPSA, será nuestro hogar ideal</w:t>
      </w:r>
      <w:proofErr w:type="gramStart"/>
      <w:r w:rsidRPr="00704A96">
        <w:rPr>
          <w:rFonts w:ascii="Arial" w:hAnsi="Arial" w:cs="Arial"/>
          <w:b/>
          <w:bCs/>
          <w:color w:val="auto"/>
          <w:sz w:val="36"/>
          <w:szCs w:val="36"/>
          <w:shd w:val="clear" w:color="auto" w:fill="FFFFFF"/>
        </w:rPr>
        <w:t>!!!</w:t>
      </w:r>
      <w:proofErr w:type="gramEnd"/>
    </w:p>
    <w:p w:rsidR="00573575" w:rsidRPr="00FF7E8F" w:rsidRDefault="00573575" w:rsidP="00573575">
      <w:pPr>
        <w:pStyle w:val="Default"/>
        <w:jc w:val="center"/>
        <w:rPr>
          <w:rFonts w:ascii="Arial" w:hAnsi="Arial" w:cs="Arial"/>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bookmarkStart w:id="0" w:name="_GoBack"/>
      <w:bookmarkEnd w:id="0"/>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p>
    <w:p w:rsidR="00704A96" w:rsidRDefault="00704A96" w:rsidP="00704A96">
      <w:pPr>
        <w:pStyle w:val="Default"/>
        <w:jc w:val="center"/>
        <w:rPr>
          <w:rFonts w:ascii="Arial" w:hAnsi="Arial" w:cs="Arial"/>
          <w:b/>
          <w:bCs/>
          <w:szCs w:val="23"/>
        </w:rPr>
      </w:pPr>
      <w:r>
        <w:rPr>
          <w:rFonts w:ascii="Arial" w:hAnsi="Arial" w:cs="Arial"/>
          <w:b/>
          <w:bCs/>
          <w:szCs w:val="23"/>
        </w:rPr>
        <w:t>GRUPO DE INVESTIGACIÓN</w:t>
      </w:r>
      <w:r w:rsidRPr="00FF7E8F">
        <w:rPr>
          <w:rFonts w:ascii="Arial" w:hAnsi="Arial" w:cs="Arial"/>
          <w:b/>
          <w:bCs/>
          <w:szCs w:val="23"/>
        </w:rPr>
        <w:t xml:space="preserve"> </w:t>
      </w:r>
    </w:p>
    <w:p w:rsidR="00704A96" w:rsidRDefault="00704A96" w:rsidP="00704A96">
      <w:pPr>
        <w:pStyle w:val="Default"/>
        <w:jc w:val="center"/>
        <w:rPr>
          <w:rFonts w:ascii="Arial" w:hAnsi="Arial" w:cs="Arial"/>
          <w:b/>
          <w:bCs/>
          <w:szCs w:val="23"/>
        </w:rPr>
      </w:pPr>
    </w:p>
    <w:p w:rsidR="00704A96" w:rsidRPr="00FF7E8F" w:rsidRDefault="00704A96" w:rsidP="00704A96">
      <w:pPr>
        <w:pStyle w:val="Default"/>
        <w:jc w:val="center"/>
        <w:rPr>
          <w:rFonts w:ascii="Arial" w:hAnsi="Arial" w:cs="Arial"/>
          <w:szCs w:val="23"/>
        </w:rPr>
      </w:pPr>
      <w:r>
        <w:rPr>
          <w:rFonts w:ascii="Arial" w:hAnsi="Arial" w:cs="Arial"/>
          <w:szCs w:val="23"/>
        </w:rPr>
        <w:t>SARDIN@S CON ACTITUD Y CONCIENCIA AMBIENTAL</w:t>
      </w: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704A96" w:rsidRDefault="00704A96" w:rsidP="00573575">
      <w:pPr>
        <w:pStyle w:val="Default"/>
        <w:jc w:val="center"/>
        <w:rPr>
          <w:rFonts w:ascii="Arial" w:hAnsi="Arial" w:cs="Arial"/>
          <w:b/>
          <w:sz w:val="28"/>
        </w:rPr>
      </w:pPr>
    </w:p>
    <w:p w:rsidR="00573575" w:rsidRPr="00FF7E8F" w:rsidRDefault="00573575" w:rsidP="00573575">
      <w:pPr>
        <w:pStyle w:val="Default"/>
        <w:jc w:val="center"/>
        <w:rPr>
          <w:rFonts w:ascii="Arial" w:hAnsi="Arial" w:cs="Arial"/>
          <w:b/>
          <w:sz w:val="28"/>
        </w:rPr>
      </w:pPr>
      <w:r w:rsidRPr="00FF7E8F">
        <w:rPr>
          <w:rFonts w:ascii="Arial" w:hAnsi="Arial" w:cs="Arial"/>
          <w:b/>
          <w:sz w:val="28"/>
        </w:rPr>
        <w:t xml:space="preserve">INSTITUCIÓN EDUCATIVA </w:t>
      </w:r>
      <w:r w:rsidR="00704A96">
        <w:rPr>
          <w:rFonts w:ascii="Arial" w:hAnsi="Arial" w:cs="Arial"/>
          <w:b/>
          <w:sz w:val="28"/>
        </w:rPr>
        <w:t>ALIRIO VERGEL PACHECO</w:t>
      </w:r>
    </w:p>
    <w:p w:rsidR="000E52B8" w:rsidRPr="00FF7E8F" w:rsidRDefault="000E52B8" w:rsidP="00573575">
      <w:pPr>
        <w:pStyle w:val="Default"/>
        <w:jc w:val="center"/>
        <w:rPr>
          <w:rFonts w:ascii="Arial" w:hAnsi="Arial" w:cs="Arial"/>
          <w:b/>
          <w:sz w:val="28"/>
        </w:rPr>
      </w:pPr>
    </w:p>
    <w:p w:rsidR="00573575" w:rsidRPr="00704A96" w:rsidRDefault="00704A96" w:rsidP="00573575">
      <w:pPr>
        <w:pStyle w:val="Default"/>
        <w:jc w:val="center"/>
        <w:rPr>
          <w:rFonts w:ascii="Arial" w:hAnsi="Arial" w:cs="Arial"/>
          <w:b/>
          <w:sz w:val="28"/>
          <w:szCs w:val="23"/>
        </w:rPr>
      </w:pPr>
      <w:r w:rsidRPr="00704A96">
        <w:rPr>
          <w:rFonts w:ascii="Arial" w:hAnsi="Arial" w:cs="Arial"/>
          <w:b/>
          <w:sz w:val="28"/>
          <w:szCs w:val="23"/>
        </w:rPr>
        <w:t>SADINATA</w:t>
      </w:r>
    </w:p>
    <w:p w:rsidR="000E52B8" w:rsidRDefault="000E52B8" w:rsidP="00573575">
      <w:pPr>
        <w:pStyle w:val="Default"/>
        <w:jc w:val="center"/>
        <w:rPr>
          <w:rFonts w:ascii="Arial" w:hAnsi="Arial" w:cs="Arial"/>
          <w:b/>
          <w:bCs/>
          <w:sz w:val="28"/>
          <w:szCs w:val="23"/>
        </w:rPr>
      </w:pPr>
    </w:p>
    <w:p w:rsidR="00704A96" w:rsidRDefault="00704A96" w:rsidP="00573575">
      <w:pPr>
        <w:pStyle w:val="Default"/>
        <w:jc w:val="center"/>
        <w:rPr>
          <w:rFonts w:ascii="Arial" w:hAnsi="Arial" w:cs="Arial"/>
          <w:b/>
          <w:bCs/>
          <w:sz w:val="28"/>
          <w:szCs w:val="23"/>
        </w:rPr>
      </w:pPr>
    </w:p>
    <w:p w:rsidR="00704A96" w:rsidRDefault="00704A96" w:rsidP="00573575">
      <w:pPr>
        <w:pStyle w:val="Default"/>
        <w:jc w:val="center"/>
        <w:rPr>
          <w:rFonts w:ascii="Arial" w:hAnsi="Arial" w:cs="Arial"/>
          <w:b/>
          <w:bCs/>
          <w:sz w:val="28"/>
          <w:szCs w:val="23"/>
        </w:rPr>
      </w:pPr>
    </w:p>
    <w:p w:rsidR="00704A96" w:rsidRDefault="00704A96" w:rsidP="00573575">
      <w:pPr>
        <w:pStyle w:val="Default"/>
        <w:jc w:val="center"/>
        <w:rPr>
          <w:rFonts w:ascii="Arial" w:hAnsi="Arial" w:cs="Arial"/>
          <w:b/>
          <w:bCs/>
          <w:sz w:val="28"/>
          <w:szCs w:val="23"/>
        </w:rPr>
      </w:pPr>
    </w:p>
    <w:p w:rsidR="00704A96" w:rsidRDefault="00704A96" w:rsidP="00573575">
      <w:pPr>
        <w:pStyle w:val="Default"/>
        <w:jc w:val="center"/>
        <w:rPr>
          <w:rFonts w:ascii="Arial" w:hAnsi="Arial" w:cs="Arial"/>
          <w:b/>
          <w:bCs/>
          <w:sz w:val="28"/>
          <w:szCs w:val="23"/>
        </w:rPr>
      </w:pPr>
    </w:p>
    <w:p w:rsidR="00704A96" w:rsidRPr="00704A96" w:rsidRDefault="00704A96" w:rsidP="00573575">
      <w:pPr>
        <w:pStyle w:val="Default"/>
        <w:jc w:val="center"/>
        <w:rPr>
          <w:rFonts w:ascii="Arial" w:hAnsi="Arial" w:cs="Arial"/>
          <w:b/>
          <w:bCs/>
          <w:sz w:val="28"/>
          <w:szCs w:val="23"/>
        </w:rPr>
      </w:pPr>
    </w:p>
    <w:p w:rsidR="00573575" w:rsidRPr="00FF7E8F" w:rsidRDefault="00573575" w:rsidP="00573575">
      <w:pPr>
        <w:pStyle w:val="Default"/>
        <w:jc w:val="center"/>
        <w:rPr>
          <w:rFonts w:ascii="Arial" w:hAnsi="Arial" w:cs="Arial"/>
          <w:b/>
          <w:bCs/>
          <w:szCs w:val="23"/>
        </w:rPr>
      </w:pPr>
    </w:p>
    <w:p w:rsidR="00573575" w:rsidRDefault="00573575" w:rsidP="00573575">
      <w:pPr>
        <w:pStyle w:val="Default"/>
        <w:jc w:val="center"/>
        <w:rPr>
          <w:rFonts w:ascii="Arial" w:hAnsi="Arial" w:cs="Arial"/>
          <w:b/>
          <w:bCs/>
          <w:szCs w:val="23"/>
        </w:rPr>
      </w:pPr>
    </w:p>
    <w:p w:rsidR="00704A96" w:rsidRPr="00FF7E8F" w:rsidRDefault="00704A96" w:rsidP="00573575">
      <w:pPr>
        <w:pStyle w:val="Default"/>
        <w:jc w:val="center"/>
        <w:rPr>
          <w:rFonts w:ascii="Arial" w:hAnsi="Arial" w:cs="Arial"/>
          <w:b/>
          <w:bCs/>
          <w:szCs w:val="23"/>
        </w:rPr>
      </w:pPr>
    </w:p>
    <w:p w:rsidR="00573575" w:rsidRPr="00FF7E8F" w:rsidRDefault="00573575" w:rsidP="00573575">
      <w:pPr>
        <w:pStyle w:val="Default"/>
        <w:jc w:val="center"/>
        <w:rPr>
          <w:rFonts w:ascii="Arial" w:hAnsi="Arial" w:cs="Arial"/>
          <w:b/>
          <w:bCs/>
          <w:szCs w:val="23"/>
        </w:rPr>
      </w:pPr>
      <w:r w:rsidRPr="00FF7E8F">
        <w:rPr>
          <w:rFonts w:ascii="Arial" w:hAnsi="Arial" w:cs="Arial"/>
          <w:b/>
          <w:bCs/>
          <w:szCs w:val="23"/>
        </w:rPr>
        <w:t>ESTADO DEL ARTE</w:t>
      </w:r>
    </w:p>
    <w:p w:rsidR="00FF7E8F" w:rsidRPr="00FF7E8F" w:rsidRDefault="00FF7E8F" w:rsidP="00573575">
      <w:pPr>
        <w:pStyle w:val="Default"/>
        <w:jc w:val="center"/>
        <w:rPr>
          <w:rFonts w:ascii="Arial" w:hAnsi="Arial" w:cs="Arial"/>
          <w:b/>
          <w:bCs/>
          <w:szCs w:val="23"/>
        </w:rPr>
      </w:pPr>
    </w:p>
    <w:p w:rsidR="00AB7813" w:rsidRDefault="00AB7813" w:rsidP="00FF7E8F">
      <w:pPr>
        <w:pStyle w:val="Default"/>
        <w:rPr>
          <w:rFonts w:ascii="Arial" w:hAnsi="Arial" w:cs="Arial"/>
          <w:b/>
          <w:bCs/>
          <w:szCs w:val="23"/>
        </w:rPr>
      </w:pPr>
    </w:p>
    <w:p w:rsidR="00FF7E8F" w:rsidRPr="00FF7E8F" w:rsidRDefault="00FF7E8F" w:rsidP="00FF7E8F">
      <w:pPr>
        <w:pStyle w:val="Default"/>
        <w:rPr>
          <w:rFonts w:ascii="Arial" w:hAnsi="Arial" w:cs="Arial"/>
          <w:b/>
          <w:bCs/>
          <w:szCs w:val="23"/>
        </w:rPr>
      </w:pPr>
      <w:r w:rsidRPr="00FF7E8F">
        <w:rPr>
          <w:rFonts w:ascii="Arial" w:hAnsi="Arial" w:cs="Arial"/>
          <w:b/>
          <w:bCs/>
          <w:szCs w:val="23"/>
        </w:rPr>
        <w:t>ANTECEDENTES</w:t>
      </w:r>
    </w:p>
    <w:p w:rsidR="00FF7E8F" w:rsidRPr="00FF7E8F" w:rsidRDefault="00FF7E8F" w:rsidP="00573575">
      <w:pPr>
        <w:pStyle w:val="Default"/>
        <w:jc w:val="center"/>
        <w:rPr>
          <w:rFonts w:ascii="Arial" w:hAnsi="Arial" w:cs="Arial"/>
          <w:b/>
          <w:bCs/>
          <w:szCs w:val="23"/>
        </w:rPr>
      </w:pPr>
    </w:p>
    <w:p w:rsidR="00573575" w:rsidRPr="00FF7E8F" w:rsidRDefault="00573575" w:rsidP="00573575">
      <w:pPr>
        <w:pStyle w:val="Default"/>
        <w:jc w:val="center"/>
        <w:rPr>
          <w:rFonts w:ascii="Arial" w:hAnsi="Arial" w:cs="Arial"/>
          <w:szCs w:val="23"/>
        </w:rPr>
      </w:pPr>
    </w:p>
    <w:p w:rsidR="00AB7813" w:rsidRPr="00D2652F" w:rsidRDefault="00AB7813" w:rsidP="00AB7813">
      <w:pPr>
        <w:spacing w:after="0" w:line="240" w:lineRule="auto"/>
        <w:jc w:val="both"/>
        <w:rPr>
          <w:rFonts w:ascii="Arial" w:hAnsi="Arial" w:cs="Arial"/>
          <w:sz w:val="24"/>
          <w:szCs w:val="24"/>
        </w:rPr>
      </w:pPr>
      <w:r w:rsidRPr="00D2652F">
        <w:rPr>
          <w:rFonts w:ascii="Arial" w:hAnsi="Arial" w:cs="Arial"/>
          <w:sz w:val="24"/>
          <w:szCs w:val="24"/>
        </w:rPr>
        <w:t>Según la Comisión Mundial del Medio Ambiente y del Desarrollo (CMMA, 1988) al inicio del siglo XXI, la mitad de la humanidad habitará en centros urbanos; y de seguir con una rápida urbanización para el 2030, más del 60% de la población mundial vivirá en ciudades. Por lo anterior, la CMMA propone para los programas y políticas públicas de desarrollo y bienestar urbano, indicadores de sustentabilidad y estándares de calidad de vida que tome en cuenta los aspectos económicos, políticos y sociales.</w:t>
      </w:r>
    </w:p>
    <w:p w:rsidR="00AB7813" w:rsidRPr="00D2652F" w:rsidRDefault="00AB7813" w:rsidP="00AB7813">
      <w:pPr>
        <w:spacing w:after="0" w:line="240" w:lineRule="auto"/>
        <w:jc w:val="both"/>
        <w:rPr>
          <w:rFonts w:ascii="Arial" w:hAnsi="Arial" w:cs="Arial"/>
          <w:sz w:val="24"/>
          <w:szCs w:val="24"/>
        </w:rPr>
      </w:pPr>
    </w:p>
    <w:p w:rsidR="00AB7813" w:rsidRPr="00D2652F" w:rsidRDefault="00AB7813" w:rsidP="00AB7813">
      <w:pPr>
        <w:spacing w:after="0" w:line="240" w:lineRule="auto"/>
        <w:jc w:val="both"/>
        <w:rPr>
          <w:rFonts w:ascii="Arial" w:hAnsi="Arial" w:cs="Arial"/>
          <w:sz w:val="24"/>
          <w:szCs w:val="24"/>
        </w:rPr>
      </w:pPr>
      <w:r w:rsidRPr="00D2652F">
        <w:rPr>
          <w:rFonts w:ascii="Arial" w:hAnsi="Arial" w:cs="Arial"/>
          <w:sz w:val="24"/>
          <w:szCs w:val="24"/>
        </w:rPr>
        <w:t>Al momento de desarrollar la urbanización de una ciudad, no hay que olvidar que debe de existir un equilibrio con la naturaliza. Desafortunadamente, el incremento de tal desarrollo no planificado, ha estado disminuyendo la superficie natural y en consecuencia impactando en ella. Hoy en día, toda urbanización además de carecer de zonas para amortiguamiento ecológico, presenta un déficit en la relación de área verde por habitante; según la ONU va desde los 10m</w:t>
      </w:r>
      <w:r w:rsidRPr="00D2652F">
        <w:rPr>
          <w:rFonts w:ascii="Arial" w:hAnsi="Arial" w:cs="Arial"/>
          <w:sz w:val="24"/>
          <w:szCs w:val="24"/>
          <w:vertAlign w:val="superscript"/>
        </w:rPr>
        <w:t>2</w:t>
      </w:r>
      <w:r w:rsidRPr="00D2652F">
        <w:rPr>
          <w:rFonts w:ascii="Arial" w:hAnsi="Arial" w:cs="Arial"/>
          <w:sz w:val="24"/>
          <w:szCs w:val="24"/>
        </w:rPr>
        <w:t xml:space="preserve"> a 15 m</w:t>
      </w:r>
      <w:r w:rsidRPr="00D2652F">
        <w:rPr>
          <w:rFonts w:ascii="Arial" w:hAnsi="Arial" w:cs="Arial"/>
          <w:sz w:val="24"/>
          <w:szCs w:val="24"/>
          <w:vertAlign w:val="superscript"/>
        </w:rPr>
        <w:t>2</w:t>
      </w:r>
      <w:r w:rsidRPr="00D2652F">
        <w:rPr>
          <w:rFonts w:ascii="Arial" w:hAnsi="Arial" w:cs="Arial"/>
          <w:sz w:val="24"/>
          <w:szCs w:val="24"/>
        </w:rPr>
        <w:t xml:space="preserve"> por habitante.</w:t>
      </w:r>
    </w:p>
    <w:p w:rsidR="00AB7813" w:rsidRPr="00D2652F" w:rsidRDefault="00AB7813" w:rsidP="00AB7813">
      <w:pPr>
        <w:spacing w:after="0" w:line="240" w:lineRule="auto"/>
        <w:jc w:val="both"/>
        <w:rPr>
          <w:rFonts w:ascii="Arial" w:hAnsi="Arial" w:cs="Arial"/>
          <w:sz w:val="24"/>
          <w:szCs w:val="24"/>
        </w:rPr>
      </w:pPr>
    </w:p>
    <w:p w:rsidR="00AB7813" w:rsidRPr="00D2652F" w:rsidRDefault="00AB7813" w:rsidP="00AB7813">
      <w:pPr>
        <w:spacing w:after="0" w:line="240" w:lineRule="auto"/>
        <w:jc w:val="both"/>
        <w:rPr>
          <w:rFonts w:ascii="Arial" w:hAnsi="Arial" w:cs="Arial"/>
          <w:sz w:val="24"/>
          <w:szCs w:val="24"/>
        </w:rPr>
      </w:pPr>
      <w:r w:rsidRPr="00D2652F">
        <w:rPr>
          <w:rFonts w:ascii="Arial" w:hAnsi="Arial" w:cs="Arial"/>
          <w:sz w:val="24"/>
          <w:szCs w:val="24"/>
        </w:rPr>
        <w:t>En cuanto a los parques, avenidas, plazas, áreas deportivas y demás espacios ajardinados, sirven como espacios de paseo, descanso, actividades físicas y de un mejoramiento ambiental que contribuyen a una mejor calidad de vida para sus habitantes. Al contar con arbustos, pato y flores de ornato, contribuyen en el embellecimiento de las ciudades.</w:t>
      </w:r>
    </w:p>
    <w:p w:rsidR="00AB7813" w:rsidRPr="00D2652F" w:rsidRDefault="00AB7813" w:rsidP="00AB7813">
      <w:pPr>
        <w:spacing w:after="0" w:line="240" w:lineRule="auto"/>
        <w:jc w:val="both"/>
        <w:rPr>
          <w:rFonts w:ascii="Arial" w:hAnsi="Arial" w:cs="Arial"/>
          <w:sz w:val="24"/>
          <w:szCs w:val="24"/>
        </w:rPr>
      </w:pPr>
    </w:p>
    <w:p w:rsidR="00AB7813" w:rsidRPr="00D2652F" w:rsidRDefault="00AB7813" w:rsidP="00AB7813">
      <w:pPr>
        <w:spacing w:after="0" w:line="240" w:lineRule="auto"/>
        <w:jc w:val="both"/>
        <w:rPr>
          <w:rFonts w:ascii="Arial" w:hAnsi="Arial" w:cs="Arial"/>
          <w:sz w:val="24"/>
          <w:szCs w:val="24"/>
        </w:rPr>
      </w:pPr>
      <w:r w:rsidRPr="00D2652F">
        <w:rPr>
          <w:rFonts w:ascii="Arial" w:hAnsi="Arial" w:cs="Arial"/>
          <w:sz w:val="24"/>
          <w:szCs w:val="24"/>
        </w:rPr>
        <w:t>Los espacios públicos además de tener áreas verdes, también deben ser seguros y agradables. Lamentablemente hoy en día se han convertido en lugares de constantes riesgos y peligros al no contar con un cuidado y vigilancia adecuada.</w:t>
      </w:r>
    </w:p>
    <w:p w:rsidR="00C12691" w:rsidRDefault="00C12691" w:rsidP="00C12691">
      <w:pPr>
        <w:autoSpaceDE w:val="0"/>
        <w:autoSpaceDN w:val="0"/>
        <w:adjustRightInd w:val="0"/>
        <w:spacing w:after="0" w:line="240" w:lineRule="auto"/>
        <w:jc w:val="both"/>
        <w:rPr>
          <w:rFonts w:ascii="Arial" w:hAnsi="Arial" w:cs="Arial"/>
          <w:color w:val="000000"/>
          <w:sz w:val="24"/>
          <w:szCs w:val="23"/>
        </w:rPr>
      </w:pPr>
    </w:p>
    <w:p w:rsidR="00373216" w:rsidRDefault="00373216" w:rsidP="00C12691">
      <w:pPr>
        <w:autoSpaceDE w:val="0"/>
        <w:autoSpaceDN w:val="0"/>
        <w:adjustRightInd w:val="0"/>
        <w:spacing w:after="0" w:line="240" w:lineRule="auto"/>
        <w:jc w:val="both"/>
        <w:rPr>
          <w:rFonts w:ascii="Arial" w:hAnsi="Arial" w:cs="Arial"/>
          <w:color w:val="000000"/>
          <w:sz w:val="24"/>
          <w:szCs w:val="23"/>
        </w:rPr>
      </w:pPr>
    </w:p>
    <w:p w:rsidR="00373216" w:rsidRPr="00AB7813" w:rsidRDefault="00373216" w:rsidP="00C12691">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(Fuentes &amp; Saavedra)</w:t>
      </w:r>
      <w:r w:rsidR="00E92BCC">
        <w:rPr>
          <w:rFonts w:ascii="Arial" w:hAnsi="Arial" w:cs="Arial"/>
          <w:color w:val="000000"/>
          <w:sz w:val="24"/>
          <w:szCs w:val="23"/>
        </w:rPr>
        <w:t xml:space="preserve"> Hablan de la importancia de las áreas verdes en los establecimientos como influyente en el desarrollo intelectual ya que da a conocer </w:t>
      </w:r>
      <w:proofErr w:type="spellStart"/>
      <w:r w:rsidR="00E92BCC">
        <w:rPr>
          <w:rFonts w:ascii="Arial" w:hAnsi="Arial" w:cs="Arial"/>
          <w:color w:val="000000"/>
          <w:sz w:val="24"/>
          <w:szCs w:val="23"/>
        </w:rPr>
        <w:t>como</w:t>
      </w:r>
      <w:proofErr w:type="spellEnd"/>
      <w:r w:rsidR="00E92BCC">
        <w:rPr>
          <w:rFonts w:ascii="Arial" w:hAnsi="Arial" w:cs="Arial"/>
          <w:color w:val="000000"/>
          <w:sz w:val="24"/>
          <w:szCs w:val="23"/>
        </w:rPr>
        <w:t xml:space="preserve"> se desarrolla la vida de las plantas y animales que viven ahí, sirve para poder estar en contacto con la naturaleza, para saber </w:t>
      </w:r>
      <w:proofErr w:type="spellStart"/>
      <w:r w:rsidR="00E92BCC">
        <w:rPr>
          <w:rFonts w:ascii="Arial" w:hAnsi="Arial" w:cs="Arial"/>
          <w:color w:val="000000"/>
          <w:sz w:val="24"/>
          <w:szCs w:val="23"/>
        </w:rPr>
        <w:t>como</w:t>
      </w:r>
      <w:proofErr w:type="spellEnd"/>
      <w:r w:rsidR="00E92BCC">
        <w:rPr>
          <w:rFonts w:ascii="Arial" w:hAnsi="Arial" w:cs="Arial"/>
          <w:color w:val="000000"/>
          <w:sz w:val="24"/>
          <w:szCs w:val="23"/>
        </w:rPr>
        <w:t xml:space="preserve"> respetarla y cuidarla.</w:t>
      </w:r>
    </w:p>
    <w:p w:rsidR="002F6520" w:rsidRPr="00FF7E8F" w:rsidRDefault="002F6520" w:rsidP="002F6520">
      <w:pPr>
        <w:autoSpaceDE w:val="0"/>
        <w:autoSpaceDN w:val="0"/>
        <w:adjustRightInd w:val="0"/>
        <w:spacing w:after="0" w:line="240" w:lineRule="auto"/>
        <w:jc w:val="both"/>
        <w:rPr>
          <w:rFonts w:ascii="Arial" w:hAnsi="Arial" w:cs="Arial"/>
          <w:sz w:val="28"/>
        </w:rPr>
      </w:pPr>
    </w:p>
    <w:p w:rsidR="00FF7E8F" w:rsidRDefault="00FA07AD" w:rsidP="002F6520">
      <w:pPr>
        <w:autoSpaceDE w:val="0"/>
        <w:autoSpaceDN w:val="0"/>
        <w:adjustRightInd w:val="0"/>
        <w:spacing w:after="0" w:line="240" w:lineRule="auto"/>
        <w:jc w:val="both"/>
        <w:rPr>
          <w:rFonts w:ascii="Arial" w:hAnsi="Arial" w:cs="Arial"/>
          <w:sz w:val="28"/>
        </w:rPr>
      </w:pPr>
      <w:r>
        <w:rPr>
          <w:rFonts w:ascii="Arial" w:hAnsi="Arial" w:cs="Arial"/>
          <w:sz w:val="28"/>
        </w:rPr>
        <w:t>HIPÓTESIS</w:t>
      </w:r>
    </w:p>
    <w:p w:rsidR="00FA07AD" w:rsidRPr="00FF7E8F" w:rsidRDefault="00FA07AD" w:rsidP="002F6520">
      <w:pPr>
        <w:autoSpaceDE w:val="0"/>
        <w:autoSpaceDN w:val="0"/>
        <w:adjustRightInd w:val="0"/>
        <w:spacing w:after="0" w:line="240" w:lineRule="auto"/>
        <w:jc w:val="both"/>
        <w:rPr>
          <w:rFonts w:ascii="Arial" w:hAnsi="Arial" w:cs="Arial"/>
          <w:sz w:val="28"/>
        </w:rPr>
      </w:pPr>
    </w:p>
    <w:p w:rsidR="00FF7E8F" w:rsidRPr="00FA07AD" w:rsidRDefault="00FA07AD" w:rsidP="00FA07AD">
      <w:pPr>
        <w:pStyle w:val="Prrafodelista"/>
        <w:numPr>
          <w:ilvl w:val="0"/>
          <w:numId w:val="4"/>
        </w:numPr>
        <w:autoSpaceDE w:val="0"/>
        <w:autoSpaceDN w:val="0"/>
        <w:adjustRightInd w:val="0"/>
        <w:spacing w:after="0" w:line="240" w:lineRule="auto"/>
        <w:jc w:val="both"/>
        <w:rPr>
          <w:rFonts w:ascii="Arial" w:hAnsi="Arial" w:cs="Arial"/>
          <w:color w:val="000000"/>
          <w:sz w:val="24"/>
          <w:szCs w:val="23"/>
          <w:lang w:val="es-AR"/>
        </w:rPr>
      </w:pPr>
      <w:r w:rsidRPr="00FA07AD">
        <w:rPr>
          <w:rFonts w:ascii="Arial" w:hAnsi="Arial" w:cs="Arial"/>
          <w:color w:val="000000"/>
          <w:sz w:val="24"/>
          <w:szCs w:val="23"/>
          <w:lang w:val="es-AR"/>
        </w:rPr>
        <w:t xml:space="preserve">Si se plantean nuevas áreas verdes en </w:t>
      </w:r>
      <w:r>
        <w:rPr>
          <w:rFonts w:ascii="Arial" w:hAnsi="Arial" w:cs="Arial"/>
          <w:color w:val="000000"/>
          <w:sz w:val="24"/>
          <w:szCs w:val="23"/>
          <w:lang w:val="es-AR"/>
        </w:rPr>
        <w:t>más sitios y cerca de colegios, universidades o algún tipo de establecimiento, nos serviría para:</w:t>
      </w:r>
    </w:p>
    <w:p w:rsidR="00FF7E8F" w:rsidRPr="00FA07AD" w:rsidRDefault="00FA07AD" w:rsidP="00FF7E8F">
      <w:pPr>
        <w:pStyle w:val="Prrafodelista"/>
        <w:numPr>
          <w:ilvl w:val="0"/>
          <w:numId w:val="4"/>
        </w:numPr>
        <w:autoSpaceDE w:val="0"/>
        <w:autoSpaceDN w:val="0"/>
        <w:adjustRightInd w:val="0"/>
        <w:spacing w:after="0" w:line="240" w:lineRule="auto"/>
        <w:jc w:val="both"/>
        <w:rPr>
          <w:rFonts w:ascii="Arial" w:hAnsi="Arial" w:cs="Arial"/>
          <w:sz w:val="28"/>
        </w:rPr>
      </w:pPr>
      <w:r>
        <w:rPr>
          <w:rFonts w:ascii="Arial" w:hAnsi="Arial" w:cs="Arial"/>
          <w:sz w:val="24"/>
        </w:rPr>
        <w:lastRenderedPageBreak/>
        <w:t>El estímulo de creatividad en los estudiantes ya que a mayor nivel de oxigenación se aumenta la creatividad</w:t>
      </w:r>
    </w:p>
    <w:p w:rsidR="00FA07AD" w:rsidRPr="009F5D58" w:rsidRDefault="00FA07AD" w:rsidP="00FF7E8F">
      <w:pPr>
        <w:pStyle w:val="Prrafodelista"/>
        <w:numPr>
          <w:ilvl w:val="0"/>
          <w:numId w:val="4"/>
        </w:numPr>
        <w:autoSpaceDE w:val="0"/>
        <w:autoSpaceDN w:val="0"/>
        <w:adjustRightInd w:val="0"/>
        <w:spacing w:after="0" w:line="240" w:lineRule="auto"/>
        <w:jc w:val="both"/>
        <w:rPr>
          <w:rFonts w:ascii="Arial" w:hAnsi="Arial" w:cs="Arial"/>
          <w:sz w:val="28"/>
        </w:rPr>
      </w:pPr>
      <w:r>
        <w:rPr>
          <w:rFonts w:ascii="Arial" w:hAnsi="Arial" w:cs="Arial"/>
          <w:sz w:val="24"/>
        </w:rPr>
        <w:t>También serviría para mayor desarrollo intelectual y poder tener buen rendimiento.</w:t>
      </w:r>
    </w:p>
    <w:p w:rsidR="009F5D58" w:rsidRDefault="009F5D58" w:rsidP="009F5D58">
      <w:pPr>
        <w:autoSpaceDE w:val="0"/>
        <w:autoSpaceDN w:val="0"/>
        <w:adjustRightInd w:val="0"/>
        <w:spacing w:after="0" w:line="240" w:lineRule="auto"/>
        <w:jc w:val="both"/>
        <w:rPr>
          <w:rFonts w:ascii="Arial" w:hAnsi="Arial" w:cs="Arial"/>
          <w:sz w:val="28"/>
        </w:rPr>
      </w:pPr>
    </w:p>
    <w:p w:rsidR="009F5D58" w:rsidRDefault="009F5D58" w:rsidP="009F5D58">
      <w:pPr>
        <w:autoSpaceDE w:val="0"/>
        <w:autoSpaceDN w:val="0"/>
        <w:adjustRightInd w:val="0"/>
        <w:spacing w:after="0" w:line="240" w:lineRule="auto"/>
        <w:jc w:val="both"/>
        <w:rPr>
          <w:rFonts w:ascii="Arial" w:hAnsi="Arial" w:cs="Arial"/>
          <w:sz w:val="28"/>
        </w:rPr>
      </w:pPr>
    </w:p>
    <w:p w:rsidR="009F5D58" w:rsidRPr="009F5D58" w:rsidRDefault="009F5D58" w:rsidP="009F5D58">
      <w:pPr>
        <w:autoSpaceDE w:val="0"/>
        <w:autoSpaceDN w:val="0"/>
        <w:adjustRightInd w:val="0"/>
        <w:spacing w:after="0" w:line="240" w:lineRule="auto"/>
        <w:jc w:val="both"/>
        <w:rPr>
          <w:rFonts w:ascii="Arial" w:hAnsi="Arial" w:cs="Arial"/>
          <w:b/>
          <w:sz w:val="24"/>
        </w:rPr>
      </w:pPr>
      <w:r w:rsidRPr="009F5D58">
        <w:rPr>
          <w:rFonts w:ascii="Arial" w:hAnsi="Arial" w:cs="Arial"/>
          <w:b/>
          <w:sz w:val="24"/>
        </w:rPr>
        <w:t>TIPO DE INVESTIGACIÓN</w:t>
      </w:r>
    </w:p>
    <w:p w:rsidR="009F5D58" w:rsidRDefault="009F5D58" w:rsidP="009F5D58">
      <w:pPr>
        <w:autoSpaceDE w:val="0"/>
        <w:autoSpaceDN w:val="0"/>
        <w:adjustRightInd w:val="0"/>
        <w:spacing w:after="0" w:line="240" w:lineRule="auto"/>
        <w:jc w:val="both"/>
        <w:rPr>
          <w:rFonts w:ascii="Arial" w:hAnsi="Arial" w:cs="Arial"/>
          <w:sz w:val="24"/>
        </w:rPr>
      </w:pPr>
    </w:p>
    <w:p w:rsidR="009F5D58" w:rsidRDefault="009F5D58" w:rsidP="009F5D58">
      <w:pPr>
        <w:pStyle w:val="Prrafodelista"/>
        <w:numPr>
          <w:ilvl w:val="0"/>
          <w:numId w:val="4"/>
        </w:numPr>
        <w:autoSpaceDE w:val="0"/>
        <w:autoSpaceDN w:val="0"/>
        <w:adjustRightInd w:val="0"/>
        <w:spacing w:after="0" w:line="240" w:lineRule="auto"/>
        <w:jc w:val="both"/>
        <w:rPr>
          <w:rFonts w:ascii="Arial" w:hAnsi="Arial" w:cs="Arial"/>
          <w:sz w:val="24"/>
        </w:rPr>
      </w:pPr>
      <w:r w:rsidRPr="009F5D58">
        <w:rPr>
          <w:rFonts w:ascii="Arial" w:hAnsi="Arial" w:cs="Arial"/>
          <w:sz w:val="24"/>
        </w:rPr>
        <w:t>Investigación Descriptiva</w:t>
      </w:r>
    </w:p>
    <w:p w:rsidR="009F5D58" w:rsidRDefault="009F5D58" w:rsidP="009F5D58">
      <w:pPr>
        <w:pStyle w:val="Prrafodelista"/>
        <w:autoSpaceDE w:val="0"/>
        <w:autoSpaceDN w:val="0"/>
        <w:adjustRightInd w:val="0"/>
        <w:spacing w:after="0" w:line="240" w:lineRule="auto"/>
        <w:jc w:val="both"/>
        <w:rPr>
          <w:rFonts w:ascii="Arial" w:hAnsi="Arial" w:cs="Arial"/>
          <w:sz w:val="24"/>
        </w:rPr>
      </w:pPr>
    </w:p>
    <w:p w:rsidR="003E0D2F" w:rsidRDefault="003E0D2F" w:rsidP="009F5D58">
      <w:pPr>
        <w:pStyle w:val="Prrafodelista"/>
        <w:autoSpaceDE w:val="0"/>
        <w:autoSpaceDN w:val="0"/>
        <w:adjustRightInd w:val="0"/>
        <w:spacing w:after="0" w:line="240" w:lineRule="auto"/>
        <w:jc w:val="both"/>
        <w:rPr>
          <w:rFonts w:ascii="Arial" w:hAnsi="Arial" w:cs="Arial"/>
          <w:sz w:val="24"/>
        </w:rPr>
      </w:pPr>
    </w:p>
    <w:sectPr w:rsidR="003E0D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5A3"/>
    <w:multiLevelType w:val="hybridMultilevel"/>
    <w:tmpl w:val="9C6675E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2BAC1AD8"/>
    <w:multiLevelType w:val="hybridMultilevel"/>
    <w:tmpl w:val="59C4118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3CD2020E"/>
    <w:multiLevelType w:val="hybridMultilevel"/>
    <w:tmpl w:val="499E883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66F06572"/>
    <w:multiLevelType w:val="hybridMultilevel"/>
    <w:tmpl w:val="A692BF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75"/>
    <w:rsid w:val="000E52B8"/>
    <w:rsid w:val="002259B1"/>
    <w:rsid w:val="002F6520"/>
    <w:rsid w:val="00373216"/>
    <w:rsid w:val="003E0D2F"/>
    <w:rsid w:val="00505F2B"/>
    <w:rsid w:val="00573575"/>
    <w:rsid w:val="005A0C73"/>
    <w:rsid w:val="00704A96"/>
    <w:rsid w:val="00831EFE"/>
    <w:rsid w:val="008F1CD4"/>
    <w:rsid w:val="009E14BB"/>
    <w:rsid w:val="009F5D58"/>
    <w:rsid w:val="00A60B8D"/>
    <w:rsid w:val="00AB7813"/>
    <w:rsid w:val="00B91258"/>
    <w:rsid w:val="00BF47BB"/>
    <w:rsid w:val="00C12691"/>
    <w:rsid w:val="00CF17DC"/>
    <w:rsid w:val="00E92BCC"/>
    <w:rsid w:val="00EE0F5F"/>
    <w:rsid w:val="00FA07AD"/>
    <w:rsid w:val="00FF6F77"/>
    <w:rsid w:val="00FF7E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75"/>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357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73575"/>
    <w:pPr>
      <w:ind w:left="720"/>
      <w:contextualSpacing/>
    </w:pPr>
  </w:style>
  <w:style w:type="character" w:customStyle="1" w:styleId="apple-converted-space">
    <w:name w:val="apple-converted-space"/>
    <w:basedOn w:val="Fuentedeprrafopredeter"/>
    <w:rsid w:val="00573575"/>
  </w:style>
  <w:style w:type="character" w:styleId="Hipervnculo">
    <w:name w:val="Hyperlink"/>
    <w:basedOn w:val="Fuentedeprrafopredeter"/>
    <w:uiPriority w:val="99"/>
    <w:semiHidden/>
    <w:unhideWhenUsed/>
    <w:rsid w:val="005735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75"/>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7357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73575"/>
    <w:pPr>
      <w:ind w:left="720"/>
      <w:contextualSpacing/>
    </w:pPr>
  </w:style>
  <w:style w:type="character" w:customStyle="1" w:styleId="apple-converted-space">
    <w:name w:val="apple-converted-space"/>
    <w:basedOn w:val="Fuentedeprrafopredeter"/>
    <w:rsid w:val="00573575"/>
  </w:style>
  <w:style w:type="character" w:styleId="Hipervnculo">
    <w:name w:val="Hyperlink"/>
    <w:basedOn w:val="Fuentedeprrafopredeter"/>
    <w:uiPriority w:val="99"/>
    <w:semiHidden/>
    <w:unhideWhenUsed/>
    <w:rsid w:val="005735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386</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8</cp:revision>
  <dcterms:created xsi:type="dcterms:W3CDTF">2015-12-07T14:30:00Z</dcterms:created>
  <dcterms:modified xsi:type="dcterms:W3CDTF">2015-12-07T15:00:00Z</dcterms:modified>
</cp:coreProperties>
</file>