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charts/chart10.xml" ContentType="application/vnd.openxmlformats-officedocument.drawingml.chart+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230E77" w:rsidRPr="00230E77">
        <w:rPr>
          <w:rFonts w:ascii="Arial" w:hAnsi="Arial" w:cs="Arial"/>
          <w:b/>
          <w:bCs/>
          <w:sz w:val="24"/>
          <w:lang w:eastAsia="es-CO"/>
        </w:rPr>
        <w:t>6</w:t>
      </w:r>
      <w:r w:rsidRPr="00230E77">
        <w:rPr>
          <w:rStyle w:val="Refdenotaalpie"/>
          <w:rFonts w:ascii="Arial" w:hAnsi="Arial" w:cs="Arial"/>
          <w:b/>
          <w:bCs/>
          <w:sz w:val="24"/>
          <w:lang w:eastAsia="es-CO"/>
        </w:rPr>
        <w:footnoteReference w:id="2"/>
      </w:r>
      <w:r w:rsidRPr="00230E77">
        <w:rPr>
          <w:rFonts w:ascii="Arial" w:hAnsi="Arial" w:cs="Arial"/>
          <w:b/>
          <w:bCs/>
          <w:sz w:val="24"/>
          <w:lang w:eastAsia="es-CO"/>
        </w:rPr>
        <w:t xml:space="preserve">. </w:t>
      </w:r>
      <w:r w:rsidR="00230E77" w:rsidRPr="00230E77">
        <w:rPr>
          <w:rFonts w:ascii="Arial" w:hAnsi="Arial" w:cs="Arial"/>
          <w:b/>
          <w:bCs/>
          <w:sz w:val="24"/>
          <w:lang w:eastAsia="es-CO"/>
        </w:rPr>
        <w:t>RECORRIDO DE LA TRAYECTORIA</w:t>
      </w:r>
      <w:r w:rsidR="00224F89" w:rsidRPr="00230E77">
        <w:rPr>
          <w:rFonts w:ascii="Arial" w:hAnsi="Arial" w:cs="Arial"/>
          <w:b/>
          <w:bCs/>
          <w:sz w:val="24"/>
          <w:lang w:eastAsia="es-CO"/>
        </w:rPr>
        <w:t xml:space="preserve"> DE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07C62" w:rsidTr="00C719B8">
        <w:trPr>
          <w:trHeight w:val="454"/>
          <w:jc w:val="center"/>
        </w:trPr>
        <w:tc>
          <w:tcPr>
            <w:tcW w:w="4606" w:type="dxa"/>
            <w:shd w:val="clear" w:color="auto" w:fill="auto"/>
            <w:vAlign w:val="center"/>
          </w:tcPr>
          <w:p w:rsidR="008F7BB0" w:rsidRPr="00F07C62" w:rsidRDefault="008F7BB0" w:rsidP="00C719B8">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CC7655" w:rsidP="00C719B8">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I.E GUILLERMO COTE BAUTISTA</w:t>
            </w:r>
          </w:p>
        </w:tc>
      </w:tr>
      <w:tr w:rsidR="008F7BB0" w:rsidRPr="00F07C62" w:rsidTr="00C719B8">
        <w:trPr>
          <w:trHeight w:val="454"/>
          <w:jc w:val="center"/>
        </w:trPr>
        <w:tc>
          <w:tcPr>
            <w:tcW w:w="4606" w:type="dxa"/>
            <w:shd w:val="clear" w:color="auto" w:fill="auto"/>
            <w:vAlign w:val="center"/>
          </w:tcPr>
          <w:p w:rsidR="008F7BB0" w:rsidRPr="00F07C62" w:rsidRDefault="008F7BB0" w:rsidP="00C719B8">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CC7655" w:rsidP="00C719B8">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F7BB0" w:rsidRPr="00F07C62" w:rsidTr="00C719B8">
        <w:trPr>
          <w:trHeight w:val="438"/>
          <w:jc w:val="center"/>
        </w:trPr>
        <w:tc>
          <w:tcPr>
            <w:tcW w:w="4606" w:type="dxa"/>
            <w:shd w:val="clear" w:color="auto" w:fill="auto"/>
            <w:vAlign w:val="center"/>
          </w:tcPr>
          <w:p w:rsidR="008F7BB0" w:rsidRPr="00F07C62" w:rsidRDefault="008F7BB0" w:rsidP="00C719B8">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CC7655" w:rsidP="00C719B8">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SEMILLITAS DE PAZ </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BC1E9F" w:rsidRPr="00A8335C" w:rsidRDefault="00BC1E9F" w:rsidP="00BC1E9F">
      <w:p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lang w:eastAsia="es-CO"/>
        </w:rPr>
        <w:t>RECORRIDO DEL PRIMER SEGMENTO O TRAYECTO:</w:t>
      </w: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Retomar la trayectoria de indagación diseñada </w:t>
      </w:r>
      <w:r w:rsidR="003D47BE" w:rsidRPr="00E26FA7">
        <w:rPr>
          <w:rFonts w:ascii="Arial" w:hAnsi="Arial" w:cs="Arial"/>
          <w:b/>
          <w:color w:val="000000"/>
          <w:sz w:val="20"/>
          <w:szCs w:val="20"/>
          <w:lang w:eastAsia="es-CO"/>
        </w:rPr>
        <w:t>en la Bitácora 4:</w:t>
      </w:r>
      <w:r w:rsidRPr="00E26FA7">
        <w:rPr>
          <w:rFonts w:ascii="Arial" w:hAnsi="Arial" w:cs="Arial"/>
          <w:color w:val="000000"/>
          <w:sz w:val="20"/>
          <w:szCs w:val="20"/>
          <w:lang w:eastAsia="es-CO"/>
        </w:rPr>
        <w:t xml:space="preserve"> revisando qué actividades, herramientas, tiempos, responsables y metas parciales que se propusieron para el primer segmento o trayecto, así como las funciones de cada uno de los integrantes del grupo para iniciar las actividades de este primer segmento.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Organizar un archivo y asignar un responsable del mismo.</w:t>
      </w:r>
      <w:r w:rsidRPr="00E26FA7">
        <w:rPr>
          <w:rFonts w:ascii="Arial" w:hAnsi="Arial" w:cs="Arial"/>
          <w:color w:val="000000"/>
          <w:sz w:val="20"/>
          <w:szCs w:val="20"/>
          <w:lang w:eastAsia="es-CO"/>
        </w:rPr>
        <w:t xml:space="preserve"> </w:t>
      </w:r>
      <w:r w:rsidR="00745682" w:rsidRPr="00E26FA7">
        <w:rPr>
          <w:rFonts w:ascii="Arial" w:hAnsi="Arial" w:cs="Arial"/>
          <w:color w:val="000000"/>
          <w:sz w:val="20"/>
          <w:szCs w:val="20"/>
          <w:lang w:eastAsia="es-CO"/>
        </w:rPr>
        <w:t>L</w:t>
      </w:r>
      <w:r w:rsidRPr="00E26FA7">
        <w:rPr>
          <w:rFonts w:ascii="Arial" w:hAnsi="Arial" w:cs="Arial"/>
          <w:color w:val="000000"/>
          <w:sz w:val="20"/>
          <w:szCs w:val="20"/>
          <w:lang w:eastAsia="es-CO"/>
        </w:rPr>
        <w:t>os registros diligenciados deben ser entregados al encargado del archivo, quien será el responsable por su organización y cuidado.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Recolección de información:</w:t>
      </w:r>
      <w:r w:rsidRPr="00E26FA7">
        <w:rPr>
          <w:rFonts w:ascii="Arial" w:hAnsi="Arial" w:cs="Arial"/>
          <w:color w:val="000000"/>
          <w:sz w:val="20"/>
          <w:szCs w:val="20"/>
          <w:lang w:eastAsia="es-CO"/>
        </w:rPr>
        <w:t xml:space="preserve"> Consultar diferentes fuentes informativas para conocer los resultados de otras investigaciones sobre el problema de investigación que van a trabajar.  En este primer segmento puede ayudarte mucho tu asesor, sugiriéndote algunas fuentes de información para consultar y los criterios para seleccionar las mismas.  </w:t>
      </w:r>
    </w:p>
    <w:p w:rsidR="00C41A03" w:rsidRPr="00C41A03" w:rsidRDefault="00C41A03" w:rsidP="00C41A03">
      <w:pPr>
        <w:pStyle w:val="Prrafodelista"/>
        <w:rPr>
          <w:rFonts w:ascii="Arial" w:hAnsi="Arial" w:cs="Arial"/>
          <w:color w:val="000000"/>
          <w:sz w:val="20"/>
          <w:szCs w:val="20"/>
          <w:lang w:eastAsia="es-CO"/>
        </w:rPr>
      </w:pPr>
    </w:p>
    <w:p w:rsidR="00C41A03" w:rsidRDefault="00996E9D" w:rsidP="00C41A03">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t xml:space="preserve">LOS ADOLESCENTES Y LA ESCUELA DE FINAL DE SIGLO, </w:t>
      </w:r>
      <w:r w:rsidR="00FB2D5B">
        <w:t>Elsa Castañeda B,</w:t>
      </w:r>
      <w:r w:rsidR="004B22BE">
        <w:t xml:space="preserve"> Bogotá (1995). </w:t>
      </w:r>
      <w:r w:rsidR="00FB2D5B">
        <w:t xml:space="preserve"> </w:t>
      </w:r>
    </w:p>
    <w:p w:rsidR="004B22BE" w:rsidRPr="003753B8" w:rsidRDefault="004B22BE" w:rsidP="003753B8">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sidRPr="004B22BE">
        <w:rPr>
          <w:rFonts w:ascii="Arial" w:hAnsi="Arial" w:cs="Arial"/>
          <w:color w:val="000000"/>
          <w:sz w:val="20"/>
          <w:szCs w:val="20"/>
          <w:lang w:eastAsia="es-CO"/>
        </w:rPr>
        <w:t>INVESTIGACION SOBRE ACULTURACION: RECUPERANDO NUESTRO</w:t>
      </w:r>
      <w:r>
        <w:rPr>
          <w:rFonts w:ascii="Arial" w:hAnsi="Arial" w:cs="Arial"/>
          <w:color w:val="000000"/>
          <w:sz w:val="20"/>
          <w:szCs w:val="20"/>
          <w:lang w:eastAsia="es-CO"/>
        </w:rPr>
        <w:t xml:space="preserve"> </w:t>
      </w:r>
      <w:r w:rsidRPr="004B22BE">
        <w:rPr>
          <w:rFonts w:ascii="Arial" w:hAnsi="Arial" w:cs="Arial"/>
          <w:color w:val="000000"/>
          <w:sz w:val="20"/>
          <w:szCs w:val="20"/>
          <w:lang w:eastAsia="es-CO"/>
        </w:rPr>
        <w:t>FOLCLOR NATIVO</w:t>
      </w:r>
      <w:r>
        <w:rPr>
          <w:rFonts w:ascii="Arial" w:hAnsi="Arial" w:cs="Arial"/>
          <w:color w:val="000000"/>
          <w:sz w:val="20"/>
          <w:szCs w:val="20"/>
          <w:lang w:eastAsia="es-CO"/>
        </w:rPr>
        <w:t xml:space="preserve">, </w:t>
      </w:r>
      <w:r w:rsidRPr="004B22BE">
        <w:rPr>
          <w:rFonts w:ascii="Arial" w:hAnsi="Arial" w:cs="Arial"/>
          <w:color w:val="000000"/>
          <w:sz w:val="20"/>
          <w:szCs w:val="20"/>
          <w:lang w:eastAsia="es-CO"/>
        </w:rPr>
        <w:t xml:space="preserve">“En </w:t>
      </w:r>
      <w:r>
        <w:rPr>
          <w:rFonts w:ascii="Arial" w:hAnsi="Arial" w:cs="Arial"/>
          <w:color w:val="000000"/>
          <w:sz w:val="20"/>
          <w:szCs w:val="20"/>
          <w:lang w:eastAsia="es-CO"/>
        </w:rPr>
        <w:t xml:space="preserve">la búsqueda de lo nuestro”, </w:t>
      </w:r>
      <w:r w:rsidRPr="004B22BE">
        <w:rPr>
          <w:rFonts w:ascii="Arial" w:hAnsi="Arial" w:cs="Arial"/>
          <w:color w:val="000000"/>
          <w:sz w:val="20"/>
          <w:szCs w:val="20"/>
          <w:lang w:eastAsia="es-CO"/>
        </w:rPr>
        <w:t>JUAN GABRIEL RÚA DE MOYA</w:t>
      </w:r>
      <w:r>
        <w:rPr>
          <w:rFonts w:ascii="Arial" w:hAnsi="Arial" w:cs="Arial"/>
          <w:color w:val="000000"/>
          <w:sz w:val="20"/>
          <w:szCs w:val="20"/>
          <w:lang w:eastAsia="es-CO"/>
        </w:rPr>
        <w:t xml:space="preserve">, </w:t>
      </w:r>
      <w:r w:rsidRPr="004B22BE">
        <w:rPr>
          <w:rFonts w:ascii="Arial" w:hAnsi="Arial" w:cs="Arial"/>
          <w:color w:val="000000"/>
          <w:sz w:val="20"/>
          <w:szCs w:val="20"/>
          <w:lang w:eastAsia="es-CO"/>
        </w:rPr>
        <w:t>JULIÁN ANDRÉS GANDÍA VÁSQUEZ</w:t>
      </w:r>
      <w:r>
        <w:rPr>
          <w:rFonts w:ascii="Arial" w:hAnsi="Arial" w:cs="Arial"/>
          <w:color w:val="000000"/>
          <w:sz w:val="20"/>
          <w:szCs w:val="20"/>
          <w:lang w:eastAsia="es-CO"/>
        </w:rPr>
        <w:t xml:space="preserve">, </w:t>
      </w:r>
      <w:r w:rsidRPr="004B22BE">
        <w:rPr>
          <w:rFonts w:ascii="Arial" w:hAnsi="Arial" w:cs="Arial"/>
          <w:color w:val="000000"/>
          <w:sz w:val="20"/>
          <w:szCs w:val="20"/>
          <w:lang w:eastAsia="es-CO"/>
        </w:rPr>
        <w:t>MAYRA ALEJANDRA BALLESTA RIVERO</w:t>
      </w:r>
      <w:r w:rsidR="003753B8">
        <w:rPr>
          <w:rFonts w:ascii="Arial" w:hAnsi="Arial" w:cs="Arial"/>
          <w:color w:val="000000"/>
          <w:sz w:val="20"/>
          <w:szCs w:val="20"/>
          <w:lang w:eastAsia="es-CO"/>
        </w:rPr>
        <w:t xml:space="preserve">, </w:t>
      </w:r>
      <w:r w:rsidR="003753B8" w:rsidRPr="003753B8">
        <w:rPr>
          <w:rFonts w:ascii="Arial" w:hAnsi="Arial" w:cs="Arial"/>
          <w:color w:val="000000"/>
          <w:sz w:val="20"/>
          <w:szCs w:val="20"/>
          <w:lang w:eastAsia="es-CO"/>
        </w:rPr>
        <w:t>MONTELÍBANO – CÓRDOBA</w:t>
      </w:r>
      <w:r w:rsidR="003753B8">
        <w:rPr>
          <w:rFonts w:ascii="Arial" w:hAnsi="Arial" w:cs="Arial"/>
          <w:color w:val="000000"/>
          <w:sz w:val="20"/>
          <w:szCs w:val="20"/>
          <w:lang w:eastAsia="es-CO"/>
        </w:rPr>
        <w:t xml:space="preserve">, </w:t>
      </w:r>
      <w:r w:rsidR="003753B8" w:rsidRPr="003753B8">
        <w:rPr>
          <w:rFonts w:ascii="Arial" w:hAnsi="Arial" w:cs="Arial"/>
          <w:color w:val="000000"/>
          <w:sz w:val="20"/>
          <w:szCs w:val="20"/>
          <w:lang w:eastAsia="es-CO"/>
        </w:rPr>
        <w:t>2009</w:t>
      </w:r>
      <w:r w:rsidR="003753B8">
        <w:rPr>
          <w:rFonts w:ascii="Arial" w:hAnsi="Arial" w:cs="Arial"/>
          <w:color w:val="000000"/>
          <w:sz w:val="20"/>
          <w:szCs w:val="20"/>
          <w:lang w:eastAsia="es-CO"/>
        </w:rPr>
        <w:t xml:space="preserve">. </w:t>
      </w:r>
    </w:p>
    <w:p w:rsidR="00C41A03" w:rsidRPr="004B22BE" w:rsidRDefault="00C41A03" w:rsidP="004B22BE">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sidRPr="004B22BE">
        <w:rPr>
          <w:rFonts w:ascii="Arial" w:hAnsi="Arial" w:cs="Arial"/>
          <w:color w:val="000000"/>
          <w:sz w:val="20"/>
          <w:szCs w:val="20"/>
          <w:lang w:eastAsia="es-CO"/>
        </w:rPr>
        <w:t>TITULO, AUTOR, AÑO, LUGAR.</w:t>
      </w:r>
    </w:p>
    <w:p w:rsidR="00FB2D5B" w:rsidRDefault="00E75A7C" w:rsidP="00C41A03">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hyperlink r:id="rId8" w:history="1">
        <w:r w:rsidR="00FB2D5B" w:rsidRPr="00463FE6">
          <w:rPr>
            <w:rStyle w:val="Hipervnculo"/>
            <w:rFonts w:ascii="Arial" w:hAnsi="Arial" w:cs="Arial"/>
            <w:sz w:val="20"/>
            <w:szCs w:val="20"/>
            <w:lang w:eastAsia="es-CO"/>
          </w:rPr>
          <w:t>http://www.ucentral.edu.co/images/editorial/nomadas/docs/nomadas_4_8_los_adolescentes.pdf</w:t>
        </w:r>
      </w:hyperlink>
    </w:p>
    <w:p w:rsidR="004B22BE" w:rsidRDefault="00E75A7C" w:rsidP="00C41A03">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hyperlink r:id="rId9" w:history="1">
        <w:r w:rsidR="004B22BE" w:rsidRPr="00463FE6">
          <w:rPr>
            <w:rStyle w:val="Hipervnculo"/>
            <w:rFonts w:ascii="Arial" w:hAnsi="Arial" w:cs="Arial"/>
            <w:sz w:val="20"/>
            <w:szCs w:val="20"/>
            <w:lang w:eastAsia="es-CO"/>
          </w:rPr>
          <w:t>https://iesamac.wikispaces.com/file/view/INVESTIGACION-SOBRE-ACULTURACION-RECUPERANDO-EL-FOLCLOR-NATIVO.pdf</w:t>
        </w:r>
      </w:hyperlink>
    </w:p>
    <w:p w:rsidR="004B22BE" w:rsidRDefault="00E75A7C" w:rsidP="00C41A03">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hyperlink r:id="rId10" w:history="1">
        <w:r w:rsidR="003753B8" w:rsidRPr="00463FE6">
          <w:rPr>
            <w:rStyle w:val="Hipervnculo"/>
            <w:rFonts w:ascii="Arial" w:hAnsi="Arial" w:cs="Arial"/>
            <w:sz w:val="20"/>
            <w:szCs w:val="20"/>
            <w:lang w:eastAsia="es-CO"/>
          </w:rPr>
          <w:t>http://www.oei.es/artistica/EducacionArtistica.pdf</w:t>
        </w:r>
      </w:hyperlink>
    </w:p>
    <w:p w:rsidR="00FB2D5B" w:rsidRPr="004C6C69" w:rsidRDefault="004C6C69" w:rsidP="004C6C69">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sidRPr="004C6C69">
        <w:rPr>
          <w:rFonts w:ascii="Arial" w:hAnsi="Arial" w:cs="Arial"/>
          <w:color w:val="000000"/>
          <w:sz w:val="20"/>
          <w:szCs w:val="20"/>
          <w:lang w:eastAsia="es-CO"/>
        </w:rPr>
        <w:t>Construyendo</w:t>
      </w:r>
      <w:r>
        <w:rPr>
          <w:rFonts w:ascii="Arial" w:hAnsi="Arial" w:cs="Arial"/>
          <w:color w:val="000000"/>
          <w:sz w:val="20"/>
          <w:szCs w:val="20"/>
          <w:lang w:eastAsia="es-CO"/>
        </w:rPr>
        <w:t xml:space="preserve"> </w:t>
      </w:r>
      <w:r w:rsidRPr="004C6C69">
        <w:rPr>
          <w:rFonts w:ascii="Arial" w:hAnsi="Arial" w:cs="Arial"/>
          <w:color w:val="000000"/>
          <w:sz w:val="20"/>
          <w:szCs w:val="20"/>
          <w:lang w:eastAsia="es-CO"/>
        </w:rPr>
        <w:t>ciudadanía</w:t>
      </w:r>
      <w:r>
        <w:rPr>
          <w:rFonts w:ascii="Arial" w:hAnsi="Arial" w:cs="Arial"/>
          <w:color w:val="000000"/>
          <w:sz w:val="20"/>
          <w:szCs w:val="20"/>
          <w:lang w:eastAsia="es-CO"/>
        </w:rPr>
        <w:t xml:space="preserve">, </w:t>
      </w:r>
      <w:r w:rsidRPr="004C6C69">
        <w:rPr>
          <w:rFonts w:ascii="Arial" w:hAnsi="Arial" w:cs="Arial"/>
          <w:color w:val="000000"/>
          <w:sz w:val="20"/>
          <w:szCs w:val="20"/>
          <w:lang w:eastAsia="es-CO"/>
        </w:rPr>
        <w:t>La educación que queremos</w:t>
      </w:r>
      <w:r>
        <w:rPr>
          <w:rFonts w:ascii="Arial" w:hAnsi="Arial" w:cs="Arial"/>
          <w:color w:val="000000"/>
          <w:sz w:val="20"/>
          <w:szCs w:val="20"/>
          <w:lang w:eastAsia="es-CO"/>
        </w:rPr>
        <w:t xml:space="preserve"> </w:t>
      </w:r>
      <w:r w:rsidRPr="004C6C69">
        <w:rPr>
          <w:rFonts w:ascii="Arial" w:hAnsi="Arial" w:cs="Arial"/>
          <w:color w:val="000000"/>
          <w:sz w:val="20"/>
          <w:szCs w:val="20"/>
          <w:lang w:eastAsia="es-CO"/>
        </w:rPr>
        <w:t>para la generación de los</w:t>
      </w:r>
      <w:r>
        <w:rPr>
          <w:rFonts w:ascii="Arial" w:hAnsi="Arial" w:cs="Arial"/>
          <w:color w:val="000000"/>
          <w:sz w:val="20"/>
          <w:szCs w:val="20"/>
          <w:lang w:eastAsia="es-CO"/>
        </w:rPr>
        <w:t xml:space="preserve"> </w:t>
      </w:r>
      <w:r w:rsidRPr="004C6C69">
        <w:rPr>
          <w:rFonts w:ascii="Arial" w:hAnsi="Arial" w:cs="Arial"/>
          <w:color w:val="000000"/>
          <w:sz w:val="20"/>
          <w:szCs w:val="20"/>
          <w:lang w:eastAsia="es-CO"/>
        </w:rPr>
        <w:t>bicentenarios</w:t>
      </w:r>
      <w:r>
        <w:rPr>
          <w:rFonts w:ascii="Arial" w:hAnsi="Arial" w:cs="Arial"/>
          <w:color w:val="000000"/>
          <w:sz w:val="20"/>
          <w:szCs w:val="20"/>
          <w:lang w:eastAsia="es-CO"/>
        </w:rPr>
        <w:t xml:space="preserve">, </w:t>
      </w:r>
      <w:r w:rsidRPr="004C6C69">
        <w:rPr>
          <w:rFonts w:ascii="Arial" w:hAnsi="Arial" w:cs="Arial"/>
          <w:color w:val="000000"/>
          <w:sz w:val="20"/>
          <w:szCs w:val="20"/>
          <w:lang w:eastAsia="es-CO"/>
        </w:rPr>
        <w:t>Dieciséis experiencias colombianas</w:t>
      </w:r>
      <w:r>
        <w:rPr>
          <w:rFonts w:ascii="Arial" w:hAnsi="Arial" w:cs="Arial"/>
          <w:color w:val="000000"/>
          <w:sz w:val="20"/>
          <w:szCs w:val="20"/>
          <w:lang w:eastAsia="es-CO"/>
        </w:rPr>
        <w:t xml:space="preserve">, Organización de los estados Iberoamericanos, OEI.  </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3D47BE"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Apoyarse en los integrantes del grupo responsables para esta actividad.</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Elaboración del estado del arte. </w:t>
      </w:r>
      <w:r w:rsidRPr="00E26FA7">
        <w:rPr>
          <w:rFonts w:ascii="Arial" w:hAnsi="Arial" w:cs="Arial"/>
          <w:color w:val="000000"/>
          <w:sz w:val="20"/>
          <w:szCs w:val="20"/>
          <w:lang w:eastAsia="es-CO"/>
        </w:rPr>
        <w:t xml:space="preserve"> Con la información recolectada elaborar el estado del arte; este nos permite conocer los resultados de otras investigaciones sobre el tema bajo investigación. Además se puede optar por hablar con investigadores y conocer experiencias de otros grupos de investigación. Es importante mantener un registro de las fuentes consultadas y los resultados obtenidos a partir de dichas consultas, como registros audiovisuales, mapas conceptuales, cuestionarios y/o entrevistas, así como los comentarios relevantes del grupo, los cuales pueden compartir con los grupos de la misma línea de investigación a través de un espacio virtual. </w:t>
      </w:r>
    </w:p>
    <w:p w:rsidR="00C41A03" w:rsidRDefault="00FB2D5B" w:rsidP="004B22BE">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sidRPr="004B22BE">
        <w:rPr>
          <w:rFonts w:ascii="Arial" w:hAnsi="Arial" w:cs="Arial"/>
          <w:color w:val="000000"/>
          <w:sz w:val="20"/>
          <w:szCs w:val="20"/>
          <w:lang w:eastAsia="es-CO"/>
        </w:rPr>
        <w:t>El trabajo realizado por Castañeda Elsa (1995),</w:t>
      </w:r>
      <w:r w:rsidR="004B22BE" w:rsidRPr="004B22BE">
        <w:rPr>
          <w:rFonts w:ascii="Arial" w:hAnsi="Arial" w:cs="Arial"/>
          <w:color w:val="000000"/>
          <w:sz w:val="20"/>
          <w:szCs w:val="20"/>
          <w:lang w:eastAsia="es-CO"/>
        </w:rPr>
        <w:t xml:space="preserve"> </w:t>
      </w:r>
      <w:r w:rsidRPr="004B22BE">
        <w:rPr>
          <w:rFonts w:ascii="Arial" w:hAnsi="Arial" w:cs="Arial"/>
          <w:color w:val="000000"/>
          <w:sz w:val="20"/>
          <w:szCs w:val="20"/>
          <w:lang w:eastAsia="es-CO"/>
        </w:rPr>
        <w:t xml:space="preserve">La sociedad en general y con más fuerza las nuevas generaciones se ven enfrentadas, -muchas veces sin darse cuenta-, a un estado permanente de construcción reconstrucción, donde parecería que todo vale. Más que una época, este período de </w:t>
      </w:r>
      <w:r w:rsidRPr="004B22BE">
        <w:rPr>
          <w:rFonts w:ascii="Arial" w:hAnsi="Arial" w:cs="Arial"/>
          <w:color w:val="000000"/>
          <w:sz w:val="20"/>
          <w:szCs w:val="20"/>
          <w:lang w:eastAsia="es-CO"/>
        </w:rPr>
        <w:lastRenderedPageBreak/>
        <w:t>mutaciones es considerado como una actitud, representada en imágenes, comportamientos y sentimientos que predominan en el alma colectiva llevando a desarrollar una sensibilidad específica que determina formas particulares de concebir y relacionarse con el mundo. Aunque a lo largo del texto se habla de adolescente o jóvenes de manera indiscriminada es necesario aclarar que el término adolescencia está más relacionado con las muchachas o muchachos que se encuentran vincula</w:t>
      </w:r>
      <w:r w:rsidR="004B22BE" w:rsidRPr="004B22BE">
        <w:rPr>
          <w:rFonts w:ascii="Arial" w:hAnsi="Arial" w:cs="Arial"/>
          <w:color w:val="000000"/>
          <w:sz w:val="20"/>
          <w:szCs w:val="20"/>
          <w:lang w:eastAsia="es-CO"/>
        </w:rPr>
        <w:t xml:space="preserve"> </w:t>
      </w:r>
      <w:r w:rsidRPr="004B22BE">
        <w:rPr>
          <w:rFonts w:ascii="Arial" w:hAnsi="Arial" w:cs="Arial"/>
          <w:color w:val="000000"/>
          <w:sz w:val="20"/>
          <w:szCs w:val="20"/>
          <w:lang w:eastAsia="es-CO"/>
        </w:rPr>
        <w:t xml:space="preserve">al mundo escolar cursando el bachillerato y no </w:t>
      </w:r>
      <w:r w:rsidR="004B22BE" w:rsidRPr="004B22BE">
        <w:rPr>
          <w:rFonts w:ascii="Arial" w:hAnsi="Arial" w:cs="Arial"/>
          <w:color w:val="000000"/>
          <w:sz w:val="20"/>
          <w:szCs w:val="20"/>
          <w:lang w:eastAsia="es-CO"/>
        </w:rPr>
        <w:t xml:space="preserve"> </w:t>
      </w:r>
      <w:r w:rsidRPr="004B22BE">
        <w:rPr>
          <w:rFonts w:ascii="Arial" w:hAnsi="Arial" w:cs="Arial"/>
          <w:color w:val="000000"/>
          <w:sz w:val="20"/>
          <w:szCs w:val="20"/>
          <w:lang w:eastAsia="es-CO"/>
        </w:rPr>
        <w:t>los que están en la universidad, en el mundo laboral o</w:t>
      </w:r>
      <w:r w:rsidR="004B22BE" w:rsidRPr="004B22BE">
        <w:rPr>
          <w:rFonts w:ascii="Arial" w:hAnsi="Arial" w:cs="Arial"/>
          <w:color w:val="000000"/>
          <w:sz w:val="20"/>
          <w:szCs w:val="20"/>
          <w:lang w:eastAsia="es-CO"/>
        </w:rPr>
        <w:t xml:space="preserve"> </w:t>
      </w:r>
      <w:r w:rsidRPr="004B22BE">
        <w:rPr>
          <w:rFonts w:ascii="Arial" w:hAnsi="Arial" w:cs="Arial"/>
          <w:color w:val="000000"/>
          <w:sz w:val="20"/>
          <w:szCs w:val="20"/>
          <w:lang w:eastAsia="es-CO"/>
        </w:rPr>
        <w:t>desempleados. Pareciera que cuando se desvinculan del</w:t>
      </w:r>
      <w:r w:rsidR="004B22BE" w:rsidRPr="004B22BE">
        <w:rPr>
          <w:rFonts w:ascii="Arial" w:hAnsi="Arial" w:cs="Arial"/>
          <w:color w:val="000000"/>
          <w:sz w:val="20"/>
          <w:szCs w:val="20"/>
          <w:lang w:eastAsia="es-CO"/>
        </w:rPr>
        <w:t xml:space="preserve"> </w:t>
      </w:r>
      <w:r w:rsidRPr="004B22BE">
        <w:rPr>
          <w:rFonts w:ascii="Arial" w:hAnsi="Arial" w:cs="Arial"/>
          <w:color w:val="000000"/>
          <w:sz w:val="20"/>
          <w:szCs w:val="20"/>
          <w:lang w:eastAsia="es-CO"/>
        </w:rPr>
        <w:t>colegio, sin importar su edad, su estrato social o sus comportamientos,</w:t>
      </w:r>
      <w:r w:rsidR="004B22BE" w:rsidRPr="004B22BE">
        <w:rPr>
          <w:rFonts w:ascii="Arial" w:hAnsi="Arial" w:cs="Arial"/>
          <w:color w:val="000000"/>
          <w:sz w:val="20"/>
          <w:szCs w:val="20"/>
          <w:lang w:eastAsia="es-CO"/>
        </w:rPr>
        <w:t xml:space="preserve"> </w:t>
      </w:r>
      <w:r w:rsidRPr="004B22BE">
        <w:rPr>
          <w:rFonts w:ascii="Arial" w:hAnsi="Arial" w:cs="Arial"/>
          <w:color w:val="000000"/>
          <w:sz w:val="20"/>
          <w:szCs w:val="20"/>
          <w:lang w:eastAsia="es-CO"/>
        </w:rPr>
        <w:t>inmediatamente se convierten en jóvenes</w:t>
      </w:r>
      <w:r w:rsidR="004B22BE" w:rsidRPr="004B22BE">
        <w:rPr>
          <w:rFonts w:ascii="Arial" w:hAnsi="Arial" w:cs="Arial"/>
          <w:color w:val="000000"/>
          <w:sz w:val="20"/>
          <w:szCs w:val="20"/>
          <w:lang w:eastAsia="es-CO"/>
        </w:rPr>
        <w:t xml:space="preserve">. </w:t>
      </w:r>
    </w:p>
    <w:p w:rsidR="003753B8" w:rsidRDefault="003753B8" w:rsidP="003753B8">
      <w:pPr>
        <w:autoSpaceDE w:val="0"/>
        <w:autoSpaceDN w:val="0"/>
        <w:adjustRightInd w:val="0"/>
        <w:spacing w:after="0" w:line="240" w:lineRule="auto"/>
        <w:jc w:val="both"/>
        <w:rPr>
          <w:rFonts w:ascii="Arial" w:hAnsi="Arial" w:cs="Arial"/>
          <w:color w:val="000000"/>
          <w:sz w:val="20"/>
          <w:szCs w:val="20"/>
          <w:lang w:eastAsia="es-CO"/>
        </w:rPr>
      </w:pPr>
    </w:p>
    <w:p w:rsidR="003753B8" w:rsidRPr="004C6C69" w:rsidRDefault="003753B8" w:rsidP="004C6C69">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Encontrando  el trabajo de </w:t>
      </w:r>
      <w:r w:rsidRPr="004B22BE">
        <w:rPr>
          <w:rFonts w:ascii="Arial" w:hAnsi="Arial" w:cs="Arial"/>
          <w:color w:val="000000"/>
          <w:sz w:val="20"/>
          <w:szCs w:val="20"/>
          <w:lang w:eastAsia="es-CO"/>
        </w:rPr>
        <w:t>RÚA DE MOYA</w:t>
      </w:r>
      <w:r>
        <w:rPr>
          <w:rFonts w:ascii="Arial" w:hAnsi="Arial" w:cs="Arial"/>
          <w:color w:val="000000"/>
          <w:sz w:val="20"/>
          <w:szCs w:val="20"/>
          <w:lang w:eastAsia="es-CO"/>
        </w:rPr>
        <w:t xml:space="preserve">, </w:t>
      </w:r>
      <w:r w:rsidRPr="004B22BE">
        <w:rPr>
          <w:rFonts w:ascii="Arial" w:hAnsi="Arial" w:cs="Arial"/>
          <w:color w:val="000000"/>
          <w:sz w:val="20"/>
          <w:szCs w:val="20"/>
          <w:lang w:eastAsia="es-CO"/>
        </w:rPr>
        <w:t>GANDÍA VÁSQUEZ</w:t>
      </w:r>
      <w:r>
        <w:rPr>
          <w:rFonts w:ascii="Arial" w:hAnsi="Arial" w:cs="Arial"/>
          <w:color w:val="000000"/>
          <w:sz w:val="20"/>
          <w:szCs w:val="20"/>
          <w:lang w:eastAsia="es-CO"/>
        </w:rPr>
        <w:t xml:space="preserve">, BALLESTA RIVER (2009), </w:t>
      </w:r>
      <w:r w:rsidRPr="003753B8">
        <w:rPr>
          <w:rFonts w:ascii="Arial" w:hAnsi="Arial" w:cs="Arial"/>
          <w:color w:val="000000"/>
          <w:sz w:val="20"/>
          <w:szCs w:val="20"/>
          <w:lang w:eastAsia="es-CO"/>
        </w:rPr>
        <w:t>Desde un principio nuestra investigación ha pretendido estudiar, analizar y comprender los</w:t>
      </w:r>
      <w:r>
        <w:rPr>
          <w:rFonts w:ascii="Arial" w:hAnsi="Arial" w:cs="Arial"/>
          <w:color w:val="000000"/>
          <w:sz w:val="20"/>
          <w:szCs w:val="20"/>
          <w:lang w:eastAsia="es-CO"/>
        </w:rPr>
        <w:t xml:space="preserve"> </w:t>
      </w:r>
      <w:r w:rsidRPr="003753B8">
        <w:rPr>
          <w:rFonts w:ascii="Arial" w:hAnsi="Arial" w:cs="Arial"/>
          <w:color w:val="000000"/>
          <w:sz w:val="20"/>
          <w:szCs w:val="20"/>
          <w:lang w:eastAsia="es-CO"/>
        </w:rPr>
        <w:t>factores fundamentales que causan aculturación en nuestro entorno; estudiar el papel</w:t>
      </w:r>
      <w:r>
        <w:rPr>
          <w:rFonts w:ascii="Arial" w:hAnsi="Arial" w:cs="Arial"/>
          <w:color w:val="000000"/>
          <w:sz w:val="20"/>
          <w:szCs w:val="20"/>
          <w:lang w:eastAsia="es-CO"/>
        </w:rPr>
        <w:t xml:space="preserve"> </w:t>
      </w:r>
      <w:r w:rsidRPr="003753B8">
        <w:rPr>
          <w:rFonts w:ascii="Arial" w:hAnsi="Arial" w:cs="Arial"/>
          <w:color w:val="000000"/>
          <w:sz w:val="20"/>
          <w:szCs w:val="20"/>
          <w:lang w:eastAsia="es-CO"/>
        </w:rPr>
        <w:t>significativo que juegan los diferentes sujetos sociales (Familia, Medios, Entorno Social)</w:t>
      </w:r>
      <w:r>
        <w:rPr>
          <w:rFonts w:ascii="Arial" w:hAnsi="Arial" w:cs="Arial"/>
          <w:color w:val="000000"/>
          <w:sz w:val="20"/>
          <w:szCs w:val="20"/>
          <w:lang w:eastAsia="es-CO"/>
        </w:rPr>
        <w:t xml:space="preserve">, </w:t>
      </w:r>
      <w:r w:rsidRPr="003753B8">
        <w:rPr>
          <w:rFonts w:ascii="Arial" w:hAnsi="Arial" w:cs="Arial"/>
          <w:color w:val="000000"/>
          <w:sz w:val="20"/>
          <w:szCs w:val="20"/>
          <w:lang w:eastAsia="es-CO"/>
        </w:rPr>
        <w:t>como partes incidentes de la dif</w:t>
      </w:r>
      <w:r>
        <w:rPr>
          <w:rFonts w:ascii="Arial" w:hAnsi="Arial" w:cs="Arial"/>
          <w:color w:val="000000"/>
          <w:sz w:val="20"/>
          <w:szCs w:val="20"/>
          <w:lang w:eastAsia="es-CO"/>
        </w:rPr>
        <w:t xml:space="preserve">usión de la aculturación. Hasta </w:t>
      </w:r>
      <w:r w:rsidRPr="003753B8">
        <w:rPr>
          <w:rFonts w:ascii="Arial" w:hAnsi="Arial" w:cs="Arial"/>
          <w:color w:val="000000"/>
          <w:sz w:val="20"/>
          <w:szCs w:val="20"/>
          <w:lang w:eastAsia="es-CO"/>
        </w:rPr>
        <w:t>que punto ha llegado su</w:t>
      </w:r>
      <w:r>
        <w:rPr>
          <w:rFonts w:ascii="Arial" w:hAnsi="Arial" w:cs="Arial"/>
          <w:color w:val="000000"/>
          <w:sz w:val="20"/>
          <w:szCs w:val="20"/>
          <w:lang w:eastAsia="es-CO"/>
        </w:rPr>
        <w:t xml:space="preserve"> </w:t>
      </w:r>
      <w:r w:rsidRPr="003753B8">
        <w:rPr>
          <w:rFonts w:ascii="Arial" w:hAnsi="Arial" w:cs="Arial"/>
          <w:color w:val="000000"/>
          <w:sz w:val="20"/>
          <w:szCs w:val="20"/>
          <w:lang w:eastAsia="es-CO"/>
        </w:rPr>
        <w:t>desinterés por nuestros ritmos nativos y de donde surge el detrimento de nuestra</w:t>
      </w:r>
      <w:r>
        <w:rPr>
          <w:rFonts w:ascii="Arial" w:hAnsi="Arial" w:cs="Arial"/>
          <w:color w:val="000000"/>
          <w:sz w:val="20"/>
          <w:szCs w:val="20"/>
          <w:lang w:eastAsia="es-CO"/>
        </w:rPr>
        <w:t xml:space="preserve"> </w:t>
      </w:r>
      <w:r w:rsidRPr="003753B8">
        <w:rPr>
          <w:rFonts w:ascii="Arial" w:hAnsi="Arial" w:cs="Arial"/>
          <w:color w:val="000000"/>
          <w:sz w:val="20"/>
          <w:szCs w:val="20"/>
          <w:lang w:eastAsia="es-CO"/>
        </w:rPr>
        <w:t>musicalidad nativa.</w:t>
      </w:r>
      <w:r>
        <w:rPr>
          <w:rFonts w:ascii="Arial" w:hAnsi="Arial" w:cs="Arial"/>
          <w:color w:val="000000"/>
          <w:sz w:val="20"/>
          <w:szCs w:val="20"/>
          <w:lang w:eastAsia="es-CO"/>
        </w:rPr>
        <w:t xml:space="preserve"> </w:t>
      </w:r>
      <w:r w:rsidRPr="003753B8">
        <w:rPr>
          <w:rFonts w:ascii="Arial" w:hAnsi="Arial" w:cs="Arial"/>
          <w:color w:val="000000"/>
          <w:sz w:val="20"/>
          <w:szCs w:val="20"/>
          <w:lang w:eastAsia="es-CO"/>
        </w:rPr>
        <w:t>Nuestro proceso investigativo está basado en un modelo de investigación directa, el cual</w:t>
      </w:r>
      <w:r>
        <w:rPr>
          <w:rFonts w:ascii="Arial" w:hAnsi="Arial" w:cs="Arial"/>
          <w:color w:val="000000"/>
          <w:sz w:val="20"/>
          <w:szCs w:val="20"/>
          <w:lang w:eastAsia="es-CO"/>
        </w:rPr>
        <w:t xml:space="preserve"> </w:t>
      </w:r>
      <w:r w:rsidRPr="003753B8">
        <w:rPr>
          <w:rFonts w:ascii="Arial" w:hAnsi="Arial" w:cs="Arial"/>
          <w:color w:val="000000"/>
          <w:sz w:val="20"/>
          <w:szCs w:val="20"/>
          <w:lang w:eastAsia="es-CO"/>
        </w:rPr>
        <w:t>siempre ha buscado demostrar las causas y consecuencias de la aculturación músico</w:t>
      </w:r>
      <w:r>
        <w:rPr>
          <w:rFonts w:ascii="Arial" w:hAnsi="Arial" w:cs="Arial"/>
          <w:color w:val="000000"/>
          <w:sz w:val="20"/>
          <w:szCs w:val="20"/>
          <w:lang w:eastAsia="es-CO"/>
        </w:rPr>
        <w:t xml:space="preserve"> </w:t>
      </w:r>
      <w:r w:rsidRPr="003753B8">
        <w:rPr>
          <w:rFonts w:ascii="Arial" w:hAnsi="Arial" w:cs="Arial"/>
          <w:color w:val="000000"/>
          <w:sz w:val="20"/>
          <w:szCs w:val="20"/>
          <w:lang w:eastAsia="es-CO"/>
        </w:rPr>
        <w:t>folclórica,</w:t>
      </w:r>
      <w:r>
        <w:rPr>
          <w:rFonts w:ascii="Arial" w:hAnsi="Arial" w:cs="Arial"/>
          <w:color w:val="000000"/>
          <w:sz w:val="20"/>
          <w:szCs w:val="20"/>
          <w:lang w:eastAsia="es-CO"/>
        </w:rPr>
        <w:t xml:space="preserve"> </w:t>
      </w:r>
      <w:r w:rsidRPr="003753B8">
        <w:rPr>
          <w:rFonts w:ascii="Arial" w:hAnsi="Arial" w:cs="Arial"/>
          <w:color w:val="000000"/>
          <w:sz w:val="20"/>
          <w:szCs w:val="20"/>
          <w:lang w:eastAsia="es-CO"/>
        </w:rPr>
        <w:t>presente en el entorno cultural Montelibanés en</w:t>
      </w:r>
      <w:r>
        <w:rPr>
          <w:rFonts w:ascii="Arial" w:hAnsi="Arial" w:cs="Arial"/>
          <w:color w:val="000000"/>
          <w:sz w:val="20"/>
          <w:szCs w:val="20"/>
          <w:lang w:eastAsia="es-CO"/>
        </w:rPr>
        <w:t xml:space="preserve">focando a la comunidad juvenil y </w:t>
      </w:r>
      <w:r w:rsidRPr="003753B8">
        <w:rPr>
          <w:rFonts w:ascii="Arial" w:hAnsi="Arial" w:cs="Arial"/>
          <w:color w:val="000000"/>
          <w:sz w:val="20"/>
          <w:szCs w:val="20"/>
          <w:lang w:eastAsia="es-CO"/>
        </w:rPr>
        <w:t xml:space="preserve">los factores que inciden en esta para que se </w:t>
      </w:r>
      <w:r>
        <w:rPr>
          <w:rFonts w:ascii="Arial" w:hAnsi="Arial" w:cs="Arial"/>
          <w:color w:val="000000"/>
          <w:sz w:val="20"/>
          <w:szCs w:val="20"/>
          <w:lang w:eastAsia="es-CO"/>
        </w:rPr>
        <w:t>de</w:t>
      </w:r>
      <w:r w:rsidRPr="003753B8">
        <w:rPr>
          <w:rFonts w:ascii="Arial" w:hAnsi="Arial" w:cs="Arial"/>
          <w:color w:val="000000"/>
          <w:sz w:val="20"/>
          <w:szCs w:val="20"/>
          <w:lang w:eastAsia="es-CO"/>
        </w:rPr>
        <w:t xml:space="preserve"> la aculturación.</w:t>
      </w:r>
      <w:r w:rsidRPr="003753B8">
        <w:rPr>
          <w:rFonts w:ascii="Arial" w:hAnsi="Arial" w:cs="Arial"/>
          <w:color w:val="000000"/>
          <w:sz w:val="20"/>
          <w:szCs w:val="20"/>
          <w:lang w:eastAsia="es-CO"/>
        </w:rPr>
        <w:cr/>
      </w:r>
    </w:p>
    <w:p w:rsidR="003753B8" w:rsidRPr="004C6C69" w:rsidRDefault="004C6C69" w:rsidP="004C6C69">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Organización de los estados Iberoamericanos, OEI.  “</w:t>
      </w:r>
      <w:r w:rsidRPr="004C6C69">
        <w:rPr>
          <w:rFonts w:ascii="Arial" w:hAnsi="Arial" w:cs="Arial"/>
          <w:color w:val="000000"/>
          <w:sz w:val="20"/>
          <w:szCs w:val="20"/>
          <w:lang w:eastAsia="es-CO"/>
        </w:rPr>
        <w:t>No hay duda de que Colombia es un país</w:t>
      </w:r>
      <w:r>
        <w:rPr>
          <w:rFonts w:ascii="Arial" w:hAnsi="Arial" w:cs="Arial"/>
          <w:color w:val="000000"/>
          <w:sz w:val="20"/>
          <w:szCs w:val="20"/>
          <w:lang w:eastAsia="es-CO"/>
        </w:rPr>
        <w:t xml:space="preserve"> con un </w:t>
      </w:r>
      <w:r w:rsidRPr="004C6C69">
        <w:rPr>
          <w:rFonts w:ascii="Arial" w:hAnsi="Arial" w:cs="Arial"/>
          <w:color w:val="000000"/>
          <w:sz w:val="20"/>
          <w:szCs w:val="20"/>
          <w:lang w:eastAsia="es-CO"/>
        </w:rPr>
        <w:t>enorme</w:t>
      </w:r>
      <w:r>
        <w:rPr>
          <w:rFonts w:ascii="Arial" w:hAnsi="Arial" w:cs="Arial"/>
          <w:color w:val="000000"/>
          <w:sz w:val="20"/>
          <w:szCs w:val="20"/>
          <w:lang w:eastAsia="es-CO"/>
        </w:rPr>
        <w:t xml:space="preserve"> </w:t>
      </w:r>
      <w:r w:rsidRPr="004C6C69">
        <w:rPr>
          <w:rFonts w:ascii="Arial" w:hAnsi="Arial" w:cs="Arial"/>
          <w:color w:val="000000"/>
          <w:sz w:val="20"/>
          <w:szCs w:val="20"/>
          <w:lang w:eastAsia="es-CO"/>
        </w:rPr>
        <w:t>riqueza cultural y artística. Su música, su danza, su teatro</w:t>
      </w:r>
      <w:r>
        <w:rPr>
          <w:rFonts w:ascii="Arial" w:hAnsi="Arial" w:cs="Arial"/>
          <w:color w:val="000000"/>
          <w:sz w:val="20"/>
          <w:szCs w:val="20"/>
          <w:lang w:eastAsia="es-CO"/>
        </w:rPr>
        <w:t xml:space="preserve"> </w:t>
      </w:r>
      <w:r w:rsidRPr="004C6C69">
        <w:rPr>
          <w:rFonts w:ascii="Arial" w:hAnsi="Arial" w:cs="Arial"/>
          <w:color w:val="000000"/>
          <w:sz w:val="20"/>
          <w:szCs w:val="20"/>
          <w:lang w:eastAsia="es-CO"/>
        </w:rPr>
        <w:t>o sus artes plásticas son ya patrimonio de la humanidad</w:t>
      </w:r>
      <w:r>
        <w:rPr>
          <w:rFonts w:ascii="Arial" w:hAnsi="Arial" w:cs="Arial"/>
          <w:color w:val="000000"/>
          <w:sz w:val="20"/>
          <w:szCs w:val="20"/>
          <w:lang w:eastAsia="es-CO"/>
        </w:rPr>
        <w:t xml:space="preserve"> </w:t>
      </w:r>
      <w:r w:rsidRPr="004C6C69">
        <w:rPr>
          <w:rFonts w:ascii="Arial" w:hAnsi="Arial" w:cs="Arial"/>
          <w:color w:val="000000"/>
          <w:sz w:val="20"/>
          <w:szCs w:val="20"/>
          <w:lang w:eastAsia="es-CO"/>
        </w:rPr>
        <w:t>entera. No es extraño, por tanto, que cuando se convoca un</w:t>
      </w:r>
      <w:r>
        <w:rPr>
          <w:rFonts w:ascii="Arial" w:hAnsi="Arial" w:cs="Arial"/>
          <w:color w:val="000000"/>
          <w:sz w:val="20"/>
          <w:szCs w:val="20"/>
          <w:lang w:eastAsia="es-CO"/>
        </w:rPr>
        <w:t xml:space="preserve"> </w:t>
      </w:r>
      <w:r w:rsidRPr="004C6C69">
        <w:rPr>
          <w:rFonts w:ascii="Arial" w:hAnsi="Arial" w:cs="Arial"/>
          <w:color w:val="000000"/>
          <w:sz w:val="20"/>
          <w:szCs w:val="20"/>
          <w:lang w:eastAsia="es-CO"/>
        </w:rPr>
        <w:t>concurso nacional para reconocer las mejores experiencias</w:t>
      </w:r>
      <w:r>
        <w:rPr>
          <w:rFonts w:ascii="Arial" w:hAnsi="Arial" w:cs="Arial"/>
          <w:color w:val="000000"/>
          <w:sz w:val="20"/>
          <w:szCs w:val="20"/>
          <w:lang w:eastAsia="es-CO"/>
        </w:rPr>
        <w:t xml:space="preserve"> </w:t>
      </w:r>
      <w:r w:rsidRPr="004C6C69">
        <w:rPr>
          <w:rFonts w:ascii="Arial" w:hAnsi="Arial" w:cs="Arial"/>
          <w:color w:val="000000"/>
          <w:sz w:val="20"/>
          <w:szCs w:val="20"/>
          <w:lang w:eastAsia="es-CO"/>
        </w:rPr>
        <w:t>que integren la educación artística con la formación cívica, el</w:t>
      </w:r>
      <w:r>
        <w:rPr>
          <w:rFonts w:ascii="Arial" w:hAnsi="Arial" w:cs="Arial"/>
          <w:color w:val="000000"/>
          <w:sz w:val="20"/>
          <w:szCs w:val="20"/>
          <w:lang w:eastAsia="es-CO"/>
        </w:rPr>
        <w:t xml:space="preserve"> </w:t>
      </w:r>
      <w:r w:rsidRPr="004C6C69">
        <w:rPr>
          <w:rFonts w:ascii="Arial" w:hAnsi="Arial" w:cs="Arial"/>
          <w:color w:val="000000"/>
          <w:sz w:val="20"/>
          <w:szCs w:val="20"/>
          <w:lang w:eastAsia="es-CO"/>
        </w:rPr>
        <w:t>número de proyectos presentados sea enorme.</w:t>
      </w:r>
      <w:r>
        <w:rPr>
          <w:rFonts w:ascii="Arial" w:hAnsi="Arial" w:cs="Arial"/>
          <w:color w:val="000000"/>
          <w:sz w:val="20"/>
          <w:szCs w:val="20"/>
          <w:lang w:eastAsia="es-CO"/>
        </w:rPr>
        <w:t xml:space="preserve"> </w:t>
      </w:r>
      <w:r w:rsidRPr="004C6C69">
        <w:rPr>
          <w:rFonts w:ascii="Arial" w:hAnsi="Arial" w:cs="Arial"/>
          <w:color w:val="000000"/>
          <w:sz w:val="20"/>
          <w:szCs w:val="20"/>
          <w:lang w:eastAsia="es-CO"/>
        </w:rPr>
        <w:t>La Organización de Estados Iberoamericanos para la</w:t>
      </w:r>
      <w:r>
        <w:rPr>
          <w:rFonts w:ascii="Arial" w:hAnsi="Arial" w:cs="Arial"/>
          <w:color w:val="000000"/>
          <w:sz w:val="20"/>
          <w:szCs w:val="20"/>
          <w:lang w:eastAsia="es-CO"/>
        </w:rPr>
        <w:t xml:space="preserve"> </w:t>
      </w:r>
      <w:r w:rsidRPr="004C6C69">
        <w:rPr>
          <w:rFonts w:ascii="Arial" w:hAnsi="Arial" w:cs="Arial"/>
          <w:color w:val="000000"/>
          <w:sz w:val="20"/>
          <w:szCs w:val="20"/>
          <w:lang w:eastAsia="es-CO"/>
        </w:rPr>
        <w:t>Educación, la Ciencia y la Cultura (OEI), junto con los</w:t>
      </w:r>
      <w:r>
        <w:rPr>
          <w:rFonts w:ascii="Arial" w:hAnsi="Arial" w:cs="Arial"/>
          <w:color w:val="000000"/>
          <w:sz w:val="20"/>
          <w:szCs w:val="20"/>
          <w:lang w:eastAsia="es-CO"/>
        </w:rPr>
        <w:t xml:space="preserve"> </w:t>
      </w:r>
      <w:r w:rsidRPr="004C6C69">
        <w:rPr>
          <w:rFonts w:ascii="Arial" w:hAnsi="Arial" w:cs="Arial"/>
          <w:color w:val="000000"/>
          <w:sz w:val="20"/>
          <w:szCs w:val="20"/>
          <w:lang w:eastAsia="es-CO"/>
        </w:rPr>
        <w:t>ministerios de Educación y de Cultura colombianos,</w:t>
      </w:r>
      <w:r>
        <w:rPr>
          <w:rFonts w:ascii="Arial" w:hAnsi="Arial" w:cs="Arial"/>
          <w:color w:val="000000"/>
          <w:sz w:val="20"/>
          <w:szCs w:val="20"/>
          <w:lang w:eastAsia="es-CO"/>
        </w:rPr>
        <w:t xml:space="preserve"> </w:t>
      </w:r>
      <w:r w:rsidRPr="004C6C69">
        <w:rPr>
          <w:rFonts w:ascii="Arial" w:hAnsi="Arial" w:cs="Arial"/>
          <w:color w:val="000000"/>
          <w:sz w:val="20"/>
          <w:szCs w:val="20"/>
          <w:lang w:eastAsia="es-CO"/>
        </w:rPr>
        <w:t>hemos considerado que el fortalecimiento de la educación</w:t>
      </w:r>
      <w:r>
        <w:rPr>
          <w:rFonts w:ascii="Arial" w:hAnsi="Arial" w:cs="Arial"/>
          <w:color w:val="000000"/>
          <w:sz w:val="20"/>
          <w:szCs w:val="20"/>
          <w:lang w:eastAsia="es-CO"/>
        </w:rPr>
        <w:t xml:space="preserve"> </w:t>
      </w:r>
      <w:r w:rsidRPr="004C6C69">
        <w:rPr>
          <w:rFonts w:ascii="Arial" w:hAnsi="Arial" w:cs="Arial"/>
          <w:color w:val="000000"/>
          <w:sz w:val="20"/>
          <w:szCs w:val="20"/>
          <w:lang w:eastAsia="es-CO"/>
        </w:rPr>
        <w:t>artística en el país, en las escuelas, en las ciudades y en las</w:t>
      </w:r>
      <w:r>
        <w:rPr>
          <w:rFonts w:ascii="Arial" w:hAnsi="Arial" w:cs="Arial"/>
          <w:color w:val="000000"/>
          <w:sz w:val="20"/>
          <w:szCs w:val="20"/>
          <w:lang w:eastAsia="es-CO"/>
        </w:rPr>
        <w:t xml:space="preserve"> </w:t>
      </w:r>
      <w:r w:rsidRPr="004C6C69">
        <w:rPr>
          <w:rFonts w:ascii="Arial" w:hAnsi="Arial" w:cs="Arial"/>
          <w:color w:val="000000"/>
          <w:sz w:val="20"/>
          <w:szCs w:val="20"/>
          <w:lang w:eastAsia="es-CO"/>
        </w:rPr>
        <w:t>diferentes organizaciones sociales, constituye una apuesta</w:t>
      </w:r>
      <w:r>
        <w:rPr>
          <w:rFonts w:ascii="Arial" w:hAnsi="Arial" w:cs="Arial"/>
          <w:color w:val="000000"/>
          <w:sz w:val="20"/>
          <w:szCs w:val="20"/>
          <w:lang w:eastAsia="es-CO"/>
        </w:rPr>
        <w:t xml:space="preserve"> </w:t>
      </w:r>
      <w:r w:rsidRPr="004C6C69">
        <w:rPr>
          <w:rFonts w:ascii="Arial" w:hAnsi="Arial" w:cs="Arial"/>
          <w:color w:val="000000"/>
          <w:sz w:val="20"/>
          <w:szCs w:val="20"/>
          <w:lang w:eastAsia="es-CO"/>
        </w:rPr>
        <w:t>estratégica no sólo para conseguir una educación de calidad,</w:t>
      </w:r>
      <w:r>
        <w:rPr>
          <w:rFonts w:ascii="Arial" w:hAnsi="Arial" w:cs="Arial"/>
          <w:color w:val="000000"/>
          <w:sz w:val="20"/>
          <w:szCs w:val="20"/>
          <w:lang w:eastAsia="es-CO"/>
        </w:rPr>
        <w:t xml:space="preserve"> </w:t>
      </w:r>
      <w:r w:rsidRPr="004C6C69">
        <w:rPr>
          <w:rFonts w:ascii="Arial" w:hAnsi="Arial" w:cs="Arial"/>
          <w:color w:val="000000"/>
          <w:sz w:val="20"/>
          <w:szCs w:val="20"/>
          <w:lang w:eastAsia="es-CO"/>
        </w:rPr>
        <w:t>sino también para formar ciudadanos libres, responsables,</w:t>
      </w:r>
      <w:r>
        <w:rPr>
          <w:rFonts w:ascii="Arial" w:hAnsi="Arial" w:cs="Arial"/>
          <w:color w:val="000000"/>
          <w:sz w:val="20"/>
          <w:szCs w:val="20"/>
          <w:lang w:eastAsia="es-CO"/>
        </w:rPr>
        <w:t xml:space="preserve"> </w:t>
      </w:r>
      <w:r w:rsidRPr="004C6C69">
        <w:rPr>
          <w:rFonts w:ascii="Arial" w:hAnsi="Arial" w:cs="Arial"/>
          <w:color w:val="000000"/>
          <w:sz w:val="20"/>
          <w:szCs w:val="20"/>
          <w:lang w:eastAsia="es-CO"/>
        </w:rPr>
        <w:t>defensores de la democracia y militantes por la paz.</w:t>
      </w:r>
    </w:p>
    <w:p w:rsidR="00CC7655" w:rsidRDefault="00CC7655" w:rsidP="00BC1E9F">
      <w:pPr>
        <w:autoSpaceDE w:val="0"/>
        <w:autoSpaceDN w:val="0"/>
        <w:adjustRightInd w:val="0"/>
        <w:spacing w:after="0" w:line="240" w:lineRule="auto"/>
        <w:jc w:val="both"/>
        <w:rPr>
          <w:rFonts w:ascii="Arial" w:hAnsi="Arial" w:cs="Arial"/>
          <w:color w:val="000000"/>
          <w:sz w:val="20"/>
          <w:szCs w:val="20"/>
          <w:lang w:eastAsia="es-CO"/>
        </w:rPr>
      </w:pPr>
    </w:p>
    <w:p w:rsidR="00CC7655" w:rsidRPr="00E26FA7" w:rsidRDefault="00CC7655" w:rsidP="00BC1E9F">
      <w:pPr>
        <w:autoSpaceDE w:val="0"/>
        <w:autoSpaceDN w:val="0"/>
        <w:adjustRightInd w:val="0"/>
        <w:spacing w:after="0" w:line="240" w:lineRule="auto"/>
        <w:jc w:val="both"/>
        <w:rPr>
          <w:rFonts w:ascii="Arial" w:hAnsi="Arial" w:cs="Arial"/>
          <w:color w:val="000000"/>
          <w:sz w:val="20"/>
          <w:szCs w:val="20"/>
          <w:lang w:eastAsia="es-CO"/>
        </w:rPr>
      </w:pPr>
    </w:p>
    <w:p w:rsidR="00BC1E9F"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Identificar las técnicas e instrumentos necesarios para el desarrollo de la investigación.</w:t>
      </w:r>
      <w:r w:rsidRPr="00E26FA7">
        <w:rPr>
          <w:rFonts w:ascii="Arial" w:hAnsi="Arial" w:cs="Arial"/>
          <w:color w:val="000000"/>
          <w:sz w:val="20"/>
          <w:szCs w:val="20"/>
          <w:lang w:eastAsia="es-CO"/>
        </w:rPr>
        <w:t xml:space="preserve"> Con base en el estado del arte, se identifican las técnicas como la entrevista, encuesta, experimentos, mediciones y/o otros a emplear en la investigación. Como instrumentos se tienen en cuenta los materiales e insumos para realizar las pruebas de laboratorio. </w:t>
      </w:r>
    </w:p>
    <w:p w:rsidR="004C6C69" w:rsidRDefault="004C6C69" w:rsidP="004C6C69">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p>
    <w:p w:rsidR="00BC1E9F" w:rsidRDefault="00696DBE" w:rsidP="00C669B7">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r>
        <w:rPr>
          <w:rFonts w:ascii="Arial" w:hAnsi="Arial" w:cs="Arial"/>
          <w:b/>
          <w:noProof/>
          <w:color w:val="000000"/>
          <w:sz w:val="20"/>
          <w:szCs w:val="20"/>
          <w:lang w:eastAsia="es-CO"/>
        </w:rPr>
        <w:drawing>
          <wp:inline distT="0" distB="0" distL="0" distR="0">
            <wp:extent cx="5486400" cy="3200400"/>
            <wp:effectExtent l="19050" t="0" r="1905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C669B7" w:rsidRPr="00C669B7" w:rsidRDefault="00C669B7" w:rsidP="00C669B7">
      <w:pPr>
        <w:autoSpaceDE w:val="0"/>
        <w:autoSpaceDN w:val="0"/>
        <w:adjustRightInd w:val="0"/>
        <w:spacing w:after="0" w:line="240" w:lineRule="auto"/>
        <w:jc w:val="both"/>
        <w:rPr>
          <w:rFonts w:ascii="Arial" w:hAnsi="Arial" w:cs="Arial"/>
          <w:b/>
          <w:color w:val="000000"/>
          <w:sz w:val="20"/>
          <w:szCs w:val="20"/>
          <w:lang w:eastAsia="es-CO"/>
        </w:rPr>
      </w:pPr>
    </w:p>
    <w:p w:rsidR="00BC1E9F" w:rsidRPr="00E26FA7" w:rsidRDefault="00E26FA7"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 xml:space="preserve">Se realiza un mapa conceptual de las técnicas e instrumentos a emplear (este mapa es propio de cada </w:t>
      </w:r>
      <w:r w:rsidRPr="00E26FA7">
        <w:rPr>
          <w:rFonts w:ascii="Arial" w:hAnsi="Arial" w:cs="Arial"/>
          <w:color w:val="000000"/>
          <w:sz w:val="20"/>
          <w:szCs w:val="20"/>
          <w:lang w:eastAsia="es-CO"/>
        </w:rPr>
        <w:tab/>
        <w:t>semillero</w:t>
      </w:r>
      <w:r w:rsidR="00BC1E9F" w:rsidRPr="00E26FA7">
        <w:rPr>
          <w:rFonts w:ascii="Arial" w:hAnsi="Arial" w:cs="Arial"/>
          <w:color w:val="000000"/>
          <w:sz w:val="20"/>
          <w:szCs w:val="20"/>
          <w:lang w:eastAsia="es-CO"/>
        </w:rPr>
        <w:t xml:space="preserve"> </w:t>
      </w:r>
      <w:r w:rsidR="003B7797">
        <w:rPr>
          <w:rFonts w:ascii="Arial" w:hAnsi="Arial" w:cs="Arial"/>
          <w:color w:val="000000"/>
          <w:sz w:val="20"/>
          <w:szCs w:val="20"/>
          <w:lang w:eastAsia="es-CO"/>
        </w:rPr>
        <w:tab/>
      </w:r>
      <w:r w:rsidR="00BC1E9F" w:rsidRPr="00E26FA7">
        <w:rPr>
          <w:rFonts w:ascii="Arial" w:hAnsi="Arial" w:cs="Arial"/>
          <w:color w:val="000000"/>
          <w:sz w:val="20"/>
          <w:szCs w:val="20"/>
          <w:lang w:eastAsia="es-CO"/>
        </w:rPr>
        <w:t>de investigación)</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Default="00E26FA7"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Recuerde:</w:t>
      </w:r>
      <w:r w:rsidRPr="00E26FA7">
        <w:rPr>
          <w:rFonts w:ascii="Arial" w:hAnsi="Arial" w:cs="Arial"/>
          <w:color w:val="000000"/>
          <w:sz w:val="20"/>
          <w:szCs w:val="20"/>
          <w:lang w:eastAsia="es-CO"/>
        </w:rPr>
        <w:t xml:space="preserve"> </w:t>
      </w:r>
      <w:r w:rsidR="00BC1E9F" w:rsidRPr="00E26FA7">
        <w:rPr>
          <w:rFonts w:ascii="Arial" w:hAnsi="Arial" w:cs="Arial"/>
          <w:color w:val="000000"/>
          <w:sz w:val="20"/>
          <w:szCs w:val="20"/>
          <w:lang w:eastAsia="es-CO"/>
        </w:rPr>
        <w:t xml:space="preserve">Realizar los registros de cada actividad durante cada segmento o trayecto y en el tiempo más breve posible después de su finalización.  </w:t>
      </w:r>
    </w:p>
    <w:p w:rsidR="0043272F" w:rsidRDefault="0043272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tbl>
      <w:tblPr>
        <w:tblStyle w:val="Tablaconcuadrcula"/>
        <w:tblW w:w="0" w:type="auto"/>
        <w:tblLook w:val="04A0"/>
      </w:tblPr>
      <w:tblGrid>
        <w:gridCol w:w="10790"/>
      </w:tblGrid>
      <w:tr w:rsidR="00A8335C" w:rsidTr="00A8335C">
        <w:tc>
          <w:tcPr>
            <w:tcW w:w="10790" w:type="dxa"/>
          </w:tcPr>
          <w:p w:rsidR="00A8335C" w:rsidRPr="00A8335C" w:rsidRDefault="00A8335C" w:rsidP="00A8335C">
            <w:pPr>
              <w:pStyle w:val="Prrafodelista"/>
              <w:numPr>
                <w:ilvl w:val="0"/>
                <w:numId w:val="16"/>
              </w:num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sz w:val="20"/>
                <w:lang w:eastAsia="es-CO"/>
              </w:rPr>
              <w:t>Comparta sus evidencias fotográficas y comentarios sobre el recorrido de esta primera trayectoria</w:t>
            </w:r>
          </w:p>
        </w:tc>
      </w:tr>
      <w:tr w:rsidR="00A8335C" w:rsidTr="00A8335C">
        <w:tc>
          <w:tcPr>
            <w:tcW w:w="10790" w:type="dxa"/>
          </w:tcPr>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A8335C" w:rsidRDefault="004A27E6"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anchor distT="0" distB="0" distL="114300" distR="114300" simplePos="0" relativeHeight="251659264" behindDoc="0" locked="0" layoutInCell="1" allowOverlap="1">
                  <wp:simplePos x="0" y="0"/>
                  <wp:positionH relativeFrom="column">
                    <wp:posOffset>3609975</wp:posOffset>
                  </wp:positionH>
                  <wp:positionV relativeFrom="paragraph">
                    <wp:posOffset>143510</wp:posOffset>
                  </wp:positionV>
                  <wp:extent cx="3067050" cy="1724025"/>
                  <wp:effectExtent l="19050" t="0" r="0" b="0"/>
                  <wp:wrapNone/>
                  <wp:docPr id="3" name="Imagen 2" descr="C:\Users\Monica Jacome\Downloads\IMG-2015112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ca Jacome\Downloads\IMG-20151128-WA0006.jpg"/>
                          <pic:cNvPicPr>
                            <a:picLocks noChangeAspect="1" noChangeArrowheads="1"/>
                          </pic:cNvPicPr>
                        </pic:nvPicPr>
                        <pic:blipFill>
                          <a:blip r:embed="rId15" cstate="print"/>
                          <a:srcRect/>
                          <a:stretch>
                            <a:fillRect/>
                          </a:stretch>
                        </pic:blipFill>
                        <pic:spPr bwMode="auto">
                          <a:xfrm>
                            <a:off x="0" y="0"/>
                            <a:ext cx="3067050" cy="1724025"/>
                          </a:xfrm>
                          <a:prstGeom prst="rect">
                            <a:avLst/>
                          </a:prstGeom>
                          <a:noFill/>
                          <a:ln w="9525">
                            <a:noFill/>
                            <a:miter lim="800000"/>
                            <a:headEnd/>
                            <a:tailEnd/>
                          </a:ln>
                        </pic:spPr>
                      </pic:pic>
                    </a:graphicData>
                  </a:graphic>
                </wp:anchor>
              </w:drawing>
            </w:r>
            <w:r>
              <w:rPr>
                <w:rFonts w:ascii="Arial" w:hAnsi="Arial" w:cs="Arial"/>
                <w:noProof/>
                <w:color w:val="000000"/>
                <w:lang w:eastAsia="es-CO"/>
              </w:rPr>
              <w:drawing>
                <wp:anchor distT="0" distB="0" distL="114300" distR="114300" simplePos="0" relativeHeight="251658240" behindDoc="0" locked="0" layoutInCell="1" allowOverlap="1">
                  <wp:simplePos x="0" y="0"/>
                  <wp:positionH relativeFrom="column">
                    <wp:posOffset>161925</wp:posOffset>
                  </wp:positionH>
                  <wp:positionV relativeFrom="paragraph">
                    <wp:posOffset>143510</wp:posOffset>
                  </wp:positionV>
                  <wp:extent cx="3260035" cy="1828800"/>
                  <wp:effectExtent l="19050" t="0" r="0" b="0"/>
                  <wp:wrapNone/>
                  <wp:docPr id="2" name="Imagen 1" descr="C:\Users\Monica Jacome\Downloads\IMG-2015112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 Jacome\Downloads\IMG-20151128-WA0005.jpg"/>
                          <pic:cNvPicPr>
                            <a:picLocks noChangeAspect="1" noChangeArrowheads="1"/>
                          </pic:cNvPicPr>
                        </pic:nvPicPr>
                        <pic:blipFill>
                          <a:blip r:embed="rId16" cstate="print"/>
                          <a:srcRect/>
                          <a:stretch>
                            <a:fillRect/>
                          </a:stretch>
                        </pic:blipFill>
                        <pic:spPr bwMode="auto">
                          <a:xfrm>
                            <a:off x="0" y="0"/>
                            <a:ext cx="3260035" cy="1828800"/>
                          </a:xfrm>
                          <a:prstGeom prst="rect">
                            <a:avLst/>
                          </a:prstGeom>
                          <a:noFill/>
                          <a:ln w="9525">
                            <a:noFill/>
                            <a:miter lim="800000"/>
                            <a:headEnd/>
                            <a:tailEnd/>
                          </a:ln>
                        </pic:spPr>
                      </pic:pic>
                    </a:graphicData>
                  </a:graphic>
                </wp:anchor>
              </w:drawing>
            </w:r>
          </w:p>
          <w:p w:rsidR="00DB2335" w:rsidRDefault="00DB2335" w:rsidP="00277DD4">
            <w:pPr>
              <w:autoSpaceDE w:val="0"/>
              <w:autoSpaceDN w:val="0"/>
              <w:adjustRightInd w:val="0"/>
              <w:spacing w:after="0" w:line="240" w:lineRule="auto"/>
              <w:jc w:val="both"/>
              <w:rPr>
                <w:rFonts w:ascii="Arial" w:hAnsi="Arial" w:cs="Arial"/>
                <w:color w:val="000000"/>
                <w:lang w:eastAsia="es-CO"/>
              </w:rPr>
            </w:pPr>
          </w:p>
          <w:p w:rsidR="00022EA4" w:rsidRDefault="00022EA4" w:rsidP="00277DD4">
            <w:pPr>
              <w:autoSpaceDE w:val="0"/>
              <w:autoSpaceDN w:val="0"/>
              <w:adjustRightInd w:val="0"/>
              <w:spacing w:after="0" w:line="240" w:lineRule="auto"/>
              <w:jc w:val="both"/>
              <w:rPr>
                <w:rFonts w:ascii="Arial" w:hAnsi="Arial" w:cs="Arial"/>
                <w:color w:val="000000"/>
                <w:lang w:eastAsia="es-CO"/>
              </w:rPr>
            </w:pPr>
          </w:p>
          <w:p w:rsidR="00022EA4" w:rsidRDefault="00022EA4" w:rsidP="00277DD4">
            <w:pPr>
              <w:autoSpaceDE w:val="0"/>
              <w:autoSpaceDN w:val="0"/>
              <w:adjustRightInd w:val="0"/>
              <w:spacing w:after="0" w:line="240" w:lineRule="auto"/>
              <w:jc w:val="both"/>
              <w:rPr>
                <w:rFonts w:ascii="Arial" w:hAnsi="Arial" w:cs="Arial"/>
                <w:color w:val="000000"/>
                <w:lang w:eastAsia="es-CO"/>
              </w:rPr>
            </w:pPr>
          </w:p>
          <w:p w:rsidR="00022EA4" w:rsidRDefault="00022EA4" w:rsidP="00277DD4">
            <w:pPr>
              <w:autoSpaceDE w:val="0"/>
              <w:autoSpaceDN w:val="0"/>
              <w:adjustRightInd w:val="0"/>
              <w:spacing w:after="0" w:line="240" w:lineRule="auto"/>
              <w:jc w:val="both"/>
              <w:rPr>
                <w:rFonts w:ascii="Arial" w:hAnsi="Arial" w:cs="Arial"/>
                <w:color w:val="000000"/>
                <w:lang w:eastAsia="es-CO"/>
              </w:rPr>
            </w:pPr>
          </w:p>
          <w:p w:rsidR="00022EA4" w:rsidRDefault="00022EA4" w:rsidP="00277DD4">
            <w:pPr>
              <w:autoSpaceDE w:val="0"/>
              <w:autoSpaceDN w:val="0"/>
              <w:adjustRightInd w:val="0"/>
              <w:spacing w:after="0" w:line="240" w:lineRule="auto"/>
              <w:jc w:val="both"/>
              <w:rPr>
                <w:rFonts w:ascii="Arial" w:hAnsi="Arial" w:cs="Arial"/>
                <w:color w:val="000000"/>
                <w:lang w:eastAsia="es-CO"/>
              </w:rPr>
            </w:pPr>
          </w:p>
          <w:p w:rsidR="00022EA4" w:rsidRDefault="00022EA4" w:rsidP="00277DD4">
            <w:pPr>
              <w:autoSpaceDE w:val="0"/>
              <w:autoSpaceDN w:val="0"/>
              <w:adjustRightInd w:val="0"/>
              <w:spacing w:after="0" w:line="240" w:lineRule="auto"/>
              <w:jc w:val="both"/>
              <w:rPr>
                <w:rFonts w:ascii="Arial" w:hAnsi="Arial" w:cs="Arial"/>
                <w:color w:val="000000"/>
                <w:lang w:eastAsia="es-CO"/>
              </w:rPr>
            </w:pPr>
          </w:p>
          <w:p w:rsidR="00DB2335" w:rsidRDefault="00DB2335"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F70E36"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anchor distT="0" distB="0" distL="114300" distR="114300" simplePos="0" relativeHeight="251660288" behindDoc="0" locked="0" layoutInCell="1" allowOverlap="1">
                  <wp:simplePos x="0" y="0"/>
                  <wp:positionH relativeFrom="column">
                    <wp:posOffset>133350</wp:posOffset>
                  </wp:positionH>
                  <wp:positionV relativeFrom="paragraph">
                    <wp:posOffset>68580</wp:posOffset>
                  </wp:positionV>
                  <wp:extent cx="3286125" cy="1847850"/>
                  <wp:effectExtent l="19050" t="0" r="9525" b="0"/>
                  <wp:wrapNone/>
                  <wp:docPr id="4" name="Imagen 3" descr="C:\Users\Monica Jacome\Downloads\IMG-2015112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ca Jacome\Downloads\IMG-20151128-WA0007.jpg"/>
                          <pic:cNvPicPr>
                            <a:picLocks noChangeAspect="1" noChangeArrowheads="1"/>
                          </pic:cNvPicPr>
                        </pic:nvPicPr>
                        <pic:blipFill>
                          <a:blip r:embed="rId17"/>
                          <a:srcRect/>
                          <a:stretch>
                            <a:fillRect/>
                          </a:stretch>
                        </pic:blipFill>
                        <pic:spPr bwMode="auto">
                          <a:xfrm>
                            <a:off x="0" y="0"/>
                            <a:ext cx="3286125" cy="1847850"/>
                          </a:xfrm>
                          <a:prstGeom prst="rect">
                            <a:avLst/>
                          </a:prstGeom>
                          <a:noFill/>
                          <a:ln w="9525">
                            <a:noFill/>
                            <a:miter lim="800000"/>
                            <a:headEnd/>
                            <a:tailEnd/>
                          </a:ln>
                        </pic:spPr>
                      </pic:pic>
                    </a:graphicData>
                  </a:graphic>
                </wp:anchor>
              </w:drawing>
            </w: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F70E36"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t>c</w:t>
            </w: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4A27E6">
            <w:pPr>
              <w:tabs>
                <w:tab w:val="left" w:pos="6255"/>
              </w:tabs>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ab/>
            </w: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54839" w:rsidRDefault="00454839" w:rsidP="00277DD4">
            <w:pPr>
              <w:autoSpaceDE w:val="0"/>
              <w:autoSpaceDN w:val="0"/>
              <w:adjustRightInd w:val="0"/>
              <w:spacing w:after="0" w:line="240" w:lineRule="auto"/>
              <w:jc w:val="both"/>
              <w:rPr>
                <w:rFonts w:ascii="Arial" w:hAnsi="Arial" w:cs="Arial"/>
                <w:color w:val="000000"/>
                <w:lang w:eastAsia="es-CO"/>
              </w:rPr>
            </w:pPr>
          </w:p>
          <w:p w:rsidR="00454839" w:rsidRDefault="00454839" w:rsidP="00277DD4">
            <w:pPr>
              <w:autoSpaceDE w:val="0"/>
              <w:autoSpaceDN w:val="0"/>
              <w:adjustRightInd w:val="0"/>
              <w:spacing w:after="0" w:line="240" w:lineRule="auto"/>
              <w:jc w:val="both"/>
              <w:rPr>
                <w:rFonts w:ascii="Arial" w:hAnsi="Arial" w:cs="Arial"/>
                <w:color w:val="000000"/>
                <w:lang w:eastAsia="es-CO"/>
              </w:rPr>
            </w:pPr>
          </w:p>
          <w:p w:rsidR="00454839" w:rsidRDefault="00454839" w:rsidP="00277DD4">
            <w:pPr>
              <w:autoSpaceDE w:val="0"/>
              <w:autoSpaceDN w:val="0"/>
              <w:adjustRightInd w:val="0"/>
              <w:spacing w:after="0" w:line="240" w:lineRule="auto"/>
              <w:jc w:val="both"/>
              <w:rPr>
                <w:rFonts w:ascii="Arial" w:hAnsi="Arial" w:cs="Arial"/>
                <w:color w:val="000000"/>
                <w:lang w:eastAsia="es-CO"/>
              </w:rPr>
            </w:pPr>
          </w:p>
          <w:p w:rsidR="00454839" w:rsidRDefault="00454839" w:rsidP="00277DD4">
            <w:pPr>
              <w:autoSpaceDE w:val="0"/>
              <w:autoSpaceDN w:val="0"/>
              <w:adjustRightInd w:val="0"/>
              <w:spacing w:after="0" w:line="240" w:lineRule="auto"/>
              <w:jc w:val="both"/>
              <w:rPr>
                <w:rFonts w:ascii="Arial" w:hAnsi="Arial" w:cs="Arial"/>
                <w:color w:val="000000"/>
                <w:lang w:eastAsia="es-CO"/>
              </w:rPr>
            </w:pPr>
          </w:p>
          <w:p w:rsidR="00454839" w:rsidRDefault="00454839" w:rsidP="00277DD4">
            <w:pPr>
              <w:autoSpaceDE w:val="0"/>
              <w:autoSpaceDN w:val="0"/>
              <w:adjustRightInd w:val="0"/>
              <w:spacing w:after="0" w:line="240" w:lineRule="auto"/>
              <w:jc w:val="both"/>
              <w:rPr>
                <w:rFonts w:ascii="Arial" w:hAnsi="Arial" w:cs="Arial"/>
                <w:color w:val="000000"/>
                <w:lang w:eastAsia="es-CO"/>
              </w:rPr>
            </w:pPr>
          </w:p>
          <w:p w:rsidR="00454839" w:rsidRDefault="00454839" w:rsidP="00277DD4">
            <w:pPr>
              <w:autoSpaceDE w:val="0"/>
              <w:autoSpaceDN w:val="0"/>
              <w:adjustRightInd w:val="0"/>
              <w:spacing w:after="0" w:line="240" w:lineRule="auto"/>
              <w:jc w:val="both"/>
              <w:rPr>
                <w:rFonts w:ascii="Arial" w:hAnsi="Arial" w:cs="Arial"/>
                <w:color w:val="000000"/>
                <w:lang w:eastAsia="es-CO"/>
              </w:rPr>
            </w:pPr>
          </w:p>
          <w:p w:rsidR="00454839" w:rsidRDefault="00454839" w:rsidP="00277DD4">
            <w:pPr>
              <w:autoSpaceDE w:val="0"/>
              <w:autoSpaceDN w:val="0"/>
              <w:adjustRightInd w:val="0"/>
              <w:spacing w:after="0" w:line="240" w:lineRule="auto"/>
              <w:jc w:val="both"/>
              <w:rPr>
                <w:rFonts w:ascii="Arial" w:hAnsi="Arial" w:cs="Arial"/>
                <w:color w:val="000000"/>
                <w:lang w:eastAsia="es-CO"/>
              </w:rPr>
            </w:pPr>
          </w:p>
          <w:p w:rsidR="004A27E6" w:rsidRDefault="00454839"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anchor distT="0" distB="0" distL="114300" distR="114300" simplePos="0" relativeHeight="251661312" behindDoc="0" locked="0" layoutInCell="1" allowOverlap="1">
                  <wp:simplePos x="0" y="0"/>
                  <wp:positionH relativeFrom="column">
                    <wp:posOffset>4038600</wp:posOffset>
                  </wp:positionH>
                  <wp:positionV relativeFrom="paragraph">
                    <wp:posOffset>71120</wp:posOffset>
                  </wp:positionV>
                  <wp:extent cx="1636395" cy="2914650"/>
                  <wp:effectExtent l="19050" t="0" r="1905" b="0"/>
                  <wp:wrapNone/>
                  <wp:docPr id="5" name="Imagen 4" descr="C:\Users\Monica Jacome\Downloads\IMG-2015112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nica Jacome\Downloads\IMG-20151128-WA0013.jpg"/>
                          <pic:cNvPicPr>
                            <a:picLocks noChangeAspect="1" noChangeArrowheads="1"/>
                          </pic:cNvPicPr>
                        </pic:nvPicPr>
                        <pic:blipFill>
                          <a:blip r:embed="rId18" cstate="print"/>
                          <a:srcRect/>
                          <a:stretch>
                            <a:fillRect/>
                          </a:stretch>
                        </pic:blipFill>
                        <pic:spPr bwMode="auto">
                          <a:xfrm flipH="1">
                            <a:off x="0" y="0"/>
                            <a:ext cx="1636395" cy="2914650"/>
                          </a:xfrm>
                          <a:prstGeom prst="rect">
                            <a:avLst/>
                          </a:prstGeom>
                          <a:noFill/>
                          <a:ln w="9525">
                            <a:noFill/>
                            <a:miter lim="800000"/>
                            <a:headEnd/>
                            <a:tailEnd/>
                          </a:ln>
                        </pic:spPr>
                      </pic:pic>
                    </a:graphicData>
                  </a:graphic>
                </wp:anchor>
              </w:drawing>
            </w:r>
            <w:r w:rsidR="004A27E6">
              <w:rPr>
                <w:rFonts w:ascii="Arial" w:hAnsi="Arial" w:cs="Arial"/>
                <w:noProof/>
                <w:color w:val="000000"/>
                <w:lang w:eastAsia="es-CO"/>
              </w:rPr>
              <w:drawing>
                <wp:anchor distT="0" distB="0" distL="114300" distR="114300" simplePos="0" relativeHeight="251662336" behindDoc="0" locked="0" layoutInCell="1" allowOverlap="1">
                  <wp:simplePos x="0" y="0"/>
                  <wp:positionH relativeFrom="column">
                    <wp:posOffset>933450</wp:posOffset>
                  </wp:positionH>
                  <wp:positionV relativeFrom="paragraph">
                    <wp:posOffset>68580</wp:posOffset>
                  </wp:positionV>
                  <wp:extent cx="1905000" cy="2686050"/>
                  <wp:effectExtent l="19050" t="0" r="0" b="0"/>
                  <wp:wrapNone/>
                  <wp:docPr id="6" name="Imagen 5" descr="C:\Users\Monica Jacome\Downloads\IMG-2015112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ica Jacome\Downloads\IMG-20151128-WA0010.jpg"/>
                          <pic:cNvPicPr>
                            <a:picLocks noChangeAspect="1" noChangeArrowheads="1"/>
                          </pic:cNvPicPr>
                        </pic:nvPicPr>
                        <pic:blipFill>
                          <a:blip r:embed="rId19" cstate="print"/>
                          <a:srcRect/>
                          <a:stretch>
                            <a:fillRect/>
                          </a:stretch>
                        </pic:blipFill>
                        <pic:spPr bwMode="auto">
                          <a:xfrm>
                            <a:off x="0" y="0"/>
                            <a:ext cx="1905000" cy="2686050"/>
                          </a:xfrm>
                          <a:prstGeom prst="rect">
                            <a:avLst/>
                          </a:prstGeom>
                          <a:noFill/>
                          <a:ln w="9525">
                            <a:noFill/>
                            <a:miter lim="800000"/>
                            <a:headEnd/>
                            <a:tailEnd/>
                          </a:ln>
                        </pic:spPr>
                      </pic:pic>
                    </a:graphicData>
                  </a:graphic>
                </wp:anchor>
              </w:drawing>
            </w: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4A27E6" w:rsidRDefault="004A27E6" w:rsidP="00277DD4">
            <w:pPr>
              <w:autoSpaceDE w:val="0"/>
              <w:autoSpaceDN w:val="0"/>
              <w:adjustRightInd w:val="0"/>
              <w:spacing w:after="0" w:line="240" w:lineRule="auto"/>
              <w:jc w:val="both"/>
              <w:rPr>
                <w:rFonts w:ascii="Arial" w:hAnsi="Arial" w:cs="Arial"/>
                <w:color w:val="000000"/>
                <w:lang w:eastAsia="es-CO"/>
              </w:rPr>
            </w:pPr>
          </w:p>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A8335C" w:rsidRDefault="00A8335C" w:rsidP="00277DD4">
            <w:pPr>
              <w:autoSpaceDE w:val="0"/>
              <w:autoSpaceDN w:val="0"/>
              <w:adjustRightInd w:val="0"/>
              <w:spacing w:after="0" w:line="240" w:lineRule="auto"/>
              <w:jc w:val="both"/>
              <w:rPr>
                <w:rFonts w:ascii="Arial" w:hAnsi="Arial" w:cs="Arial"/>
                <w:color w:val="000000"/>
                <w:lang w:eastAsia="es-CO"/>
              </w:rPr>
            </w:pPr>
          </w:p>
        </w:tc>
      </w:tr>
    </w:tbl>
    <w:p w:rsidR="00B253DB" w:rsidRDefault="001B34CF" w:rsidP="00B253DB">
      <w:pPr>
        <w:pStyle w:val="Sinespaciado"/>
        <w:jc w:val="both"/>
        <w:rPr>
          <w:rFonts w:ascii="Arial" w:hAnsi="Arial" w:cs="Arial"/>
          <w:i/>
        </w:rPr>
      </w:pPr>
      <w:r w:rsidRPr="001B34CF">
        <w:rPr>
          <w:rFonts w:ascii="Arial" w:hAnsi="Arial" w:cs="Arial"/>
          <w:b/>
          <w:i/>
        </w:rPr>
        <w:t xml:space="preserve">REGISTRO DE SISTEMATIZACIÓN </w:t>
      </w:r>
      <w:r>
        <w:rPr>
          <w:rFonts w:ascii="Arial" w:hAnsi="Arial" w:cs="Arial"/>
          <w:b/>
          <w:i/>
        </w:rPr>
        <w:t>p</w:t>
      </w:r>
      <w:r w:rsidR="00B253DB" w:rsidRPr="00CA2213">
        <w:rPr>
          <w:rFonts w:ascii="Arial" w:hAnsi="Arial" w:cs="Arial"/>
          <w:b/>
          <w:i/>
        </w:rPr>
        <w:t>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805443">
        <w:rPr>
          <w:rFonts w:ascii="Arial" w:hAnsi="Arial" w:cs="Arial"/>
          <w:i/>
        </w:rPr>
        <w:t>6</w:t>
      </w:r>
      <w:r w:rsidR="00B253DB">
        <w:rPr>
          <w:rFonts w:ascii="Arial" w:hAnsi="Arial" w:cs="Arial"/>
          <w:i/>
        </w:rPr>
        <w:t xml:space="preserve"> del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8632D3" w:rsidTr="00737AAF">
        <w:tc>
          <w:tcPr>
            <w:tcW w:w="10790" w:type="dxa"/>
            <w:shd w:val="clear" w:color="auto" w:fill="auto"/>
          </w:tcPr>
          <w:p w:rsidR="00B253DB"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dificultades que se presentaron en el grupo para diseñar la trayectoria de indagación.</w:t>
            </w:r>
          </w:p>
        </w:tc>
      </w:tr>
      <w:tr w:rsidR="00B253DB" w:rsidRPr="008632D3" w:rsidTr="00737AAF">
        <w:tc>
          <w:tcPr>
            <w:tcW w:w="10790" w:type="dxa"/>
            <w:shd w:val="clear" w:color="auto" w:fill="auto"/>
          </w:tcPr>
          <w:p w:rsidR="00481591" w:rsidRDefault="00481591" w:rsidP="008632D3">
            <w:pPr>
              <w:autoSpaceDE w:val="0"/>
              <w:autoSpaceDN w:val="0"/>
              <w:adjustRightInd w:val="0"/>
              <w:spacing w:after="0" w:line="240" w:lineRule="auto"/>
              <w:jc w:val="both"/>
              <w:rPr>
                <w:rFonts w:ascii="Arial" w:hAnsi="Arial" w:cs="Arial"/>
                <w:color w:val="000000"/>
                <w:lang w:val="es-MX" w:eastAsia="es-CO"/>
              </w:rPr>
            </w:pPr>
          </w:p>
          <w:p w:rsidR="00A8335C" w:rsidRDefault="0057773E" w:rsidP="0057773E">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corto tiempo para el desarrollo de actividades </w:t>
            </w:r>
          </w:p>
          <w:p w:rsidR="0057773E" w:rsidRDefault="0057773E" w:rsidP="0057773E">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Las actividades  pedagógicas académicas que se deben cumplir  y desarrollar que esto impide que las labores se desarrollen  satisfactoria mente.</w:t>
            </w:r>
          </w:p>
          <w:p w:rsidR="0057773E" w:rsidRPr="0057773E" w:rsidRDefault="0057773E" w:rsidP="0057773E">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En ocasiones se deja a un lado las  jornadas académicas para lograr cumplir con el Proyecto, esto hace que en ocasiones se presente  indisciplina en el grupo que se tiene obligación escolar. </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57773E" w:rsidRDefault="0057773E" w:rsidP="008632D3">
            <w:pPr>
              <w:autoSpaceDE w:val="0"/>
              <w:autoSpaceDN w:val="0"/>
              <w:adjustRightInd w:val="0"/>
              <w:spacing w:after="0" w:line="240" w:lineRule="auto"/>
              <w:jc w:val="both"/>
              <w:rPr>
                <w:rFonts w:ascii="Arial" w:hAnsi="Arial" w:cs="Arial"/>
                <w:color w:val="000000"/>
                <w:lang w:val="es-MX" w:eastAsia="es-CO"/>
              </w:rPr>
            </w:pPr>
          </w:p>
          <w:p w:rsidR="0057773E" w:rsidRDefault="0057773E" w:rsidP="008632D3">
            <w:pPr>
              <w:autoSpaceDE w:val="0"/>
              <w:autoSpaceDN w:val="0"/>
              <w:adjustRightInd w:val="0"/>
              <w:spacing w:after="0" w:line="240" w:lineRule="auto"/>
              <w:jc w:val="both"/>
              <w:rPr>
                <w:rFonts w:ascii="Arial" w:hAnsi="Arial" w:cs="Arial"/>
                <w:color w:val="000000"/>
                <w:lang w:val="es-MX" w:eastAsia="es-CO"/>
              </w:rPr>
            </w:pPr>
          </w:p>
          <w:p w:rsidR="0057773E" w:rsidRDefault="0057773E" w:rsidP="008632D3">
            <w:pPr>
              <w:autoSpaceDE w:val="0"/>
              <w:autoSpaceDN w:val="0"/>
              <w:adjustRightInd w:val="0"/>
              <w:spacing w:after="0" w:line="240" w:lineRule="auto"/>
              <w:jc w:val="both"/>
              <w:rPr>
                <w:rFonts w:ascii="Arial" w:hAnsi="Arial" w:cs="Arial"/>
                <w:color w:val="000000"/>
                <w:lang w:val="es-MX" w:eastAsia="es-CO"/>
              </w:rPr>
            </w:pPr>
          </w:p>
          <w:p w:rsidR="0057773E" w:rsidRPr="00737AAF" w:rsidRDefault="0057773E"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fortalezas del grupo de investigación para tomar decisiones sobre el diseño de las trayectorias y para argumentarlas.</w:t>
            </w:r>
          </w:p>
        </w:tc>
      </w:tr>
      <w:tr w:rsidR="00737AAF" w:rsidRPr="008632D3" w:rsidTr="00737AAF">
        <w:tc>
          <w:tcPr>
            <w:tcW w:w="10790" w:type="dxa"/>
            <w:shd w:val="clear" w:color="auto" w:fill="auto"/>
          </w:tcPr>
          <w:p w:rsidR="00737AAF" w:rsidRDefault="00737AAF" w:rsidP="00C719B8">
            <w:pPr>
              <w:autoSpaceDE w:val="0"/>
              <w:autoSpaceDN w:val="0"/>
              <w:adjustRightInd w:val="0"/>
              <w:spacing w:after="0" w:line="240" w:lineRule="auto"/>
              <w:jc w:val="both"/>
              <w:rPr>
                <w:rFonts w:ascii="Arial" w:hAnsi="Arial" w:cs="Arial"/>
                <w:color w:val="000000"/>
                <w:lang w:val="es-MX" w:eastAsia="es-CO"/>
              </w:rPr>
            </w:pPr>
          </w:p>
          <w:p w:rsidR="00A8335C" w:rsidRDefault="0057773E" w:rsidP="0057773E">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Despierta en los niños el interés por la investigación y solución de problemas</w:t>
            </w:r>
          </w:p>
          <w:p w:rsidR="0057773E" w:rsidRDefault="0057773E" w:rsidP="0057773E">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Desarrolla habilidades de creatividad, responsabilidad</w:t>
            </w:r>
          </w:p>
          <w:p w:rsidR="0057773E" w:rsidRDefault="0057773E" w:rsidP="0057773E">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Fortalece las actividades grupales.</w:t>
            </w:r>
          </w:p>
          <w:p w:rsidR="0057773E" w:rsidRDefault="0057773E" w:rsidP="0057773E">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Preguntar para solucionar dudas</w:t>
            </w:r>
          </w:p>
          <w:p w:rsidR="0057773E" w:rsidRPr="0057773E" w:rsidRDefault="0057773E" w:rsidP="0057773E">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Formula y resuelva problemas  de la vida cotidiana</w:t>
            </w:r>
          </w:p>
          <w:p w:rsidR="00A8335C" w:rsidRPr="00737AAF" w:rsidRDefault="00A8335C" w:rsidP="00C719B8">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8309F2" w:rsidRDefault="00A8335C" w:rsidP="008309F2">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 xml:space="preserve">Después de hacer la trayectoria de indagación, cuáles serían las características del espíritu científico que se fomenta desde el </w:t>
            </w:r>
            <w:r w:rsidR="008309F2">
              <w:rPr>
                <w:rFonts w:ascii="Arial" w:hAnsi="Arial" w:cs="Arial"/>
              </w:rPr>
              <w:t>Proyecto Enjambre</w:t>
            </w:r>
            <w:bookmarkStart w:id="0" w:name="_GoBack"/>
            <w:bookmarkEnd w:id="0"/>
            <w:r w:rsidRPr="008309F2">
              <w:rPr>
                <w:rFonts w:ascii="Arial" w:hAnsi="Arial" w:cs="Arial"/>
              </w:rPr>
              <w:t>.</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A8335C" w:rsidRDefault="000A5C78" w:rsidP="000A5C78">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Aprende a formular hipótesis</w:t>
            </w:r>
          </w:p>
          <w:p w:rsidR="000A5C78" w:rsidRDefault="004303FE" w:rsidP="000A5C78">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 trabajar en grupo</w:t>
            </w:r>
          </w:p>
          <w:p w:rsidR="004303FE" w:rsidRDefault="004303FE" w:rsidP="000A5C78">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 respetar las ideas de los compañeros</w:t>
            </w:r>
          </w:p>
          <w:p w:rsidR="004303FE" w:rsidRDefault="004303FE" w:rsidP="000A5C78">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 expresar sus ideas</w:t>
            </w:r>
          </w:p>
          <w:p w:rsidR="004303FE" w:rsidRDefault="004303FE" w:rsidP="000A5C78">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 consultar adecuadamente</w:t>
            </w:r>
          </w:p>
          <w:p w:rsidR="00A8335C" w:rsidRPr="004303FE" w:rsidRDefault="004303FE" w:rsidP="008632D3">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 utilizar las herramientas tecnológica</w:t>
            </w: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C719B8">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Cuáles son las acciones del recorrido del a trayectoria de indagación que fomenta cada una de estas capacidades: sociales, cognitivas, comunicativas y científicas y cómo se manifiestan en los miembros del grupo.</w:t>
            </w:r>
          </w:p>
        </w:tc>
      </w:tr>
      <w:tr w:rsidR="00737AAF" w:rsidRPr="008632D3" w:rsidTr="00C719B8">
        <w:tc>
          <w:tcPr>
            <w:tcW w:w="10790" w:type="dxa"/>
            <w:shd w:val="clear" w:color="auto" w:fill="auto"/>
          </w:tcPr>
          <w:p w:rsidR="00737AAF" w:rsidRDefault="00737AAF" w:rsidP="00C719B8">
            <w:pPr>
              <w:autoSpaceDE w:val="0"/>
              <w:autoSpaceDN w:val="0"/>
              <w:adjustRightInd w:val="0"/>
              <w:spacing w:after="0" w:line="240" w:lineRule="auto"/>
              <w:jc w:val="both"/>
              <w:rPr>
                <w:rFonts w:ascii="Arial" w:hAnsi="Arial" w:cs="Arial"/>
                <w:color w:val="000000"/>
                <w:lang w:val="es-MX" w:eastAsia="es-CO"/>
              </w:rPr>
            </w:pPr>
          </w:p>
          <w:p w:rsidR="00A8335C" w:rsidRDefault="004303FE" w:rsidP="004303FE">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Capacidades cognitiva: aumenta sus conocimientos, aprende a buscar o a investigar utilizando las herramientas tecnológicas, afianza sus conocimientos, logra mejores niveles de comprensión y asocia conceptos. </w:t>
            </w:r>
          </w:p>
          <w:p w:rsidR="004303FE" w:rsidRDefault="004303FE" w:rsidP="004303FE">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Capacidades sociales: aprende a escuchar, aprende a socializarse con los compañeros, a ser tolerante, aceptar las opiniones ajenas, aprende a conocer  más el medio. </w:t>
            </w:r>
          </w:p>
          <w:p w:rsidR="004303FE" w:rsidRDefault="004303FE" w:rsidP="004303FE">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Capacidades comunicativas: amplía su vocabulario, a expresarse con mayor facilidad,  pierde  temor a dar a conocer sus ideas. Acepta las opiniones de los demás compañeros.  Fomenta el espíritu de solidaridad. </w:t>
            </w:r>
          </w:p>
          <w:p w:rsidR="004303FE" w:rsidRPr="004303FE" w:rsidRDefault="004303FE" w:rsidP="004303FE">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Capacidades científicas: se inician en el campo de la investigación, despierta el interés por averiguar científicamente el porqué de las cosas. </w:t>
            </w:r>
          </w:p>
          <w:p w:rsidR="00A8335C" w:rsidRPr="00737AAF" w:rsidRDefault="00A8335C" w:rsidP="00C719B8">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737AAF" w:rsidRPr="008632D3" w:rsidTr="00737AAF">
        <w:tc>
          <w:tcPr>
            <w:tcW w:w="10790" w:type="dxa"/>
            <w:shd w:val="clear" w:color="auto" w:fill="auto"/>
          </w:tcPr>
          <w:p w:rsidR="00737AAF" w:rsidRDefault="003C0655"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Es en la niñez donde se desarrolla todas las habilidades y destrezas  de los estudiantes,  se debe fomentar el espíritu investigativo en toda la comunidad estudiantil, se debe enseñar a los estudiantes a resolver sus conflictos cotidianos, a través de la investigación científica.</w:t>
            </w:r>
          </w:p>
          <w:p w:rsidR="00737AAF" w:rsidRPr="00737AAF" w:rsidRDefault="00737AAF" w:rsidP="008632D3">
            <w:pPr>
              <w:autoSpaceDE w:val="0"/>
              <w:autoSpaceDN w:val="0"/>
              <w:adjustRightInd w:val="0"/>
              <w:spacing w:after="0" w:line="240" w:lineRule="auto"/>
              <w:jc w:val="both"/>
              <w:rPr>
                <w:rFonts w:ascii="Arial" w:hAnsi="Arial" w:cs="Arial"/>
                <w:color w:val="000000"/>
                <w:lang w:val="es-MX" w:eastAsia="es-CO"/>
              </w:rPr>
            </w:pPr>
          </w:p>
        </w:tc>
      </w:tr>
      <w:tr w:rsidR="00A8335C" w:rsidRPr="008632D3" w:rsidTr="00C719B8">
        <w:tc>
          <w:tcPr>
            <w:tcW w:w="10790" w:type="dxa"/>
            <w:shd w:val="clear" w:color="auto" w:fill="auto"/>
          </w:tcPr>
          <w:p w:rsidR="00A8335C" w:rsidRPr="00A8335C" w:rsidRDefault="00A8335C" w:rsidP="00A8335C">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A8335C">
              <w:rPr>
                <w:rFonts w:ascii="Arial" w:hAnsi="Arial" w:cs="Arial"/>
              </w:rPr>
              <w:t>Mencione los Logros y Dificultades en el proceso investigativo de este segmento o trayecto</w:t>
            </w:r>
          </w:p>
        </w:tc>
      </w:tr>
      <w:tr w:rsidR="00A8335C" w:rsidRPr="008632D3" w:rsidTr="00737AAF">
        <w:tc>
          <w:tcPr>
            <w:tcW w:w="10790" w:type="dxa"/>
            <w:shd w:val="clear" w:color="auto" w:fill="auto"/>
          </w:tcPr>
          <w:p w:rsidR="005C06E7" w:rsidRDefault="005C06E7" w:rsidP="008632D3">
            <w:pPr>
              <w:autoSpaceDE w:val="0"/>
              <w:autoSpaceDN w:val="0"/>
              <w:adjustRightInd w:val="0"/>
              <w:spacing w:after="0" w:line="240" w:lineRule="auto"/>
              <w:jc w:val="both"/>
              <w:rPr>
                <w:rFonts w:ascii="Arial" w:hAnsi="Arial" w:cs="Arial"/>
                <w:color w:val="000000"/>
                <w:lang w:val="es-MX" w:eastAsia="es-CO"/>
              </w:rPr>
            </w:pPr>
          </w:p>
          <w:p w:rsidR="00A8335C" w:rsidRDefault="005C06E7"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Logros </w:t>
            </w:r>
          </w:p>
          <w:p w:rsidR="005C06E7" w:rsidRDefault="005C06E7" w:rsidP="008632D3">
            <w:pPr>
              <w:autoSpaceDE w:val="0"/>
              <w:autoSpaceDN w:val="0"/>
              <w:adjustRightInd w:val="0"/>
              <w:spacing w:after="0" w:line="240" w:lineRule="auto"/>
              <w:jc w:val="both"/>
              <w:rPr>
                <w:rFonts w:ascii="Arial" w:hAnsi="Arial" w:cs="Arial"/>
                <w:color w:val="000000"/>
                <w:lang w:val="es-MX" w:eastAsia="es-CO"/>
              </w:rPr>
            </w:pPr>
          </w:p>
          <w:p w:rsidR="005C06E7" w:rsidRDefault="005C06E7" w:rsidP="005C06E7">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Se despierta el interés por la investigación</w:t>
            </w:r>
          </w:p>
          <w:p w:rsidR="005C06E7" w:rsidRDefault="005C06E7" w:rsidP="005C06E7">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Mejorar el trabajo en grupo</w:t>
            </w:r>
          </w:p>
          <w:p w:rsidR="005C06E7" w:rsidRDefault="005C06E7" w:rsidP="005C06E7">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participación activa del grupo en el desarrollo de las actividades</w:t>
            </w:r>
          </w:p>
          <w:p w:rsidR="005C06E7" w:rsidRDefault="005C06E7" w:rsidP="005C06E7">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Uso adecuado del tiempo libre de los estudiantes</w:t>
            </w:r>
          </w:p>
          <w:p w:rsidR="005C06E7" w:rsidRDefault="005C06E7" w:rsidP="005C06E7">
            <w:pPr>
              <w:autoSpaceDE w:val="0"/>
              <w:autoSpaceDN w:val="0"/>
              <w:adjustRightInd w:val="0"/>
              <w:spacing w:after="0" w:line="240" w:lineRule="auto"/>
              <w:jc w:val="both"/>
              <w:rPr>
                <w:rFonts w:ascii="Arial" w:hAnsi="Arial" w:cs="Arial"/>
                <w:color w:val="000000"/>
                <w:lang w:val="es-MX" w:eastAsia="es-CO"/>
              </w:rPr>
            </w:pPr>
          </w:p>
          <w:p w:rsidR="005C06E7" w:rsidRDefault="005C06E7" w:rsidP="005C06E7">
            <w:pPr>
              <w:autoSpaceDE w:val="0"/>
              <w:autoSpaceDN w:val="0"/>
              <w:adjustRightInd w:val="0"/>
              <w:spacing w:after="0" w:line="240" w:lineRule="auto"/>
              <w:jc w:val="both"/>
              <w:rPr>
                <w:rFonts w:ascii="Arial" w:hAnsi="Arial" w:cs="Arial"/>
                <w:color w:val="000000"/>
                <w:lang w:val="es-MX" w:eastAsia="es-CO"/>
              </w:rPr>
            </w:pPr>
          </w:p>
          <w:p w:rsidR="005C06E7" w:rsidRDefault="005C06E7" w:rsidP="005C06E7">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Dificultades</w:t>
            </w:r>
          </w:p>
          <w:p w:rsidR="005C06E7" w:rsidRDefault="005C06E7" w:rsidP="005C06E7">
            <w:pPr>
              <w:autoSpaceDE w:val="0"/>
              <w:autoSpaceDN w:val="0"/>
              <w:adjustRightInd w:val="0"/>
              <w:spacing w:after="0" w:line="240" w:lineRule="auto"/>
              <w:jc w:val="both"/>
              <w:rPr>
                <w:rFonts w:ascii="Arial" w:hAnsi="Arial" w:cs="Arial"/>
                <w:color w:val="000000"/>
                <w:lang w:val="es-MX" w:eastAsia="es-CO"/>
              </w:rPr>
            </w:pPr>
          </w:p>
          <w:p w:rsidR="005C06E7" w:rsidRDefault="005C06E7" w:rsidP="005C06E7">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Escases del tiempo de trabajo</w:t>
            </w:r>
          </w:p>
          <w:p w:rsidR="005C06E7" w:rsidRDefault="005C06E7" w:rsidP="005C06E7">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Se cruzan las actividades académicas con las actividades del Proyecto Enjambre </w:t>
            </w:r>
          </w:p>
          <w:p w:rsidR="005C06E7" w:rsidRPr="005C06E7" w:rsidRDefault="005C06E7" w:rsidP="005C06E7">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En ocasiones se presenta indisciplina en los grupos por qué queda sin autoridad de los docentes que trabajan en el grupo.</w:t>
            </w:r>
          </w:p>
          <w:p w:rsidR="005C06E7" w:rsidRPr="005C06E7" w:rsidRDefault="005C06E7" w:rsidP="005C06E7">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tc>
      </w:tr>
    </w:tbl>
    <w:p w:rsidR="00887ADC" w:rsidRDefault="00887ADC" w:rsidP="00C459AF">
      <w:pPr>
        <w:autoSpaceDE w:val="0"/>
        <w:autoSpaceDN w:val="0"/>
        <w:adjustRightInd w:val="0"/>
        <w:spacing w:after="0" w:line="240" w:lineRule="auto"/>
        <w:jc w:val="both"/>
        <w:rPr>
          <w:rFonts w:ascii="Arial" w:hAnsi="Arial" w:cs="Arial"/>
          <w:color w:val="000000"/>
          <w:lang w:val="es-MX" w:eastAsia="es-CO"/>
        </w:rPr>
      </w:pPr>
    </w:p>
    <w:p w:rsidR="00887ADC" w:rsidRDefault="00887ADC">
      <w:pPr>
        <w:spacing w:after="0" w:line="240" w:lineRule="auto"/>
        <w:rPr>
          <w:rFonts w:ascii="Arial" w:hAnsi="Arial" w:cs="Arial"/>
          <w:color w:val="000000"/>
          <w:lang w:val="es-MX" w:eastAsia="es-CO"/>
        </w:rPr>
      </w:pPr>
      <w:r>
        <w:rPr>
          <w:rFonts w:ascii="Arial" w:hAnsi="Arial" w:cs="Arial"/>
          <w:color w:val="000000"/>
          <w:lang w:val="es-MX" w:eastAsia="es-CO"/>
        </w:rPr>
        <w:br w:type="page"/>
      </w:r>
    </w:p>
    <w:p w:rsidR="00887ADC" w:rsidRPr="00230E77" w:rsidRDefault="00887ADC" w:rsidP="00887ADC">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BITÁCORA Nº 6</w:t>
      </w:r>
      <w:r>
        <w:rPr>
          <w:rFonts w:ascii="Arial" w:hAnsi="Arial" w:cs="Arial"/>
          <w:b/>
          <w:bCs/>
          <w:sz w:val="24"/>
          <w:lang w:eastAsia="es-CO"/>
        </w:rPr>
        <w:t>.1</w:t>
      </w:r>
      <w:r w:rsidRPr="00230E77">
        <w:rPr>
          <w:rFonts w:ascii="Arial" w:hAnsi="Arial" w:cs="Arial"/>
          <w:b/>
          <w:bCs/>
          <w:sz w:val="24"/>
          <w:lang w:eastAsia="es-CO"/>
        </w:rPr>
        <w:t>. RECORRIDO DE LA TRAYECTORIA DE INDAGACIÓN</w:t>
      </w:r>
    </w:p>
    <w:p w:rsidR="00887ADC" w:rsidRDefault="00887ADC" w:rsidP="00887ADC">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87ADC" w:rsidRPr="00F07C62" w:rsidTr="00C719B8">
        <w:trPr>
          <w:trHeight w:val="454"/>
          <w:jc w:val="center"/>
        </w:trPr>
        <w:tc>
          <w:tcPr>
            <w:tcW w:w="4606" w:type="dxa"/>
            <w:shd w:val="clear" w:color="auto" w:fill="auto"/>
            <w:vAlign w:val="center"/>
          </w:tcPr>
          <w:p w:rsidR="00887ADC" w:rsidRPr="00F07C62" w:rsidRDefault="00887ADC" w:rsidP="00C719B8">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87ADC" w:rsidRPr="00F07C62" w:rsidRDefault="00605367" w:rsidP="00C719B8">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I.E GUILLERMO COTE BAUTISTA</w:t>
            </w:r>
          </w:p>
        </w:tc>
      </w:tr>
      <w:tr w:rsidR="00887ADC" w:rsidRPr="00F07C62" w:rsidTr="00C719B8">
        <w:trPr>
          <w:trHeight w:val="454"/>
          <w:jc w:val="center"/>
        </w:trPr>
        <w:tc>
          <w:tcPr>
            <w:tcW w:w="4606" w:type="dxa"/>
            <w:shd w:val="clear" w:color="auto" w:fill="auto"/>
            <w:vAlign w:val="center"/>
          </w:tcPr>
          <w:p w:rsidR="00887ADC" w:rsidRPr="00F07C62" w:rsidRDefault="00887ADC" w:rsidP="00C719B8">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87ADC" w:rsidRPr="00F07C62" w:rsidRDefault="00605367" w:rsidP="00C719B8">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87ADC" w:rsidRPr="00F07C62" w:rsidTr="00C719B8">
        <w:trPr>
          <w:trHeight w:val="438"/>
          <w:jc w:val="center"/>
        </w:trPr>
        <w:tc>
          <w:tcPr>
            <w:tcW w:w="4606" w:type="dxa"/>
            <w:shd w:val="clear" w:color="auto" w:fill="auto"/>
            <w:vAlign w:val="center"/>
          </w:tcPr>
          <w:p w:rsidR="00887ADC" w:rsidRPr="00F07C62" w:rsidRDefault="00887ADC" w:rsidP="00C719B8">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87ADC" w:rsidRPr="00F07C62" w:rsidRDefault="00605367" w:rsidP="00C719B8">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SEMILLITAS DE PAZ </w:t>
            </w:r>
          </w:p>
        </w:tc>
      </w:tr>
    </w:tbl>
    <w:p w:rsidR="00887ADC" w:rsidRDefault="00887ADC" w:rsidP="00887ADC">
      <w:pPr>
        <w:autoSpaceDE w:val="0"/>
        <w:autoSpaceDN w:val="0"/>
        <w:adjustRightInd w:val="0"/>
        <w:spacing w:after="0" w:line="240" w:lineRule="auto"/>
        <w:ind w:left="567" w:right="735"/>
        <w:jc w:val="both"/>
        <w:rPr>
          <w:rFonts w:ascii="Arial" w:hAnsi="Arial" w:cs="Arial"/>
          <w:i/>
          <w:color w:val="000000"/>
          <w:sz w:val="20"/>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811DE3" w:rsidRPr="008632D3" w:rsidTr="00C719B8">
        <w:tc>
          <w:tcPr>
            <w:tcW w:w="10790" w:type="dxa"/>
            <w:shd w:val="clear" w:color="auto" w:fill="auto"/>
          </w:tcPr>
          <w:p w:rsidR="00811DE3" w:rsidRPr="00811DE3"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11DE3">
              <w:rPr>
                <w:rFonts w:ascii="Arial" w:hAnsi="Arial" w:cs="Arial"/>
                <w:b/>
                <w:color w:val="000000"/>
                <w:sz w:val="20"/>
                <w:lang w:val="es-ES" w:eastAsia="es-CO"/>
              </w:rPr>
              <w:t xml:space="preserve">Resultados de las técnicas e instrumentos utilizados para el segmento de investigación. Con base en la identificación de las técnicas a emplear en su investigación, como la entrevista, encuesta, experimentos, mediciones y/o otros, realizar una descripción de los resultados obtenidos hasta el momento en la utilización de cada una de estas técnicas e instrumentos. </w:t>
            </w:r>
          </w:p>
          <w:p w:rsidR="00811DE3" w:rsidRPr="00811DE3" w:rsidRDefault="00811DE3" w:rsidP="00811DE3">
            <w:pPr>
              <w:pStyle w:val="Prrafodelista"/>
              <w:autoSpaceDE w:val="0"/>
              <w:autoSpaceDN w:val="0"/>
              <w:adjustRightInd w:val="0"/>
              <w:spacing w:after="0" w:line="240" w:lineRule="auto"/>
              <w:ind w:left="720"/>
              <w:jc w:val="both"/>
              <w:rPr>
                <w:rFonts w:ascii="Arial" w:hAnsi="Arial" w:cs="Arial"/>
                <w:lang w:val="es-ES"/>
              </w:rPr>
            </w:pPr>
            <w:r w:rsidRPr="00811DE3">
              <w:rPr>
                <w:rFonts w:ascii="Arial" w:hAnsi="Arial" w:cs="Arial"/>
                <w:b/>
                <w:color w:val="000000"/>
                <w:sz w:val="20"/>
                <w:lang w:val="es-ES" w:eastAsia="es-CO"/>
              </w:rPr>
              <w:t>Se plasman los resultados obtenidos hasta el momento, evidencia   fotográfica y/o videos (esto es propio de cada grupo de investigación)</w:t>
            </w:r>
          </w:p>
        </w:tc>
      </w:tr>
      <w:tr w:rsidR="00811DE3" w:rsidRPr="008632D3" w:rsidTr="00C719B8">
        <w:tc>
          <w:tcPr>
            <w:tcW w:w="10790" w:type="dxa"/>
            <w:shd w:val="clear" w:color="auto" w:fill="auto"/>
          </w:tcPr>
          <w:p w:rsidR="00811DE3" w:rsidRDefault="00811DE3" w:rsidP="00C719B8">
            <w:pPr>
              <w:autoSpaceDE w:val="0"/>
              <w:autoSpaceDN w:val="0"/>
              <w:adjustRightInd w:val="0"/>
              <w:spacing w:after="0" w:line="240" w:lineRule="auto"/>
              <w:jc w:val="both"/>
              <w:rPr>
                <w:rFonts w:ascii="Arial" w:hAnsi="Arial" w:cs="Arial"/>
                <w:color w:val="000000"/>
                <w:lang w:val="es-MX" w:eastAsia="es-CO"/>
              </w:rPr>
            </w:pPr>
          </w:p>
          <w:p w:rsidR="00811DE3" w:rsidRDefault="00811DE3" w:rsidP="00C719B8">
            <w:pPr>
              <w:autoSpaceDE w:val="0"/>
              <w:autoSpaceDN w:val="0"/>
              <w:adjustRightInd w:val="0"/>
              <w:spacing w:after="0" w:line="240" w:lineRule="auto"/>
              <w:jc w:val="both"/>
              <w:rPr>
                <w:rFonts w:ascii="Arial" w:hAnsi="Arial" w:cs="Arial"/>
                <w:color w:val="000000"/>
                <w:lang w:val="es-MX" w:eastAsia="es-CO"/>
              </w:rPr>
            </w:pPr>
          </w:p>
          <w:p w:rsidR="00811DE3" w:rsidRDefault="00605367" w:rsidP="00C719B8">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SE REALIZA DOS ENCUESTAS</w:t>
            </w:r>
          </w:p>
          <w:p w:rsidR="00605367" w:rsidRDefault="00605367" w:rsidP="00C719B8">
            <w:pPr>
              <w:autoSpaceDE w:val="0"/>
              <w:autoSpaceDN w:val="0"/>
              <w:adjustRightInd w:val="0"/>
              <w:spacing w:after="0" w:line="240" w:lineRule="auto"/>
              <w:jc w:val="both"/>
              <w:rPr>
                <w:rFonts w:ascii="Arial" w:hAnsi="Arial" w:cs="Arial"/>
                <w:color w:val="000000"/>
                <w:lang w:val="es-MX" w:eastAsia="es-CO"/>
              </w:rPr>
            </w:pPr>
          </w:p>
          <w:p w:rsidR="00605367" w:rsidRDefault="00605367" w:rsidP="00605367">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ENCUESTA DE  COCIMIENTO DE LA CULTURA TOLEANA</w:t>
            </w:r>
          </w:p>
          <w:p w:rsidR="00605367" w:rsidRDefault="00605367" w:rsidP="00605367">
            <w:pPr>
              <w:pStyle w:val="Prrafodelista"/>
              <w:autoSpaceDE w:val="0"/>
              <w:autoSpaceDN w:val="0"/>
              <w:adjustRightInd w:val="0"/>
              <w:spacing w:after="0" w:line="240" w:lineRule="auto"/>
              <w:ind w:left="1080"/>
              <w:jc w:val="both"/>
              <w:rPr>
                <w:rFonts w:ascii="Arial" w:hAnsi="Arial" w:cs="Arial"/>
                <w:color w:val="000000"/>
                <w:lang w:val="es-MX" w:eastAsia="es-CO"/>
              </w:rPr>
            </w:pPr>
          </w:p>
          <w:p w:rsidR="00605367" w:rsidRDefault="00605367" w:rsidP="00605367">
            <w:pPr>
              <w:pStyle w:val="Prrafodelista"/>
              <w:autoSpaceDE w:val="0"/>
              <w:autoSpaceDN w:val="0"/>
              <w:adjustRightInd w:val="0"/>
              <w:spacing w:after="0" w:line="240" w:lineRule="auto"/>
              <w:ind w:left="1080"/>
              <w:jc w:val="both"/>
              <w:rPr>
                <w:rFonts w:ascii="Arial" w:hAnsi="Arial" w:cs="Arial"/>
                <w:color w:val="000000"/>
                <w:lang w:val="es-MX" w:eastAsia="es-CO"/>
              </w:rPr>
            </w:pPr>
            <w:r>
              <w:rPr>
                <w:rFonts w:ascii="Arial" w:hAnsi="Arial" w:cs="Arial"/>
                <w:color w:val="000000"/>
                <w:lang w:val="es-MX" w:eastAsia="es-CO"/>
              </w:rPr>
              <w:t xml:space="preserve">Al aplicar la encuesta la población abordada da a conocer que conocen las costumbres tradicionales del pueblo  manifestando que son: la comida típica (mute), que las fiestas de calle se celebran en el mes de Febrero, en donde se celebra el reinado de la ganadería participando Norte de Santander, en el cual se escoge  a la que representara a Norte de Santander, en el reinado nacional de la ganadería en Montería.  </w:t>
            </w:r>
          </w:p>
          <w:p w:rsidR="00605367" w:rsidRDefault="00605367" w:rsidP="00605367">
            <w:pPr>
              <w:pStyle w:val="Prrafodelista"/>
              <w:autoSpaceDE w:val="0"/>
              <w:autoSpaceDN w:val="0"/>
              <w:adjustRightInd w:val="0"/>
              <w:spacing w:after="0" w:line="240" w:lineRule="auto"/>
              <w:ind w:left="1080"/>
              <w:jc w:val="both"/>
              <w:rPr>
                <w:rFonts w:ascii="Arial" w:hAnsi="Arial" w:cs="Arial"/>
                <w:color w:val="000000"/>
                <w:lang w:val="es-MX" w:eastAsia="es-CO"/>
              </w:rPr>
            </w:pPr>
          </w:p>
          <w:p w:rsidR="00605367" w:rsidRDefault="00605367" w:rsidP="00605367">
            <w:pPr>
              <w:pStyle w:val="Prrafodelista"/>
              <w:autoSpaceDE w:val="0"/>
              <w:autoSpaceDN w:val="0"/>
              <w:adjustRightInd w:val="0"/>
              <w:spacing w:after="0" w:line="240" w:lineRule="auto"/>
              <w:ind w:left="1080"/>
              <w:jc w:val="both"/>
              <w:rPr>
                <w:rFonts w:ascii="Arial" w:hAnsi="Arial" w:cs="Arial"/>
                <w:color w:val="000000"/>
                <w:lang w:val="es-MX" w:eastAsia="es-CO"/>
              </w:rPr>
            </w:pPr>
            <w:r>
              <w:rPr>
                <w:rFonts w:ascii="Arial" w:hAnsi="Arial" w:cs="Arial"/>
                <w:color w:val="000000"/>
                <w:lang w:val="es-MX" w:eastAsia="es-CO"/>
              </w:rPr>
              <w:t xml:space="preserve">En donde el baile típico es la Carranga.  Las  fiestas patronales que se celebran en el mes de Septiembre en honor al santo Cristo que es el patrono de la población Toleana. </w:t>
            </w:r>
          </w:p>
          <w:p w:rsidR="00605367" w:rsidRDefault="00605367" w:rsidP="00605367">
            <w:pPr>
              <w:pStyle w:val="Prrafodelista"/>
              <w:autoSpaceDE w:val="0"/>
              <w:autoSpaceDN w:val="0"/>
              <w:adjustRightInd w:val="0"/>
              <w:spacing w:after="0" w:line="240" w:lineRule="auto"/>
              <w:ind w:left="1080"/>
              <w:jc w:val="both"/>
              <w:rPr>
                <w:rFonts w:ascii="Arial" w:hAnsi="Arial" w:cs="Arial"/>
                <w:color w:val="000000"/>
                <w:lang w:val="es-MX" w:eastAsia="es-CO"/>
              </w:rPr>
            </w:pPr>
          </w:p>
          <w:p w:rsidR="00605367" w:rsidRDefault="00605367" w:rsidP="00605367">
            <w:pPr>
              <w:pStyle w:val="Prrafodelista"/>
              <w:autoSpaceDE w:val="0"/>
              <w:autoSpaceDN w:val="0"/>
              <w:adjustRightInd w:val="0"/>
              <w:spacing w:after="0" w:line="240" w:lineRule="auto"/>
              <w:ind w:left="1080"/>
              <w:jc w:val="both"/>
              <w:rPr>
                <w:rFonts w:ascii="Arial" w:hAnsi="Arial" w:cs="Arial"/>
                <w:color w:val="000000"/>
                <w:lang w:val="es-MX" w:eastAsia="es-CO"/>
              </w:rPr>
            </w:pPr>
            <w:r>
              <w:rPr>
                <w:rFonts w:ascii="Arial" w:hAnsi="Arial" w:cs="Arial"/>
                <w:color w:val="000000"/>
                <w:lang w:val="es-MX" w:eastAsia="es-CO"/>
              </w:rPr>
              <w:t xml:space="preserve">En la semana santa se realizan procesiones infantiles y de adultos, donde los niños  y niñas son los protagonistas. </w:t>
            </w:r>
          </w:p>
          <w:p w:rsidR="00605367" w:rsidRDefault="00605367" w:rsidP="00605367">
            <w:pPr>
              <w:pStyle w:val="Prrafodelista"/>
              <w:autoSpaceDE w:val="0"/>
              <w:autoSpaceDN w:val="0"/>
              <w:adjustRightInd w:val="0"/>
              <w:spacing w:after="0" w:line="240" w:lineRule="auto"/>
              <w:ind w:left="1080"/>
              <w:jc w:val="both"/>
              <w:rPr>
                <w:rFonts w:ascii="Arial" w:hAnsi="Arial" w:cs="Arial"/>
                <w:color w:val="000000"/>
                <w:lang w:val="es-MX" w:eastAsia="es-CO"/>
              </w:rPr>
            </w:pPr>
          </w:p>
          <w:p w:rsidR="00605367" w:rsidRDefault="00605367" w:rsidP="00605367">
            <w:pPr>
              <w:pStyle w:val="Prrafodelista"/>
              <w:autoSpaceDE w:val="0"/>
              <w:autoSpaceDN w:val="0"/>
              <w:adjustRightInd w:val="0"/>
              <w:spacing w:after="0" w:line="240" w:lineRule="auto"/>
              <w:ind w:left="1080"/>
              <w:jc w:val="both"/>
              <w:rPr>
                <w:rFonts w:ascii="Arial" w:hAnsi="Arial" w:cs="Arial"/>
                <w:color w:val="000000"/>
                <w:lang w:val="es-MX" w:eastAsia="es-CO"/>
              </w:rPr>
            </w:pPr>
            <w:r>
              <w:rPr>
                <w:rFonts w:ascii="Arial" w:hAnsi="Arial" w:cs="Arial"/>
                <w:color w:val="000000"/>
                <w:lang w:val="es-MX" w:eastAsia="es-CO"/>
              </w:rPr>
              <w:t xml:space="preserve">La fiesta de los difuntos el 01 y 02 de noviembre en donde se celebra eucaristía, procesión con velas desde el templo “San Luis” hasta el Cementerio “La eternidad”; donde se desarrolla una programación espacial en honor a todos los difuntos. </w:t>
            </w:r>
          </w:p>
          <w:p w:rsidR="00605367" w:rsidRDefault="00605367" w:rsidP="00605367">
            <w:pPr>
              <w:pStyle w:val="Prrafodelista"/>
              <w:autoSpaceDE w:val="0"/>
              <w:autoSpaceDN w:val="0"/>
              <w:adjustRightInd w:val="0"/>
              <w:spacing w:after="0" w:line="240" w:lineRule="auto"/>
              <w:ind w:left="1080"/>
              <w:jc w:val="both"/>
              <w:rPr>
                <w:rFonts w:ascii="Arial" w:hAnsi="Arial" w:cs="Arial"/>
                <w:color w:val="000000"/>
                <w:lang w:val="es-MX" w:eastAsia="es-CO"/>
              </w:rPr>
            </w:pPr>
          </w:p>
          <w:p w:rsidR="00605367" w:rsidRDefault="00605367" w:rsidP="00605367">
            <w:pPr>
              <w:pStyle w:val="Prrafodelista"/>
              <w:autoSpaceDE w:val="0"/>
              <w:autoSpaceDN w:val="0"/>
              <w:adjustRightInd w:val="0"/>
              <w:spacing w:after="0" w:line="240" w:lineRule="auto"/>
              <w:ind w:left="1080"/>
              <w:jc w:val="both"/>
              <w:rPr>
                <w:rFonts w:ascii="Arial" w:hAnsi="Arial" w:cs="Arial"/>
                <w:color w:val="000000"/>
                <w:lang w:val="es-MX" w:eastAsia="es-CO"/>
              </w:rPr>
            </w:pPr>
          </w:p>
          <w:p w:rsidR="00605367" w:rsidRDefault="00605367" w:rsidP="00605367">
            <w:pPr>
              <w:pStyle w:val="Prrafodelista"/>
              <w:autoSpaceDE w:val="0"/>
              <w:autoSpaceDN w:val="0"/>
              <w:adjustRightInd w:val="0"/>
              <w:spacing w:after="0" w:line="240" w:lineRule="auto"/>
              <w:ind w:left="1080"/>
              <w:jc w:val="both"/>
              <w:rPr>
                <w:rFonts w:ascii="Arial" w:hAnsi="Arial" w:cs="Arial"/>
                <w:color w:val="000000"/>
                <w:lang w:val="es-MX" w:eastAsia="es-CO"/>
              </w:rPr>
            </w:pPr>
          </w:p>
          <w:p w:rsidR="00605367" w:rsidRDefault="00605367" w:rsidP="00605367">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 LA SEGUNDA ENCUESTA APLICADA ES CON EL OBJETIVO DE IDENTIFICAR EL INTERES DE LA NIÑEZ EN LAS  ESCUELA DE FORMACIÓN.</w:t>
            </w:r>
          </w:p>
          <w:p w:rsidR="00605367" w:rsidRDefault="00605367" w:rsidP="00605367">
            <w:pPr>
              <w:autoSpaceDE w:val="0"/>
              <w:autoSpaceDN w:val="0"/>
              <w:adjustRightInd w:val="0"/>
              <w:spacing w:after="0" w:line="240" w:lineRule="auto"/>
              <w:jc w:val="both"/>
              <w:rPr>
                <w:rFonts w:ascii="Arial" w:hAnsi="Arial" w:cs="Arial"/>
                <w:color w:val="000000"/>
                <w:lang w:val="es-MX" w:eastAsia="es-CO"/>
              </w:rPr>
            </w:pPr>
          </w:p>
          <w:p w:rsidR="00605367" w:rsidRDefault="00605367" w:rsidP="00605367">
            <w:pPr>
              <w:autoSpaceDE w:val="0"/>
              <w:autoSpaceDN w:val="0"/>
              <w:adjustRightInd w:val="0"/>
              <w:spacing w:after="0" w:line="240" w:lineRule="auto"/>
              <w:jc w:val="both"/>
              <w:rPr>
                <w:rFonts w:ascii="Arial" w:hAnsi="Arial" w:cs="Arial"/>
                <w:color w:val="000000"/>
                <w:lang w:val="es-MX" w:eastAsia="es-CO"/>
              </w:rPr>
            </w:pPr>
          </w:p>
          <w:p w:rsidR="00605367" w:rsidRDefault="00605367" w:rsidP="00605367">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Al dar conocer e indagar por que los estudiantes del grado  5° de la planta N°1 de la institución, no asisten a las escuelas de formación muestran sus razones; las cuales son:</w:t>
            </w:r>
          </w:p>
          <w:p w:rsidR="00605367" w:rsidRDefault="00D33224" w:rsidP="00605367">
            <w:pPr>
              <w:pStyle w:val="Prrafodelista"/>
              <w:numPr>
                <w:ilvl w:val="0"/>
                <w:numId w:val="24"/>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Porque</w:t>
            </w:r>
            <w:r w:rsidR="00605367">
              <w:rPr>
                <w:rFonts w:ascii="Arial" w:hAnsi="Arial" w:cs="Arial"/>
                <w:color w:val="000000"/>
                <w:lang w:val="es-MX" w:eastAsia="es-CO"/>
              </w:rPr>
              <w:t xml:space="preserve"> no tiene la motivación  y  el apoyo  del padre de familia</w:t>
            </w:r>
          </w:p>
          <w:p w:rsidR="00605367" w:rsidRDefault="00605367" w:rsidP="00605367">
            <w:pPr>
              <w:pStyle w:val="Prrafodelista"/>
              <w:numPr>
                <w:ilvl w:val="0"/>
                <w:numId w:val="24"/>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No se conocen con claridad las formaciones presentadas allí: las cuales son: espacios de educación </w:t>
            </w:r>
            <w:r w:rsidR="00417F94">
              <w:rPr>
                <w:rFonts w:ascii="Arial" w:hAnsi="Arial" w:cs="Arial"/>
                <w:color w:val="000000"/>
                <w:lang w:val="es-MX" w:eastAsia="es-CO"/>
              </w:rPr>
              <w:t xml:space="preserve">en música tradicional </w:t>
            </w:r>
            <w:r w:rsidR="00D33224">
              <w:rPr>
                <w:rFonts w:ascii="Arial" w:hAnsi="Arial" w:cs="Arial"/>
                <w:color w:val="000000"/>
                <w:lang w:val="es-MX" w:eastAsia="es-CO"/>
              </w:rPr>
              <w:t>(cuerdas</w:t>
            </w:r>
            <w:r w:rsidR="00417F94">
              <w:rPr>
                <w:rFonts w:ascii="Arial" w:hAnsi="Arial" w:cs="Arial"/>
                <w:color w:val="000000"/>
                <w:lang w:val="es-MX" w:eastAsia="es-CO"/>
              </w:rPr>
              <w:t xml:space="preserve">); banda de vientos, danzas folclóricas, artes plásticas y pintura, coros, teatro, literatura y foros. </w:t>
            </w:r>
            <w:r w:rsidR="00D33224">
              <w:rPr>
                <w:rFonts w:ascii="Arial" w:hAnsi="Arial" w:cs="Arial"/>
                <w:color w:val="000000"/>
                <w:lang w:val="es-MX" w:eastAsia="es-CO"/>
              </w:rPr>
              <w:t xml:space="preserve"> En donde el objetivo de estas escuelas de formación es desarrollar habilidades artísticas y culturales. Esto se ofrece de manera gratuita, donde se ofrecen todas las herramientas necesarias para el desarrollo de estas actividades, además  esta escuela busca la formación integral  mejorando la convivencia en valores. </w:t>
            </w:r>
          </w:p>
          <w:p w:rsidR="00D33224" w:rsidRDefault="00D33224" w:rsidP="00605367">
            <w:pPr>
              <w:pStyle w:val="Prrafodelista"/>
              <w:numPr>
                <w:ilvl w:val="0"/>
                <w:numId w:val="24"/>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No asisten con frecuencia a estas casa de formación</w:t>
            </w:r>
          </w:p>
          <w:p w:rsidR="00D33224" w:rsidRDefault="00D33224" w:rsidP="00605367">
            <w:pPr>
              <w:pStyle w:val="Prrafodelista"/>
              <w:numPr>
                <w:ilvl w:val="0"/>
                <w:numId w:val="24"/>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Otro factor primordial es, que el estudiante esta “ocupado”   en la televisión, computador, video juegos, que les da pereza asistir a este tipo de formación. </w:t>
            </w:r>
          </w:p>
          <w:p w:rsidR="00D33224" w:rsidRPr="00605367" w:rsidRDefault="00D33224" w:rsidP="00D33224">
            <w:pPr>
              <w:pStyle w:val="Prrafodelista"/>
              <w:autoSpaceDE w:val="0"/>
              <w:autoSpaceDN w:val="0"/>
              <w:adjustRightInd w:val="0"/>
              <w:spacing w:after="0" w:line="240" w:lineRule="auto"/>
              <w:ind w:left="1440"/>
              <w:jc w:val="both"/>
              <w:rPr>
                <w:rFonts w:ascii="Arial" w:hAnsi="Arial" w:cs="Arial"/>
                <w:color w:val="000000"/>
                <w:lang w:val="es-MX" w:eastAsia="es-CO"/>
              </w:rPr>
            </w:pPr>
          </w:p>
          <w:p w:rsidR="00811DE3" w:rsidRPr="00737AAF" w:rsidRDefault="00811DE3" w:rsidP="00C719B8">
            <w:pPr>
              <w:autoSpaceDE w:val="0"/>
              <w:autoSpaceDN w:val="0"/>
              <w:adjustRightInd w:val="0"/>
              <w:spacing w:after="0" w:line="240" w:lineRule="auto"/>
              <w:jc w:val="both"/>
              <w:rPr>
                <w:rFonts w:ascii="Arial" w:hAnsi="Arial" w:cs="Arial"/>
                <w:color w:val="000000"/>
                <w:lang w:val="es-MX" w:eastAsia="es-CO"/>
              </w:rPr>
            </w:pPr>
          </w:p>
        </w:tc>
      </w:tr>
      <w:tr w:rsidR="00811DE3" w:rsidRPr="008632D3" w:rsidTr="00C719B8">
        <w:tc>
          <w:tcPr>
            <w:tcW w:w="10790" w:type="dxa"/>
            <w:shd w:val="clear" w:color="auto" w:fill="auto"/>
          </w:tcPr>
          <w:p w:rsidR="00811DE3" w:rsidRPr="00805443" w:rsidRDefault="00811DE3" w:rsidP="00C719B8">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Resultados salida de campo. Se consignan los resultados obtenidos en las salidas de campo. Se requiere evidencia fotográfica y/o videos (esto es propio de cada grupo de investigación).</w:t>
            </w:r>
          </w:p>
        </w:tc>
      </w:tr>
      <w:tr w:rsidR="00811DE3" w:rsidRPr="008632D3" w:rsidTr="00C719B8">
        <w:tc>
          <w:tcPr>
            <w:tcW w:w="10790" w:type="dxa"/>
            <w:shd w:val="clear" w:color="auto" w:fill="auto"/>
          </w:tcPr>
          <w:p w:rsidR="0061640A" w:rsidRDefault="0061640A" w:rsidP="00C719B8">
            <w:pPr>
              <w:autoSpaceDE w:val="0"/>
              <w:autoSpaceDN w:val="0"/>
              <w:adjustRightInd w:val="0"/>
              <w:spacing w:after="0" w:line="240" w:lineRule="auto"/>
              <w:jc w:val="both"/>
              <w:rPr>
                <w:rFonts w:ascii="Arial" w:hAnsi="Arial" w:cs="Arial"/>
                <w:b/>
                <w:color w:val="000000"/>
                <w:sz w:val="20"/>
                <w:lang w:val="es-MX" w:eastAsia="es-CO"/>
              </w:rPr>
            </w:pPr>
          </w:p>
          <w:p w:rsidR="00811DE3" w:rsidRDefault="0061640A"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No se realizaron salidas de campo. </w:t>
            </w:r>
          </w:p>
          <w:p w:rsidR="00805443" w:rsidRDefault="00805443" w:rsidP="00C719B8">
            <w:pPr>
              <w:autoSpaceDE w:val="0"/>
              <w:autoSpaceDN w:val="0"/>
              <w:adjustRightInd w:val="0"/>
              <w:spacing w:after="0" w:line="240" w:lineRule="auto"/>
              <w:jc w:val="both"/>
              <w:rPr>
                <w:rFonts w:ascii="Arial" w:hAnsi="Arial" w:cs="Arial"/>
                <w:b/>
                <w:color w:val="000000"/>
                <w:sz w:val="20"/>
                <w:lang w:val="es-MX" w:eastAsia="es-CO"/>
              </w:rPr>
            </w:pPr>
          </w:p>
          <w:p w:rsidR="00805443" w:rsidRPr="00805443" w:rsidRDefault="00805443" w:rsidP="00C719B8">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C719B8">
        <w:tc>
          <w:tcPr>
            <w:tcW w:w="10790" w:type="dxa"/>
            <w:shd w:val="clear" w:color="auto" w:fill="auto"/>
          </w:tcPr>
          <w:p w:rsidR="00811DE3" w:rsidRPr="00805443"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Organización adecuada de la información recogida.</w:t>
            </w:r>
          </w:p>
          <w:p w:rsidR="00811DE3" w:rsidRPr="00805443" w:rsidRDefault="00811DE3" w:rsidP="00805443">
            <w:pPr>
              <w:autoSpaceDE w:val="0"/>
              <w:autoSpaceDN w:val="0"/>
              <w:adjustRightInd w:val="0"/>
              <w:spacing w:after="0" w:line="240" w:lineRule="auto"/>
              <w:ind w:left="738"/>
              <w:jc w:val="both"/>
              <w:rPr>
                <w:rFonts w:ascii="Arial" w:hAnsi="Arial" w:cs="Arial"/>
                <w:b/>
                <w:color w:val="000000"/>
                <w:sz w:val="20"/>
                <w:lang w:val="es-ES" w:eastAsia="es-CO"/>
              </w:rPr>
            </w:pPr>
            <w:r w:rsidRPr="00805443">
              <w:rPr>
                <w:rFonts w:ascii="Arial" w:hAnsi="Arial" w:cs="Arial"/>
                <w:b/>
                <w:color w:val="000000"/>
                <w:sz w:val="20"/>
                <w:lang w:val="es-ES" w:eastAsia="es-CO"/>
              </w:rPr>
              <w:t>Se sugiere que organicen la información obtenida (resultados) de cada uno de los segmentos en forma organizada.</w:t>
            </w:r>
            <w:r w:rsidR="00805443">
              <w:rPr>
                <w:rFonts w:ascii="Arial" w:hAnsi="Arial" w:cs="Arial"/>
                <w:b/>
                <w:color w:val="000000"/>
                <w:sz w:val="20"/>
                <w:lang w:val="es-ES" w:eastAsia="es-CO"/>
              </w:rPr>
              <w:t xml:space="preserve"> Aquí el grupo de investigación puede elaborar una lista, a manera de resumen, de los resultados más significativos. </w:t>
            </w:r>
          </w:p>
        </w:tc>
      </w:tr>
      <w:tr w:rsidR="00811DE3" w:rsidRPr="008632D3" w:rsidTr="00C719B8">
        <w:tc>
          <w:tcPr>
            <w:tcW w:w="10790" w:type="dxa"/>
            <w:shd w:val="clear" w:color="auto" w:fill="auto"/>
          </w:tcPr>
          <w:p w:rsidR="00811DE3" w:rsidRDefault="00347DD4"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63360" behindDoc="0" locked="0" layoutInCell="1" allowOverlap="1">
                  <wp:simplePos x="0" y="0"/>
                  <wp:positionH relativeFrom="column">
                    <wp:posOffset>3048000</wp:posOffset>
                  </wp:positionH>
                  <wp:positionV relativeFrom="paragraph">
                    <wp:posOffset>97155</wp:posOffset>
                  </wp:positionV>
                  <wp:extent cx="3505200" cy="1828800"/>
                  <wp:effectExtent l="19050" t="0" r="19050" b="0"/>
                  <wp:wrapNone/>
                  <wp:docPr id="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tbl>
            <w:tblPr>
              <w:tblW w:w="4409" w:type="dxa"/>
              <w:tblCellMar>
                <w:left w:w="70" w:type="dxa"/>
                <w:right w:w="70" w:type="dxa"/>
              </w:tblCellMar>
              <w:tblLook w:val="04A0"/>
            </w:tblPr>
            <w:tblGrid>
              <w:gridCol w:w="2513"/>
              <w:gridCol w:w="948"/>
              <w:gridCol w:w="948"/>
            </w:tblGrid>
            <w:tr w:rsidR="00FC2D6A" w:rsidRPr="00FC2D6A" w:rsidTr="00FC2D6A">
              <w:trPr>
                <w:trHeight w:val="905"/>
              </w:trPr>
              <w:tc>
                <w:tcPr>
                  <w:tcW w:w="2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D6A" w:rsidRPr="00FC2D6A" w:rsidRDefault="00FC2D6A" w:rsidP="00FC2D6A">
                  <w:pPr>
                    <w:pStyle w:val="Prrafodelista"/>
                    <w:numPr>
                      <w:ilvl w:val="0"/>
                      <w:numId w:val="26"/>
                    </w:numPr>
                    <w:spacing w:after="0" w:line="240" w:lineRule="auto"/>
                    <w:jc w:val="center"/>
                    <w:rPr>
                      <w:rFonts w:eastAsia="Times New Roman" w:cs="Calibri"/>
                      <w:color w:val="000000"/>
                      <w:lang w:eastAsia="es-CO"/>
                    </w:rPr>
                  </w:pPr>
                  <w:r>
                    <w:rPr>
                      <w:rFonts w:eastAsia="Times New Roman" w:cs="Calibri"/>
                      <w:color w:val="000000"/>
                      <w:lang w:eastAsia="es-CO"/>
                    </w:rPr>
                    <w:t>conoce las co</w:t>
                  </w:r>
                  <w:r w:rsidRPr="00FC2D6A">
                    <w:rPr>
                      <w:rFonts w:eastAsia="Times New Roman" w:cs="Calibri"/>
                      <w:color w:val="000000"/>
                      <w:lang w:eastAsia="es-CO"/>
                    </w:rPr>
                    <w:t>stumbres tradicionales de Toledo</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FC2D6A" w:rsidRPr="00FC2D6A" w:rsidRDefault="00FC2D6A" w:rsidP="00FC2D6A">
                  <w:pPr>
                    <w:spacing w:after="0" w:line="240" w:lineRule="auto"/>
                    <w:jc w:val="center"/>
                    <w:rPr>
                      <w:rFonts w:eastAsia="Times New Roman" w:cs="Calibri"/>
                      <w:color w:val="000000"/>
                      <w:lang w:eastAsia="es-CO"/>
                    </w:rPr>
                  </w:pPr>
                  <w:r w:rsidRPr="00FC2D6A">
                    <w:rPr>
                      <w:rFonts w:eastAsia="Times New Roman" w:cs="Calibri"/>
                      <w:color w:val="000000"/>
                      <w:lang w:eastAsia="es-CO"/>
                    </w:rPr>
                    <w:t xml:space="preserve">Si </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FC2D6A" w:rsidRPr="00FC2D6A" w:rsidRDefault="00FC2D6A" w:rsidP="00FC2D6A">
                  <w:pPr>
                    <w:spacing w:after="0" w:line="240" w:lineRule="auto"/>
                    <w:jc w:val="center"/>
                    <w:rPr>
                      <w:rFonts w:eastAsia="Times New Roman" w:cs="Calibri"/>
                      <w:color w:val="000000"/>
                      <w:lang w:eastAsia="es-CO"/>
                    </w:rPr>
                  </w:pPr>
                  <w:r w:rsidRPr="00FC2D6A">
                    <w:rPr>
                      <w:rFonts w:eastAsia="Times New Roman" w:cs="Calibri"/>
                      <w:color w:val="000000"/>
                      <w:lang w:eastAsia="es-CO"/>
                    </w:rPr>
                    <w:t>No</w:t>
                  </w:r>
                </w:p>
              </w:tc>
            </w:tr>
            <w:tr w:rsidR="00FC2D6A" w:rsidRPr="00FC2D6A" w:rsidTr="00FC2D6A">
              <w:trPr>
                <w:trHeight w:val="452"/>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FC2D6A" w:rsidRPr="00FC2D6A" w:rsidRDefault="00FC2D6A" w:rsidP="00FC2D6A">
                  <w:pPr>
                    <w:spacing w:after="0" w:line="240" w:lineRule="auto"/>
                    <w:jc w:val="center"/>
                    <w:rPr>
                      <w:rFonts w:eastAsia="Times New Roman" w:cs="Calibri"/>
                      <w:color w:val="000000"/>
                      <w:lang w:eastAsia="es-CO"/>
                    </w:rPr>
                  </w:pPr>
                  <w:r w:rsidRPr="00FC2D6A">
                    <w:rPr>
                      <w:rFonts w:eastAsia="Times New Roman" w:cs="Calibri"/>
                      <w:color w:val="000000"/>
                      <w:lang w:eastAsia="es-CO"/>
                    </w:rPr>
                    <w:t> </w:t>
                  </w:r>
                </w:p>
              </w:tc>
              <w:tc>
                <w:tcPr>
                  <w:tcW w:w="948" w:type="dxa"/>
                  <w:tcBorders>
                    <w:top w:val="nil"/>
                    <w:left w:val="nil"/>
                    <w:bottom w:val="single" w:sz="4" w:space="0" w:color="auto"/>
                    <w:right w:val="single" w:sz="4" w:space="0" w:color="auto"/>
                  </w:tcBorders>
                  <w:shd w:val="clear" w:color="auto" w:fill="auto"/>
                  <w:noWrap/>
                  <w:vAlign w:val="center"/>
                  <w:hideMark/>
                </w:tcPr>
                <w:p w:rsidR="00FC2D6A" w:rsidRPr="00FC2D6A" w:rsidRDefault="00FC2D6A" w:rsidP="00FC2D6A">
                  <w:pPr>
                    <w:spacing w:after="0" w:line="240" w:lineRule="auto"/>
                    <w:jc w:val="center"/>
                    <w:rPr>
                      <w:rFonts w:eastAsia="Times New Roman" w:cs="Calibri"/>
                      <w:color w:val="000000"/>
                      <w:lang w:eastAsia="es-CO"/>
                    </w:rPr>
                  </w:pPr>
                  <w:r w:rsidRPr="00FC2D6A">
                    <w:rPr>
                      <w:rFonts w:eastAsia="Times New Roman" w:cs="Calibri"/>
                      <w:color w:val="000000"/>
                      <w:lang w:eastAsia="es-CO"/>
                    </w:rPr>
                    <w:t>21</w:t>
                  </w:r>
                </w:p>
              </w:tc>
              <w:tc>
                <w:tcPr>
                  <w:tcW w:w="948" w:type="dxa"/>
                  <w:tcBorders>
                    <w:top w:val="nil"/>
                    <w:left w:val="nil"/>
                    <w:bottom w:val="single" w:sz="4" w:space="0" w:color="auto"/>
                    <w:right w:val="single" w:sz="4" w:space="0" w:color="auto"/>
                  </w:tcBorders>
                  <w:shd w:val="clear" w:color="auto" w:fill="auto"/>
                  <w:noWrap/>
                  <w:vAlign w:val="center"/>
                  <w:hideMark/>
                </w:tcPr>
                <w:p w:rsidR="00FC2D6A" w:rsidRPr="00FC2D6A" w:rsidRDefault="00FC2D6A" w:rsidP="00FC2D6A">
                  <w:pPr>
                    <w:spacing w:after="0" w:line="240" w:lineRule="auto"/>
                    <w:jc w:val="center"/>
                    <w:rPr>
                      <w:rFonts w:eastAsia="Times New Roman" w:cs="Calibri"/>
                      <w:color w:val="000000"/>
                      <w:lang w:eastAsia="es-CO"/>
                    </w:rPr>
                  </w:pPr>
                  <w:r w:rsidRPr="00FC2D6A">
                    <w:rPr>
                      <w:rFonts w:eastAsia="Times New Roman" w:cs="Calibri"/>
                      <w:color w:val="000000"/>
                      <w:lang w:eastAsia="es-CO"/>
                    </w:rPr>
                    <w:t>9</w:t>
                  </w:r>
                </w:p>
              </w:tc>
            </w:tr>
          </w:tbl>
          <w:p w:rsidR="00805443" w:rsidRDefault="00BD1CED"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type id="_x0000_t202" coordsize="21600,21600" o:spt="202" path="m,l,21600r21600,l21600,xe">
                  <v:stroke joinstyle="miter"/>
                  <v:path gradientshapeok="t" o:connecttype="rect"/>
                </v:shapetype>
                <v:shape id="_x0000_s1026" type="#_x0000_t202" style="position:absolute;left:0;text-align:left;margin-left:-.75pt;margin-top:.85pt;width:227.25pt;height:63pt;z-index:251699200;mso-position-horizontal-relative:text;mso-position-vertical-relative:text" o:regroupid="1" stroked="f">
                  <v:textbox>
                    <w:txbxContent>
                      <w:p w:rsidR="00C719B8" w:rsidRDefault="00C719B8">
                        <w:r>
                          <w:t xml:space="preserve">Un porcentaje de 70% da a conocer que conocen las costumbres del pueblo, permitiendo así tener una riqueza cultural. </w:t>
                        </w:r>
                      </w:p>
                    </w:txbxContent>
                  </v:textbox>
                </v:shape>
              </w:pict>
            </w:r>
          </w:p>
          <w:p w:rsidR="0061640A" w:rsidRDefault="0061640A" w:rsidP="00FC2D6A">
            <w:pPr>
              <w:autoSpaceDE w:val="0"/>
              <w:autoSpaceDN w:val="0"/>
              <w:adjustRightInd w:val="0"/>
              <w:spacing w:after="0" w:line="240" w:lineRule="auto"/>
              <w:jc w:val="both"/>
              <w:rPr>
                <w:rFonts w:ascii="Arial" w:hAnsi="Arial" w:cs="Arial"/>
                <w:b/>
                <w:color w:val="000000"/>
                <w:sz w:val="20"/>
                <w:lang w:val="es-MX" w:eastAsia="es-CO"/>
              </w:rPr>
            </w:pPr>
          </w:p>
          <w:p w:rsidR="00FC2D6A" w:rsidRDefault="00FC2D6A" w:rsidP="00FC2D6A">
            <w:pPr>
              <w:autoSpaceDE w:val="0"/>
              <w:autoSpaceDN w:val="0"/>
              <w:adjustRightInd w:val="0"/>
              <w:spacing w:after="0" w:line="240" w:lineRule="auto"/>
              <w:jc w:val="both"/>
              <w:rPr>
                <w:rFonts w:ascii="Arial" w:hAnsi="Arial" w:cs="Arial"/>
                <w:b/>
                <w:color w:val="000000"/>
                <w:sz w:val="20"/>
                <w:lang w:val="es-MX" w:eastAsia="es-CO"/>
              </w:rPr>
            </w:pPr>
          </w:p>
          <w:p w:rsidR="00FC2D6A" w:rsidRDefault="00FC2D6A" w:rsidP="00FC2D6A">
            <w:pPr>
              <w:autoSpaceDE w:val="0"/>
              <w:autoSpaceDN w:val="0"/>
              <w:adjustRightInd w:val="0"/>
              <w:spacing w:after="0" w:line="240" w:lineRule="auto"/>
              <w:jc w:val="both"/>
              <w:rPr>
                <w:rFonts w:ascii="Arial" w:hAnsi="Arial" w:cs="Arial"/>
                <w:b/>
                <w:color w:val="000000"/>
                <w:sz w:val="20"/>
                <w:lang w:val="es-MX" w:eastAsia="es-CO"/>
              </w:rPr>
            </w:pPr>
          </w:p>
          <w:p w:rsidR="00FC2D6A" w:rsidRDefault="00FC2D6A" w:rsidP="00FC2D6A">
            <w:pPr>
              <w:autoSpaceDE w:val="0"/>
              <w:autoSpaceDN w:val="0"/>
              <w:adjustRightInd w:val="0"/>
              <w:spacing w:after="0" w:line="240" w:lineRule="auto"/>
              <w:jc w:val="both"/>
              <w:rPr>
                <w:rFonts w:ascii="Arial" w:hAnsi="Arial" w:cs="Arial"/>
                <w:b/>
                <w:color w:val="000000"/>
                <w:sz w:val="20"/>
                <w:lang w:val="es-MX" w:eastAsia="es-CO"/>
              </w:rPr>
            </w:pPr>
          </w:p>
          <w:p w:rsidR="005A1C1E" w:rsidRDefault="00BD1CED" w:rsidP="00FC2D6A">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28" type="#_x0000_t202" style="position:absolute;left:0;text-align:left;margin-left:261.25pt;margin-top:6.35pt;width:246.5pt;height:21.75pt;z-index:251700224" o:regroupid="1" stroked="f">
                  <v:textbox>
                    <w:txbxContent>
                      <w:p w:rsidR="00C719B8" w:rsidRPr="00E44FDA" w:rsidRDefault="00C719B8" w:rsidP="00E92740">
                        <w:pPr>
                          <w:autoSpaceDE w:val="0"/>
                          <w:autoSpaceDN w:val="0"/>
                          <w:adjustRightInd w:val="0"/>
                          <w:spacing w:after="0" w:line="240" w:lineRule="auto"/>
                          <w:jc w:val="center"/>
                          <w:rPr>
                            <w:rFonts w:ascii="Arial" w:hAnsi="Arial" w:cs="Arial"/>
                            <w:b/>
                            <w:color w:val="000000"/>
                            <w:sz w:val="20"/>
                            <w:lang w:val="es-MX"/>
                          </w:rPr>
                        </w:pPr>
                        <w:r>
                          <w:rPr>
                            <w:rFonts w:ascii="Arial" w:hAnsi="Arial" w:cs="Arial"/>
                            <w:b/>
                            <w:color w:val="000000"/>
                            <w:sz w:val="20"/>
                            <w:lang w:val="es-MX"/>
                          </w:rPr>
                          <w:t>Gráfica 1. Costumbres del pueblo.</w:t>
                        </w:r>
                      </w:p>
                    </w:txbxContent>
                  </v:textbox>
                </v:shape>
              </w:pict>
            </w:r>
          </w:p>
          <w:p w:rsidR="005A1C1E" w:rsidRDefault="005A1C1E" w:rsidP="00FC2D6A">
            <w:pPr>
              <w:autoSpaceDE w:val="0"/>
              <w:autoSpaceDN w:val="0"/>
              <w:adjustRightInd w:val="0"/>
              <w:spacing w:after="0" w:line="240" w:lineRule="auto"/>
              <w:jc w:val="both"/>
              <w:rPr>
                <w:rFonts w:ascii="Arial" w:hAnsi="Arial" w:cs="Arial"/>
                <w:b/>
                <w:color w:val="000000"/>
                <w:sz w:val="20"/>
                <w:lang w:val="es-MX" w:eastAsia="es-CO"/>
              </w:rPr>
            </w:pPr>
          </w:p>
          <w:p w:rsidR="005A1C1E" w:rsidRDefault="005A1C1E" w:rsidP="00FC2D6A">
            <w:pPr>
              <w:autoSpaceDE w:val="0"/>
              <w:autoSpaceDN w:val="0"/>
              <w:adjustRightInd w:val="0"/>
              <w:spacing w:after="0" w:line="240" w:lineRule="auto"/>
              <w:jc w:val="both"/>
              <w:rPr>
                <w:rFonts w:ascii="Arial" w:hAnsi="Arial" w:cs="Arial"/>
                <w:b/>
                <w:color w:val="000000"/>
                <w:sz w:val="20"/>
                <w:lang w:val="es-MX" w:eastAsia="es-CO"/>
              </w:rPr>
            </w:pPr>
          </w:p>
          <w:p w:rsidR="005A1C1E" w:rsidRDefault="00347DD4" w:rsidP="00FC2D6A">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65408" behindDoc="0" locked="0" layoutInCell="1" allowOverlap="1">
                  <wp:simplePos x="0" y="0"/>
                  <wp:positionH relativeFrom="column">
                    <wp:posOffset>3114675</wp:posOffset>
                  </wp:positionH>
                  <wp:positionV relativeFrom="paragraph">
                    <wp:posOffset>99695</wp:posOffset>
                  </wp:positionV>
                  <wp:extent cx="3438525" cy="1819275"/>
                  <wp:effectExtent l="19050" t="0" r="9525" b="0"/>
                  <wp:wrapNone/>
                  <wp:docPr id="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FC2D6A" w:rsidRDefault="00FC2D6A" w:rsidP="00FC2D6A">
            <w:pPr>
              <w:autoSpaceDE w:val="0"/>
              <w:autoSpaceDN w:val="0"/>
              <w:adjustRightInd w:val="0"/>
              <w:spacing w:after="0" w:line="240" w:lineRule="auto"/>
              <w:jc w:val="both"/>
              <w:rPr>
                <w:rFonts w:ascii="Arial" w:hAnsi="Arial" w:cs="Arial"/>
                <w:b/>
                <w:color w:val="000000"/>
                <w:sz w:val="20"/>
                <w:lang w:val="es-MX" w:eastAsia="es-CO"/>
              </w:rPr>
            </w:pPr>
          </w:p>
          <w:tbl>
            <w:tblPr>
              <w:tblW w:w="4590" w:type="dxa"/>
              <w:tblCellMar>
                <w:left w:w="70" w:type="dxa"/>
                <w:right w:w="70" w:type="dxa"/>
              </w:tblCellMar>
              <w:tblLook w:val="04A0"/>
            </w:tblPr>
            <w:tblGrid>
              <w:gridCol w:w="2616"/>
              <w:gridCol w:w="987"/>
              <w:gridCol w:w="987"/>
            </w:tblGrid>
            <w:tr w:rsidR="00FC2D6A" w:rsidRPr="00FC2D6A" w:rsidTr="005A1C1E">
              <w:trPr>
                <w:trHeight w:val="797"/>
              </w:trPr>
              <w:tc>
                <w:tcPr>
                  <w:tcW w:w="26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2D6A" w:rsidRPr="00FC2D6A" w:rsidRDefault="00FC2D6A" w:rsidP="00FC2D6A">
                  <w:pPr>
                    <w:spacing w:after="0" w:line="240" w:lineRule="auto"/>
                    <w:jc w:val="center"/>
                    <w:rPr>
                      <w:rFonts w:eastAsia="Times New Roman" w:cs="Calibri"/>
                      <w:color w:val="000000"/>
                      <w:lang w:eastAsia="es-CO"/>
                    </w:rPr>
                  </w:pPr>
                  <w:r w:rsidRPr="00FC2D6A">
                    <w:rPr>
                      <w:rFonts w:eastAsia="Times New Roman" w:cs="Calibri"/>
                      <w:color w:val="000000"/>
                      <w:lang w:eastAsia="es-CO"/>
                    </w:rPr>
                    <w:t>Cuál  es la comida típica  del pueblo Toledano</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FC2D6A" w:rsidRPr="00FC2D6A" w:rsidRDefault="00FC2D6A" w:rsidP="00FC2D6A">
                  <w:pPr>
                    <w:spacing w:after="0" w:line="240" w:lineRule="auto"/>
                    <w:jc w:val="center"/>
                    <w:rPr>
                      <w:rFonts w:eastAsia="Times New Roman" w:cs="Calibri"/>
                      <w:color w:val="000000"/>
                      <w:lang w:eastAsia="es-CO"/>
                    </w:rPr>
                  </w:pPr>
                  <w:r w:rsidRPr="00FC2D6A">
                    <w:rPr>
                      <w:rFonts w:eastAsia="Times New Roman" w:cs="Calibri"/>
                      <w:color w:val="000000"/>
                      <w:lang w:eastAsia="es-CO"/>
                    </w:rPr>
                    <w:t xml:space="preserve">mute </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FC2D6A" w:rsidRPr="00FC2D6A" w:rsidRDefault="00FC2D6A" w:rsidP="00FC2D6A">
                  <w:pPr>
                    <w:spacing w:after="0" w:line="240" w:lineRule="auto"/>
                    <w:jc w:val="center"/>
                    <w:rPr>
                      <w:rFonts w:eastAsia="Times New Roman" w:cs="Calibri"/>
                      <w:color w:val="000000"/>
                      <w:lang w:eastAsia="es-CO"/>
                    </w:rPr>
                  </w:pPr>
                  <w:r w:rsidRPr="00FC2D6A">
                    <w:rPr>
                      <w:rFonts w:eastAsia="Times New Roman" w:cs="Calibri"/>
                      <w:color w:val="000000"/>
                      <w:lang w:eastAsia="es-CO"/>
                    </w:rPr>
                    <w:t>arepa</w:t>
                  </w:r>
                </w:p>
              </w:tc>
            </w:tr>
            <w:tr w:rsidR="00FC2D6A" w:rsidRPr="00FC2D6A" w:rsidTr="005A1C1E">
              <w:trPr>
                <w:trHeight w:val="398"/>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rsidR="00FC2D6A" w:rsidRPr="00FC2D6A" w:rsidRDefault="00FC2D6A" w:rsidP="00FC2D6A">
                  <w:pPr>
                    <w:spacing w:after="0" w:line="240" w:lineRule="auto"/>
                    <w:jc w:val="center"/>
                    <w:rPr>
                      <w:rFonts w:eastAsia="Times New Roman" w:cs="Calibri"/>
                      <w:color w:val="000000"/>
                      <w:lang w:eastAsia="es-CO"/>
                    </w:rPr>
                  </w:pPr>
                  <w:r w:rsidRPr="00FC2D6A">
                    <w:rPr>
                      <w:rFonts w:eastAsia="Times New Roman" w:cs="Calibri"/>
                      <w:color w:val="000000"/>
                      <w:lang w:eastAsia="es-CO"/>
                    </w:rPr>
                    <w:t> </w:t>
                  </w:r>
                </w:p>
              </w:tc>
              <w:tc>
                <w:tcPr>
                  <w:tcW w:w="987" w:type="dxa"/>
                  <w:tcBorders>
                    <w:top w:val="nil"/>
                    <w:left w:val="nil"/>
                    <w:bottom w:val="single" w:sz="4" w:space="0" w:color="auto"/>
                    <w:right w:val="single" w:sz="4" w:space="0" w:color="auto"/>
                  </w:tcBorders>
                  <w:shd w:val="clear" w:color="auto" w:fill="auto"/>
                  <w:noWrap/>
                  <w:vAlign w:val="bottom"/>
                  <w:hideMark/>
                </w:tcPr>
                <w:p w:rsidR="00FC2D6A" w:rsidRPr="00FC2D6A" w:rsidRDefault="00FC2D6A" w:rsidP="00FC2D6A">
                  <w:pPr>
                    <w:spacing w:after="0" w:line="240" w:lineRule="auto"/>
                    <w:jc w:val="center"/>
                    <w:rPr>
                      <w:rFonts w:eastAsia="Times New Roman" w:cs="Calibri"/>
                      <w:color w:val="000000"/>
                      <w:lang w:eastAsia="es-CO"/>
                    </w:rPr>
                  </w:pPr>
                  <w:r w:rsidRPr="00FC2D6A">
                    <w:rPr>
                      <w:rFonts w:eastAsia="Times New Roman" w:cs="Calibri"/>
                      <w:color w:val="000000"/>
                      <w:lang w:eastAsia="es-CO"/>
                    </w:rPr>
                    <w:t>15</w:t>
                  </w:r>
                </w:p>
              </w:tc>
              <w:tc>
                <w:tcPr>
                  <w:tcW w:w="987" w:type="dxa"/>
                  <w:tcBorders>
                    <w:top w:val="nil"/>
                    <w:left w:val="nil"/>
                    <w:bottom w:val="single" w:sz="4" w:space="0" w:color="auto"/>
                    <w:right w:val="single" w:sz="4" w:space="0" w:color="auto"/>
                  </w:tcBorders>
                  <w:shd w:val="clear" w:color="auto" w:fill="auto"/>
                  <w:noWrap/>
                  <w:vAlign w:val="bottom"/>
                  <w:hideMark/>
                </w:tcPr>
                <w:p w:rsidR="00FC2D6A" w:rsidRPr="00FC2D6A" w:rsidRDefault="00FC2D6A" w:rsidP="00FC2D6A">
                  <w:pPr>
                    <w:spacing w:after="0" w:line="240" w:lineRule="auto"/>
                    <w:jc w:val="center"/>
                    <w:rPr>
                      <w:rFonts w:eastAsia="Times New Roman" w:cs="Calibri"/>
                      <w:color w:val="000000"/>
                      <w:lang w:eastAsia="es-CO"/>
                    </w:rPr>
                  </w:pPr>
                  <w:r w:rsidRPr="00FC2D6A">
                    <w:rPr>
                      <w:rFonts w:eastAsia="Times New Roman" w:cs="Calibri"/>
                      <w:color w:val="000000"/>
                      <w:lang w:eastAsia="es-CO"/>
                    </w:rPr>
                    <w:t>15</w:t>
                  </w:r>
                </w:p>
              </w:tc>
            </w:tr>
          </w:tbl>
          <w:p w:rsidR="00FC2D6A" w:rsidRDefault="00E92740" w:rsidP="00FC2D6A">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27" type="#_x0000_t202" style="position:absolute;left:0;text-align:left;margin-left:-5.25pt;margin-top:1.6pt;width:243.75pt;height:74.25pt;z-index:251675648;mso-position-horizontal-relative:text;mso-position-vertical-relative:text" stroked="f">
                  <v:textbox>
                    <w:txbxContent>
                      <w:p w:rsidR="00C719B8" w:rsidRDefault="00C719B8">
                        <w:r>
                          <w:t xml:space="preserve">Relación a la comida típica del pueblo, se encuentra dividida ya que estas comidas  están    50 % y 50 %. </w:t>
                        </w:r>
                      </w:p>
                    </w:txbxContent>
                  </v:textbox>
                </v:shape>
              </w:pict>
            </w:r>
          </w:p>
          <w:p w:rsidR="005A1C1E" w:rsidRDefault="005A1C1E" w:rsidP="00FC2D6A">
            <w:pPr>
              <w:autoSpaceDE w:val="0"/>
              <w:autoSpaceDN w:val="0"/>
              <w:adjustRightInd w:val="0"/>
              <w:spacing w:after="0" w:line="240" w:lineRule="auto"/>
              <w:jc w:val="both"/>
              <w:rPr>
                <w:rFonts w:ascii="Arial" w:hAnsi="Arial" w:cs="Arial"/>
                <w:b/>
                <w:color w:val="000000"/>
                <w:sz w:val="20"/>
                <w:lang w:val="es-MX" w:eastAsia="es-CO"/>
              </w:rPr>
            </w:pPr>
          </w:p>
          <w:p w:rsidR="00FC2D6A" w:rsidRDefault="00FC2D6A" w:rsidP="00FC2D6A">
            <w:pPr>
              <w:autoSpaceDE w:val="0"/>
              <w:autoSpaceDN w:val="0"/>
              <w:adjustRightInd w:val="0"/>
              <w:spacing w:after="0" w:line="240" w:lineRule="auto"/>
              <w:jc w:val="both"/>
              <w:rPr>
                <w:rFonts w:ascii="Arial" w:hAnsi="Arial" w:cs="Arial"/>
                <w:b/>
                <w:color w:val="000000"/>
                <w:sz w:val="20"/>
                <w:lang w:val="es-MX" w:eastAsia="es-CO"/>
              </w:rPr>
            </w:pPr>
          </w:p>
          <w:p w:rsidR="005A1C1E" w:rsidRDefault="005A1C1E" w:rsidP="00FC2D6A">
            <w:pPr>
              <w:autoSpaceDE w:val="0"/>
              <w:autoSpaceDN w:val="0"/>
              <w:adjustRightInd w:val="0"/>
              <w:spacing w:after="0" w:line="240" w:lineRule="auto"/>
              <w:jc w:val="both"/>
              <w:rPr>
                <w:rFonts w:ascii="Arial" w:hAnsi="Arial" w:cs="Arial"/>
                <w:b/>
                <w:color w:val="000000"/>
                <w:sz w:val="20"/>
                <w:lang w:val="es-MX" w:eastAsia="es-CO"/>
              </w:rPr>
            </w:pPr>
          </w:p>
          <w:p w:rsidR="005A1C1E" w:rsidRDefault="005A1C1E" w:rsidP="00FC2D6A">
            <w:pPr>
              <w:autoSpaceDE w:val="0"/>
              <w:autoSpaceDN w:val="0"/>
              <w:adjustRightInd w:val="0"/>
              <w:spacing w:after="0" w:line="240" w:lineRule="auto"/>
              <w:jc w:val="both"/>
              <w:rPr>
                <w:rFonts w:ascii="Arial" w:hAnsi="Arial" w:cs="Arial"/>
                <w:b/>
                <w:color w:val="000000"/>
                <w:sz w:val="20"/>
                <w:lang w:val="es-MX" w:eastAsia="es-CO"/>
              </w:rPr>
            </w:pPr>
          </w:p>
          <w:p w:rsidR="005A1C1E" w:rsidRDefault="005A1C1E" w:rsidP="00FC2D6A">
            <w:pPr>
              <w:autoSpaceDE w:val="0"/>
              <w:autoSpaceDN w:val="0"/>
              <w:adjustRightInd w:val="0"/>
              <w:spacing w:after="0" w:line="240" w:lineRule="auto"/>
              <w:jc w:val="both"/>
              <w:rPr>
                <w:rFonts w:ascii="Arial" w:hAnsi="Arial" w:cs="Arial"/>
                <w:b/>
                <w:color w:val="000000"/>
                <w:sz w:val="20"/>
                <w:lang w:val="es-MX" w:eastAsia="es-CO"/>
              </w:rPr>
            </w:pPr>
          </w:p>
          <w:p w:rsidR="005A1C1E" w:rsidRDefault="00BD1CED" w:rsidP="00FC2D6A">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29" type="#_x0000_t202" style="position:absolute;left:0;text-align:left;margin-left:261.25pt;margin-top:6.85pt;width:246.5pt;height:21.75pt;z-index:251701248" o:regroupid="1" stroked="f">
                  <v:textbox>
                    <w:txbxContent>
                      <w:p w:rsidR="00C719B8" w:rsidRPr="00E92740" w:rsidRDefault="00C719B8" w:rsidP="00E92740">
                        <w:pPr>
                          <w:jc w:val="center"/>
                          <w:rPr>
                            <w:i/>
                          </w:rPr>
                        </w:pPr>
                        <w:r w:rsidRPr="00E92740">
                          <w:rPr>
                            <w:i/>
                          </w:rPr>
                          <w:t>Gráfica 2. Comida típica</w:t>
                        </w:r>
                      </w:p>
                    </w:txbxContent>
                  </v:textbox>
                </v:shape>
              </w:pict>
            </w:r>
          </w:p>
          <w:p w:rsidR="005A1C1E" w:rsidRDefault="005A1C1E" w:rsidP="00FC2D6A">
            <w:pPr>
              <w:autoSpaceDE w:val="0"/>
              <w:autoSpaceDN w:val="0"/>
              <w:adjustRightInd w:val="0"/>
              <w:spacing w:after="0" w:line="240" w:lineRule="auto"/>
              <w:jc w:val="both"/>
              <w:rPr>
                <w:rFonts w:ascii="Arial" w:hAnsi="Arial" w:cs="Arial"/>
                <w:b/>
                <w:color w:val="000000"/>
                <w:sz w:val="20"/>
                <w:lang w:val="es-MX" w:eastAsia="es-CO"/>
              </w:rPr>
            </w:pPr>
          </w:p>
          <w:p w:rsidR="005A1C1E" w:rsidRDefault="005A1C1E" w:rsidP="00FC2D6A">
            <w:pPr>
              <w:autoSpaceDE w:val="0"/>
              <w:autoSpaceDN w:val="0"/>
              <w:adjustRightInd w:val="0"/>
              <w:spacing w:after="0" w:line="240" w:lineRule="auto"/>
              <w:jc w:val="both"/>
              <w:rPr>
                <w:rFonts w:ascii="Arial" w:hAnsi="Arial" w:cs="Arial"/>
                <w:b/>
                <w:color w:val="000000"/>
                <w:sz w:val="20"/>
                <w:lang w:val="es-MX" w:eastAsia="es-CO"/>
              </w:rPr>
            </w:pPr>
          </w:p>
          <w:p w:rsidR="005A1C1E" w:rsidRDefault="005A1C1E" w:rsidP="00FC2D6A">
            <w:pPr>
              <w:autoSpaceDE w:val="0"/>
              <w:autoSpaceDN w:val="0"/>
              <w:adjustRightInd w:val="0"/>
              <w:spacing w:after="0" w:line="240" w:lineRule="auto"/>
              <w:jc w:val="both"/>
              <w:rPr>
                <w:rFonts w:ascii="Arial" w:hAnsi="Arial" w:cs="Arial"/>
                <w:b/>
                <w:color w:val="000000"/>
                <w:sz w:val="20"/>
                <w:lang w:val="es-MX" w:eastAsia="es-CO"/>
              </w:rPr>
            </w:pPr>
          </w:p>
          <w:p w:rsidR="00FC2D6A" w:rsidRDefault="00FC2D6A" w:rsidP="00FC2D6A">
            <w:pPr>
              <w:autoSpaceDE w:val="0"/>
              <w:autoSpaceDN w:val="0"/>
              <w:adjustRightInd w:val="0"/>
              <w:spacing w:after="0" w:line="240" w:lineRule="auto"/>
              <w:jc w:val="both"/>
              <w:rPr>
                <w:rFonts w:ascii="Arial" w:hAnsi="Arial" w:cs="Arial"/>
                <w:b/>
                <w:color w:val="000000"/>
                <w:sz w:val="20"/>
                <w:lang w:val="es-MX" w:eastAsia="es-CO"/>
              </w:rPr>
            </w:pPr>
          </w:p>
          <w:p w:rsidR="00FC2D6A" w:rsidRPr="00FC2D6A" w:rsidRDefault="00FC2D6A" w:rsidP="00FC2D6A">
            <w:pPr>
              <w:autoSpaceDE w:val="0"/>
              <w:autoSpaceDN w:val="0"/>
              <w:adjustRightInd w:val="0"/>
              <w:spacing w:after="0" w:line="240" w:lineRule="auto"/>
              <w:jc w:val="both"/>
              <w:rPr>
                <w:rFonts w:ascii="Arial" w:hAnsi="Arial" w:cs="Arial"/>
                <w:b/>
                <w:color w:val="000000"/>
                <w:sz w:val="20"/>
                <w:lang w:val="es-MX" w:eastAsia="es-CO"/>
              </w:rPr>
            </w:pPr>
          </w:p>
          <w:p w:rsidR="0061640A" w:rsidRDefault="0061640A" w:rsidP="00C719B8">
            <w:pPr>
              <w:autoSpaceDE w:val="0"/>
              <w:autoSpaceDN w:val="0"/>
              <w:adjustRightInd w:val="0"/>
              <w:spacing w:after="0" w:line="240" w:lineRule="auto"/>
              <w:jc w:val="both"/>
              <w:rPr>
                <w:rFonts w:ascii="Arial" w:hAnsi="Arial" w:cs="Arial"/>
                <w:b/>
                <w:color w:val="000000"/>
                <w:sz w:val="20"/>
                <w:lang w:val="es-MX" w:eastAsia="es-CO"/>
              </w:rPr>
            </w:pPr>
          </w:p>
          <w:p w:rsidR="0061640A" w:rsidRDefault="0061640A" w:rsidP="00C719B8">
            <w:pPr>
              <w:autoSpaceDE w:val="0"/>
              <w:autoSpaceDN w:val="0"/>
              <w:adjustRightInd w:val="0"/>
              <w:spacing w:after="0" w:line="240" w:lineRule="auto"/>
              <w:jc w:val="both"/>
              <w:rPr>
                <w:rFonts w:ascii="Arial" w:hAnsi="Arial" w:cs="Arial"/>
                <w:b/>
                <w:color w:val="000000"/>
                <w:sz w:val="20"/>
                <w:lang w:val="es-MX" w:eastAsia="es-CO"/>
              </w:rPr>
            </w:pPr>
          </w:p>
          <w:p w:rsidR="0061640A" w:rsidRDefault="0061640A" w:rsidP="00C719B8">
            <w:pPr>
              <w:autoSpaceDE w:val="0"/>
              <w:autoSpaceDN w:val="0"/>
              <w:adjustRightInd w:val="0"/>
              <w:spacing w:after="0" w:line="240" w:lineRule="auto"/>
              <w:jc w:val="both"/>
              <w:rPr>
                <w:rFonts w:ascii="Arial" w:hAnsi="Arial" w:cs="Arial"/>
                <w:b/>
                <w:color w:val="000000"/>
                <w:sz w:val="20"/>
                <w:lang w:val="es-MX" w:eastAsia="es-CO"/>
              </w:rPr>
            </w:pPr>
          </w:p>
          <w:p w:rsidR="00E92740" w:rsidRDefault="00E92740" w:rsidP="00C719B8">
            <w:pPr>
              <w:autoSpaceDE w:val="0"/>
              <w:autoSpaceDN w:val="0"/>
              <w:adjustRightInd w:val="0"/>
              <w:spacing w:after="0" w:line="240" w:lineRule="auto"/>
              <w:jc w:val="both"/>
              <w:rPr>
                <w:rFonts w:ascii="Arial" w:hAnsi="Arial" w:cs="Arial"/>
                <w:b/>
                <w:color w:val="000000"/>
                <w:sz w:val="20"/>
                <w:lang w:val="es-MX" w:eastAsia="es-CO"/>
              </w:rPr>
            </w:pPr>
          </w:p>
          <w:p w:rsidR="0061640A" w:rsidRDefault="0061640A" w:rsidP="00C719B8">
            <w:pPr>
              <w:autoSpaceDE w:val="0"/>
              <w:autoSpaceDN w:val="0"/>
              <w:adjustRightInd w:val="0"/>
              <w:spacing w:after="0" w:line="240" w:lineRule="auto"/>
              <w:jc w:val="both"/>
              <w:rPr>
                <w:rFonts w:ascii="Arial" w:hAnsi="Arial" w:cs="Arial"/>
                <w:b/>
                <w:color w:val="000000"/>
                <w:sz w:val="20"/>
                <w:lang w:val="es-MX" w:eastAsia="es-CO"/>
              </w:rPr>
            </w:pPr>
          </w:p>
          <w:p w:rsidR="0061640A" w:rsidRDefault="006B538B"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66432" behindDoc="0" locked="0" layoutInCell="1" allowOverlap="1">
                  <wp:simplePos x="0" y="0"/>
                  <wp:positionH relativeFrom="column">
                    <wp:posOffset>2971800</wp:posOffset>
                  </wp:positionH>
                  <wp:positionV relativeFrom="paragraph">
                    <wp:posOffset>19050</wp:posOffset>
                  </wp:positionV>
                  <wp:extent cx="3467100" cy="2219325"/>
                  <wp:effectExtent l="19050" t="0" r="19050" b="0"/>
                  <wp:wrapNone/>
                  <wp:docPr id="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tbl>
            <w:tblPr>
              <w:tblW w:w="4260" w:type="dxa"/>
              <w:tblCellMar>
                <w:left w:w="70" w:type="dxa"/>
                <w:right w:w="70" w:type="dxa"/>
              </w:tblCellMar>
              <w:tblLook w:val="04A0"/>
            </w:tblPr>
            <w:tblGrid>
              <w:gridCol w:w="2428"/>
              <w:gridCol w:w="916"/>
              <w:gridCol w:w="916"/>
            </w:tblGrid>
            <w:tr w:rsidR="00B709E7" w:rsidRPr="00B709E7" w:rsidTr="006B538B">
              <w:trPr>
                <w:trHeight w:val="505"/>
              </w:trPr>
              <w:tc>
                <w:tcPr>
                  <w:tcW w:w="24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9E7" w:rsidRPr="00B709E7" w:rsidRDefault="00B709E7" w:rsidP="00B709E7">
                  <w:pPr>
                    <w:spacing w:after="0" w:line="240" w:lineRule="auto"/>
                    <w:jc w:val="center"/>
                    <w:rPr>
                      <w:rFonts w:eastAsia="Times New Roman" w:cs="Calibri"/>
                      <w:color w:val="000000"/>
                      <w:lang w:eastAsia="es-CO"/>
                    </w:rPr>
                  </w:pPr>
                  <w:r w:rsidRPr="00B709E7">
                    <w:rPr>
                      <w:rFonts w:eastAsia="Times New Roman" w:cs="Calibri"/>
                      <w:color w:val="000000"/>
                      <w:lang w:eastAsia="es-CO"/>
                    </w:rPr>
                    <w:t xml:space="preserve">Sabes que es la Cultura </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rsidR="00B709E7" w:rsidRPr="00B709E7" w:rsidRDefault="00B709E7" w:rsidP="00B709E7">
                  <w:pPr>
                    <w:spacing w:after="0" w:line="240" w:lineRule="auto"/>
                    <w:jc w:val="center"/>
                    <w:rPr>
                      <w:rFonts w:eastAsia="Times New Roman" w:cs="Calibri"/>
                      <w:color w:val="000000"/>
                      <w:lang w:eastAsia="es-CO"/>
                    </w:rPr>
                  </w:pPr>
                  <w:r w:rsidRPr="00B709E7">
                    <w:rPr>
                      <w:rFonts w:eastAsia="Times New Roman" w:cs="Calibri"/>
                      <w:color w:val="000000"/>
                      <w:lang w:eastAsia="es-CO"/>
                    </w:rPr>
                    <w:t>si</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rsidR="00B709E7" w:rsidRPr="00B709E7" w:rsidRDefault="00B709E7" w:rsidP="00B709E7">
                  <w:pPr>
                    <w:spacing w:after="0" w:line="240" w:lineRule="auto"/>
                    <w:jc w:val="center"/>
                    <w:rPr>
                      <w:rFonts w:eastAsia="Times New Roman" w:cs="Calibri"/>
                      <w:color w:val="000000"/>
                      <w:lang w:eastAsia="es-CO"/>
                    </w:rPr>
                  </w:pPr>
                  <w:r w:rsidRPr="00B709E7">
                    <w:rPr>
                      <w:rFonts w:eastAsia="Times New Roman" w:cs="Calibri"/>
                      <w:color w:val="000000"/>
                      <w:lang w:eastAsia="es-CO"/>
                    </w:rPr>
                    <w:t xml:space="preserve">no </w:t>
                  </w:r>
                </w:p>
              </w:tc>
            </w:tr>
            <w:tr w:rsidR="00B709E7" w:rsidRPr="00B709E7" w:rsidTr="006B538B">
              <w:trPr>
                <w:trHeight w:val="505"/>
              </w:trPr>
              <w:tc>
                <w:tcPr>
                  <w:tcW w:w="2428" w:type="dxa"/>
                  <w:tcBorders>
                    <w:top w:val="nil"/>
                    <w:left w:val="single" w:sz="4" w:space="0" w:color="auto"/>
                    <w:bottom w:val="single" w:sz="4" w:space="0" w:color="auto"/>
                    <w:right w:val="single" w:sz="4" w:space="0" w:color="auto"/>
                  </w:tcBorders>
                  <w:shd w:val="clear" w:color="auto" w:fill="auto"/>
                  <w:noWrap/>
                  <w:vAlign w:val="center"/>
                  <w:hideMark/>
                </w:tcPr>
                <w:p w:rsidR="00B709E7" w:rsidRPr="00B709E7" w:rsidRDefault="00B709E7" w:rsidP="00B709E7">
                  <w:pPr>
                    <w:spacing w:after="0" w:line="240" w:lineRule="auto"/>
                    <w:jc w:val="center"/>
                    <w:rPr>
                      <w:rFonts w:eastAsia="Times New Roman" w:cs="Calibri"/>
                      <w:color w:val="000000"/>
                      <w:lang w:eastAsia="es-CO"/>
                    </w:rPr>
                  </w:pPr>
                  <w:r w:rsidRPr="00B709E7">
                    <w:rPr>
                      <w:rFonts w:eastAsia="Times New Roman" w:cs="Calibri"/>
                      <w:color w:val="000000"/>
                      <w:lang w:eastAsia="es-CO"/>
                    </w:rPr>
                    <w:t> </w:t>
                  </w:r>
                </w:p>
              </w:tc>
              <w:tc>
                <w:tcPr>
                  <w:tcW w:w="916" w:type="dxa"/>
                  <w:tcBorders>
                    <w:top w:val="nil"/>
                    <w:left w:val="nil"/>
                    <w:bottom w:val="single" w:sz="4" w:space="0" w:color="auto"/>
                    <w:right w:val="single" w:sz="4" w:space="0" w:color="auto"/>
                  </w:tcBorders>
                  <w:shd w:val="clear" w:color="auto" w:fill="auto"/>
                  <w:noWrap/>
                  <w:vAlign w:val="center"/>
                  <w:hideMark/>
                </w:tcPr>
                <w:p w:rsidR="00B709E7" w:rsidRPr="00B709E7" w:rsidRDefault="00B709E7" w:rsidP="00B709E7">
                  <w:pPr>
                    <w:spacing w:after="0" w:line="240" w:lineRule="auto"/>
                    <w:jc w:val="center"/>
                    <w:rPr>
                      <w:rFonts w:eastAsia="Times New Roman" w:cs="Calibri"/>
                      <w:color w:val="000000"/>
                      <w:lang w:eastAsia="es-CO"/>
                    </w:rPr>
                  </w:pPr>
                  <w:r w:rsidRPr="00B709E7">
                    <w:rPr>
                      <w:rFonts w:eastAsia="Times New Roman" w:cs="Calibri"/>
                      <w:color w:val="000000"/>
                      <w:lang w:eastAsia="es-CO"/>
                    </w:rPr>
                    <w:t>28</w:t>
                  </w:r>
                </w:p>
              </w:tc>
              <w:tc>
                <w:tcPr>
                  <w:tcW w:w="916" w:type="dxa"/>
                  <w:tcBorders>
                    <w:top w:val="nil"/>
                    <w:left w:val="nil"/>
                    <w:bottom w:val="single" w:sz="4" w:space="0" w:color="auto"/>
                    <w:right w:val="single" w:sz="4" w:space="0" w:color="auto"/>
                  </w:tcBorders>
                  <w:shd w:val="clear" w:color="auto" w:fill="auto"/>
                  <w:noWrap/>
                  <w:vAlign w:val="center"/>
                  <w:hideMark/>
                </w:tcPr>
                <w:p w:rsidR="00B709E7" w:rsidRPr="00B709E7" w:rsidRDefault="00B709E7" w:rsidP="00B709E7">
                  <w:pPr>
                    <w:spacing w:after="0" w:line="240" w:lineRule="auto"/>
                    <w:jc w:val="center"/>
                    <w:rPr>
                      <w:rFonts w:eastAsia="Times New Roman" w:cs="Calibri"/>
                      <w:color w:val="000000"/>
                      <w:lang w:eastAsia="es-CO"/>
                    </w:rPr>
                  </w:pPr>
                  <w:r w:rsidRPr="00B709E7">
                    <w:rPr>
                      <w:rFonts w:eastAsia="Times New Roman" w:cs="Calibri"/>
                      <w:color w:val="000000"/>
                      <w:lang w:eastAsia="es-CO"/>
                    </w:rPr>
                    <w:t>2</w:t>
                  </w:r>
                </w:p>
              </w:tc>
            </w:tr>
          </w:tbl>
          <w:p w:rsidR="0061640A" w:rsidRDefault="00E92740"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0" type="#_x0000_t202" style="position:absolute;left:0;text-align:left;margin-left:-2.25pt;margin-top:10.25pt;width:215.25pt;height:64.5pt;z-index:251679744;mso-position-horizontal-relative:text;mso-position-vertical-relative:text" stroked="f">
                  <v:textbox>
                    <w:txbxContent>
                      <w:p w:rsidR="00C719B8" w:rsidRDefault="00C719B8">
                        <w:r>
                          <w:t xml:space="preserve">Un 93% de la población encuestada da a conocer que conoce que es la cultura. </w:t>
                        </w:r>
                      </w:p>
                    </w:txbxContent>
                  </v:textbox>
                </v:shape>
              </w:pict>
            </w:r>
          </w:p>
          <w:p w:rsidR="0061640A" w:rsidRDefault="0061640A" w:rsidP="00C719B8">
            <w:pPr>
              <w:autoSpaceDE w:val="0"/>
              <w:autoSpaceDN w:val="0"/>
              <w:adjustRightInd w:val="0"/>
              <w:spacing w:after="0" w:line="240" w:lineRule="auto"/>
              <w:jc w:val="both"/>
              <w:rPr>
                <w:rFonts w:ascii="Arial" w:hAnsi="Arial" w:cs="Arial"/>
                <w:b/>
                <w:color w:val="000000"/>
                <w:sz w:val="20"/>
                <w:lang w:val="es-MX" w:eastAsia="es-CO"/>
              </w:rPr>
            </w:pPr>
          </w:p>
          <w:p w:rsidR="006B538B" w:rsidRDefault="006B538B" w:rsidP="00C719B8">
            <w:pPr>
              <w:autoSpaceDE w:val="0"/>
              <w:autoSpaceDN w:val="0"/>
              <w:adjustRightInd w:val="0"/>
              <w:spacing w:after="0" w:line="240" w:lineRule="auto"/>
              <w:jc w:val="both"/>
              <w:rPr>
                <w:rFonts w:ascii="Arial" w:hAnsi="Arial" w:cs="Arial"/>
                <w:b/>
                <w:color w:val="000000"/>
                <w:sz w:val="20"/>
                <w:lang w:val="es-MX" w:eastAsia="es-CO"/>
              </w:rPr>
            </w:pPr>
          </w:p>
          <w:p w:rsidR="00FC2D6A" w:rsidRDefault="00FC2D6A" w:rsidP="00C719B8">
            <w:pPr>
              <w:autoSpaceDE w:val="0"/>
              <w:autoSpaceDN w:val="0"/>
              <w:adjustRightInd w:val="0"/>
              <w:spacing w:after="0" w:line="240" w:lineRule="auto"/>
              <w:jc w:val="both"/>
              <w:rPr>
                <w:rFonts w:ascii="Arial" w:hAnsi="Arial" w:cs="Arial"/>
                <w:b/>
                <w:color w:val="000000"/>
                <w:sz w:val="20"/>
                <w:lang w:val="es-MX" w:eastAsia="es-CO"/>
              </w:rPr>
            </w:pPr>
          </w:p>
          <w:p w:rsidR="00FC2D6A" w:rsidRDefault="00FC2D6A" w:rsidP="00C719B8">
            <w:pPr>
              <w:autoSpaceDE w:val="0"/>
              <w:autoSpaceDN w:val="0"/>
              <w:adjustRightInd w:val="0"/>
              <w:spacing w:after="0" w:line="240" w:lineRule="auto"/>
              <w:jc w:val="both"/>
              <w:rPr>
                <w:rFonts w:ascii="Arial" w:hAnsi="Arial" w:cs="Arial"/>
                <w:b/>
                <w:color w:val="000000"/>
                <w:sz w:val="20"/>
                <w:lang w:val="es-MX" w:eastAsia="es-CO"/>
              </w:rPr>
            </w:pPr>
          </w:p>
          <w:p w:rsidR="00FC2D6A" w:rsidRDefault="00FC2D6A" w:rsidP="00C719B8">
            <w:pPr>
              <w:autoSpaceDE w:val="0"/>
              <w:autoSpaceDN w:val="0"/>
              <w:adjustRightInd w:val="0"/>
              <w:spacing w:after="0" w:line="240" w:lineRule="auto"/>
              <w:jc w:val="both"/>
              <w:rPr>
                <w:rFonts w:ascii="Arial" w:hAnsi="Arial" w:cs="Arial"/>
                <w:b/>
                <w:color w:val="000000"/>
                <w:sz w:val="20"/>
                <w:lang w:val="es-MX" w:eastAsia="es-CO"/>
              </w:rPr>
            </w:pPr>
          </w:p>
          <w:p w:rsidR="00FC2D6A" w:rsidRDefault="00FC2D6A" w:rsidP="00C719B8">
            <w:pPr>
              <w:autoSpaceDE w:val="0"/>
              <w:autoSpaceDN w:val="0"/>
              <w:adjustRightInd w:val="0"/>
              <w:spacing w:after="0" w:line="240" w:lineRule="auto"/>
              <w:jc w:val="both"/>
              <w:rPr>
                <w:rFonts w:ascii="Arial" w:hAnsi="Arial" w:cs="Arial"/>
                <w:b/>
                <w:color w:val="000000"/>
                <w:sz w:val="20"/>
                <w:lang w:val="es-MX" w:eastAsia="es-CO"/>
              </w:rPr>
            </w:pPr>
          </w:p>
          <w:p w:rsidR="00FC2D6A" w:rsidRDefault="00FC2D6A" w:rsidP="00C719B8">
            <w:pPr>
              <w:autoSpaceDE w:val="0"/>
              <w:autoSpaceDN w:val="0"/>
              <w:adjustRightInd w:val="0"/>
              <w:spacing w:after="0" w:line="240" w:lineRule="auto"/>
              <w:jc w:val="both"/>
              <w:rPr>
                <w:rFonts w:ascii="Arial" w:hAnsi="Arial" w:cs="Arial"/>
                <w:b/>
                <w:color w:val="000000"/>
                <w:sz w:val="20"/>
                <w:lang w:val="es-MX" w:eastAsia="es-CO"/>
              </w:rPr>
            </w:pPr>
          </w:p>
          <w:p w:rsidR="006B538B" w:rsidRDefault="006B538B" w:rsidP="00C719B8">
            <w:pPr>
              <w:autoSpaceDE w:val="0"/>
              <w:autoSpaceDN w:val="0"/>
              <w:adjustRightInd w:val="0"/>
              <w:spacing w:after="0" w:line="240" w:lineRule="auto"/>
              <w:jc w:val="both"/>
              <w:rPr>
                <w:rFonts w:ascii="Arial" w:hAnsi="Arial" w:cs="Arial"/>
                <w:b/>
                <w:color w:val="000000"/>
                <w:sz w:val="20"/>
                <w:lang w:val="es-MX" w:eastAsia="es-CO"/>
              </w:rPr>
            </w:pPr>
          </w:p>
          <w:p w:rsidR="006B538B" w:rsidRDefault="006B538B" w:rsidP="00C719B8">
            <w:pPr>
              <w:autoSpaceDE w:val="0"/>
              <w:autoSpaceDN w:val="0"/>
              <w:adjustRightInd w:val="0"/>
              <w:spacing w:after="0" w:line="240" w:lineRule="auto"/>
              <w:jc w:val="both"/>
              <w:rPr>
                <w:rFonts w:ascii="Arial" w:hAnsi="Arial" w:cs="Arial"/>
                <w:b/>
                <w:color w:val="000000"/>
                <w:sz w:val="20"/>
                <w:lang w:val="es-MX" w:eastAsia="es-CO"/>
              </w:rPr>
            </w:pPr>
          </w:p>
          <w:p w:rsidR="006B538B" w:rsidRDefault="00E92740"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1" type="#_x0000_t202" style="position:absolute;left:0;text-align:left;margin-left:244.5pt;margin-top:1.75pt;width:265.5pt;height:23.25pt;z-index:251680768" stroked="f">
                  <v:textbox>
                    <w:txbxContent>
                      <w:p w:rsidR="00C719B8" w:rsidRPr="00E92740" w:rsidRDefault="00C719B8" w:rsidP="00E92740">
                        <w:pPr>
                          <w:jc w:val="center"/>
                          <w:rPr>
                            <w:i/>
                          </w:rPr>
                        </w:pPr>
                        <w:r w:rsidRPr="00E92740">
                          <w:rPr>
                            <w:i/>
                          </w:rPr>
                          <w:t>Gráfica 3. Cultura</w:t>
                        </w:r>
                      </w:p>
                    </w:txbxContent>
                  </v:textbox>
                </v:shape>
              </w:pict>
            </w:r>
          </w:p>
          <w:p w:rsidR="006B538B" w:rsidRDefault="006B538B" w:rsidP="00C719B8">
            <w:pPr>
              <w:autoSpaceDE w:val="0"/>
              <w:autoSpaceDN w:val="0"/>
              <w:adjustRightInd w:val="0"/>
              <w:spacing w:after="0" w:line="240" w:lineRule="auto"/>
              <w:jc w:val="both"/>
              <w:rPr>
                <w:rFonts w:ascii="Arial" w:hAnsi="Arial" w:cs="Arial"/>
                <w:b/>
                <w:color w:val="000000"/>
                <w:sz w:val="20"/>
                <w:lang w:val="es-MX" w:eastAsia="es-CO"/>
              </w:rPr>
            </w:pPr>
          </w:p>
          <w:p w:rsidR="006B538B" w:rsidRDefault="00E92740"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67456" behindDoc="0" locked="0" layoutInCell="1" allowOverlap="1">
                  <wp:simplePos x="0" y="0"/>
                  <wp:positionH relativeFrom="column">
                    <wp:posOffset>3105150</wp:posOffset>
                  </wp:positionH>
                  <wp:positionV relativeFrom="paragraph">
                    <wp:posOffset>92075</wp:posOffset>
                  </wp:positionV>
                  <wp:extent cx="3333750" cy="2228850"/>
                  <wp:effectExtent l="19050" t="0" r="19050" b="0"/>
                  <wp:wrapNone/>
                  <wp:docPr id="1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6B538B" w:rsidRDefault="006B538B" w:rsidP="00C719B8">
            <w:pPr>
              <w:autoSpaceDE w:val="0"/>
              <w:autoSpaceDN w:val="0"/>
              <w:adjustRightInd w:val="0"/>
              <w:spacing w:after="0" w:line="240" w:lineRule="auto"/>
              <w:jc w:val="both"/>
              <w:rPr>
                <w:rFonts w:ascii="Arial" w:hAnsi="Arial" w:cs="Arial"/>
                <w:b/>
                <w:color w:val="000000"/>
                <w:sz w:val="20"/>
                <w:lang w:val="es-MX" w:eastAsia="es-CO"/>
              </w:rPr>
            </w:pPr>
          </w:p>
          <w:p w:rsidR="006B538B" w:rsidRDefault="006B538B" w:rsidP="00C719B8">
            <w:pPr>
              <w:autoSpaceDE w:val="0"/>
              <w:autoSpaceDN w:val="0"/>
              <w:adjustRightInd w:val="0"/>
              <w:spacing w:after="0" w:line="240" w:lineRule="auto"/>
              <w:jc w:val="both"/>
              <w:rPr>
                <w:rFonts w:ascii="Arial" w:hAnsi="Arial" w:cs="Arial"/>
                <w:b/>
                <w:color w:val="000000"/>
                <w:sz w:val="20"/>
                <w:lang w:val="es-MX" w:eastAsia="es-CO"/>
              </w:rPr>
            </w:pPr>
          </w:p>
          <w:p w:rsidR="006B538B" w:rsidRDefault="006B538B" w:rsidP="00C719B8">
            <w:pPr>
              <w:autoSpaceDE w:val="0"/>
              <w:autoSpaceDN w:val="0"/>
              <w:adjustRightInd w:val="0"/>
              <w:spacing w:after="0" w:line="240" w:lineRule="auto"/>
              <w:jc w:val="both"/>
              <w:rPr>
                <w:rFonts w:ascii="Arial" w:hAnsi="Arial" w:cs="Arial"/>
                <w:b/>
                <w:color w:val="000000"/>
                <w:sz w:val="20"/>
                <w:lang w:val="es-MX" w:eastAsia="es-CO"/>
              </w:rPr>
            </w:pPr>
          </w:p>
          <w:p w:rsidR="006B538B" w:rsidRDefault="006B538B" w:rsidP="00C719B8">
            <w:pPr>
              <w:autoSpaceDE w:val="0"/>
              <w:autoSpaceDN w:val="0"/>
              <w:adjustRightInd w:val="0"/>
              <w:spacing w:after="0" w:line="240" w:lineRule="auto"/>
              <w:jc w:val="both"/>
              <w:rPr>
                <w:rFonts w:ascii="Arial" w:hAnsi="Arial" w:cs="Arial"/>
                <w:b/>
                <w:color w:val="000000"/>
                <w:sz w:val="20"/>
                <w:lang w:val="es-MX" w:eastAsia="es-CO"/>
              </w:rPr>
            </w:pPr>
          </w:p>
          <w:p w:rsidR="006B538B" w:rsidRDefault="006B538B" w:rsidP="00C719B8">
            <w:pPr>
              <w:autoSpaceDE w:val="0"/>
              <w:autoSpaceDN w:val="0"/>
              <w:adjustRightInd w:val="0"/>
              <w:spacing w:after="0" w:line="240" w:lineRule="auto"/>
              <w:jc w:val="both"/>
              <w:rPr>
                <w:rFonts w:ascii="Arial" w:hAnsi="Arial" w:cs="Arial"/>
                <w:b/>
                <w:color w:val="000000"/>
                <w:sz w:val="20"/>
                <w:lang w:val="es-MX" w:eastAsia="es-CO"/>
              </w:rPr>
            </w:pPr>
          </w:p>
          <w:tbl>
            <w:tblPr>
              <w:tblW w:w="4335" w:type="dxa"/>
              <w:tblCellMar>
                <w:left w:w="70" w:type="dxa"/>
                <w:right w:w="70" w:type="dxa"/>
              </w:tblCellMar>
              <w:tblLook w:val="04A0"/>
            </w:tblPr>
            <w:tblGrid>
              <w:gridCol w:w="2471"/>
              <w:gridCol w:w="932"/>
              <w:gridCol w:w="1057"/>
            </w:tblGrid>
            <w:tr w:rsidR="006B538B" w:rsidRPr="006B538B" w:rsidTr="006B538B">
              <w:trPr>
                <w:trHeight w:val="747"/>
              </w:trPr>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38B" w:rsidRPr="006B538B" w:rsidRDefault="006B538B" w:rsidP="006B538B">
                  <w:pPr>
                    <w:spacing w:after="0" w:line="240" w:lineRule="auto"/>
                    <w:jc w:val="center"/>
                    <w:rPr>
                      <w:rFonts w:eastAsia="Times New Roman" w:cs="Calibri"/>
                      <w:color w:val="000000"/>
                      <w:lang w:eastAsia="es-CO"/>
                    </w:rPr>
                  </w:pPr>
                  <w:r w:rsidRPr="006B538B">
                    <w:rPr>
                      <w:rFonts w:eastAsia="Times New Roman" w:cs="Calibri"/>
                      <w:color w:val="000000"/>
                      <w:lang w:eastAsia="es-CO"/>
                    </w:rPr>
                    <w:t xml:space="preserve">Las ferias de Toledo  se realizan en </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rsidR="006B538B" w:rsidRPr="006B538B" w:rsidRDefault="006B538B" w:rsidP="006B538B">
                  <w:pPr>
                    <w:spacing w:after="0" w:line="240" w:lineRule="auto"/>
                    <w:jc w:val="center"/>
                    <w:rPr>
                      <w:rFonts w:eastAsia="Times New Roman" w:cs="Calibri"/>
                      <w:color w:val="000000"/>
                      <w:lang w:eastAsia="es-CO"/>
                    </w:rPr>
                  </w:pPr>
                  <w:r w:rsidRPr="006B538B">
                    <w:rPr>
                      <w:rFonts w:eastAsia="Times New Roman" w:cs="Calibri"/>
                      <w:color w:val="000000"/>
                      <w:lang w:eastAsia="es-CO"/>
                    </w:rPr>
                    <w:t xml:space="preserve">Febrero </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rsidR="006B538B" w:rsidRPr="006B538B" w:rsidRDefault="006B538B" w:rsidP="006B538B">
                  <w:pPr>
                    <w:spacing w:after="0" w:line="240" w:lineRule="auto"/>
                    <w:jc w:val="center"/>
                    <w:rPr>
                      <w:rFonts w:eastAsia="Times New Roman" w:cs="Calibri"/>
                      <w:color w:val="000000"/>
                      <w:lang w:eastAsia="es-CO"/>
                    </w:rPr>
                  </w:pPr>
                  <w:r w:rsidRPr="006B538B">
                    <w:rPr>
                      <w:rFonts w:eastAsia="Times New Roman" w:cs="Calibri"/>
                      <w:color w:val="000000"/>
                      <w:lang w:eastAsia="es-CO"/>
                    </w:rPr>
                    <w:t xml:space="preserve">Diciembre </w:t>
                  </w:r>
                </w:p>
              </w:tc>
            </w:tr>
            <w:tr w:rsidR="006B538B" w:rsidRPr="006B538B" w:rsidTr="006B538B">
              <w:trPr>
                <w:trHeight w:val="374"/>
              </w:trPr>
              <w:tc>
                <w:tcPr>
                  <w:tcW w:w="2471" w:type="dxa"/>
                  <w:tcBorders>
                    <w:top w:val="nil"/>
                    <w:left w:val="single" w:sz="4" w:space="0" w:color="auto"/>
                    <w:bottom w:val="single" w:sz="4" w:space="0" w:color="auto"/>
                    <w:right w:val="single" w:sz="4" w:space="0" w:color="auto"/>
                  </w:tcBorders>
                  <w:shd w:val="clear" w:color="auto" w:fill="auto"/>
                  <w:noWrap/>
                  <w:vAlign w:val="center"/>
                  <w:hideMark/>
                </w:tcPr>
                <w:p w:rsidR="006B538B" w:rsidRPr="006B538B" w:rsidRDefault="006B538B" w:rsidP="006B538B">
                  <w:pPr>
                    <w:spacing w:after="0" w:line="240" w:lineRule="auto"/>
                    <w:jc w:val="center"/>
                    <w:rPr>
                      <w:rFonts w:eastAsia="Times New Roman" w:cs="Calibri"/>
                      <w:color w:val="000000"/>
                      <w:lang w:eastAsia="es-CO"/>
                    </w:rPr>
                  </w:pPr>
                  <w:r w:rsidRPr="006B538B">
                    <w:rPr>
                      <w:rFonts w:eastAsia="Times New Roman" w:cs="Calibri"/>
                      <w:color w:val="000000"/>
                      <w:lang w:eastAsia="es-CO"/>
                    </w:rPr>
                    <w:t> </w:t>
                  </w:r>
                </w:p>
              </w:tc>
              <w:tc>
                <w:tcPr>
                  <w:tcW w:w="932" w:type="dxa"/>
                  <w:tcBorders>
                    <w:top w:val="nil"/>
                    <w:left w:val="nil"/>
                    <w:bottom w:val="single" w:sz="4" w:space="0" w:color="auto"/>
                    <w:right w:val="single" w:sz="4" w:space="0" w:color="auto"/>
                  </w:tcBorders>
                  <w:shd w:val="clear" w:color="auto" w:fill="auto"/>
                  <w:noWrap/>
                  <w:vAlign w:val="center"/>
                  <w:hideMark/>
                </w:tcPr>
                <w:p w:rsidR="006B538B" w:rsidRPr="006B538B" w:rsidRDefault="006B538B" w:rsidP="006B538B">
                  <w:pPr>
                    <w:spacing w:after="0" w:line="240" w:lineRule="auto"/>
                    <w:jc w:val="center"/>
                    <w:rPr>
                      <w:rFonts w:eastAsia="Times New Roman" w:cs="Calibri"/>
                      <w:color w:val="000000"/>
                      <w:lang w:eastAsia="es-CO"/>
                    </w:rPr>
                  </w:pPr>
                  <w:r w:rsidRPr="006B538B">
                    <w:rPr>
                      <w:rFonts w:eastAsia="Times New Roman" w:cs="Calibri"/>
                      <w:color w:val="000000"/>
                      <w:lang w:eastAsia="es-CO"/>
                    </w:rPr>
                    <w:t>30</w:t>
                  </w:r>
                </w:p>
              </w:tc>
              <w:tc>
                <w:tcPr>
                  <w:tcW w:w="932" w:type="dxa"/>
                  <w:tcBorders>
                    <w:top w:val="nil"/>
                    <w:left w:val="nil"/>
                    <w:bottom w:val="single" w:sz="4" w:space="0" w:color="auto"/>
                    <w:right w:val="single" w:sz="4" w:space="0" w:color="auto"/>
                  </w:tcBorders>
                  <w:shd w:val="clear" w:color="auto" w:fill="auto"/>
                  <w:noWrap/>
                  <w:vAlign w:val="center"/>
                  <w:hideMark/>
                </w:tcPr>
                <w:p w:rsidR="006B538B" w:rsidRPr="006B538B" w:rsidRDefault="006B538B" w:rsidP="006B538B">
                  <w:pPr>
                    <w:spacing w:after="0" w:line="240" w:lineRule="auto"/>
                    <w:jc w:val="center"/>
                    <w:rPr>
                      <w:rFonts w:eastAsia="Times New Roman" w:cs="Calibri"/>
                      <w:color w:val="000000"/>
                      <w:lang w:eastAsia="es-CO"/>
                    </w:rPr>
                  </w:pPr>
                  <w:r w:rsidRPr="006B538B">
                    <w:rPr>
                      <w:rFonts w:eastAsia="Times New Roman" w:cs="Calibri"/>
                      <w:color w:val="000000"/>
                      <w:lang w:eastAsia="es-CO"/>
                    </w:rPr>
                    <w:t>0</w:t>
                  </w:r>
                </w:p>
              </w:tc>
            </w:tr>
          </w:tbl>
          <w:p w:rsidR="006B538B" w:rsidRDefault="006B538B" w:rsidP="00C719B8">
            <w:pPr>
              <w:autoSpaceDE w:val="0"/>
              <w:autoSpaceDN w:val="0"/>
              <w:adjustRightInd w:val="0"/>
              <w:spacing w:after="0" w:line="240" w:lineRule="auto"/>
              <w:jc w:val="both"/>
              <w:rPr>
                <w:rFonts w:ascii="Arial" w:hAnsi="Arial" w:cs="Arial"/>
                <w:b/>
                <w:color w:val="000000"/>
                <w:sz w:val="20"/>
                <w:lang w:val="es-MX" w:eastAsia="es-CO"/>
              </w:rPr>
            </w:pPr>
          </w:p>
          <w:p w:rsidR="006B538B" w:rsidRDefault="006B538B" w:rsidP="00C719B8">
            <w:pPr>
              <w:autoSpaceDE w:val="0"/>
              <w:autoSpaceDN w:val="0"/>
              <w:adjustRightInd w:val="0"/>
              <w:spacing w:after="0" w:line="240" w:lineRule="auto"/>
              <w:jc w:val="both"/>
              <w:rPr>
                <w:rFonts w:ascii="Arial" w:hAnsi="Arial" w:cs="Arial"/>
                <w:b/>
                <w:color w:val="000000"/>
                <w:sz w:val="20"/>
                <w:lang w:val="es-MX" w:eastAsia="es-CO"/>
              </w:rPr>
            </w:pPr>
          </w:p>
          <w:p w:rsidR="006B538B" w:rsidRDefault="006B538B" w:rsidP="00C719B8">
            <w:pPr>
              <w:autoSpaceDE w:val="0"/>
              <w:autoSpaceDN w:val="0"/>
              <w:adjustRightInd w:val="0"/>
              <w:spacing w:after="0" w:line="240" w:lineRule="auto"/>
              <w:jc w:val="both"/>
              <w:rPr>
                <w:rFonts w:ascii="Arial" w:hAnsi="Arial" w:cs="Arial"/>
                <w:b/>
                <w:color w:val="000000"/>
                <w:sz w:val="20"/>
                <w:lang w:val="es-MX" w:eastAsia="es-CO"/>
              </w:rPr>
            </w:pPr>
          </w:p>
          <w:p w:rsidR="006B538B" w:rsidRDefault="006B538B" w:rsidP="00C719B8">
            <w:pPr>
              <w:autoSpaceDE w:val="0"/>
              <w:autoSpaceDN w:val="0"/>
              <w:adjustRightInd w:val="0"/>
              <w:spacing w:after="0" w:line="240" w:lineRule="auto"/>
              <w:jc w:val="both"/>
              <w:rPr>
                <w:rFonts w:ascii="Arial" w:hAnsi="Arial" w:cs="Arial"/>
                <w:b/>
                <w:color w:val="000000"/>
                <w:sz w:val="20"/>
                <w:lang w:val="es-MX" w:eastAsia="es-CO"/>
              </w:rPr>
            </w:pPr>
          </w:p>
          <w:p w:rsidR="006B538B" w:rsidRDefault="006B538B" w:rsidP="00C719B8">
            <w:pPr>
              <w:autoSpaceDE w:val="0"/>
              <w:autoSpaceDN w:val="0"/>
              <w:adjustRightInd w:val="0"/>
              <w:spacing w:after="0" w:line="240" w:lineRule="auto"/>
              <w:jc w:val="both"/>
              <w:rPr>
                <w:rFonts w:ascii="Arial" w:hAnsi="Arial" w:cs="Arial"/>
                <w:b/>
                <w:color w:val="000000"/>
                <w:sz w:val="20"/>
                <w:lang w:val="es-MX" w:eastAsia="es-CO"/>
              </w:rPr>
            </w:pPr>
          </w:p>
          <w:p w:rsidR="00FC2D6A" w:rsidRDefault="00E92740"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2" type="#_x0000_t202" style="position:absolute;left:0;text-align:left;margin-left:253.5pt;margin-top:1.7pt;width:256.5pt;height:18.05pt;z-index:251681792" stroked="f">
                  <v:textbox>
                    <w:txbxContent>
                      <w:p w:rsidR="00C719B8" w:rsidRPr="00E92740" w:rsidRDefault="00C719B8" w:rsidP="00E92740">
                        <w:pPr>
                          <w:jc w:val="center"/>
                          <w:rPr>
                            <w:i/>
                          </w:rPr>
                        </w:pPr>
                        <w:r w:rsidRPr="00E92740">
                          <w:rPr>
                            <w:i/>
                          </w:rPr>
                          <w:t>Gráfica 4. Ferias de Toledo.</w:t>
                        </w:r>
                      </w:p>
                    </w:txbxContent>
                  </v:textbox>
                </v:shape>
              </w:pict>
            </w:r>
          </w:p>
          <w:p w:rsidR="00FC2D6A" w:rsidRDefault="00E92740" w:rsidP="00E92740">
            <w:pPr>
              <w:tabs>
                <w:tab w:val="left" w:pos="1545"/>
              </w:tabs>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ab/>
            </w:r>
          </w:p>
          <w:p w:rsidR="006B538B" w:rsidRDefault="006B538B"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68480" behindDoc="0" locked="0" layoutInCell="1" allowOverlap="1">
                  <wp:simplePos x="0" y="0"/>
                  <wp:positionH relativeFrom="column">
                    <wp:posOffset>3190875</wp:posOffset>
                  </wp:positionH>
                  <wp:positionV relativeFrom="paragraph">
                    <wp:posOffset>44450</wp:posOffset>
                  </wp:positionV>
                  <wp:extent cx="3486150" cy="2066925"/>
                  <wp:effectExtent l="19050" t="0" r="19050" b="0"/>
                  <wp:wrapNone/>
                  <wp:docPr id="11"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6B538B" w:rsidRDefault="006B538B" w:rsidP="00C719B8">
            <w:pPr>
              <w:autoSpaceDE w:val="0"/>
              <w:autoSpaceDN w:val="0"/>
              <w:adjustRightInd w:val="0"/>
              <w:spacing w:after="0" w:line="240" w:lineRule="auto"/>
              <w:jc w:val="both"/>
              <w:rPr>
                <w:rFonts w:ascii="Arial" w:hAnsi="Arial" w:cs="Arial"/>
                <w:b/>
                <w:color w:val="000000"/>
                <w:sz w:val="20"/>
                <w:lang w:val="es-MX" w:eastAsia="es-CO"/>
              </w:rPr>
            </w:pPr>
          </w:p>
          <w:p w:rsidR="006B538B" w:rsidRDefault="006B538B" w:rsidP="00C719B8">
            <w:pPr>
              <w:autoSpaceDE w:val="0"/>
              <w:autoSpaceDN w:val="0"/>
              <w:adjustRightInd w:val="0"/>
              <w:spacing w:after="0" w:line="240" w:lineRule="auto"/>
              <w:jc w:val="both"/>
              <w:rPr>
                <w:rFonts w:ascii="Arial" w:hAnsi="Arial" w:cs="Arial"/>
                <w:b/>
                <w:color w:val="000000"/>
                <w:sz w:val="20"/>
                <w:lang w:val="es-MX" w:eastAsia="es-CO"/>
              </w:rPr>
            </w:pPr>
          </w:p>
          <w:p w:rsidR="006B538B" w:rsidRDefault="006B538B" w:rsidP="00C719B8">
            <w:pPr>
              <w:autoSpaceDE w:val="0"/>
              <w:autoSpaceDN w:val="0"/>
              <w:adjustRightInd w:val="0"/>
              <w:spacing w:after="0" w:line="240" w:lineRule="auto"/>
              <w:jc w:val="both"/>
              <w:rPr>
                <w:rFonts w:ascii="Arial" w:hAnsi="Arial" w:cs="Arial"/>
                <w:b/>
                <w:color w:val="000000"/>
                <w:sz w:val="20"/>
                <w:lang w:val="es-MX" w:eastAsia="es-CO"/>
              </w:rPr>
            </w:pPr>
          </w:p>
          <w:tbl>
            <w:tblPr>
              <w:tblW w:w="4274" w:type="dxa"/>
              <w:tblCellMar>
                <w:left w:w="70" w:type="dxa"/>
                <w:right w:w="70" w:type="dxa"/>
              </w:tblCellMar>
              <w:tblLook w:val="04A0"/>
            </w:tblPr>
            <w:tblGrid>
              <w:gridCol w:w="2436"/>
              <w:gridCol w:w="919"/>
              <w:gridCol w:w="919"/>
            </w:tblGrid>
            <w:tr w:rsidR="006B538B" w:rsidRPr="006B538B" w:rsidTr="006B538B">
              <w:trPr>
                <w:trHeight w:val="1244"/>
              </w:trPr>
              <w:tc>
                <w:tcPr>
                  <w:tcW w:w="24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38B" w:rsidRPr="006B538B" w:rsidRDefault="006B538B" w:rsidP="006B538B">
                  <w:pPr>
                    <w:spacing w:after="0" w:line="240" w:lineRule="auto"/>
                    <w:jc w:val="center"/>
                    <w:rPr>
                      <w:rFonts w:eastAsia="Times New Roman" w:cs="Calibri"/>
                      <w:color w:val="000000"/>
                      <w:lang w:eastAsia="es-CO"/>
                    </w:rPr>
                  </w:pPr>
                  <w:r w:rsidRPr="006B538B">
                    <w:rPr>
                      <w:rFonts w:eastAsia="Times New Roman" w:cs="Calibri"/>
                      <w:color w:val="000000"/>
                      <w:lang w:eastAsia="es-CO"/>
                    </w:rPr>
                    <w:t xml:space="preserve">Conoce las actividades  que realiza la casa de la cultura </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6B538B" w:rsidRPr="006B538B" w:rsidRDefault="006B538B" w:rsidP="006B538B">
                  <w:pPr>
                    <w:spacing w:after="0" w:line="240" w:lineRule="auto"/>
                    <w:jc w:val="center"/>
                    <w:rPr>
                      <w:rFonts w:eastAsia="Times New Roman" w:cs="Calibri"/>
                      <w:color w:val="000000"/>
                      <w:lang w:eastAsia="es-CO"/>
                    </w:rPr>
                  </w:pPr>
                  <w:r w:rsidRPr="006B538B">
                    <w:rPr>
                      <w:rFonts w:eastAsia="Times New Roman" w:cs="Calibri"/>
                      <w:color w:val="000000"/>
                      <w:lang w:eastAsia="es-CO"/>
                    </w:rPr>
                    <w:t xml:space="preserve">Si </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6B538B" w:rsidRPr="006B538B" w:rsidRDefault="006B538B" w:rsidP="006B538B">
                  <w:pPr>
                    <w:spacing w:after="0" w:line="240" w:lineRule="auto"/>
                    <w:jc w:val="center"/>
                    <w:rPr>
                      <w:rFonts w:eastAsia="Times New Roman" w:cs="Calibri"/>
                      <w:color w:val="000000"/>
                      <w:lang w:eastAsia="es-CO"/>
                    </w:rPr>
                  </w:pPr>
                  <w:r w:rsidRPr="006B538B">
                    <w:rPr>
                      <w:rFonts w:eastAsia="Times New Roman" w:cs="Calibri"/>
                      <w:color w:val="000000"/>
                      <w:lang w:eastAsia="es-CO"/>
                    </w:rPr>
                    <w:t>No</w:t>
                  </w:r>
                </w:p>
              </w:tc>
            </w:tr>
            <w:tr w:rsidR="006B538B" w:rsidRPr="006B538B" w:rsidTr="006B538B">
              <w:trPr>
                <w:trHeight w:val="415"/>
              </w:trPr>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6B538B" w:rsidRPr="006B538B" w:rsidRDefault="006B538B" w:rsidP="006B538B">
                  <w:pPr>
                    <w:spacing w:after="0" w:line="240" w:lineRule="auto"/>
                    <w:jc w:val="center"/>
                    <w:rPr>
                      <w:rFonts w:eastAsia="Times New Roman" w:cs="Calibri"/>
                      <w:color w:val="000000"/>
                      <w:lang w:eastAsia="es-CO"/>
                    </w:rPr>
                  </w:pPr>
                  <w:r w:rsidRPr="006B538B">
                    <w:rPr>
                      <w:rFonts w:eastAsia="Times New Roman" w:cs="Calibri"/>
                      <w:color w:val="000000"/>
                      <w:lang w:eastAsia="es-CO"/>
                    </w:rPr>
                    <w:t> </w:t>
                  </w:r>
                </w:p>
              </w:tc>
              <w:tc>
                <w:tcPr>
                  <w:tcW w:w="919" w:type="dxa"/>
                  <w:tcBorders>
                    <w:top w:val="nil"/>
                    <w:left w:val="nil"/>
                    <w:bottom w:val="single" w:sz="4" w:space="0" w:color="auto"/>
                    <w:right w:val="single" w:sz="4" w:space="0" w:color="auto"/>
                  </w:tcBorders>
                  <w:shd w:val="clear" w:color="auto" w:fill="auto"/>
                  <w:noWrap/>
                  <w:vAlign w:val="center"/>
                  <w:hideMark/>
                </w:tcPr>
                <w:p w:rsidR="006B538B" w:rsidRPr="006B538B" w:rsidRDefault="006B538B" w:rsidP="006B538B">
                  <w:pPr>
                    <w:spacing w:after="0" w:line="240" w:lineRule="auto"/>
                    <w:jc w:val="center"/>
                    <w:rPr>
                      <w:rFonts w:eastAsia="Times New Roman" w:cs="Calibri"/>
                      <w:color w:val="000000"/>
                      <w:lang w:eastAsia="es-CO"/>
                    </w:rPr>
                  </w:pPr>
                  <w:r w:rsidRPr="006B538B">
                    <w:rPr>
                      <w:rFonts w:eastAsia="Times New Roman" w:cs="Calibri"/>
                      <w:color w:val="000000"/>
                      <w:lang w:eastAsia="es-CO"/>
                    </w:rPr>
                    <w:t>24</w:t>
                  </w:r>
                </w:p>
              </w:tc>
              <w:tc>
                <w:tcPr>
                  <w:tcW w:w="919" w:type="dxa"/>
                  <w:tcBorders>
                    <w:top w:val="nil"/>
                    <w:left w:val="nil"/>
                    <w:bottom w:val="single" w:sz="4" w:space="0" w:color="auto"/>
                    <w:right w:val="single" w:sz="4" w:space="0" w:color="auto"/>
                  </w:tcBorders>
                  <w:shd w:val="clear" w:color="auto" w:fill="auto"/>
                  <w:noWrap/>
                  <w:vAlign w:val="center"/>
                  <w:hideMark/>
                </w:tcPr>
                <w:p w:rsidR="006B538B" w:rsidRPr="006B538B" w:rsidRDefault="006B538B" w:rsidP="006B538B">
                  <w:pPr>
                    <w:spacing w:after="0" w:line="240" w:lineRule="auto"/>
                    <w:jc w:val="center"/>
                    <w:rPr>
                      <w:rFonts w:eastAsia="Times New Roman" w:cs="Calibri"/>
                      <w:color w:val="000000"/>
                      <w:lang w:eastAsia="es-CO"/>
                    </w:rPr>
                  </w:pPr>
                  <w:r w:rsidRPr="006B538B">
                    <w:rPr>
                      <w:rFonts w:eastAsia="Times New Roman" w:cs="Calibri"/>
                      <w:color w:val="000000"/>
                      <w:lang w:eastAsia="es-CO"/>
                    </w:rPr>
                    <w:t>6</w:t>
                  </w:r>
                </w:p>
              </w:tc>
            </w:tr>
          </w:tbl>
          <w:p w:rsidR="006B538B" w:rsidRDefault="00E92740"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4" type="#_x0000_t202" style="position:absolute;left:0;text-align:left;margin-left:3.75pt;margin-top:10.3pt;width:209.25pt;height:78pt;z-index:251683840;mso-position-horizontal-relative:text;mso-position-vertical-relative:text" stroked="f">
                  <v:textbox>
                    <w:txbxContent>
                      <w:p w:rsidR="00C719B8" w:rsidRDefault="00C719B8">
                        <w:r>
                          <w:t xml:space="preserve">Con referencia a esta pregunta un 80 % tiene desentendimiento de las actividades  que se promocionan en la casa de la cultura. </w:t>
                        </w:r>
                      </w:p>
                    </w:txbxContent>
                  </v:textbox>
                </v:shape>
              </w:pict>
            </w:r>
          </w:p>
          <w:p w:rsidR="006B538B" w:rsidRDefault="006B538B" w:rsidP="00C719B8">
            <w:pPr>
              <w:autoSpaceDE w:val="0"/>
              <w:autoSpaceDN w:val="0"/>
              <w:adjustRightInd w:val="0"/>
              <w:spacing w:after="0" w:line="240" w:lineRule="auto"/>
              <w:jc w:val="both"/>
              <w:rPr>
                <w:rFonts w:ascii="Arial" w:hAnsi="Arial" w:cs="Arial"/>
                <w:b/>
                <w:color w:val="000000"/>
                <w:sz w:val="20"/>
                <w:lang w:val="es-MX" w:eastAsia="es-CO"/>
              </w:rPr>
            </w:pPr>
          </w:p>
          <w:p w:rsidR="006B538B" w:rsidRDefault="006B538B" w:rsidP="00C719B8">
            <w:pPr>
              <w:autoSpaceDE w:val="0"/>
              <w:autoSpaceDN w:val="0"/>
              <w:adjustRightInd w:val="0"/>
              <w:spacing w:after="0" w:line="240" w:lineRule="auto"/>
              <w:jc w:val="both"/>
              <w:rPr>
                <w:rFonts w:ascii="Arial" w:hAnsi="Arial" w:cs="Arial"/>
                <w:b/>
                <w:color w:val="000000"/>
                <w:sz w:val="20"/>
                <w:lang w:val="es-MX" w:eastAsia="es-CO"/>
              </w:rPr>
            </w:pPr>
          </w:p>
          <w:p w:rsidR="006B538B" w:rsidRDefault="00E92740"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3" type="#_x0000_t202" style="position:absolute;left:0;text-align:left;margin-left:263.25pt;margin-top:8.8pt;width:246.75pt;height:25.5pt;z-index:251682816" stroked="f">
                  <v:textbox>
                    <w:txbxContent>
                      <w:p w:rsidR="00C719B8" w:rsidRPr="00E92740" w:rsidRDefault="00C719B8" w:rsidP="00E92740">
                        <w:pPr>
                          <w:jc w:val="center"/>
                          <w:rPr>
                            <w:i/>
                          </w:rPr>
                        </w:pPr>
                        <w:r w:rsidRPr="00E92740">
                          <w:rPr>
                            <w:i/>
                          </w:rPr>
                          <w:t>Gráfica 5. Actividades de la casa de la Cultura.</w:t>
                        </w:r>
                      </w:p>
                    </w:txbxContent>
                  </v:textbox>
                </v:shape>
              </w:pict>
            </w:r>
          </w:p>
          <w:p w:rsidR="00FC2D6A" w:rsidRDefault="00FC2D6A" w:rsidP="00C719B8">
            <w:pPr>
              <w:autoSpaceDE w:val="0"/>
              <w:autoSpaceDN w:val="0"/>
              <w:adjustRightInd w:val="0"/>
              <w:spacing w:after="0" w:line="240" w:lineRule="auto"/>
              <w:jc w:val="both"/>
              <w:rPr>
                <w:rFonts w:ascii="Arial" w:hAnsi="Arial" w:cs="Arial"/>
                <w:b/>
                <w:color w:val="000000"/>
                <w:sz w:val="20"/>
                <w:lang w:val="es-MX" w:eastAsia="es-CO"/>
              </w:rPr>
            </w:pPr>
          </w:p>
          <w:p w:rsidR="00805443" w:rsidRDefault="00805443" w:rsidP="00C719B8">
            <w:pPr>
              <w:autoSpaceDE w:val="0"/>
              <w:autoSpaceDN w:val="0"/>
              <w:adjustRightInd w:val="0"/>
              <w:spacing w:after="0" w:line="240" w:lineRule="auto"/>
              <w:jc w:val="both"/>
              <w:rPr>
                <w:rFonts w:ascii="Arial" w:hAnsi="Arial" w:cs="Arial"/>
                <w:b/>
                <w:color w:val="000000"/>
                <w:sz w:val="20"/>
                <w:lang w:val="es-MX" w:eastAsia="es-CO"/>
              </w:rPr>
            </w:pPr>
          </w:p>
          <w:p w:rsidR="006B538B" w:rsidRDefault="006B538B" w:rsidP="00C719B8">
            <w:pPr>
              <w:autoSpaceDE w:val="0"/>
              <w:autoSpaceDN w:val="0"/>
              <w:adjustRightInd w:val="0"/>
              <w:spacing w:after="0" w:line="240" w:lineRule="auto"/>
              <w:jc w:val="both"/>
              <w:rPr>
                <w:rFonts w:ascii="Arial" w:hAnsi="Arial" w:cs="Arial"/>
                <w:b/>
                <w:color w:val="000000"/>
                <w:sz w:val="20"/>
                <w:lang w:val="es-MX" w:eastAsia="es-CO"/>
              </w:rPr>
            </w:pPr>
          </w:p>
          <w:p w:rsidR="006B538B" w:rsidRDefault="006B538B" w:rsidP="00C719B8">
            <w:pPr>
              <w:autoSpaceDE w:val="0"/>
              <w:autoSpaceDN w:val="0"/>
              <w:adjustRightInd w:val="0"/>
              <w:spacing w:after="0" w:line="240" w:lineRule="auto"/>
              <w:jc w:val="both"/>
              <w:rPr>
                <w:rFonts w:ascii="Arial" w:hAnsi="Arial" w:cs="Arial"/>
                <w:b/>
                <w:color w:val="000000"/>
                <w:sz w:val="20"/>
                <w:lang w:val="es-MX" w:eastAsia="es-CO"/>
              </w:rPr>
            </w:pPr>
          </w:p>
          <w:p w:rsidR="006B538B" w:rsidRDefault="006B538B" w:rsidP="00C719B8">
            <w:pPr>
              <w:autoSpaceDE w:val="0"/>
              <w:autoSpaceDN w:val="0"/>
              <w:adjustRightInd w:val="0"/>
              <w:spacing w:after="0" w:line="240" w:lineRule="auto"/>
              <w:jc w:val="both"/>
              <w:rPr>
                <w:rFonts w:ascii="Arial" w:hAnsi="Arial" w:cs="Arial"/>
                <w:b/>
                <w:color w:val="000000"/>
                <w:sz w:val="20"/>
                <w:lang w:val="es-MX" w:eastAsia="es-CO"/>
              </w:rPr>
            </w:pPr>
          </w:p>
          <w:p w:rsidR="00E92740" w:rsidRDefault="00E92740" w:rsidP="00C719B8">
            <w:pPr>
              <w:autoSpaceDE w:val="0"/>
              <w:autoSpaceDN w:val="0"/>
              <w:adjustRightInd w:val="0"/>
              <w:spacing w:after="0" w:line="240" w:lineRule="auto"/>
              <w:jc w:val="both"/>
              <w:rPr>
                <w:rFonts w:ascii="Arial" w:hAnsi="Arial" w:cs="Arial"/>
                <w:b/>
                <w:color w:val="000000"/>
                <w:sz w:val="20"/>
                <w:lang w:val="es-MX" w:eastAsia="es-CO"/>
              </w:rPr>
            </w:pPr>
          </w:p>
          <w:p w:rsidR="00E92740" w:rsidRDefault="00E92740" w:rsidP="00C719B8">
            <w:pPr>
              <w:autoSpaceDE w:val="0"/>
              <w:autoSpaceDN w:val="0"/>
              <w:adjustRightInd w:val="0"/>
              <w:spacing w:after="0" w:line="240" w:lineRule="auto"/>
              <w:jc w:val="both"/>
              <w:rPr>
                <w:rFonts w:ascii="Arial" w:hAnsi="Arial" w:cs="Arial"/>
                <w:b/>
                <w:color w:val="000000"/>
                <w:sz w:val="20"/>
                <w:lang w:val="es-MX" w:eastAsia="es-CO"/>
              </w:rPr>
            </w:pPr>
          </w:p>
          <w:p w:rsidR="006B538B" w:rsidRDefault="00AD0BCB"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69504" behindDoc="0" locked="0" layoutInCell="1" allowOverlap="1">
                  <wp:simplePos x="0" y="0"/>
                  <wp:positionH relativeFrom="column">
                    <wp:posOffset>2914650</wp:posOffset>
                  </wp:positionH>
                  <wp:positionV relativeFrom="paragraph">
                    <wp:posOffset>123826</wp:posOffset>
                  </wp:positionV>
                  <wp:extent cx="3362325" cy="1809750"/>
                  <wp:effectExtent l="19050" t="0" r="9525" b="0"/>
                  <wp:wrapNone/>
                  <wp:docPr id="12"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6B538B" w:rsidRDefault="006B538B" w:rsidP="00C719B8">
            <w:pPr>
              <w:autoSpaceDE w:val="0"/>
              <w:autoSpaceDN w:val="0"/>
              <w:adjustRightInd w:val="0"/>
              <w:spacing w:after="0" w:line="240" w:lineRule="auto"/>
              <w:jc w:val="both"/>
              <w:rPr>
                <w:rFonts w:ascii="Arial" w:hAnsi="Arial" w:cs="Arial"/>
                <w:b/>
                <w:color w:val="000000"/>
                <w:sz w:val="20"/>
                <w:lang w:val="es-MX" w:eastAsia="es-CO"/>
              </w:rPr>
            </w:pPr>
          </w:p>
          <w:tbl>
            <w:tblPr>
              <w:tblW w:w="4185" w:type="dxa"/>
              <w:tblCellMar>
                <w:left w:w="70" w:type="dxa"/>
                <w:right w:w="70" w:type="dxa"/>
              </w:tblCellMar>
              <w:tblLook w:val="04A0"/>
            </w:tblPr>
            <w:tblGrid>
              <w:gridCol w:w="2385"/>
              <w:gridCol w:w="946"/>
              <w:gridCol w:w="900"/>
            </w:tblGrid>
            <w:tr w:rsidR="00AD0BCB" w:rsidRPr="00AD0BCB" w:rsidTr="00AD0BCB">
              <w:trPr>
                <w:trHeight w:val="983"/>
              </w:trPr>
              <w:tc>
                <w:tcPr>
                  <w:tcW w:w="23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D0BCB" w:rsidRPr="00AD0BCB" w:rsidRDefault="00AD0BCB" w:rsidP="00AD0BCB">
                  <w:pPr>
                    <w:spacing w:after="0" w:line="240" w:lineRule="auto"/>
                    <w:jc w:val="center"/>
                    <w:rPr>
                      <w:rFonts w:eastAsia="Times New Roman" w:cs="Calibri"/>
                      <w:color w:val="000000"/>
                      <w:lang w:eastAsia="es-CO"/>
                    </w:rPr>
                  </w:pPr>
                  <w:r w:rsidRPr="00AD0BCB">
                    <w:rPr>
                      <w:rFonts w:eastAsia="Times New Roman" w:cs="Calibri"/>
                      <w:color w:val="000000"/>
                      <w:lang w:eastAsia="es-CO"/>
                    </w:rPr>
                    <w:t xml:space="preserve">Cúal es el baile típico de Toledo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AD0BCB" w:rsidRPr="00AD0BCB" w:rsidRDefault="00AD0BCB" w:rsidP="00AD0BCB">
                  <w:pPr>
                    <w:spacing w:after="0" w:line="240" w:lineRule="auto"/>
                    <w:jc w:val="center"/>
                    <w:rPr>
                      <w:rFonts w:eastAsia="Times New Roman" w:cs="Calibri"/>
                      <w:color w:val="000000"/>
                      <w:lang w:eastAsia="es-CO"/>
                    </w:rPr>
                  </w:pPr>
                  <w:r w:rsidRPr="00AD0BCB">
                    <w:rPr>
                      <w:rFonts w:eastAsia="Times New Roman" w:cs="Calibri"/>
                      <w:color w:val="000000"/>
                      <w:lang w:eastAsia="es-CO"/>
                    </w:rPr>
                    <w:t>Carranga</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AD0BCB" w:rsidRPr="00AD0BCB" w:rsidRDefault="00AD0BCB" w:rsidP="00AD0BCB">
                  <w:pPr>
                    <w:spacing w:after="0" w:line="240" w:lineRule="auto"/>
                    <w:jc w:val="center"/>
                    <w:rPr>
                      <w:rFonts w:eastAsia="Times New Roman" w:cs="Calibri"/>
                      <w:color w:val="000000"/>
                      <w:lang w:eastAsia="es-CO"/>
                    </w:rPr>
                  </w:pPr>
                  <w:r w:rsidRPr="00AD0BCB">
                    <w:rPr>
                      <w:rFonts w:eastAsia="Times New Roman" w:cs="Calibri"/>
                      <w:color w:val="000000"/>
                      <w:lang w:eastAsia="es-CO"/>
                    </w:rPr>
                    <w:t>Joropo</w:t>
                  </w:r>
                </w:p>
              </w:tc>
            </w:tr>
            <w:tr w:rsidR="00AD0BCB" w:rsidRPr="00AD0BCB" w:rsidTr="00AD0BCB">
              <w:trPr>
                <w:trHeight w:val="492"/>
              </w:trPr>
              <w:tc>
                <w:tcPr>
                  <w:tcW w:w="2385" w:type="dxa"/>
                  <w:tcBorders>
                    <w:top w:val="nil"/>
                    <w:left w:val="single" w:sz="4" w:space="0" w:color="auto"/>
                    <w:bottom w:val="single" w:sz="4" w:space="0" w:color="auto"/>
                    <w:right w:val="single" w:sz="4" w:space="0" w:color="auto"/>
                  </w:tcBorders>
                  <w:shd w:val="clear" w:color="auto" w:fill="auto"/>
                  <w:noWrap/>
                  <w:vAlign w:val="bottom"/>
                  <w:hideMark/>
                </w:tcPr>
                <w:p w:rsidR="00AD0BCB" w:rsidRPr="00AD0BCB" w:rsidRDefault="00AD0BCB" w:rsidP="00AD0BCB">
                  <w:pPr>
                    <w:spacing w:after="0" w:line="240" w:lineRule="auto"/>
                    <w:jc w:val="center"/>
                    <w:rPr>
                      <w:rFonts w:eastAsia="Times New Roman" w:cs="Calibri"/>
                      <w:color w:val="000000"/>
                      <w:lang w:eastAsia="es-CO"/>
                    </w:rPr>
                  </w:pPr>
                  <w:r w:rsidRPr="00AD0BCB">
                    <w:rPr>
                      <w:rFonts w:eastAsia="Times New Roman" w:cs="Calibri"/>
                      <w:color w:val="000000"/>
                      <w:lang w:eastAsia="es-CO"/>
                    </w:rPr>
                    <w:t> </w:t>
                  </w:r>
                </w:p>
              </w:tc>
              <w:tc>
                <w:tcPr>
                  <w:tcW w:w="900" w:type="dxa"/>
                  <w:tcBorders>
                    <w:top w:val="nil"/>
                    <w:left w:val="nil"/>
                    <w:bottom w:val="single" w:sz="4" w:space="0" w:color="auto"/>
                    <w:right w:val="single" w:sz="4" w:space="0" w:color="auto"/>
                  </w:tcBorders>
                  <w:shd w:val="clear" w:color="auto" w:fill="auto"/>
                  <w:noWrap/>
                  <w:vAlign w:val="bottom"/>
                  <w:hideMark/>
                </w:tcPr>
                <w:p w:rsidR="00AD0BCB" w:rsidRPr="00AD0BCB" w:rsidRDefault="00AD0BCB" w:rsidP="00AD0BCB">
                  <w:pPr>
                    <w:spacing w:after="0" w:line="240" w:lineRule="auto"/>
                    <w:jc w:val="center"/>
                    <w:rPr>
                      <w:rFonts w:eastAsia="Times New Roman" w:cs="Calibri"/>
                      <w:color w:val="000000"/>
                      <w:lang w:eastAsia="es-CO"/>
                    </w:rPr>
                  </w:pPr>
                  <w:r w:rsidRPr="00AD0BCB">
                    <w:rPr>
                      <w:rFonts w:eastAsia="Times New Roman" w:cs="Calibri"/>
                      <w:color w:val="000000"/>
                      <w:lang w:eastAsia="es-CO"/>
                    </w:rPr>
                    <w:t>28</w:t>
                  </w:r>
                </w:p>
              </w:tc>
              <w:tc>
                <w:tcPr>
                  <w:tcW w:w="900" w:type="dxa"/>
                  <w:tcBorders>
                    <w:top w:val="nil"/>
                    <w:left w:val="nil"/>
                    <w:bottom w:val="single" w:sz="4" w:space="0" w:color="auto"/>
                    <w:right w:val="single" w:sz="4" w:space="0" w:color="auto"/>
                  </w:tcBorders>
                  <w:shd w:val="clear" w:color="auto" w:fill="auto"/>
                  <w:noWrap/>
                  <w:vAlign w:val="bottom"/>
                  <w:hideMark/>
                </w:tcPr>
                <w:p w:rsidR="00AD0BCB" w:rsidRPr="00AD0BCB" w:rsidRDefault="00AD0BCB" w:rsidP="00AD0BCB">
                  <w:pPr>
                    <w:spacing w:after="0" w:line="240" w:lineRule="auto"/>
                    <w:jc w:val="center"/>
                    <w:rPr>
                      <w:rFonts w:eastAsia="Times New Roman" w:cs="Calibri"/>
                      <w:color w:val="000000"/>
                      <w:lang w:eastAsia="es-CO"/>
                    </w:rPr>
                  </w:pPr>
                  <w:r w:rsidRPr="00AD0BCB">
                    <w:rPr>
                      <w:rFonts w:eastAsia="Times New Roman" w:cs="Calibri"/>
                      <w:color w:val="000000"/>
                      <w:lang w:eastAsia="es-CO"/>
                    </w:rPr>
                    <w:t>2</w:t>
                  </w:r>
                </w:p>
              </w:tc>
            </w:tr>
          </w:tbl>
          <w:p w:rsidR="00AD0BCB" w:rsidRDefault="00E92740"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6" type="#_x0000_t202" style="position:absolute;left:0;text-align:left;margin-left:3.75pt;margin-top:6.75pt;width:209.25pt;height:65.25pt;z-index:251685888;mso-position-horizontal-relative:text;mso-position-vertical-relative:text" stroked="f">
                  <v:textbox>
                    <w:txbxContent>
                      <w:p w:rsidR="00C719B8" w:rsidRDefault="00C719B8">
                        <w:r>
                          <w:t xml:space="preserve">Mostrando que un 93% respondió que lo más común y típico que se escucha es la Carranga. </w:t>
                        </w:r>
                      </w:p>
                    </w:txbxContent>
                  </v:textbox>
                </v:shape>
              </w:pict>
            </w:r>
          </w:p>
          <w:p w:rsidR="00AD0BCB" w:rsidRDefault="00AD0BCB" w:rsidP="00C719B8">
            <w:pPr>
              <w:autoSpaceDE w:val="0"/>
              <w:autoSpaceDN w:val="0"/>
              <w:adjustRightInd w:val="0"/>
              <w:spacing w:after="0" w:line="240" w:lineRule="auto"/>
              <w:jc w:val="both"/>
              <w:rPr>
                <w:rFonts w:ascii="Arial" w:hAnsi="Arial" w:cs="Arial"/>
                <w:b/>
                <w:color w:val="000000"/>
                <w:sz w:val="20"/>
                <w:lang w:val="es-MX" w:eastAsia="es-CO"/>
              </w:rPr>
            </w:pPr>
          </w:p>
          <w:p w:rsidR="00AD0BCB" w:rsidRDefault="00AD0BCB" w:rsidP="00C719B8">
            <w:pPr>
              <w:autoSpaceDE w:val="0"/>
              <w:autoSpaceDN w:val="0"/>
              <w:adjustRightInd w:val="0"/>
              <w:spacing w:after="0" w:line="240" w:lineRule="auto"/>
              <w:jc w:val="both"/>
              <w:rPr>
                <w:rFonts w:ascii="Arial" w:hAnsi="Arial" w:cs="Arial"/>
                <w:b/>
                <w:color w:val="000000"/>
                <w:sz w:val="20"/>
                <w:lang w:val="es-MX" w:eastAsia="es-CO"/>
              </w:rPr>
            </w:pPr>
          </w:p>
          <w:p w:rsidR="00AD0BCB" w:rsidRDefault="00AD0BCB" w:rsidP="00C719B8">
            <w:pPr>
              <w:autoSpaceDE w:val="0"/>
              <w:autoSpaceDN w:val="0"/>
              <w:adjustRightInd w:val="0"/>
              <w:spacing w:after="0" w:line="240" w:lineRule="auto"/>
              <w:jc w:val="both"/>
              <w:rPr>
                <w:rFonts w:ascii="Arial" w:hAnsi="Arial" w:cs="Arial"/>
                <w:b/>
                <w:color w:val="000000"/>
                <w:sz w:val="20"/>
                <w:lang w:val="es-MX" w:eastAsia="es-CO"/>
              </w:rPr>
            </w:pPr>
          </w:p>
          <w:p w:rsidR="00AD0BCB" w:rsidRDefault="00AD0BCB" w:rsidP="00C719B8">
            <w:pPr>
              <w:autoSpaceDE w:val="0"/>
              <w:autoSpaceDN w:val="0"/>
              <w:adjustRightInd w:val="0"/>
              <w:spacing w:after="0" w:line="240" w:lineRule="auto"/>
              <w:jc w:val="both"/>
              <w:rPr>
                <w:rFonts w:ascii="Arial" w:hAnsi="Arial" w:cs="Arial"/>
                <w:b/>
                <w:color w:val="000000"/>
                <w:sz w:val="20"/>
                <w:lang w:val="es-MX" w:eastAsia="es-CO"/>
              </w:rPr>
            </w:pPr>
          </w:p>
          <w:p w:rsidR="00AD0BCB" w:rsidRDefault="00E92740"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5" type="#_x0000_t202" style="position:absolute;left:0;text-align:left;margin-left:233.25pt;margin-top:1pt;width:254.25pt;height:28.5pt;z-index:251684864" stroked="f">
                  <v:textbox>
                    <w:txbxContent>
                      <w:p w:rsidR="00C719B8" w:rsidRPr="00E92740" w:rsidRDefault="00C719B8" w:rsidP="00E92740">
                        <w:pPr>
                          <w:jc w:val="center"/>
                          <w:rPr>
                            <w:i/>
                          </w:rPr>
                        </w:pPr>
                        <w:r w:rsidRPr="00E92740">
                          <w:rPr>
                            <w:i/>
                          </w:rPr>
                          <w:t>Gráfica 6. Baile Típico</w:t>
                        </w:r>
                      </w:p>
                    </w:txbxContent>
                  </v:textbox>
                </v:shape>
              </w:pict>
            </w:r>
          </w:p>
          <w:p w:rsidR="00AD0BCB" w:rsidRDefault="00AD0BCB" w:rsidP="00C719B8">
            <w:pPr>
              <w:autoSpaceDE w:val="0"/>
              <w:autoSpaceDN w:val="0"/>
              <w:adjustRightInd w:val="0"/>
              <w:spacing w:after="0" w:line="240" w:lineRule="auto"/>
              <w:jc w:val="both"/>
              <w:rPr>
                <w:rFonts w:ascii="Arial" w:hAnsi="Arial" w:cs="Arial"/>
                <w:b/>
                <w:color w:val="000000"/>
                <w:sz w:val="20"/>
                <w:lang w:val="es-MX" w:eastAsia="es-CO"/>
              </w:rPr>
            </w:pPr>
          </w:p>
          <w:p w:rsidR="00AD0BCB" w:rsidRDefault="00AD0BCB" w:rsidP="00C719B8">
            <w:pPr>
              <w:autoSpaceDE w:val="0"/>
              <w:autoSpaceDN w:val="0"/>
              <w:adjustRightInd w:val="0"/>
              <w:spacing w:after="0" w:line="240" w:lineRule="auto"/>
              <w:jc w:val="both"/>
              <w:rPr>
                <w:rFonts w:ascii="Arial" w:hAnsi="Arial" w:cs="Arial"/>
                <w:b/>
                <w:color w:val="000000"/>
                <w:sz w:val="20"/>
                <w:lang w:val="es-MX" w:eastAsia="es-CO"/>
              </w:rPr>
            </w:pPr>
          </w:p>
          <w:p w:rsidR="00AD0BCB" w:rsidRDefault="00E003F7"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70528" behindDoc="0" locked="0" layoutInCell="1" allowOverlap="1">
                  <wp:simplePos x="0" y="0"/>
                  <wp:positionH relativeFrom="column">
                    <wp:posOffset>2962275</wp:posOffset>
                  </wp:positionH>
                  <wp:positionV relativeFrom="paragraph">
                    <wp:posOffset>120650</wp:posOffset>
                  </wp:positionV>
                  <wp:extent cx="3609975" cy="2162175"/>
                  <wp:effectExtent l="19050" t="0" r="9525" b="0"/>
                  <wp:wrapNone/>
                  <wp:docPr id="13"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AD0BCB" w:rsidRDefault="00E003F7"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INTERES</w:t>
            </w: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tbl>
            <w:tblPr>
              <w:tblW w:w="4409" w:type="dxa"/>
              <w:tblCellMar>
                <w:left w:w="70" w:type="dxa"/>
                <w:right w:w="70" w:type="dxa"/>
              </w:tblCellMar>
              <w:tblLook w:val="04A0"/>
            </w:tblPr>
            <w:tblGrid>
              <w:gridCol w:w="2513"/>
              <w:gridCol w:w="948"/>
              <w:gridCol w:w="948"/>
            </w:tblGrid>
            <w:tr w:rsidR="00E003F7" w:rsidRPr="00E003F7" w:rsidTr="00E003F7">
              <w:trPr>
                <w:trHeight w:val="826"/>
              </w:trPr>
              <w:tc>
                <w:tcPr>
                  <w:tcW w:w="25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03F7" w:rsidRPr="00E003F7" w:rsidRDefault="00E003F7" w:rsidP="00E003F7">
                  <w:pPr>
                    <w:spacing w:after="0" w:line="240" w:lineRule="auto"/>
                    <w:rPr>
                      <w:rFonts w:eastAsia="Times New Roman" w:cs="Calibri"/>
                      <w:color w:val="000000"/>
                      <w:lang w:eastAsia="es-CO"/>
                    </w:rPr>
                  </w:pPr>
                  <w:r w:rsidRPr="00E003F7">
                    <w:rPr>
                      <w:rFonts w:eastAsia="Times New Roman" w:cs="Calibri"/>
                      <w:color w:val="000000"/>
                      <w:lang w:eastAsia="es-CO"/>
                    </w:rPr>
                    <w:t>VISITA LA CASA DE LA CULTURA</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E003F7" w:rsidRPr="00E003F7" w:rsidRDefault="00E003F7" w:rsidP="00E003F7">
                  <w:pPr>
                    <w:spacing w:after="0" w:line="240" w:lineRule="auto"/>
                    <w:rPr>
                      <w:rFonts w:eastAsia="Times New Roman" w:cs="Calibri"/>
                      <w:color w:val="000000"/>
                      <w:lang w:eastAsia="es-CO"/>
                    </w:rPr>
                  </w:pPr>
                  <w:r w:rsidRPr="00E003F7">
                    <w:rPr>
                      <w:rFonts w:eastAsia="Times New Roman" w:cs="Calibri"/>
                      <w:color w:val="000000"/>
                      <w:lang w:eastAsia="es-CO"/>
                    </w:rPr>
                    <w:t>SI</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E003F7" w:rsidRPr="00E003F7" w:rsidRDefault="00E003F7" w:rsidP="00E003F7">
                  <w:pPr>
                    <w:spacing w:after="0" w:line="240" w:lineRule="auto"/>
                    <w:rPr>
                      <w:rFonts w:eastAsia="Times New Roman" w:cs="Calibri"/>
                      <w:color w:val="000000"/>
                      <w:lang w:eastAsia="es-CO"/>
                    </w:rPr>
                  </w:pPr>
                  <w:r w:rsidRPr="00E003F7">
                    <w:rPr>
                      <w:rFonts w:eastAsia="Times New Roman" w:cs="Calibri"/>
                      <w:color w:val="000000"/>
                      <w:lang w:eastAsia="es-CO"/>
                    </w:rPr>
                    <w:t>NO</w:t>
                  </w:r>
                </w:p>
              </w:tc>
            </w:tr>
            <w:tr w:rsidR="00E003F7" w:rsidRPr="00E003F7" w:rsidTr="00E003F7">
              <w:trPr>
                <w:trHeight w:val="413"/>
              </w:trPr>
              <w:tc>
                <w:tcPr>
                  <w:tcW w:w="2513" w:type="dxa"/>
                  <w:tcBorders>
                    <w:top w:val="nil"/>
                    <w:left w:val="single" w:sz="4" w:space="0" w:color="auto"/>
                    <w:bottom w:val="single" w:sz="4" w:space="0" w:color="auto"/>
                    <w:right w:val="single" w:sz="4" w:space="0" w:color="auto"/>
                  </w:tcBorders>
                  <w:shd w:val="clear" w:color="auto" w:fill="auto"/>
                  <w:noWrap/>
                  <w:vAlign w:val="bottom"/>
                  <w:hideMark/>
                </w:tcPr>
                <w:p w:rsidR="00E003F7" w:rsidRPr="00E003F7" w:rsidRDefault="00E003F7" w:rsidP="00E003F7">
                  <w:pPr>
                    <w:spacing w:after="0" w:line="240" w:lineRule="auto"/>
                    <w:rPr>
                      <w:rFonts w:eastAsia="Times New Roman" w:cs="Calibri"/>
                      <w:color w:val="000000"/>
                      <w:lang w:eastAsia="es-CO"/>
                    </w:rPr>
                  </w:pPr>
                  <w:r w:rsidRPr="00E003F7">
                    <w:rPr>
                      <w:rFonts w:eastAsia="Times New Roman" w:cs="Calibri"/>
                      <w:color w:val="000000"/>
                      <w:lang w:eastAsia="es-CO"/>
                    </w:rPr>
                    <w:t> </w:t>
                  </w:r>
                </w:p>
              </w:tc>
              <w:tc>
                <w:tcPr>
                  <w:tcW w:w="948" w:type="dxa"/>
                  <w:tcBorders>
                    <w:top w:val="nil"/>
                    <w:left w:val="nil"/>
                    <w:bottom w:val="single" w:sz="4" w:space="0" w:color="auto"/>
                    <w:right w:val="single" w:sz="4" w:space="0" w:color="auto"/>
                  </w:tcBorders>
                  <w:shd w:val="clear" w:color="auto" w:fill="auto"/>
                  <w:noWrap/>
                  <w:vAlign w:val="bottom"/>
                  <w:hideMark/>
                </w:tcPr>
                <w:p w:rsidR="00E003F7" w:rsidRPr="00E003F7" w:rsidRDefault="00E003F7" w:rsidP="00E003F7">
                  <w:pPr>
                    <w:spacing w:after="0" w:line="240" w:lineRule="auto"/>
                    <w:jc w:val="right"/>
                    <w:rPr>
                      <w:rFonts w:eastAsia="Times New Roman" w:cs="Calibri"/>
                      <w:color w:val="000000"/>
                      <w:lang w:eastAsia="es-CO"/>
                    </w:rPr>
                  </w:pPr>
                  <w:r w:rsidRPr="00E003F7">
                    <w:rPr>
                      <w:rFonts w:eastAsia="Times New Roman" w:cs="Calibri"/>
                      <w:color w:val="000000"/>
                      <w:lang w:eastAsia="es-CO"/>
                    </w:rPr>
                    <w:t>5</w:t>
                  </w:r>
                </w:p>
              </w:tc>
              <w:tc>
                <w:tcPr>
                  <w:tcW w:w="948" w:type="dxa"/>
                  <w:tcBorders>
                    <w:top w:val="nil"/>
                    <w:left w:val="nil"/>
                    <w:bottom w:val="single" w:sz="4" w:space="0" w:color="auto"/>
                    <w:right w:val="single" w:sz="4" w:space="0" w:color="auto"/>
                  </w:tcBorders>
                  <w:shd w:val="clear" w:color="auto" w:fill="auto"/>
                  <w:noWrap/>
                  <w:vAlign w:val="bottom"/>
                  <w:hideMark/>
                </w:tcPr>
                <w:p w:rsidR="00E003F7" w:rsidRPr="00E003F7" w:rsidRDefault="00E003F7" w:rsidP="00E003F7">
                  <w:pPr>
                    <w:spacing w:after="0" w:line="240" w:lineRule="auto"/>
                    <w:jc w:val="right"/>
                    <w:rPr>
                      <w:rFonts w:eastAsia="Times New Roman" w:cs="Calibri"/>
                      <w:color w:val="000000"/>
                      <w:lang w:eastAsia="es-CO"/>
                    </w:rPr>
                  </w:pPr>
                  <w:r w:rsidRPr="00E003F7">
                    <w:rPr>
                      <w:rFonts w:eastAsia="Times New Roman" w:cs="Calibri"/>
                      <w:color w:val="000000"/>
                      <w:lang w:eastAsia="es-CO"/>
                    </w:rPr>
                    <w:t>25</w:t>
                  </w:r>
                </w:p>
              </w:tc>
            </w:tr>
          </w:tbl>
          <w:p w:rsidR="00E003F7" w:rsidRDefault="00727816"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9" type="#_x0000_t202" style="position:absolute;left:0;text-align:left;margin-left:3.75pt;margin-top:3.8pt;width:215.25pt;height:80.25pt;z-index:251688960;mso-position-horizontal-relative:text;mso-position-vertical-relative:text" stroked="f">
                  <v:textbox>
                    <w:txbxContent>
                      <w:p w:rsidR="00C719B8" w:rsidRDefault="00C719B8">
                        <w:r>
                          <w:t xml:space="preserve">Se muestra  que un porcentaje del  83%  no realizan  una visita a la casa cultural, en donde solo un 17% de población estudiantil si lo han realizado. </w:t>
                        </w:r>
                      </w:p>
                    </w:txbxContent>
                  </v:textbox>
                </v:shape>
              </w:pict>
            </w: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AD0BCB" w:rsidRDefault="00AD0BCB" w:rsidP="00C719B8">
            <w:pPr>
              <w:autoSpaceDE w:val="0"/>
              <w:autoSpaceDN w:val="0"/>
              <w:adjustRightInd w:val="0"/>
              <w:spacing w:after="0" w:line="240" w:lineRule="auto"/>
              <w:jc w:val="both"/>
              <w:rPr>
                <w:rFonts w:ascii="Arial" w:hAnsi="Arial" w:cs="Arial"/>
                <w:b/>
                <w:color w:val="000000"/>
                <w:sz w:val="20"/>
                <w:lang w:val="es-MX" w:eastAsia="es-CO"/>
              </w:rPr>
            </w:pPr>
          </w:p>
          <w:p w:rsidR="00AD0BCB" w:rsidRDefault="00AD0BCB" w:rsidP="00C719B8">
            <w:pPr>
              <w:autoSpaceDE w:val="0"/>
              <w:autoSpaceDN w:val="0"/>
              <w:adjustRightInd w:val="0"/>
              <w:spacing w:after="0" w:line="240" w:lineRule="auto"/>
              <w:jc w:val="both"/>
              <w:rPr>
                <w:rFonts w:ascii="Arial" w:hAnsi="Arial" w:cs="Arial"/>
                <w:b/>
                <w:color w:val="000000"/>
                <w:sz w:val="20"/>
                <w:lang w:val="es-MX" w:eastAsia="es-CO"/>
              </w:rPr>
            </w:pPr>
          </w:p>
          <w:p w:rsidR="00AD0BCB" w:rsidRDefault="00AD0BCB"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92740" w:rsidRDefault="00E92740" w:rsidP="00C719B8">
            <w:pPr>
              <w:autoSpaceDE w:val="0"/>
              <w:autoSpaceDN w:val="0"/>
              <w:adjustRightInd w:val="0"/>
              <w:spacing w:after="0" w:line="240" w:lineRule="auto"/>
              <w:jc w:val="both"/>
              <w:rPr>
                <w:rFonts w:ascii="Arial" w:hAnsi="Arial" w:cs="Arial"/>
                <w:b/>
                <w:color w:val="000000"/>
                <w:sz w:val="20"/>
                <w:lang w:val="es-MX" w:eastAsia="es-CO"/>
              </w:rPr>
            </w:pPr>
          </w:p>
          <w:p w:rsidR="00E92740" w:rsidRDefault="00E92740"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E92740" w:rsidP="00C719B8">
            <w:pPr>
              <w:autoSpaceDE w:val="0"/>
              <w:autoSpaceDN w:val="0"/>
              <w:adjustRightInd w:val="0"/>
              <w:spacing w:after="0" w:line="240" w:lineRule="auto"/>
              <w:jc w:val="both"/>
              <w:rPr>
                <w:rFonts w:ascii="Arial" w:hAnsi="Arial" w:cs="Arial"/>
                <w:b/>
                <w:color w:val="000000"/>
                <w:sz w:val="20"/>
                <w:lang w:val="es-MX" w:eastAsia="es-CO"/>
              </w:rPr>
            </w:pPr>
            <w:r>
              <w:rPr>
                <w:noProof/>
              </w:rPr>
              <w:pict>
                <v:shape id="_x0000_s1038" type="#_x0000_t202" style="position:absolute;left:0;text-align:left;margin-left:239.25pt;margin-top:-26.7pt;width:277.5pt;height:30.95pt;z-index:251687936" stroked="f">
                  <v:textbox style="mso-fit-shape-to-text:t">
                    <w:txbxContent>
                      <w:p w:rsidR="00C719B8" w:rsidRPr="007612F2" w:rsidRDefault="00C719B8" w:rsidP="00727816">
                        <w:pPr>
                          <w:autoSpaceDE w:val="0"/>
                          <w:autoSpaceDN w:val="0"/>
                          <w:adjustRightInd w:val="0"/>
                          <w:spacing w:after="0" w:line="240" w:lineRule="auto"/>
                          <w:jc w:val="center"/>
                          <w:rPr>
                            <w:rFonts w:ascii="Arial" w:hAnsi="Arial" w:cs="Arial"/>
                            <w:b/>
                            <w:color w:val="000000"/>
                            <w:sz w:val="20"/>
                            <w:lang w:val="es-MX"/>
                          </w:rPr>
                        </w:pPr>
                        <w:r>
                          <w:rPr>
                            <w:rFonts w:ascii="Arial" w:hAnsi="Arial" w:cs="Arial"/>
                            <w:b/>
                            <w:color w:val="000000"/>
                            <w:sz w:val="20"/>
                            <w:lang w:val="es-MX"/>
                          </w:rPr>
                          <w:t>Gráfica 7. Visita a la casa cultural</w:t>
                        </w:r>
                      </w:p>
                    </w:txbxContent>
                  </v:textbox>
                  <w10:wrap type="square"/>
                </v:shape>
              </w:pict>
            </w:r>
            <w:r>
              <w:rPr>
                <w:rFonts w:ascii="Arial" w:hAnsi="Arial" w:cs="Arial"/>
                <w:b/>
                <w:noProof/>
                <w:color w:val="000000"/>
                <w:sz w:val="20"/>
                <w:lang w:eastAsia="es-CO"/>
              </w:rPr>
              <w:drawing>
                <wp:anchor distT="0" distB="0" distL="114300" distR="114300" simplePos="0" relativeHeight="251671552" behindDoc="0" locked="0" layoutInCell="1" allowOverlap="1">
                  <wp:simplePos x="0" y="0"/>
                  <wp:positionH relativeFrom="column">
                    <wp:posOffset>2962275</wp:posOffset>
                  </wp:positionH>
                  <wp:positionV relativeFrom="paragraph">
                    <wp:posOffset>127635</wp:posOffset>
                  </wp:positionV>
                  <wp:extent cx="3648075" cy="2371725"/>
                  <wp:effectExtent l="19050" t="0" r="9525" b="0"/>
                  <wp:wrapNone/>
                  <wp:docPr id="14"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tbl>
            <w:tblPr>
              <w:tblW w:w="4351" w:type="dxa"/>
              <w:tblCellMar>
                <w:left w:w="70" w:type="dxa"/>
                <w:right w:w="70" w:type="dxa"/>
              </w:tblCellMar>
              <w:tblLook w:val="04A0"/>
            </w:tblPr>
            <w:tblGrid>
              <w:gridCol w:w="2479"/>
              <w:gridCol w:w="936"/>
              <w:gridCol w:w="936"/>
            </w:tblGrid>
            <w:tr w:rsidR="00E003F7" w:rsidRPr="00E003F7" w:rsidTr="00E003F7">
              <w:trPr>
                <w:trHeight w:val="1122"/>
              </w:trPr>
              <w:tc>
                <w:tcPr>
                  <w:tcW w:w="24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03F7" w:rsidRPr="00E003F7" w:rsidRDefault="00E003F7" w:rsidP="00E003F7">
                  <w:pPr>
                    <w:spacing w:after="0" w:line="240" w:lineRule="auto"/>
                    <w:rPr>
                      <w:rFonts w:eastAsia="Times New Roman" w:cs="Calibri"/>
                      <w:color w:val="000000"/>
                      <w:lang w:eastAsia="es-CO"/>
                    </w:rPr>
                  </w:pPr>
                  <w:r w:rsidRPr="00E003F7">
                    <w:rPr>
                      <w:rFonts w:eastAsia="Times New Roman" w:cs="Calibri"/>
                      <w:color w:val="000000"/>
                      <w:lang w:eastAsia="es-CO"/>
                    </w:rPr>
                    <w:t>COMO NIÑO TE INTERSA SABER EN QUE CONSISTE LA CULTURA</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rsidR="00E003F7" w:rsidRPr="00E003F7" w:rsidRDefault="00E003F7" w:rsidP="00E003F7">
                  <w:pPr>
                    <w:spacing w:after="0" w:line="240" w:lineRule="auto"/>
                    <w:rPr>
                      <w:rFonts w:eastAsia="Times New Roman" w:cs="Calibri"/>
                      <w:color w:val="000000"/>
                      <w:lang w:eastAsia="es-CO"/>
                    </w:rPr>
                  </w:pPr>
                  <w:r w:rsidRPr="00E003F7">
                    <w:rPr>
                      <w:rFonts w:eastAsia="Times New Roman" w:cs="Calibri"/>
                      <w:color w:val="000000"/>
                      <w:lang w:eastAsia="es-CO"/>
                    </w:rPr>
                    <w:t>SI</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rsidR="00E003F7" w:rsidRPr="00E003F7" w:rsidRDefault="00E003F7" w:rsidP="00E003F7">
                  <w:pPr>
                    <w:spacing w:after="0" w:line="240" w:lineRule="auto"/>
                    <w:rPr>
                      <w:rFonts w:eastAsia="Times New Roman" w:cs="Calibri"/>
                      <w:color w:val="000000"/>
                      <w:lang w:eastAsia="es-CO"/>
                    </w:rPr>
                  </w:pPr>
                  <w:r w:rsidRPr="00E003F7">
                    <w:rPr>
                      <w:rFonts w:eastAsia="Times New Roman" w:cs="Calibri"/>
                      <w:color w:val="000000"/>
                      <w:lang w:eastAsia="es-CO"/>
                    </w:rPr>
                    <w:t>NO</w:t>
                  </w:r>
                </w:p>
              </w:tc>
            </w:tr>
            <w:tr w:rsidR="00E003F7" w:rsidRPr="00E003F7" w:rsidTr="00E003F7">
              <w:trPr>
                <w:trHeight w:val="374"/>
              </w:trPr>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E003F7" w:rsidRPr="00E003F7" w:rsidRDefault="00E003F7" w:rsidP="00E003F7">
                  <w:pPr>
                    <w:spacing w:after="0" w:line="240" w:lineRule="auto"/>
                    <w:rPr>
                      <w:rFonts w:eastAsia="Times New Roman" w:cs="Calibri"/>
                      <w:color w:val="000000"/>
                      <w:lang w:eastAsia="es-CO"/>
                    </w:rPr>
                  </w:pPr>
                  <w:r w:rsidRPr="00E003F7">
                    <w:rPr>
                      <w:rFonts w:eastAsia="Times New Roman" w:cs="Calibri"/>
                      <w:color w:val="000000"/>
                      <w:lang w:eastAsia="es-CO"/>
                    </w:rPr>
                    <w:t> </w:t>
                  </w:r>
                </w:p>
              </w:tc>
              <w:tc>
                <w:tcPr>
                  <w:tcW w:w="936" w:type="dxa"/>
                  <w:tcBorders>
                    <w:top w:val="nil"/>
                    <w:left w:val="nil"/>
                    <w:bottom w:val="single" w:sz="4" w:space="0" w:color="auto"/>
                    <w:right w:val="single" w:sz="4" w:space="0" w:color="auto"/>
                  </w:tcBorders>
                  <w:shd w:val="clear" w:color="auto" w:fill="auto"/>
                  <w:noWrap/>
                  <w:vAlign w:val="bottom"/>
                  <w:hideMark/>
                </w:tcPr>
                <w:p w:rsidR="00E003F7" w:rsidRPr="00E003F7" w:rsidRDefault="00E003F7" w:rsidP="00E003F7">
                  <w:pPr>
                    <w:spacing w:after="0" w:line="240" w:lineRule="auto"/>
                    <w:jc w:val="right"/>
                    <w:rPr>
                      <w:rFonts w:eastAsia="Times New Roman" w:cs="Calibri"/>
                      <w:color w:val="000000"/>
                      <w:lang w:eastAsia="es-CO"/>
                    </w:rPr>
                  </w:pPr>
                  <w:r w:rsidRPr="00E003F7">
                    <w:rPr>
                      <w:rFonts w:eastAsia="Times New Roman" w:cs="Calibri"/>
                      <w:color w:val="000000"/>
                      <w:lang w:eastAsia="es-CO"/>
                    </w:rPr>
                    <w:t>10</w:t>
                  </w:r>
                </w:p>
              </w:tc>
              <w:tc>
                <w:tcPr>
                  <w:tcW w:w="936" w:type="dxa"/>
                  <w:tcBorders>
                    <w:top w:val="nil"/>
                    <w:left w:val="nil"/>
                    <w:bottom w:val="single" w:sz="4" w:space="0" w:color="auto"/>
                    <w:right w:val="single" w:sz="4" w:space="0" w:color="auto"/>
                  </w:tcBorders>
                  <w:shd w:val="clear" w:color="auto" w:fill="auto"/>
                  <w:noWrap/>
                  <w:vAlign w:val="bottom"/>
                  <w:hideMark/>
                </w:tcPr>
                <w:p w:rsidR="00E003F7" w:rsidRPr="00E003F7" w:rsidRDefault="00E003F7" w:rsidP="00E003F7">
                  <w:pPr>
                    <w:spacing w:after="0" w:line="240" w:lineRule="auto"/>
                    <w:jc w:val="right"/>
                    <w:rPr>
                      <w:rFonts w:eastAsia="Times New Roman" w:cs="Calibri"/>
                      <w:color w:val="000000"/>
                      <w:lang w:eastAsia="es-CO"/>
                    </w:rPr>
                  </w:pPr>
                  <w:r w:rsidRPr="00E003F7">
                    <w:rPr>
                      <w:rFonts w:eastAsia="Times New Roman" w:cs="Calibri"/>
                      <w:color w:val="000000"/>
                      <w:lang w:eastAsia="es-CO"/>
                    </w:rPr>
                    <w:t>20</w:t>
                  </w:r>
                </w:p>
              </w:tc>
            </w:tr>
          </w:tbl>
          <w:p w:rsidR="00E003F7" w:rsidRDefault="00727816"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41" type="#_x0000_t202" style="position:absolute;left:0;text-align:left;margin-left:-2.25pt;margin-top:9.8pt;width:215.25pt;height:85.5pt;z-index:251691008;mso-position-horizontal-relative:text;mso-position-vertical-relative:text" stroked="f">
                  <v:textbox>
                    <w:txbxContent>
                      <w:p w:rsidR="00C719B8" w:rsidRDefault="00C719B8">
                        <w:r>
                          <w:t xml:space="preserve">Los estudiantes muestren un total desinterés de conocer  lo relacionado a la cultura, por lo cual  se debe buscar estrategias en donde él se involucre por el área cultural. </w:t>
                        </w:r>
                      </w:p>
                    </w:txbxContent>
                  </v:textbox>
                </v:shape>
              </w:pict>
            </w:r>
          </w:p>
          <w:p w:rsidR="00AD0BCB" w:rsidRDefault="00AD0BCB" w:rsidP="00C719B8">
            <w:pPr>
              <w:autoSpaceDE w:val="0"/>
              <w:autoSpaceDN w:val="0"/>
              <w:adjustRightInd w:val="0"/>
              <w:spacing w:after="0" w:line="240" w:lineRule="auto"/>
              <w:jc w:val="both"/>
              <w:rPr>
                <w:rFonts w:ascii="Arial" w:hAnsi="Arial" w:cs="Arial"/>
                <w:b/>
                <w:color w:val="000000"/>
                <w:sz w:val="20"/>
                <w:lang w:val="es-MX" w:eastAsia="es-CO"/>
              </w:rPr>
            </w:pPr>
          </w:p>
          <w:p w:rsidR="00AD0BCB" w:rsidRDefault="00AD0BCB" w:rsidP="00C719B8">
            <w:pPr>
              <w:autoSpaceDE w:val="0"/>
              <w:autoSpaceDN w:val="0"/>
              <w:adjustRightInd w:val="0"/>
              <w:spacing w:after="0" w:line="240" w:lineRule="auto"/>
              <w:jc w:val="both"/>
              <w:rPr>
                <w:rFonts w:ascii="Arial" w:hAnsi="Arial" w:cs="Arial"/>
                <w:b/>
                <w:color w:val="000000"/>
                <w:sz w:val="20"/>
                <w:lang w:val="es-MX" w:eastAsia="es-CO"/>
              </w:rPr>
            </w:pPr>
          </w:p>
          <w:p w:rsidR="00AD0BCB" w:rsidRDefault="00AD0BCB"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727816"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40" type="#_x0000_t202" style="position:absolute;left:0;text-align:left;margin-left:248.25pt;margin-top:3.05pt;width:264pt;height:24pt;z-index:251689984" stroked="f">
                  <v:textbox>
                    <w:txbxContent>
                      <w:p w:rsidR="00C719B8" w:rsidRPr="00727816" w:rsidRDefault="00C719B8" w:rsidP="00727816">
                        <w:pPr>
                          <w:jc w:val="center"/>
                          <w:rPr>
                            <w:i/>
                          </w:rPr>
                        </w:pPr>
                        <w:r w:rsidRPr="00727816">
                          <w:rPr>
                            <w:i/>
                          </w:rPr>
                          <w:t>Gráfica 8.interes por la cultura</w:t>
                        </w:r>
                      </w:p>
                    </w:txbxContent>
                  </v:textbox>
                </v:shape>
              </w:pict>
            </w: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A428F7"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72576" behindDoc="0" locked="0" layoutInCell="1" allowOverlap="1">
                  <wp:simplePos x="0" y="0"/>
                  <wp:positionH relativeFrom="column">
                    <wp:posOffset>3057525</wp:posOffset>
                  </wp:positionH>
                  <wp:positionV relativeFrom="paragraph">
                    <wp:posOffset>-9525</wp:posOffset>
                  </wp:positionV>
                  <wp:extent cx="3552825" cy="2266950"/>
                  <wp:effectExtent l="19050" t="0" r="9525" b="0"/>
                  <wp:wrapNone/>
                  <wp:docPr id="15"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tbl>
            <w:tblPr>
              <w:tblW w:w="4650" w:type="dxa"/>
              <w:tblCellMar>
                <w:left w:w="70" w:type="dxa"/>
                <w:right w:w="70" w:type="dxa"/>
              </w:tblCellMar>
              <w:tblLook w:val="04A0"/>
            </w:tblPr>
            <w:tblGrid>
              <w:gridCol w:w="2650"/>
              <w:gridCol w:w="1000"/>
              <w:gridCol w:w="1000"/>
            </w:tblGrid>
            <w:tr w:rsidR="00E003F7" w:rsidRPr="00E003F7" w:rsidTr="00E003F7">
              <w:trPr>
                <w:trHeight w:val="1378"/>
              </w:trPr>
              <w:tc>
                <w:tcPr>
                  <w:tcW w:w="26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03F7" w:rsidRPr="00E003F7" w:rsidRDefault="00E003F7" w:rsidP="00E003F7">
                  <w:pPr>
                    <w:spacing w:after="0" w:line="240" w:lineRule="auto"/>
                    <w:rPr>
                      <w:rFonts w:eastAsia="Times New Roman" w:cs="Calibri"/>
                      <w:color w:val="000000"/>
                      <w:lang w:eastAsia="es-CO"/>
                    </w:rPr>
                  </w:pPr>
                  <w:r w:rsidRPr="00E003F7">
                    <w:rPr>
                      <w:rFonts w:eastAsia="Times New Roman" w:cs="Calibri"/>
                      <w:color w:val="000000"/>
                      <w:lang w:eastAsia="es-CO"/>
                    </w:rPr>
                    <w:t>CREE QUE LAS ESCUELAS DE FORMACIÓN DESARROLLAN UN PAPEL IMPORTANTE EN LA NIÑEZ TOLEANA</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E003F7" w:rsidRPr="00E003F7" w:rsidRDefault="00E003F7" w:rsidP="00E003F7">
                  <w:pPr>
                    <w:spacing w:after="0" w:line="240" w:lineRule="auto"/>
                    <w:rPr>
                      <w:rFonts w:eastAsia="Times New Roman" w:cs="Calibri"/>
                      <w:color w:val="000000"/>
                      <w:lang w:eastAsia="es-CO"/>
                    </w:rPr>
                  </w:pPr>
                  <w:r w:rsidRPr="00E003F7">
                    <w:rPr>
                      <w:rFonts w:eastAsia="Times New Roman" w:cs="Calibri"/>
                      <w:color w:val="000000"/>
                      <w:lang w:eastAsia="es-CO"/>
                    </w:rPr>
                    <w:t>SI</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E003F7" w:rsidRPr="00E003F7" w:rsidRDefault="00E003F7" w:rsidP="00E003F7">
                  <w:pPr>
                    <w:spacing w:after="0" w:line="240" w:lineRule="auto"/>
                    <w:rPr>
                      <w:rFonts w:eastAsia="Times New Roman" w:cs="Calibri"/>
                      <w:color w:val="000000"/>
                      <w:lang w:eastAsia="es-CO"/>
                    </w:rPr>
                  </w:pPr>
                  <w:r w:rsidRPr="00E003F7">
                    <w:rPr>
                      <w:rFonts w:eastAsia="Times New Roman" w:cs="Calibri"/>
                      <w:color w:val="000000"/>
                      <w:lang w:eastAsia="es-CO"/>
                    </w:rPr>
                    <w:t>NO</w:t>
                  </w:r>
                </w:p>
              </w:tc>
            </w:tr>
            <w:tr w:rsidR="00E003F7" w:rsidRPr="00E003F7" w:rsidTr="00E003F7">
              <w:trPr>
                <w:trHeight w:val="345"/>
              </w:trPr>
              <w:tc>
                <w:tcPr>
                  <w:tcW w:w="2650" w:type="dxa"/>
                  <w:tcBorders>
                    <w:top w:val="nil"/>
                    <w:left w:val="single" w:sz="4" w:space="0" w:color="auto"/>
                    <w:bottom w:val="single" w:sz="4" w:space="0" w:color="auto"/>
                    <w:right w:val="single" w:sz="4" w:space="0" w:color="auto"/>
                  </w:tcBorders>
                  <w:shd w:val="clear" w:color="auto" w:fill="auto"/>
                  <w:noWrap/>
                  <w:vAlign w:val="bottom"/>
                  <w:hideMark/>
                </w:tcPr>
                <w:p w:rsidR="00E003F7" w:rsidRPr="00E003F7" w:rsidRDefault="00E003F7" w:rsidP="00E003F7">
                  <w:pPr>
                    <w:spacing w:after="0" w:line="240" w:lineRule="auto"/>
                    <w:rPr>
                      <w:rFonts w:eastAsia="Times New Roman" w:cs="Calibri"/>
                      <w:color w:val="000000"/>
                      <w:lang w:eastAsia="es-CO"/>
                    </w:rPr>
                  </w:pPr>
                  <w:r w:rsidRPr="00E003F7">
                    <w:rPr>
                      <w:rFonts w:eastAsia="Times New Roman" w:cs="Calibri"/>
                      <w:color w:val="000000"/>
                      <w:lang w:eastAsia="es-CO"/>
                    </w:rPr>
                    <w:t> </w:t>
                  </w:r>
                </w:p>
              </w:tc>
              <w:tc>
                <w:tcPr>
                  <w:tcW w:w="1000" w:type="dxa"/>
                  <w:tcBorders>
                    <w:top w:val="nil"/>
                    <w:left w:val="nil"/>
                    <w:bottom w:val="single" w:sz="4" w:space="0" w:color="auto"/>
                    <w:right w:val="single" w:sz="4" w:space="0" w:color="auto"/>
                  </w:tcBorders>
                  <w:shd w:val="clear" w:color="auto" w:fill="auto"/>
                  <w:noWrap/>
                  <w:vAlign w:val="bottom"/>
                  <w:hideMark/>
                </w:tcPr>
                <w:p w:rsidR="00E003F7" w:rsidRPr="00E003F7" w:rsidRDefault="00E003F7" w:rsidP="00E003F7">
                  <w:pPr>
                    <w:spacing w:after="0" w:line="240" w:lineRule="auto"/>
                    <w:jc w:val="right"/>
                    <w:rPr>
                      <w:rFonts w:eastAsia="Times New Roman" w:cs="Calibri"/>
                      <w:color w:val="000000"/>
                      <w:lang w:eastAsia="es-CO"/>
                    </w:rPr>
                  </w:pPr>
                  <w:r w:rsidRPr="00E003F7">
                    <w:rPr>
                      <w:rFonts w:eastAsia="Times New Roman" w:cs="Calibri"/>
                      <w:color w:val="000000"/>
                      <w:lang w:eastAsia="es-CO"/>
                    </w:rPr>
                    <w:t>30</w:t>
                  </w:r>
                </w:p>
              </w:tc>
              <w:tc>
                <w:tcPr>
                  <w:tcW w:w="1000" w:type="dxa"/>
                  <w:tcBorders>
                    <w:top w:val="nil"/>
                    <w:left w:val="nil"/>
                    <w:bottom w:val="single" w:sz="4" w:space="0" w:color="auto"/>
                    <w:right w:val="single" w:sz="4" w:space="0" w:color="auto"/>
                  </w:tcBorders>
                  <w:shd w:val="clear" w:color="auto" w:fill="auto"/>
                  <w:noWrap/>
                  <w:vAlign w:val="bottom"/>
                  <w:hideMark/>
                </w:tcPr>
                <w:p w:rsidR="00E003F7" w:rsidRPr="00E003F7" w:rsidRDefault="00E003F7" w:rsidP="00E003F7">
                  <w:pPr>
                    <w:spacing w:after="0" w:line="240" w:lineRule="auto"/>
                    <w:jc w:val="right"/>
                    <w:rPr>
                      <w:rFonts w:eastAsia="Times New Roman" w:cs="Calibri"/>
                      <w:color w:val="000000"/>
                      <w:lang w:eastAsia="es-CO"/>
                    </w:rPr>
                  </w:pPr>
                  <w:r w:rsidRPr="00E003F7">
                    <w:rPr>
                      <w:rFonts w:eastAsia="Times New Roman" w:cs="Calibri"/>
                      <w:color w:val="000000"/>
                      <w:lang w:eastAsia="es-CO"/>
                    </w:rPr>
                    <w:t>0</w:t>
                  </w:r>
                </w:p>
              </w:tc>
            </w:tr>
          </w:tbl>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C719B8" w:rsidP="00C719B8">
            <w:pPr>
              <w:autoSpaceDE w:val="0"/>
              <w:autoSpaceDN w:val="0"/>
              <w:adjustRightInd w:val="0"/>
              <w:spacing w:after="0" w:line="240" w:lineRule="auto"/>
              <w:jc w:val="both"/>
              <w:rPr>
                <w:rFonts w:ascii="Arial" w:hAnsi="Arial" w:cs="Arial"/>
                <w:b/>
                <w:color w:val="000000"/>
                <w:sz w:val="20"/>
                <w:lang w:val="es-MX" w:eastAsia="es-CO"/>
              </w:rPr>
            </w:pPr>
            <w:r>
              <w:rPr>
                <w:noProof/>
              </w:rPr>
              <w:pict>
                <v:shape id="_x0000_s1043" type="#_x0000_t202" style="position:absolute;left:0;text-align:left;margin-left:0;margin-top:-23.7pt;width:225.75pt;height:66.05pt;z-index:251694080" stroked="f">
                  <v:textbox>
                    <w:txbxContent>
                      <w:p w:rsidR="00C719B8" w:rsidRPr="00A82EB9" w:rsidRDefault="00C719B8" w:rsidP="00C719B8">
                        <w:pPr>
                          <w:autoSpaceDE w:val="0"/>
                          <w:autoSpaceDN w:val="0"/>
                          <w:adjustRightInd w:val="0"/>
                          <w:spacing w:after="0" w:line="240" w:lineRule="auto"/>
                          <w:jc w:val="both"/>
                          <w:rPr>
                            <w:rFonts w:ascii="Arial" w:hAnsi="Arial" w:cs="Arial"/>
                            <w:b/>
                            <w:noProof/>
                            <w:color w:val="000000"/>
                            <w:sz w:val="20"/>
                          </w:rPr>
                        </w:pPr>
                        <w:r>
                          <w:rPr>
                            <w:rFonts w:ascii="Arial" w:hAnsi="Arial" w:cs="Arial"/>
                            <w:b/>
                            <w:noProof/>
                            <w:color w:val="000000"/>
                            <w:sz w:val="20"/>
                          </w:rPr>
                          <w:t xml:space="preserve">La totalidad del estudiantado encuestado muestra y reconoce que las escuelas de formación tienen un papel importante en la formación de  ellos. </w:t>
                        </w:r>
                      </w:p>
                    </w:txbxContent>
                  </v:textbox>
                  <w10:wrap type="square"/>
                </v:shape>
              </w:pict>
            </w: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C719B8"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42" type="#_x0000_t202" style="position:absolute;left:0;text-align:left;margin-left:229.5pt;margin-top:1.15pt;width:257.25pt;height:27pt;z-index:251692032" stroked="f">
                  <v:textbox>
                    <w:txbxContent>
                      <w:p w:rsidR="00C719B8" w:rsidRPr="00A428F7" w:rsidRDefault="00C719B8" w:rsidP="00A428F7">
                        <w:pPr>
                          <w:jc w:val="center"/>
                          <w:rPr>
                            <w:b/>
                          </w:rPr>
                        </w:pPr>
                        <w:r w:rsidRPr="00A428F7">
                          <w:rPr>
                            <w:b/>
                          </w:rPr>
                          <w:t>Gráfica 9.  Escuelas de formación.</w:t>
                        </w:r>
                      </w:p>
                    </w:txbxContent>
                  </v:textbox>
                </v:shape>
              </w:pict>
            </w: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A428F7" w:rsidRDefault="00A428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C719B8"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73600" behindDoc="0" locked="0" layoutInCell="1" allowOverlap="1">
                  <wp:simplePos x="0" y="0"/>
                  <wp:positionH relativeFrom="column">
                    <wp:posOffset>3067050</wp:posOffset>
                  </wp:positionH>
                  <wp:positionV relativeFrom="paragraph">
                    <wp:posOffset>1270</wp:posOffset>
                  </wp:positionV>
                  <wp:extent cx="3552825" cy="2000250"/>
                  <wp:effectExtent l="19050" t="0" r="9525" b="0"/>
                  <wp:wrapNone/>
                  <wp:docPr id="16"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C719B8" w:rsidRDefault="00C719B8"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tbl>
            <w:tblPr>
              <w:tblW w:w="4710" w:type="dxa"/>
              <w:tblCellMar>
                <w:left w:w="70" w:type="dxa"/>
                <w:right w:w="70" w:type="dxa"/>
              </w:tblCellMar>
              <w:tblLook w:val="04A0"/>
            </w:tblPr>
            <w:tblGrid>
              <w:gridCol w:w="2684"/>
              <w:gridCol w:w="1013"/>
              <w:gridCol w:w="1013"/>
            </w:tblGrid>
            <w:tr w:rsidR="00E003F7" w:rsidRPr="00E003F7" w:rsidTr="00E003F7">
              <w:trPr>
                <w:trHeight w:val="1331"/>
              </w:trPr>
              <w:tc>
                <w:tcPr>
                  <w:tcW w:w="26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03F7" w:rsidRPr="00E003F7" w:rsidRDefault="00C719B8" w:rsidP="00E003F7">
                  <w:pPr>
                    <w:spacing w:after="0" w:line="240" w:lineRule="auto"/>
                    <w:rPr>
                      <w:rFonts w:eastAsia="Times New Roman" w:cs="Calibri"/>
                      <w:color w:val="000000"/>
                      <w:lang w:eastAsia="es-CO"/>
                    </w:rPr>
                  </w:pPr>
                  <w:r>
                    <w:rPr>
                      <w:rFonts w:eastAsia="Times New Roman" w:cs="Calibri"/>
                      <w:color w:val="000000"/>
                      <w:lang w:eastAsia="es-CO"/>
                    </w:rPr>
                    <w:t>ES CONSIENTES  DE QUE LAS ESCUELAS DE FOR</w:t>
                  </w:r>
                  <w:r w:rsidR="00E003F7" w:rsidRPr="00E003F7">
                    <w:rPr>
                      <w:rFonts w:eastAsia="Times New Roman" w:cs="Calibri"/>
                      <w:color w:val="000000"/>
                      <w:lang w:eastAsia="es-CO"/>
                    </w:rPr>
                    <w:t>M</w:t>
                  </w:r>
                  <w:r>
                    <w:rPr>
                      <w:rFonts w:eastAsia="Times New Roman" w:cs="Calibri"/>
                      <w:color w:val="000000"/>
                      <w:lang w:eastAsia="es-CO"/>
                    </w:rPr>
                    <w:t>A</w:t>
                  </w:r>
                  <w:r w:rsidR="00E003F7" w:rsidRPr="00E003F7">
                    <w:rPr>
                      <w:rFonts w:eastAsia="Times New Roman" w:cs="Calibri"/>
                      <w:color w:val="000000"/>
                      <w:lang w:eastAsia="es-CO"/>
                    </w:rPr>
                    <w:t xml:space="preserve">CION NOS OFRECE ACTIVIDADES EN EL TIEMPO LIBRE </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E003F7" w:rsidRPr="00E003F7" w:rsidRDefault="00E003F7" w:rsidP="00E003F7">
                  <w:pPr>
                    <w:spacing w:after="0" w:line="240" w:lineRule="auto"/>
                    <w:rPr>
                      <w:rFonts w:eastAsia="Times New Roman" w:cs="Calibri"/>
                      <w:color w:val="000000"/>
                      <w:lang w:eastAsia="es-CO"/>
                    </w:rPr>
                  </w:pPr>
                  <w:r w:rsidRPr="00E003F7">
                    <w:rPr>
                      <w:rFonts w:eastAsia="Times New Roman" w:cs="Calibri"/>
                      <w:color w:val="000000"/>
                      <w:lang w:eastAsia="es-CO"/>
                    </w:rPr>
                    <w:t>SI</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E003F7" w:rsidRPr="00E003F7" w:rsidRDefault="00E003F7" w:rsidP="00E003F7">
                  <w:pPr>
                    <w:spacing w:after="0" w:line="240" w:lineRule="auto"/>
                    <w:rPr>
                      <w:rFonts w:eastAsia="Times New Roman" w:cs="Calibri"/>
                      <w:color w:val="000000"/>
                      <w:lang w:eastAsia="es-CO"/>
                    </w:rPr>
                  </w:pPr>
                  <w:r w:rsidRPr="00E003F7">
                    <w:rPr>
                      <w:rFonts w:eastAsia="Times New Roman" w:cs="Calibri"/>
                      <w:color w:val="000000"/>
                      <w:lang w:eastAsia="es-CO"/>
                    </w:rPr>
                    <w:t>NO</w:t>
                  </w:r>
                </w:p>
              </w:tc>
            </w:tr>
            <w:tr w:rsidR="00E003F7" w:rsidRPr="00E003F7" w:rsidTr="00E003F7">
              <w:trPr>
                <w:trHeight w:val="333"/>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rsidR="00E003F7" w:rsidRPr="00E003F7" w:rsidRDefault="00E003F7" w:rsidP="00E003F7">
                  <w:pPr>
                    <w:spacing w:after="0" w:line="240" w:lineRule="auto"/>
                    <w:rPr>
                      <w:rFonts w:eastAsia="Times New Roman" w:cs="Calibri"/>
                      <w:color w:val="000000"/>
                      <w:lang w:eastAsia="es-CO"/>
                    </w:rPr>
                  </w:pPr>
                  <w:r w:rsidRPr="00E003F7">
                    <w:rPr>
                      <w:rFonts w:eastAsia="Times New Roman" w:cs="Calibri"/>
                      <w:color w:val="000000"/>
                      <w:lang w:eastAsia="es-CO"/>
                    </w:rPr>
                    <w:t> </w:t>
                  </w:r>
                </w:p>
              </w:tc>
              <w:tc>
                <w:tcPr>
                  <w:tcW w:w="1013" w:type="dxa"/>
                  <w:tcBorders>
                    <w:top w:val="nil"/>
                    <w:left w:val="nil"/>
                    <w:bottom w:val="single" w:sz="4" w:space="0" w:color="auto"/>
                    <w:right w:val="single" w:sz="4" w:space="0" w:color="auto"/>
                  </w:tcBorders>
                  <w:shd w:val="clear" w:color="auto" w:fill="auto"/>
                  <w:noWrap/>
                  <w:vAlign w:val="bottom"/>
                  <w:hideMark/>
                </w:tcPr>
                <w:p w:rsidR="00E003F7" w:rsidRPr="00E003F7" w:rsidRDefault="00E003F7" w:rsidP="00E003F7">
                  <w:pPr>
                    <w:spacing w:after="0" w:line="240" w:lineRule="auto"/>
                    <w:jc w:val="right"/>
                    <w:rPr>
                      <w:rFonts w:eastAsia="Times New Roman" w:cs="Calibri"/>
                      <w:color w:val="000000"/>
                      <w:lang w:eastAsia="es-CO"/>
                    </w:rPr>
                  </w:pPr>
                  <w:r w:rsidRPr="00E003F7">
                    <w:rPr>
                      <w:rFonts w:eastAsia="Times New Roman" w:cs="Calibri"/>
                      <w:color w:val="000000"/>
                      <w:lang w:eastAsia="es-CO"/>
                    </w:rPr>
                    <w:t>12</w:t>
                  </w:r>
                </w:p>
              </w:tc>
              <w:tc>
                <w:tcPr>
                  <w:tcW w:w="1013" w:type="dxa"/>
                  <w:tcBorders>
                    <w:top w:val="nil"/>
                    <w:left w:val="nil"/>
                    <w:bottom w:val="single" w:sz="4" w:space="0" w:color="auto"/>
                    <w:right w:val="single" w:sz="4" w:space="0" w:color="auto"/>
                  </w:tcBorders>
                  <w:shd w:val="clear" w:color="auto" w:fill="auto"/>
                  <w:noWrap/>
                  <w:vAlign w:val="bottom"/>
                  <w:hideMark/>
                </w:tcPr>
                <w:p w:rsidR="00E003F7" w:rsidRPr="00E003F7" w:rsidRDefault="00E003F7" w:rsidP="00E003F7">
                  <w:pPr>
                    <w:spacing w:after="0" w:line="240" w:lineRule="auto"/>
                    <w:jc w:val="right"/>
                    <w:rPr>
                      <w:rFonts w:eastAsia="Times New Roman" w:cs="Calibri"/>
                      <w:color w:val="000000"/>
                      <w:lang w:eastAsia="es-CO"/>
                    </w:rPr>
                  </w:pPr>
                  <w:r w:rsidRPr="00E003F7">
                    <w:rPr>
                      <w:rFonts w:eastAsia="Times New Roman" w:cs="Calibri"/>
                      <w:color w:val="000000"/>
                      <w:lang w:eastAsia="es-CO"/>
                    </w:rPr>
                    <w:t>18</w:t>
                  </w:r>
                </w:p>
              </w:tc>
            </w:tr>
          </w:tbl>
          <w:p w:rsidR="00E003F7" w:rsidRDefault="00C719B8"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45" type="#_x0000_t202" style="position:absolute;left:0;text-align:left;margin-left:3.75pt;margin-top:4.6pt;width:225.75pt;height:53.05pt;z-index:251696128;mso-position-horizontal-relative:text;mso-position-vertical-relative:text" stroked="f">
                  <v:textbox>
                    <w:txbxContent>
                      <w:p w:rsidR="00C719B8" w:rsidRDefault="000418F9">
                        <w:r>
                          <w:t xml:space="preserve">El estudiante muestra  que un 60 % no son consientes de las formaciones que se dan a conocer en  las escuelas de formación. </w:t>
                        </w:r>
                      </w:p>
                    </w:txbxContent>
                  </v:textbox>
                </v:shape>
              </w:pict>
            </w: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C719B8"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44" type="#_x0000_t202" style="position:absolute;left:0;text-align:left;margin-left:249pt;margin-top:9.15pt;width:268.5pt;height:25.5pt;z-index:251695104">
                  <v:textbox>
                    <w:txbxContent>
                      <w:p w:rsidR="00C719B8" w:rsidRPr="00C719B8" w:rsidRDefault="00C719B8" w:rsidP="00C719B8">
                        <w:pPr>
                          <w:jc w:val="center"/>
                          <w:rPr>
                            <w:i/>
                          </w:rPr>
                        </w:pPr>
                        <w:r w:rsidRPr="00C719B8">
                          <w:rPr>
                            <w:i/>
                          </w:rPr>
                          <w:t>Gráfica 10. Consientes de la formación.</w:t>
                        </w:r>
                      </w:p>
                    </w:txbxContent>
                  </v:textbox>
                </v:shape>
              </w:pict>
            </w: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C719B8"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74624" behindDoc="0" locked="0" layoutInCell="1" allowOverlap="1">
                  <wp:simplePos x="0" y="0"/>
                  <wp:positionH relativeFrom="column">
                    <wp:posOffset>3324225</wp:posOffset>
                  </wp:positionH>
                  <wp:positionV relativeFrom="paragraph">
                    <wp:posOffset>39370</wp:posOffset>
                  </wp:positionV>
                  <wp:extent cx="3095625" cy="2009775"/>
                  <wp:effectExtent l="19050" t="0" r="9525" b="0"/>
                  <wp:wrapNone/>
                  <wp:docPr id="17"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tbl>
            <w:tblPr>
              <w:tblW w:w="4621" w:type="dxa"/>
              <w:tblCellMar>
                <w:left w:w="70" w:type="dxa"/>
                <w:right w:w="70" w:type="dxa"/>
              </w:tblCellMar>
              <w:tblLook w:val="04A0"/>
            </w:tblPr>
            <w:tblGrid>
              <w:gridCol w:w="2633"/>
              <w:gridCol w:w="994"/>
              <w:gridCol w:w="994"/>
            </w:tblGrid>
            <w:tr w:rsidR="00E003F7" w:rsidRPr="00E003F7" w:rsidTr="0086430A">
              <w:trPr>
                <w:trHeight w:val="1300"/>
              </w:trPr>
              <w:tc>
                <w:tcPr>
                  <w:tcW w:w="26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03F7" w:rsidRPr="00E003F7" w:rsidRDefault="00E003F7" w:rsidP="00E003F7">
                  <w:pPr>
                    <w:spacing w:after="0" w:line="240" w:lineRule="auto"/>
                    <w:rPr>
                      <w:rFonts w:eastAsia="Times New Roman" w:cs="Calibri"/>
                      <w:color w:val="000000"/>
                      <w:lang w:eastAsia="es-CO"/>
                    </w:rPr>
                  </w:pPr>
                  <w:r w:rsidRPr="00E003F7">
                    <w:rPr>
                      <w:rFonts w:eastAsia="Times New Roman" w:cs="Calibri"/>
                      <w:color w:val="000000"/>
                      <w:lang w:eastAsia="es-CO"/>
                    </w:rPr>
                    <w:t xml:space="preserve">TIENE APOYO DE TUS PADRES PARA ASISTIR A LAS ESCUELAS DE FORMACION </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E003F7" w:rsidRPr="00E003F7" w:rsidRDefault="00E003F7" w:rsidP="00E003F7">
                  <w:pPr>
                    <w:spacing w:after="0" w:line="240" w:lineRule="auto"/>
                    <w:rPr>
                      <w:rFonts w:eastAsia="Times New Roman" w:cs="Calibri"/>
                      <w:color w:val="000000"/>
                      <w:lang w:eastAsia="es-CO"/>
                    </w:rPr>
                  </w:pPr>
                  <w:r w:rsidRPr="00E003F7">
                    <w:rPr>
                      <w:rFonts w:eastAsia="Times New Roman" w:cs="Calibri"/>
                      <w:color w:val="000000"/>
                      <w:lang w:eastAsia="es-CO"/>
                    </w:rPr>
                    <w:t>SI</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E003F7" w:rsidRPr="00E003F7" w:rsidRDefault="00E003F7" w:rsidP="00E003F7">
                  <w:pPr>
                    <w:spacing w:after="0" w:line="240" w:lineRule="auto"/>
                    <w:rPr>
                      <w:rFonts w:eastAsia="Times New Roman" w:cs="Calibri"/>
                      <w:color w:val="000000"/>
                      <w:lang w:eastAsia="es-CO"/>
                    </w:rPr>
                  </w:pPr>
                  <w:r w:rsidRPr="00E003F7">
                    <w:rPr>
                      <w:rFonts w:eastAsia="Times New Roman" w:cs="Calibri"/>
                      <w:color w:val="000000"/>
                      <w:lang w:eastAsia="es-CO"/>
                    </w:rPr>
                    <w:t>NO</w:t>
                  </w:r>
                </w:p>
              </w:tc>
            </w:tr>
            <w:tr w:rsidR="00E003F7" w:rsidRPr="00E003F7" w:rsidTr="0086430A">
              <w:trPr>
                <w:trHeight w:val="433"/>
              </w:trPr>
              <w:tc>
                <w:tcPr>
                  <w:tcW w:w="2633" w:type="dxa"/>
                  <w:tcBorders>
                    <w:top w:val="nil"/>
                    <w:left w:val="single" w:sz="4" w:space="0" w:color="auto"/>
                    <w:bottom w:val="single" w:sz="4" w:space="0" w:color="auto"/>
                    <w:right w:val="single" w:sz="4" w:space="0" w:color="auto"/>
                  </w:tcBorders>
                  <w:shd w:val="clear" w:color="auto" w:fill="auto"/>
                  <w:noWrap/>
                  <w:vAlign w:val="bottom"/>
                  <w:hideMark/>
                </w:tcPr>
                <w:p w:rsidR="00E003F7" w:rsidRPr="00E003F7" w:rsidRDefault="00E003F7" w:rsidP="00E003F7">
                  <w:pPr>
                    <w:spacing w:after="0" w:line="240" w:lineRule="auto"/>
                    <w:rPr>
                      <w:rFonts w:eastAsia="Times New Roman" w:cs="Calibri"/>
                      <w:color w:val="000000"/>
                      <w:lang w:eastAsia="es-CO"/>
                    </w:rPr>
                  </w:pPr>
                  <w:r w:rsidRPr="00E003F7">
                    <w:rPr>
                      <w:rFonts w:eastAsia="Times New Roman" w:cs="Calibri"/>
                      <w:color w:val="000000"/>
                      <w:lang w:eastAsia="es-CO"/>
                    </w:rPr>
                    <w:t> </w:t>
                  </w:r>
                </w:p>
              </w:tc>
              <w:tc>
                <w:tcPr>
                  <w:tcW w:w="994" w:type="dxa"/>
                  <w:tcBorders>
                    <w:top w:val="nil"/>
                    <w:left w:val="nil"/>
                    <w:bottom w:val="single" w:sz="4" w:space="0" w:color="auto"/>
                    <w:right w:val="single" w:sz="4" w:space="0" w:color="auto"/>
                  </w:tcBorders>
                  <w:shd w:val="clear" w:color="auto" w:fill="auto"/>
                  <w:noWrap/>
                  <w:vAlign w:val="bottom"/>
                  <w:hideMark/>
                </w:tcPr>
                <w:p w:rsidR="00E003F7" w:rsidRPr="00E003F7" w:rsidRDefault="00E003F7" w:rsidP="00E003F7">
                  <w:pPr>
                    <w:spacing w:after="0" w:line="240" w:lineRule="auto"/>
                    <w:jc w:val="right"/>
                    <w:rPr>
                      <w:rFonts w:eastAsia="Times New Roman" w:cs="Calibri"/>
                      <w:color w:val="000000"/>
                      <w:lang w:eastAsia="es-CO"/>
                    </w:rPr>
                  </w:pPr>
                  <w:r w:rsidRPr="00E003F7">
                    <w:rPr>
                      <w:rFonts w:eastAsia="Times New Roman" w:cs="Calibri"/>
                      <w:color w:val="000000"/>
                      <w:lang w:eastAsia="es-CO"/>
                    </w:rPr>
                    <w:t>10</w:t>
                  </w:r>
                </w:p>
              </w:tc>
              <w:tc>
                <w:tcPr>
                  <w:tcW w:w="994" w:type="dxa"/>
                  <w:tcBorders>
                    <w:top w:val="nil"/>
                    <w:left w:val="nil"/>
                    <w:bottom w:val="single" w:sz="4" w:space="0" w:color="auto"/>
                    <w:right w:val="single" w:sz="4" w:space="0" w:color="auto"/>
                  </w:tcBorders>
                  <w:shd w:val="clear" w:color="auto" w:fill="auto"/>
                  <w:noWrap/>
                  <w:vAlign w:val="bottom"/>
                  <w:hideMark/>
                </w:tcPr>
                <w:p w:rsidR="00E003F7" w:rsidRPr="00E003F7" w:rsidRDefault="00E003F7" w:rsidP="00E003F7">
                  <w:pPr>
                    <w:spacing w:after="0" w:line="240" w:lineRule="auto"/>
                    <w:jc w:val="right"/>
                    <w:rPr>
                      <w:rFonts w:eastAsia="Times New Roman" w:cs="Calibri"/>
                      <w:color w:val="000000"/>
                      <w:lang w:eastAsia="es-CO"/>
                    </w:rPr>
                  </w:pPr>
                  <w:r w:rsidRPr="00E003F7">
                    <w:rPr>
                      <w:rFonts w:eastAsia="Times New Roman" w:cs="Calibri"/>
                      <w:color w:val="000000"/>
                      <w:lang w:eastAsia="es-CO"/>
                    </w:rPr>
                    <w:t>20</w:t>
                  </w:r>
                </w:p>
              </w:tc>
            </w:tr>
          </w:tbl>
          <w:p w:rsidR="00E003F7" w:rsidRDefault="000418F9"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47" type="#_x0000_t202" style="position:absolute;left:0;text-align:left;margin-left:3.75pt;margin-top:9.2pt;width:225.75pt;height:90pt;z-index:251698176;mso-position-horizontal-relative:text;mso-position-vertical-relative:text" stroked="f">
                  <v:textbox>
                    <w:txbxContent>
                      <w:p w:rsidR="000418F9" w:rsidRDefault="000418F9">
                        <w:r>
                          <w:t xml:space="preserve">Un 67 %  de los estudiantes dan a conocer que no tienen el apoyo de los padres de familia para asistir a las escuelas de formación  cultural. </w:t>
                        </w:r>
                      </w:p>
                    </w:txbxContent>
                  </v:textbox>
                </v:shape>
              </w:pict>
            </w: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E003F7" w:rsidRDefault="00E003F7" w:rsidP="00C719B8">
            <w:pPr>
              <w:autoSpaceDE w:val="0"/>
              <w:autoSpaceDN w:val="0"/>
              <w:adjustRightInd w:val="0"/>
              <w:spacing w:after="0" w:line="240" w:lineRule="auto"/>
              <w:jc w:val="both"/>
              <w:rPr>
                <w:rFonts w:ascii="Arial" w:hAnsi="Arial" w:cs="Arial"/>
                <w:b/>
                <w:color w:val="000000"/>
                <w:sz w:val="20"/>
                <w:lang w:val="es-MX" w:eastAsia="es-CO"/>
              </w:rPr>
            </w:pPr>
          </w:p>
          <w:p w:rsidR="0086430A" w:rsidRDefault="000418F9" w:rsidP="00C719B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46" type="#_x0000_t202" style="position:absolute;left:0;text-align:left;margin-left:270pt;margin-top:3.2pt;width:242.25pt;height:27pt;z-index:251697152" stroked="f">
                  <v:textbox>
                    <w:txbxContent>
                      <w:p w:rsidR="000418F9" w:rsidRPr="000418F9" w:rsidRDefault="000418F9" w:rsidP="000418F9">
                        <w:pPr>
                          <w:jc w:val="center"/>
                          <w:rPr>
                            <w:i/>
                          </w:rPr>
                        </w:pPr>
                        <w:r w:rsidRPr="000418F9">
                          <w:rPr>
                            <w:i/>
                          </w:rPr>
                          <w:t>Gráfica 11. Apoyo de los padres.</w:t>
                        </w:r>
                      </w:p>
                    </w:txbxContent>
                  </v:textbox>
                </v:shape>
              </w:pict>
            </w:r>
          </w:p>
          <w:p w:rsidR="0086430A" w:rsidRDefault="0086430A" w:rsidP="00C719B8">
            <w:pPr>
              <w:autoSpaceDE w:val="0"/>
              <w:autoSpaceDN w:val="0"/>
              <w:adjustRightInd w:val="0"/>
              <w:spacing w:after="0" w:line="240" w:lineRule="auto"/>
              <w:jc w:val="both"/>
              <w:rPr>
                <w:rFonts w:ascii="Arial" w:hAnsi="Arial" w:cs="Arial"/>
                <w:b/>
                <w:color w:val="000000"/>
                <w:sz w:val="20"/>
                <w:lang w:val="es-MX" w:eastAsia="es-CO"/>
              </w:rPr>
            </w:pPr>
          </w:p>
          <w:p w:rsidR="0086430A" w:rsidRDefault="0086430A" w:rsidP="00C719B8">
            <w:pPr>
              <w:autoSpaceDE w:val="0"/>
              <w:autoSpaceDN w:val="0"/>
              <w:adjustRightInd w:val="0"/>
              <w:spacing w:after="0" w:line="240" w:lineRule="auto"/>
              <w:jc w:val="both"/>
              <w:rPr>
                <w:rFonts w:ascii="Arial" w:hAnsi="Arial" w:cs="Arial"/>
                <w:b/>
                <w:color w:val="000000"/>
                <w:sz w:val="20"/>
                <w:lang w:val="es-MX" w:eastAsia="es-CO"/>
              </w:rPr>
            </w:pPr>
          </w:p>
          <w:p w:rsidR="0086430A" w:rsidRDefault="0086430A" w:rsidP="00C719B8">
            <w:pPr>
              <w:autoSpaceDE w:val="0"/>
              <w:autoSpaceDN w:val="0"/>
              <w:adjustRightInd w:val="0"/>
              <w:spacing w:after="0" w:line="240" w:lineRule="auto"/>
              <w:jc w:val="both"/>
              <w:rPr>
                <w:rFonts w:ascii="Arial" w:hAnsi="Arial" w:cs="Arial"/>
                <w:b/>
                <w:color w:val="000000"/>
                <w:sz w:val="20"/>
                <w:lang w:val="es-MX" w:eastAsia="es-CO"/>
              </w:rPr>
            </w:pPr>
          </w:p>
          <w:p w:rsidR="00AD0BCB" w:rsidRPr="00805443" w:rsidRDefault="00AD0BCB" w:rsidP="00C719B8">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C719B8">
        <w:tc>
          <w:tcPr>
            <w:tcW w:w="10790" w:type="dxa"/>
            <w:shd w:val="clear" w:color="auto" w:fill="auto"/>
          </w:tcPr>
          <w:p w:rsidR="00811DE3" w:rsidRPr="00805443" w:rsidRDefault="00811DE3" w:rsidP="0080544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Actividades no propuestas durante la trayectoria o segmento de investigación. Se plasman las actividades no propuestas en el cronograma de actividades y que son necesarias para el desarrollo y solución para la pregunta de investigación. (Esta depende de cada grupo de investigación y si es necesario)</w:t>
            </w:r>
          </w:p>
        </w:tc>
      </w:tr>
      <w:tr w:rsidR="00805443" w:rsidRPr="008632D3" w:rsidTr="00C719B8">
        <w:tc>
          <w:tcPr>
            <w:tcW w:w="10790" w:type="dxa"/>
            <w:shd w:val="clear" w:color="auto" w:fill="auto"/>
          </w:tcPr>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4B698B" w:rsidP="00805443">
            <w:pPr>
              <w:pStyle w:val="Prrafodelista"/>
              <w:autoSpaceDE w:val="0"/>
              <w:autoSpaceDN w:val="0"/>
              <w:adjustRightInd w:val="0"/>
              <w:spacing w:after="0" w:line="240" w:lineRule="auto"/>
              <w:ind w:left="720"/>
              <w:jc w:val="both"/>
              <w:rPr>
                <w:rFonts w:ascii="Arial" w:hAnsi="Arial" w:cs="Arial"/>
                <w:color w:val="000000"/>
                <w:lang w:val="es-ES" w:eastAsia="es-CO"/>
              </w:rPr>
            </w:pPr>
            <w:r>
              <w:rPr>
                <w:rFonts w:ascii="Arial" w:hAnsi="Arial" w:cs="Arial"/>
                <w:color w:val="000000"/>
                <w:lang w:val="es-ES" w:eastAsia="es-CO"/>
              </w:rPr>
              <w:t xml:space="preserve">No se realizaron actividades no propuestas </w:t>
            </w: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Pr="00811DE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tc>
      </w:tr>
    </w:tbl>
    <w:p w:rsidR="00811DE3" w:rsidRDefault="00811DE3" w:rsidP="00811DE3">
      <w:pPr>
        <w:pStyle w:val="Prrafodelista"/>
        <w:autoSpaceDE w:val="0"/>
        <w:autoSpaceDN w:val="0"/>
        <w:adjustRightInd w:val="0"/>
        <w:spacing w:after="0" w:line="240" w:lineRule="auto"/>
        <w:ind w:left="720"/>
        <w:jc w:val="both"/>
        <w:rPr>
          <w:rFonts w:ascii="Arial" w:hAnsi="Arial" w:cs="Arial"/>
          <w:color w:val="000000"/>
          <w:lang w:val="es-ES" w:eastAsia="es-CO"/>
        </w:rPr>
      </w:pPr>
    </w:p>
    <w:p w:rsidR="00811DE3" w:rsidRDefault="00805443" w:rsidP="00811DE3">
      <w:pPr>
        <w:autoSpaceDE w:val="0"/>
        <w:autoSpaceDN w:val="0"/>
        <w:adjustRightInd w:val="0"/>
        <w:spacing w:after="0" w:line="240" w:lineRule="auto"/>
        <w:jc w:val="both"/>
        <w:rPr>
          <w:rFonts w:ascii="Arial" w:hAnsi="Arial" w:cs="Arial"/>
          <w:color w:val="000000"/>
          <w:lang w:val="es-ES" w:eastAsia="es-CO"/>
        </w:rPr>
      </w:pPr>
      <w:r w:rsidRPr="00805443">
        <w:rPr>
          <w:rFonts w:ascii="Arial" w:hAnsi="Arial" w:cs="Arial"/>
          <w:b/>
          <w:color w:val="000000"/>
          <w:lang w:val="es-ES" w:eastAsia="es-CO"/>
        </w:rPr>
        <w:t>Recuerde</w:t>
      </w:r>
      <w:r w:rsidR="00811DE3" w:rsidRPr="00811DE3">
        <w:rPr>
          <w:rFonts w:ascii="Arial" w:hAnsi="Arial" w:cs="Arial"/>
          <w:color w:val="000000"/>
          <w:lang w:val="es-ES" w:eastAsia="es-CO"/>
        </w:rPr>
        <w:t xml:space="preserve">: Realizar los registros de cada actividad durante cada segmento o trayecto y en el tiempo más breve posible después de su finalización.  </w:t>
      </w:r>
    </w:p>
    <w:p w:rsidR="00811DE3" w:rsidRDefault="00811DE3" w:rsidP="00C459AF">
      <w:pPr>
        <w:autoSpaceDE w:val="0"/>
        <w:autoSpaceDN w:val="0"/>
        <w:adjustRightInd w:val="0"/>
        <w:spacing w:after="0" w:line="240" w:lineRule="auto"/>
        <w:jc w:val="both"/>
        <w:rPr>
          <w:rFonts w:ascii="Arial" w:hAnsi="Arial" w:cs="Arial"/>
          <w:color w:val="000000"/>
          <w:lang w:val="es-ES" w:eastAsia="es-CO"/>
        </w:rPr>
      </w:pPr>
    </w:p>
    <w:p w:rsidR="00811DE3" w:rsidRDefault="00811DE3" w:rsidP="00C459AF">
      <w:pPr>
        <w:autoSpaceDE w:val="0"/>
        <w:autoSpaceDN w:val="0"/>
        <w:adjustRightInd w:val="0"/>
        <w:spacing w:after="0" w:line="240" w:lineRule="auto"/>
        <w:jc w:val="both"/>
        <w:rPr>
          <w:rFonts w:ascii="Arial" w:hAnsi="Arial" w:cs="Arial"/>
          <w:color w:val="000000"/>
          <w:lang w:val="es-ES" w:eastAsia="es-CO"/>
        </w:rPr>
      </w:pPr>
    </w:p>
    <w:p w:rsidR="00445FA6" w:rsidRDefault="00445FA6" w:rsidP="00C459AF">
      <w:pPr>
        <w:autoSpaceDE w:val="0"/>
        <w:autoSpaceDN w:val="0"/>
        <w:adjustRightInd w:val="0"/>
        <w:spacing w:after="0" w:line="240" w:lineRule="auto"/>
        <w:jc w:val="both"/>
        <w:rPr>
          <w:rFonts w:ascii="Arial" w:hAnsi="Arial" w:cs="Arial"/>
          <w:color w:val="000000"/>
          <w:lang w:val="es-ES" w:eastAsia="es-CO"/>
        </w:rPr>
      </w:pPr>
    </w:p>
    <w:p w:rsidR="00445FA6" w:rsidRDefault="00445FA6" w:rsidP="00C459AF">
      <w:pPr>
        <w:autoSpaceDE w:val="0"/>
        <w:autoSpaceDN w:val="0"/>
        <w:adjustRightInd w:val="0"/>
        <w:spacing w:after="0" w:line="240" w:lineRule="auto"/>
        <w:jc w:val="both"/>
        <w:rPr>
          <w:rFonts w:ascii="Arial" w:hAnsi="Arial" w:cs="Arial"/>
          <w:color w:val="000000"/>
          <w:lang w:val="es-ES" w:eastAsia="es-CO"/>
        </w:rPr>
      </w:pPr>
    </w:p>
    <w:p w:rsidR="00805443" w:rsidRDefault="00805443" w:rsidP="00811DE3">
      <w:pPr>
        <w:pStyle w:val="Sinespaciado"/>
        <w:jc w:val="both"/>
        <w:rPr>
          <w:rFonts w:ascii="Arial" w:hAnsi="Arial" w:cs="Arial"/>
          <w:b/>
          <w:i/>
        </w:rPr>
      </w:pPr>
    </w:p>
    <w:p w:rsidR="00805443" w:rsidRPr="00230E77" w:rsidRDefault="00805443" w:rsidP="00805443">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BITÁCORA Nº 6</w:t>
      </w:r>
      <w:r>
        <w:rPr>
          <w:rFonts w:ascii="Arial" w:hAnsi="Arial" w:cs="Arial"/>
          <w:b/>
          <w:bCs/>
          <w:sz w:val="24"/>
          <w:lang w:eastAsia="es-CO"/>
        </w:rPr>
        <w:t>.</w:t>
      </w:r>
      <w:r w:rsidR="005A6DA9">
        <w:rPr>
          <w:rFonts w:ascii="Arial" w:hAnsi="Arial" w:cs="Arial"/>
          <w:b/>
          <w:bCs/>
          <w:sz w:val="24"/>
          <w:lang w:eastAsia="es-CO"/>
        </w:rPr>
        <w:t>2</w:t>
      </w:r>
      <w:r w:rsidRPr="00230E77">
        <w:rPr>
          <w:rFonts w:ascii="Arial" w:hAnsi="Arial" w:cs="Arial"/>
          <w:b/>
          <w:bCs/>
          <w:sz w:val="24"/>
          <w:lang w:eastAsia="es-CO"/>
        </w:rPr>
        <w:t>. RECORRIDO DE LA TRAYECTORIA DE INDAGACIÓN</w:t>
      </w:r>
    </w:p>
    <w:p w:rsidR="00805443" w:rsidRDefault="00805443" w:rsidP="00805443">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05443" w:rsidRPr="00F07C62" w:rsidTr="00C719B8">
        <w:trPr>
          <w:trHeight w:val="454"/>
          <w:jc w:val="center"/>
        </w:trPr>
        <w:tc>
          <w:tcPr>
            <w:tcW w:w="4606" w:type="dxa"/>
            <w:shd w:val="clear" w:color="auto" w:fill="auto"/>
            <w:vAlign w:val="center"/>
          </w:tcPr>
          <w:p w:rsidR="00805443" w:rsidRPr="00F07C62" w:rsidRDefault="00805443" w:rsidP="00C719B8">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05443" w:rsidRPr="00F07C62" w:rsidRDefault="004B698B" w:rsidP="00C719B8">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I.E GUILLERMO COTE BAUTISTA</w:t>
            </w:r>
          </w:p>
        </w:tc>
      </w:tr>
      <w:tr w:rsidR="00805443" w:rsidRPr="00F07C62" w:rsidTr="00C719B8">
        <w:trPr>
          <w:trHeight w:val="454"/>
          <w:jc w:val="center"/>
        </w:trPr>
        <w:tc>
          <w:tcPr>
            <w:tcW w:w="4606" w:type="dxa"/>
            <w:shd w:val="clear" w:color="auto" w:fill="auto"/>
            <w:vAlign w:val="center"/>
          </w:tcPr>
          <w:p w:rsidR="00805443" w:rsidRPr="00F07C62" w:rsidRDefault="00805443" w:rsidP="00C719B8">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05443" w:rsidRPr="00F07C62" w:rsidRDefault="004B698B" w:rsidP="00C719B8">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05443" w:rsidRPr="00F07C62" w:rsidTr="00C719B8">
        <w:trPr>
          <w:trHeight w:val="438"/>
          <w:jc w:val="center"/>
        </w:trPr>
        <w:tc>
          <w:tcPr>
            <w:tcW w:w="4606" w:type="dxa"/>
            <w:shd w:val="clear" w:color="auto" w:fill="auto"/>
            <w:vAlign w:val="center"/>
          </w:tcPr>
          <w:p w:rsidR="00805443" w:rsidRPr="00F07C62" w:rsidRDefault="00805443" w:rsidP="00C719B8">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05443" w:rsidRPr="00F07C62" w:rsidRDefault="004B698B" w:rsidP="00C719B8">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SEMILLITAS DE PAZ </w:t>
            </w:r>
          </w:p>
        </w:tc>
      </w:tr>
    </w:tbl>
    <w:p w:rsidR="00805443" w:rsidRPr="00805443" w:rsidRDefault="00805443" w:rsidP="00811DE3">
      <w:pPr>
        <w:pStyle w:val="Sinespaciado"/>
        <w:jc w:val="both"/>
        <w:rPr>
          <w:rFonts w:ascii="Arial" w:hAnsi="Arial" w:cs="Arial"/>
          <w:b/>
          <w:i/>
          <w:lang w:val="es-CO"/>
        </w:rPr>
      </w:pPr>
    </w:p>
    <w:p w:rsidR="00811DE3" w:rsidRDefault="00805443" w:rsidP="00811DE3">
      <w:pPr>
        <w:pStyle w:val="Sinespaciado"/>
        <w:jc w:val="both"/>
        <w:rPr>
          <w:rFonts w:ascii="Arial" w:hAnsi="Arial" w:cs="Arial"/>
          <w:i/>
        </w:rPr>
      </w:pPr>
      <w:r w:rsidRPr="00805443">
        <w:rPr>
          <w:rFonts w:ascii="Arial" w:hAnsi="Arial" w:cs="Arial"/>
          <w:b/>
          <w:i/>
        </w:rPr>
        <w:t xml:space="preserve">REGISTRO DE SISTEMATIZACIÓN/ </w:t>
      </w:r>
      <w:r w:rsidR="001B34CF" w:rsidRPr="00805443">
        <w:rPr>
          <w:rFonts w:ascii="Arial" w:hAnsi="Arial" w:cs="Arial"/>
          <w:b/>
          <w:i/>
        </w:rPr>
        <w:t>para el maestro acompañante</w:t>
      </w:r>
      <w:r w:rsidR="00811DE3">
        <w:rPr>
          <w:rFonts w:ascii="Arial" w:hAnsi="Arial" w:cs="Arial"/>
          <w:b/>
          <w:i/>
        </w:rPr>
        <w:t xml:space="preserve">: </w:t>
      </w:r>
      <w:r w:rsidR="00811DE3">
        <w:rPr>
          <w:rFonts w:ascii="Arial" w:hAnsi="Arial" w:cs="Arial"/>
          <w:i/>
        </w:rPr>
        <w:t xml:space="preserve">Complementar la bitácora </w:t>
      </w:r>
      <w:r>
        <w:rPr>
          <w:rFonts w:ascii="Arial" w:hAnsi="Arial" w:cs="Arial"/>
          <w:i/>
        </w:rPr>
        <w:t>6</w:t>
      </w:r>
      <w:r w:rsidR="00811DE3">
        <w:rPr>
          <w:rFonts w:ascii="Arial" w:hAnsi="Arial" w:cs="Arial"/>
          <w:i/>
        </w:rPr>
        <w:t xml:space="preserve"> del semillero de investigación de usted acompaña: </w:t>
      </w:r>
    </w:p>
    <w:p w:rsidR="00811DE3" w:rsidRDefault="00811DE3" w:rsidP="00811DE3">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811DE3" w:rsidRPr="008632D3" w:rsidTr="00C719B8">
        <w:tc>
          <w:tcPr>
            <w:tcW w:w="10790" w:type="dxa"/>
            <w:shd w:val="clear" w:color="auto" w:fill="auto"/>
          </w:tcPr>
          <w:p w:rsidR="00811DE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 xml:space="preserve">Describir las dificultades que se presentaron en el grupo para obtener los resultados en los segmentos de investigación propuestos. </w:t>
            </w:r>
          </w:p>
        </w:tc>
      </w:tr>
      <w:tr w:rsidR="00811DE3" w:rsidRPr="008632D3" w:rsidTr="00C719B8">
        <w:tc>
          <w:tcPr>
            <w:tcW w:w="10790" w:type="dxa"/>
            <w:shd w:val="clear" w:color="auto" w:fill="auto"/>
          </w:tcPr>
          <w:p w:rsidR="00811DE3" w:rsidRDefault="00811DE3" w:rsidP="00C719B8">
            <w:pPr>
              <w:autoSpaceDE w:val="0"/>
              <w:autoSpaceDN w:val="0"/>
              <w:adjustRightInd w:val="0"/>
              <w:spacing w:after="0" w:line="240" w:lineRule="auto"/>
              <w:jc w:val="both"/>
              <w:rPr>
                <w:rFonts w:ascii="Arial" w:hAnsi="Arial" w:cs="Arial"/>
                <w:color w:val="000000"/>
                <w:lang w:val="es-MX" w:eastAsia="es-CO"/>
              </w:rPr>
            </w:pPr>
          </w:p>
          <w:p w:rsidR="00811DE3" w:rsidRDefault="00811DE3" w:rsidP="00C719B8">
            <w:pPr>
              <w:autoSpaceDE w:val="0"/>
              <w:autoSpaceDN w:val="0"/>
              <w:adjustRightInd w:val="0"/>
              <w:spacing w:after="0" w:line="240" w:lineRule="auto"/>
              <w:jc w:val="both"/>
              <w:rPr>
                <w:rFonts w:ascii="Arial" w:hAnsi="Arial" w:cs="Arial"/>
                <w:color w:val="000000"/>
                <w:lang w:val="es-MX" w:eastAsia="es-CO"/>
              </w:rPr>
            </w:pPr>
          </w:p>
          <w:p w:rsidR="00811DE3" w:rsidRDefault="00634C2D" w:rsidP="00634C2D">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tiempo</w:t>
            </w:r>
            <w:r w:rsidR="00041CA0">
              <w:rPr>
                <w:rFonts w:ascii="Arial" w:hAnsi="Arial" w:cs="Arial"/>
                <w:color w:val="000000"/>
                <w:lang w:val="es-MX" w:eastAsia="es-CO"/>
              </w:rPr>
              <w:t xml:space="preserve"> que  es limitante por que se presento en el momento de las actividades de finalización de año, donde se multiplican las actividades escolares. </w:t>
            </w:r>
          </w:p>
          <w:p w:rsidR="00041CA0" w:rsidRPr="00634C2D" w:rsidRDefault="00041CA0" w:rsidP="00634C2D">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Los niños no se lograron en su totalidad debido que algunos de ellos debían hacer jornadas de nivelación,  y otros se fueron a vacaciones.</w:t>
            </w:r>
          </w:p>
          <w:p w:rsidR="00811DE3" w:rsidRDefault="00811DE3" w:rsidP="00C719B8">
            <w:pPr>
              <w:autoSpaceDE w:val="0"/>
              <w:autoSpaceDN w:val="0"/>
              <w:adjustRightInd w:val="0"/>
              <w:spacing w:after="0" w:line="240" w:lineRule="auto"/>
              <w:jc w:val="both"/>
              <w:rPr>
                <w:rFonts w:ascii="Arial" w:hAnsi="Arial" w:cs="Arial"/>
                <w:color w:val="000000"/>
                <w:lang w:val="es-MX" w:eastAsia="es-CO"/>
              </w:rPr>
            </w:pPr>
          </w:p>
          <w:p w:rsidR="00811DE3" w:rsidRDefault="00811DE3" w:rsidP="00C719B8">
            <w:pPr>
              <w:autoSpaceDE w:val="0"/>
              <w:autoSpaceDN w:val="0"/>
              <w:adjustRightInd w:val="0"/>
              <w:spacing w:after="0" w:line="240" w:lineRule="auto"/>
              <w:jc w:val="both"/>
              <w:rPr>
                <w:rFonts w:ascii="Arial" w:hAnsi="Arial" w:cs="Arial"/>
                <w:color w:val="000000"/>
                <w:lang w:val="es-MX" w:eastAsia="es-CO"/>
              </w:rPr>
            </w:pPr>
          </w:p>
          <w:p w:rsidR="00811DE3" w:rsidRPr="00737AAF" w:rsidRDefault="00811DE3" w:rsidP="00C719B8">
            <w:pPr>
              <w:autoSpaceDE w:val="0"/>
              <w:autoSpaceDN w:val="0"/>
              <w:adjustRightInd w:val="0"/>
              <w:spacing w:after="0" w:line="240" w:lineRule="auto"/>
              <w:jc w:val="both"/>
              <w:rPr>
                <w:rFonts w:ascii="Arial" w:hAnsi="Arial" w:cs="Arial"/>
                <w:color w:val="000000"/>
                <w:lang w:val="es-MX" w:eastAsia="es-CO"/>
              </w:rPr>
            </w:pPr>
          </w:p>
        </w:tc>
      </w:tr>
      <w:tr w:rsidR="00805443" w:rsidRPr="008632D3" w:rsidTr="00C719B8">
        <w:tc>
          <w:tcPr>
            <w:tcW w:w="10790" w:type="dxa"/>
            <w:shd w:val="clear" w:color="auto" w:fill="auto"/>
          </w:tcPr>
          <w:p w:rsidR="0080544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Describir las fortalezas del grupo de investigación para tomar decisiones sobre los resultados de las trayectorias y para argumentarlas.</w:t>
            </w:r>
          </w:p>
        </w:tc>
      </w:tr>
      <w:tr w:rsidR="00805443" w:rsidRPr="008632D3" w:rsidTr="00C719B8">
        <w:tc>
          <w:tcPr>
            <w:tcW w:w="10790" w:type="dxa"/>
            <w:shd w:val="clear" w:color="auto" w:fill="auto"/>
          </w:tcPr>
          <w:p w:rsidR="00805443" w:rsidRDefault="00805443" w:rsidP="00C719B8">
            <w:pPr>
              <w:autoSpaceDE w:val="0"/>
              <w:autoSpaceDN w:val="0"/>
              <w:adjustRightInd w:val="0"/>
              <w:spacing w:after="0" w:line="240" w:lineRule="auto"/>
              <w:jc w:val="both"/>
              <w:rPr>
                <w:rFonts w:ascii="Arial" w:hAnsi="Arial" w:cs="Arial"/>
                <w:color w:val="000000"/>
                <w:lang w:val="es-MX" w:eastAsia="es-CO"/>
              </w:rPr>
            </w:pPr>
          </w:p>
          <w:p w:rsidR="00041CA0" w:rsidRDefault="00041CA0" w:rsidP="00C719B8">
            <w:pPr>
              <w:autoSpaceDE w:val="0"/>
              <w:autoSpaceDN w:val="0"/>
              <w:adjustRightInd w:val="0"/>
              <w:spacing w:after="0" w:line="240" w:lineRule="auto"/>
              <w:jc w:val="both"/>
              <w:rPr>
                <w:rFonts w:ascii="Arial" w:hAnsi="Arial" w:cs="Arial"/>
                <w:color w:val="000000"/>
                <w:lang w:val="es-MX" w:eastAsia="es-CO"/>
              </w:rPr>
            </w:pPr>
          </w:p>
          <w:p w:rsidR="00041CA0" w:rsidRPr="00041CA0" w:rsidRDefault="00041CA0" w:rsidP="00041CA0">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Los pocos alumnos que quedaron mostraron interés, sacaron tiempo de sus vacaciones y colaboraron con el análisis y tabulación de encuestas. </w:t>
            </w:r>
          </w:p>
          <w:p w:rsidR="00F66C75" w:rsidRDefault="00F66C75" w:rsidP="00C719B8">
            <w:pPr>
              <w:autoSpaceDE w:val="0"/>
              <w:autoSpaceDN w:val="0"/>
              <w:adjustRightInd w:val="0"/>
              <w:spacing w:after="0" w:line="240" w:lineRule="auto"/>
              <w:jc w:val="both"/>
              <w:rPr>
                <w:rFonts w:ascii="Arial" w:hAnsi="Arial" w:cs="Arial"/>
                <w:color w:val="000000"/>
                <w:lang w:val="es-MX" w:eastAsia="es-CO"/>
              </w:rPr>
            </w:pPr>
          </w:p>
          <w:p w:rsidR="00F66C75" w:rsidRDefault="00F66C75" w:rsidP="00C719B8">
            <w:pPr>
              <w:autoSpaceDE w:val="0"/>
              <w:autoSpaceDN w:val="0"/>
              <w:adjustRightInd w:val="0"/>
              <w:spacing w:after="0" w:line="240" w:lineRule="auto"/>
              <w:jc w:val="both"/>
              <w:rPr>
                <w:rFonts w:ascii="Arial" w:hAnsi="Arial" w:cs="Arial"/>
                <w:color w:val="000000"/>
                <w:lang w:val="es-MX" w:eastAsia="es-CO"/>
              </w:rPr>
            </w:pPr>
          </w:p>
        </w:tc>
      </w:tr>
      <w:tr w:rsidR="00805443" w:rsidRPr="008632D3" w:rsidTr="00C719B8">
        <w:tc>
          <w:tcPr>
            <w:tcW w:w="10790" w:type="dxa"/>
            <w:shd w:val="clear" w:color="auto" w:fill="auto"/>
          </w:tcPr>
          <w:p w:rsidR="00805443" w:rsidRPr="00F66C75" w:rsidRDefault="00805443" w:rsidP="00F66C75">
            <w:pPr>
              <w:pStyle w:val="Prrafodelista"/>
              <w:numPr>
                <w:ilvl w:val="0"/>
                <w:numId w:val="21"/>
              </w:numPr>
              <w:autoSpaceDE w:val="0"/>
              <w:autoSpaceDN w:val="0"/>
              <w:adjustRightInd w:val="0"/>
              <w:spacing w:after="0" w:line="240" w:lineRule="auto"/>
              <w:ind w:left="738"/>
              <w:jc w:val="both"/>
              <w:rPr>
                <w:rFonts w:ascii="Arial" w:hAnsi="Arial" w:cs="Arial"/>
              </w:rPr>
            </w:pPr>
            <w:r w:rsidRPr="00F66C75">
              <w:rPr>
                <w:rFonts w:ascii="Arial" w:hAnsi="Arial" w:cs="Arial"/>
              </w:rPr>
              <w:t>Después de desarrollar los segmentos para la trayectoria de indagación, cuáles serían las características del espíritu científico que se fomenta desde el Proyecto Enjambre.</w:t>
            </w:r>
          </w:p>
        </w:tc>
      </w:tr>
      <w:tr w:rsidR="00805443" w:rsidRPr="008632D3" w:rsidTr="00C719B8">
        <w:tc>
          <w:tcPr>
            <w:tcW w:w="10790" w:type="dxa"/>
            <w:shd w:val="clear" w:color="auto" w:fill="auto"/>
          </w:tcPr>
          <w:p w:rsidR="00805443" w:rsidRDefault="00805443" w:rsidP="00C719B8">
            <w:pPr>
              <w:autoSpaceDE w:val="0"/>
              <w:autoSpaceDN w:val="0"/>
              <w:adjustRightInd w:val="0"/>
              <w:spacing w:after="0" w:line="240" w:lineRule="auto"/>
              <w:jc w:val="both"/>
              <w:rPr>
                <w:rFonts w:ascii="Arial" w:hAnsi="Arial" w:cs="Arial"/>
                <w:color w:val="000000"/>
                <w:lang w:val="es-MX" w:eastAsia="es-CO"/>
              </w:rPr>
            </w:pPr>
          </w:p>
          <w:p w:rsidR="00F66C75" w:rsidRDefault="00041CA0" w:rsidP="00041CA0">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buscar respuestas del medio</w:t>
            </w:r>
          </w:p>
          <w:p w:rsidR="00041CA0" w:rsidRDefault="00041CA0" w:rsidP="00041CA0">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Desarrollaron habilidades para  buscar la solución a las inquietudes presentadas</w:t>
            </w:r>
          </w:p>
          <w:p w:rsidR="00041CA0" w:rsidRDefault="00041CA0" w:rsidP="00041CA0">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Mejoraron las relaciones de grupo</w:t>
            </w:r>
          </w:p>
          <w:p w:rsidR="00041CA0" w:rsidRPr="00041CA0" w:rsidRDefault="00041CA0" w:rsidP="00041CA0">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Participación activamente. </w:t>
            </w:r>
          </w:p>
          <w:p w:rsidR="00B709E7" w:rsidRDefault="00B709E7" w:rsidP="00C719B8">
            <w:pPr>
              <w:autoSpaceDE w:val="0"/>
              <w:autoSpaceDN w:val="0"/>
              <w:adjustRightInd w:val="0"/>
              <w:spacing w:after="0" w:line="240" w:lineRule="auto"/>
              <w:jc w:val="both"/>
              <w:rPr>
                <w:rFonts w:ascii="Arial" w:hAnsi="Arial" w:cs="Arial"/>
                <w:color w:val="000000"/>
                <w:lang w:val="es-MX" w:eastAsia="es-CO"/>
              </w:rPr>
            </w:pPr>
          </w:p>
        </w:tc>
      </w:tr>
      <w:tr w:rsidR="00805443" w:rsidRPr="008632D3" w:rsidTr="00C719B8">
        <w:tc>
          <w:tcPr>
            <w:tcW w:w="10790" w:type="dxa"/>
            <w:shd w:val="clear" w:color="auto" w:fill="auto"/>
          </w:tcPr>
          <w:p w:rsidR="00805443" w:rsidRPr="00F66C75"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805443" w:rsidRPr="008632D3" w:rsidTr="00C719B8">
        <w:tc>
          <w:tcPr>
            <w:tcW w:w="10790" w:type="dxa"/>
            <w:shd w:val="clear" w:color="auto" w:fill="auto"/>
          </w:tcPr>
          <w:p w:rsidR="00805443" w:rsidRDefault="00805443" w:rsidP="00C719B8">
            <w:pPr>
              <w:autoSpaceDE w:val="0"/>
              <w:autoSpaceDN w:val="0"/>
              <w:adjustRightInd w:val="0"/>
              <w:spacing w:after="0" w:line="240" w:lineRule="auto"/>
              <w:ind w:left="720"/>
              <w:jc w:val="both"/>
              <w:rPr>
                <w:rFonts w:ascii="Arial" w:hAnsi="Arial" w:cs="Arial"/>
              </w:rPr>
            </w:pPr>
          </w:p>
          <w:p w:rsidR="00F66C75" w:rsidRDefault="00F66C75" w:rsidP="00C719B8">
            <w:pPr>
              <w:autoSpaceDE w:val="0"/>
              <w:autoSpaceDN w:val="0"/>
              <w:adjustRightInd w:val="0"/>
              <w:spacing w:after="0" w:line="240" w:lineRule="auto"/>
              <w:ind w:left="720"/>
              <w:jc w:val="both"/>
              <w:rPr>
                <w:rFonts w:ascii="Arial" w:hAnsi="Arial" w:cs="Arial"/>
              </w:rPr>
            </w:pPr>
          </w:p>
          <w:p w:rsidR="00F66C75" w:rsidRDefault="00F66C75" w:rsidP="00C719B8">
            <w:pPr>
              <w:autoSpaceDE w:val="0"/>
              <w:autoSpaceDN w:val="0"/>
              <w:adjustRightInd w:val="0"/>
              <w:spacing w:after="0" w:line="240" w:lineRule="auto"/>
              <w:ind w:left="720"/>
              <w:jc w:val="both"/>
              <w:rPr>
                <w:rFonts w:ascii="Arial" w:hAnsi="Arial" w:cs="Arial"/>
              </w:rPr>
            </w:pPr>
          </w:p>
          <w:p w:rsidR="005E739B" w:rsidRDefault="005E739B" w:rsidP="005E739B">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Es en la niñez donde se desarrolla todas las habilidades y destrezas  de los estudiantes,  se debe fomentar el espíritu investigativo en toda la comunidad estudiantil, se debe enseñar a los estudiantes a resolver sus conflictos cotidianos, a través de la investigación científica.</w:t>
            </w:r>
          </w:p>
          <w:p w:rsidR="00B709E7" w:rsidRPr="005E739B" w:rsidRDefault="00B709E7" w:rsidP="00C719B8">
            <w:pPr>
              <w:autoSpaceDE w:val="0"/>
              <w:autoSpaceDN w:val="0"/>
              <w:adjustRightInd w:val="0"/>
              <w:spacing w:after="0" w:line="240" w:lineRule="auto"/>
              <w:ind w:left="720"/>
              <w:jc w:val="both"/>
              <w:rPr>
                <w:rFonts w:ascii="Arial" w:hAnsi="Arial" w:cs="Arial"/>
                <w:lang w:val="es-MX"/>
              </w:rPr>
            </w:pPr>
          </w:p>
          <w:p w:rsidR="00B709E7" w:rsidRDefault="00B709E7" w:rsidP="00C719B8">
            <w:pPr>
              <w:autoSpaceDE w:val="0"/>
              <w:autoSpaceDN w:val="0"/>
              <w:adjustRightInd w:val="0"/>
              <w:spacing w:after="0" w:line="240" w:lineRule="auto"/>
              <w:ind w:left="720"/>
              <w:jc w:val="both"/>
              <w:rPr>
                <w:rFonts w:ascii="Arial" w:hAnsi="Arial" w:cs="Arial"/>
              </w:rPr>
            </w:pPr>
          </w:p>
          <w:p w:rsidR="00B709E7" w:rsidRDefault="00B709E7" w:rsidP="00C719B8">
            <w:pPr>
              <w:autoSpaceDE w:val="0"/>
              <w:autoSpaceDN w:val="0"/>
              <w:adjustRightInd w:val="0"/>
              <w:spacing w:after="0" w:line="240" w:lineRule="auto"/>
              <w:ind w:left="720"/>
              <w:jc w:val="both"/>
              <w:rPr>
                <w:rFonts w:ascii="Arial" w:hAnsi="Arial" w:cs="Arial"/>
              </w:rPr>
            </w:pPr>
          </w:p>
          <w:p w:rsidR="00F66C75" w:rsidRPr="00805443" w:rsidRDefault="00F66C75" w:rsidP="00C719B8">
            <w:pPr>
              <w:autoSpaceDE w:val="0"/>
              <w:autoSpaceDN w:val="0"/>
              <w:adjustRightInd w:val="0"/>
              <w:spacing w:after="0" w:line="240" w:lineRule="auto"/>
              <w:ind w:left="720"/>
              <w:jc w:val="both"/>
              <w:rPr>
                <w:rFonts w:ascii="Arial" w:hAnsi="Arial" w:cs="Arial"/>
              </w:rPr>
            </w:pPr>
          </w:p>
        </w:tc>
      </w:tr>
      <w:tr w:rsidR="00805443" w:rsidRPr="008632D3" w:rsidTr="00C719B8">
        <w:tc>
          <w:tcPr>
            <w:tcW w:w="10790" w:type="dxa"/>
            <w:shd w:val="clear" w:color="auto" w:fill="auto"/>
          </w:tcPr>
          <w:p w:rsidR="00805443" w:rsidRPr="00F66C75"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t>Mencione los Logros y Dificultades en el proceso investigativo de este segmento o trayecto</w:t>
            </w:r>
          </w:p>
        </w:tc>
      </w:tr>
      <w:tr w:rsidR="00805443" w:rsidRPr="008632D3" w:rsidTr="00C719B8">
        <w:tc>
          <w:tcPr>
            <w:tcW w:w="10790" w:type="dxa"/>
            <w:shd w:val="clear" w:color="auto" w:fill="auto"/>
          </w:tcPr>
          <w:p w:rsidR="00805443" w:rsidRDefault="00805443" w:rsidP="00805443">
            <w:pPr>
              <w:autoSpaceDE w:val="0"/>
              <w:autoSpaceDN w:val="0"/>
              <w:adjustRightInd w:val="0"/>
              <w:spacing w:after="0" w:line="240" w:lineRule="auto"/>
              <w:ind w:left="720"/>
              <w:jc w:val="both"/>
              <w:rPr>
                <w:rFonts w:ascii="Arial" w:hAnsi="Arial" w:cs="Arial"/>
              </w:rPr>
            </w:pPr>
          </w:p>
          <w:p w:rsidR="00F66C75" w:rsidRDefault="00F66C75" w:rsidP="00805443">
            <w:pPr>
              <w:autoSpaceDE w:val="0"/>
              <w:autoSpaceDN w:val="0"/>
              <w:adjustRightInd w:val="0"/>
              <w:spacing w:after="0" w:line="240" w:lineRule="auto"/>
              <w:ind w:left="720"/>
              <w:jc w:val="both"/>
              <w:rPr>
                <w:rFonts w:ascii="Arial" w:hAnsi="Arial" w:cs="Arial"/>
              </w:rPr>
            </w:pPr>
          </w:p>
          <w:p w:rsidR="005E739B" w:rsidRDefault="005E739B" w:rsidP="005E739B">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Logros </w:t>
            </w:r>
          </w:p>
          <w:p w:rsidR="005E739B" w:rsidRDefault="005E739B" w:rsidP="005E739B">
            <w:pPr>
              <w:autoSpaceDE w:val="0"/>
              <w:autoSpaceDN w:val="0"/>
              <w:adjustRightInd w:val="0"/>
              <w:spacing w:after="0" w:line="240" w:lineRule="auto"/>
              <w:jc w:val="both"/>
              <w:rPr>
                <w:rFonts w:ascii="Arial" w:hAnsi="Arial" w:cs="Arial"/>
                <w:color w:val="000000"/>
                <w:lang w:val="es-MX" w:eastAsia="es-CO"/>
              </w:rPr>
            </w:pPr>
          </w:p>
          <w:p w:rsidR="005E739B" w:rsidRDefault="005E739B" w:rsidP="005E739B">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Se despierta el interés por la investigación</w:t>
            </w:r>
          </w:p>
          <w:p w:rsidR="005E739B" w:rsidRDefault="005E739B" w:rsidP="005E739B">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Mejorar el trabajo en grupo</w:t>
            </w:r>
          </w:p>
          <w:p w:rsidR="005E739B" w:rsidRDefault="005E739B" w:rsidP="005E739B">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participación activa del grupo en el desarrollo de las actividades</w:t>
            </w:r>
          </w:p>
          <w:p w:rsidR="005E739B" w:rsidRDefault="005E739B" w:rsidP="005E739B">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Uso adecuado del tiempo libre de los estudiantes</w:t>
            </w:r>
          </w:p>
          <w:p w:rsidR="005E739B" w:rsidRDefault="005E739B" w:rsidP="005E739B">
            <w:pPr>
              <w:autoSpaceDE w:val="0"/>
              <w:autoSpaceDN w:val="0"/>
              <w:adjustRightInd w:val="0"/>
              <w:spacing w:after="0" w:line="240" w:lineRule="auto"/>
              <w:jc w:val="both"/>
              <w:rPr>
                <w:rFonts w:ascii="Arial" w:hAnsi="Arial" w:cs="Arial"/>
                <w:color w:val="000000"/>
                <w:lang w:val="es-MX" w:eastAsia="es-CO"/>
              </w:rPr>
            </w:pPr>
          </w:p>
          <w:p w:rsidR="005E739B" w:rsidRDefault="005E739B" w:rsidP="005E739B">
            <w:pPr>
              <w:autoSpaceDE w:val="0"/>
              <w:autoSpaceDN w:val="0"/>
              <w:adjustRightInd w:val="0"/>
              <w:spacing w:after="0" w:line="240" w:lineRule="auto"/>
              <w:jc w:val="both"/>
              <w:rPr>
                <w:rFonts w:ascii="Arial" w:hAnsi="Arial" w:cs="Arial"/>
                <w:color w:val="000000"/>
                <w:lang w:val="es-MX" w:eastAsia="es-CO"/>
              </w:rPr>
            </w:pPr>
          </w:p>
          <w:p w:rsidR="005E739B" w:rsidRDefault="005E739B" w:rsidP="005E739B">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Dificultades</w:t>
            </w:r>
          </w:p>
          <w:p w:rsidR="005E739B" w:rsidRDefault="005E739B" w:rsidP="005E739B">
            <w:pPr>
              <w:autoSpaceDE w:val="0"/>
              <w:autoSpaceDN w:val="0"/>
              <w:adjustRightInd w:val="0"/>
              <w:spacing w:after="0" w:line="240" w:lineRule="auto"/>
              <w:jc w:val="both"/>
              <w:rPr>
                <w:rFonts w:ascii="Arial" w:hAnsi="Arial" w:cs="Arial"/>
                <w:color w:val="000000"/>
                <w:lang w:val="es-MX" w:eastAsia="es-CO"/>
              </w:rPr>
            </w:pPr>
          </w:p>
          <w:p w:rsidR="005E739B" w:rsidRDefault="005E739B" w:rsidP="005E739B">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Escases del tiempo de trabajo</w:t>
            </w:r>
          </w:p>
          <w:p w:rsidR="005E739B" w:rsidRDefault="005E739B" w:rsidP="005E739B">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Se cruzan las actividades académicas con las actividades del Proyecto Enjambre </w:t>
            </w:r>
          </w:p>
          <w:p w:rsidR="005E739B" w:rsidRPr="005C06E7" w:rsidRDefault="005E739B" w:rsidP="005E739B">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En ocasiones se presenta indisciplina en los grupos por qué queda sin autoridad de los docentes que trabajan en el grupo.</w:t>
            </w:r>
          </w:p>
          <w:p w:rsidR="00F66C75" w:rsidRPr="005E739B" w:rsidRDefault="00F66C75" w:rsidP="00805443">
            <w:pPr>
              <w:autoSpaceDE w:val="0"/>
              <w:autoSpaceDN w:val="0"/>
              <w:adjustRightInd w:val="0"/>
              <w:spacing w:after="0" w:line="240" w:lineRule="auto"/>
              <w:ind w:left="720"/>
              <w:jc w:val="both"/>
              <w:rPr>
                <w:rFonts w:ascii="Arial" w:hAnsi="Arial" w:cs="Arial"/>
                <w:lang w:val="es-MX"/>
              </w:rPr>
            </w:pPr>
          </w:p>
          <w:p w:rsidR="00F66C75" w:rsidRDefault="00F66C75" w:rsidP="00805443">
            <w:pPr>
              <w:autoSpaceDE w:val="0"/>
              <w:autoSpaceDN w:val="0"/>
              <w:adjustRightInd w:val="0"/>
              <w:spacing w:after="0" w:line="240" w:lineRule="auto"/>
              <w:ind w:left="720"/>
              <w:jc w:val="both"/>
              <w:rPr>
                <w:rFonts w:ascii="Arial" w:hAnsi="Arial" w:cs="Arial"/>
              </w:rPr>
            </w:pPr>
          </w:p>
          <w:p w:rsidR="00F66C75" w:rsidRPr="00805443" w:rsidRDefault="00F66C75" w:rsidP="00805443">
            <w:pPr>
              <w:autoSpaceDE w:val="0"/>
              <w:autoSpaceDN w:val="0"/>
              <w:adjustRightInd w:val="0"/>
              <w:spacing w:after="0" w:line="240" w:lineRule="auto"/>
              <w:ind w:left="720"/>
              <w:jc w:val="both"/>
              <w:rPr>
                <w:rFonts w:ascii="Arial" w:hAnsi="Arial" w:cs="Arial"/>
              </w:rPr>
            </w:pPr>
          </w:p>
        </w:tc>
      </w:tr>
    </w:tbl>
    <w:p w:rsidR="00811DE3" w:rsidRPr="00811DE3" w:rsidRDefault="00811DE3" w:rsidP="00C459AF">
      <w:pPr>
        <w:autoSpaceDE w:val="0"/>
        <w:autoSpaceDN w:val="0"/>
        <w:adjustRightInd w:val="0"/>
        <w:spacing w:after="0" w:line="240" w:lineRule="auto"/>
        <w:jc w:val="both"/>
        <w:rPr>
          <w:rFonts w:ascii="Arial" w:hAnsi="Arial" w:cs="Arial"/>
          <w:color w:val="000000"/>
          <w:lang w:eastAsia="es-CO"/>
        </w:rPr>
      </w:pPr>
    </w:p>
    <w:sectPr w:rsidR="00811DE3" w:rsidRPr="00811DE3" w:rsidSect="00A529D6">
      <w:headerReference w:type="default" r:id="rId31"/>
      <w:footerReference w:type="default" r:id="rId32"/>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78D2" w:rsidRDefault="008B78D2">
      <w:r>
        <w:separator/>
      </w:r>
    </w:p>
  </w:endnote>
  <w:endnote w:type="continuationSeparator" w:id="1">
    <w:p w:rsidR="008B78D2" w:rsidRDefault="008B78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B8" w:rsidRDefault="00C719B8">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78D2" w:rsidRDefault="008B78D2">
      <w:r>
        <w:separator/>
      </w:r>
    </w:p>
  </w:footnote>
  <w:footnote w:type="continuationSeparator" w:id="1">
    <w:p w:rsidR="008B78D2" w:rsidRDefault="008B78D2">
      <w:r>
        <w:continuationSeparator/>
      </w:r>
    </w:p>
  </w:footnote>
  <w:footnote w:id="2">
    <w:p w:rsidR="00C719B8" w:rsidRDefault="00C719B8"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p w:rsidR="00C719B8" w:rsidRPr="00B253DB" w:rsidRDefault="00C719B8"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B8" w:rsidRPr="00F07C62" w:rsidRDefault="00C719B8"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Pr="00230E77">
      <w:rPr>
        <w:rFonts w:ascii="Arial" w:hAnsi="Arial" w:cs="Arial"/>
        <w:b/>
        <w:bCs/>
        <w:sz w:val="28"/>
        <w:lang w:eastAsia="es-CO"/>
      </w:rPr>
      <w:t xml:space="preserve"> </w:t>
    </w:r>
    <w:r>
      <w:rPr>
        <w:rFonts w:ascii="Arial" w:hAnsi="Arial" w:cs="Arial"/>
        <w:b/>
        <w:bCs/>
        <w:sz w:val="28"/>
        <w:lang w:eastAsia="es-CO"/>
      </w:rPr>
      <w:t>RECORRIDO DE LA TRAYECTORIA DE INDAGACIÓN</w:t>
    </w:r>
  </w:p>
  <w:p w:rsidR="00C719B8" w:rsidRPr="00307BBD" w:rsidRDefault="00C719B8"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5">
    <w:nsid w:val="12B01FA4"/>
    <w:multiLevelType w:val="hybridMultilevel"/>
    <w:tmpl w:val="46E41F12"/>
    <w:lvl w:ilvl="0" w:tplc="F02ED65C">
      <w:start w:val="14"/>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12F3FF5"/>
    <w:multiLevelType w:val="hybridMultilevel"/>
    <w:tmpl w:val="B0E4959C"/>
    <w:lvl w:ilvl="0" w:tplc="BCAED6B0">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8">
    <w:nsid w:val="57E81648"/>
    <w:multiLevelType w:val="hybridMultilevel"/>
    <w:tmpl w:val="28D289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682E7357"/>
    <w:multiLevelType w:val="hybridMultilevel"/>
    <w:tmpl w:val="5468AE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1"/>
  </w:num>
  <w:num w:numId="3">
    <w:abstractNumId w:val="15"/>
  </w:num>
  <w:num w:numId="4">
    <w:abstractNumId w:val="14"/>
  </w:num>
  <w:num w:numId="5">
    <w:abstractNumId w:val="0"/>
  </w:num>
  <w:num w:numId="6">
    <w:abstractNumId w:val="3"/>
  </w:num>
  <w:num w:numId="7">
    <w:abstractNumId w:val="22"/>
  </w:num>
  <w:num w:numId="8">
    <w:abstractNumId w:val="19"/>
  </w:num>
  <w:num w:numId="9">
    <w:abstractNumId w:val="12"/>
  </w:num>
  <w:num w:numId="10">
    <w:abstractNumId w:val="23"/>
  </w:num>
  <w:num w:numId="11">
    <w:abstractNumId w:val="4"/>
  </w:num>
  <w:num w:numId="12">
    <w:abstractNumId w:val="13"/>
  </w:num>
  <w:num w:numId="13">
    <w:abstractNumId w:val="2"/>
  </w:num>
  <w:num w:numId="14">
    <w:abstractNumId w:val="25"/>
  </w:num>
  <w:num w:numId="15">
    <w:abstractNumId w:val="16"/>
  </w:num>
  <w:num w:numId="16">
    <w:abstractNumId w:val="9"/>
  </w:num>
  <w:num w:numId="17">
    <w:abstractNumId w:val="10"/>
  </w:num>
  <w:num w:numId="18">
    <w:abstractNumId w:val="20"/>
  </w:num>
  <w:num w:numId="19">
    <w:abstractNumId w:val="24"/>
  </w:num>
  <w:num w:numId="20">
    <w:abstractNumId w:val="7"/>
  </w:num>
  <w:num w:numId="21">
    <w:abstractNumId w:val="11"/>
  </w:num>
  <w:num w:numId="22">
    <w:abstractNumId w:val="8"/>
  </w:num>
  <w:num w:numId="23">
    <w:abstractNumId w:val="5"/>
  </w:num>
  <w:num w:numId="24">
    <w:abstractNumId w:val="17"/>
  </w:num>
  <w:num w:numId="25">
    <w:abstractNumId w:val="21"/>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savePreviewPicture/>
  <w:hdrShapeDefaults>
    <o:shapedefaults v:ext="edit" spidmax="14338">
      <o:colormenu v:ext="edit" strokecolor="none"/>
    </o:shapedefaults>
  </w:hdrShapeDefaults>
  <w:footnotePr>
    <w:footnote w:id="0"/>
    <w:footnote w:id="1"/>
  </w:footnotePr>
  <w:endnotePr>
    <w:endnote w:id="0"/>
    <w:endnote w:id="1"/>
  </w:endnotePr>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EA4"/>
    <w:rsid w:val="00022FBE"/>
    <w:rsid w:val="00023320"/>
    <w:rsid w:val="000233ED"/>
    <w:rsid w:val="000258E6"/>
    <w:rsid w:val="00027326"/>
    <w:rsid w:val="00030A0A"/>
    <w:rsid w:val="000416A8"/>
    <w:rsid w:val="000418F9"/>
    <w:rsid w:val="00041CA0"/>
    <w:rsid w:val="00042110"/>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97577"/>
    <w:rsid w:val="000A078B"/>
    <w:rsid w:val="000A31C8"/>
    <w:rsid w:val="000A4466"/>
    <w:rsid w:val="000A46BE"/>
    <w:rsid w:val="000A4B81"/>
    <w:rsid w:val="000A5C78"/>
    <w:rsid w:val="000B467B"/>
    <w:rsid w:val="000B4FA7"/>
    <w:rsid w:val="000B72D4"/>
    <w:rsid w:val="000C168B"/>
    <w:rsid w:val="000C2853"/>
    <w:rsid w:val="000C6E40"/>
    <w:rsid w:val="000C6FBC"/>
    <w:rsid w:val="000C7D1C"/>
    <w:rsid w:val="000C7F1E"/>
    <w:rsid w:val="000D167C"/>
    <w:rsid w:val="000D19CB"/>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508"/>
    <w:rsid w:val="00164D0D"/>
    <w:rsid w:val="00170EE4"/>
    <w:rsid w:val="00175E74"/>
    <w:rsid w:val="00177F19"/>
    <w:rsid w:val="00182425"/>
    <w:rsid w:val="0018269A"/>
    <w:rsid w:val="00182730"/>
    <w:rsid w:val="0018502A"/>
    <w:rsid w:val="001871BA"/>
    <w:rsid w:val="001878B9"/>
    <w:rsid w:val="001917D4"/>
    <w:rsid w:val="001968ED"/>
    <w:rsid w:val="00197C55"/>
    <w:rsid w:val="001A09EB"/>
    <w:rsid w:val="001A16A0"/>
    <w:rsid w:val="001A7922"/>
    <w:rsid w:val="001A7D9B"/>
    <w:rsid w:val="001B33C4"/>
    <w:rsid w:val="001B34CF"/>
    <w:rsid w:val="001B6018"/>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1187"/>
    <w:rsid w:val="001F3A00"/>
    <w:rsid w:val="001F3BCE"/>
    <w:rsid w:val="001F40D5"/>
    <w:rsid w:val="00201FD3"/>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552E"/>
    <w:rsid w:val="00292A5D"/>
    <w:rsid w:val="002931D7"/>
    <w:rsid w:val="00294AA0"/>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47DD4"/>
    <w:rsid w:val="0035026A"/>
    <w:rsid w:val="00351D16"/>
    <w:rsid w:val="00356788"/>
    <w:rsid w:val="00357B25"/>
    <w:rsid w:val="00360E4F"/>
    <w:rsid w:val="00361C10"/>
    <w:rsid w:val="00362D9A"/>
    <w:rsid w:val="00365322"/>
    <w:rsid w:val="00366D92"/>
    <w:rsid w:val="003679A0"/>
    <w:rsid w:val="00367F11"/>
    <w:rsid w:val="003748BC"/>
    <w:rsid w:val="00375176"/>
    <w:rsid w:val="003753B8"/>
    <w:rsid w:val="003771E7"/>
    <w:rsid w:val="00377FB6"/>
    <w:rsid w:val="00381975"/>
    <w:rsid w:val="00386751"/>
    <w:rsid w:val="00387D44"/>
    <w:rsid w:val="0039311C"/>
    <w:rsid w:val="00397EFA"/>
    <w:rsid w:val="003A0E94"/>
    <w:rsid w:val="003A2472"/>
    <w:rsid w:val="003A2E5B"/>
    <w:rsid w:val="003A38A8"/>
    <w:rsid w:val="003A462A"/>
    <w:rsid w:val="003B0660"/>
    <w:rsid w:val="003B6659"/>
    <w:rsid w:val="003B7797"/>
    <w:rsid w:val="003C0655"/>
    <w:rsid w:val="003C1BFB"/>
    <w:rsid w:val="003C3279"/>
    <w:rsid w:val="003C5D8E"/>
    <w:rsid w:val="003C6A4F"/>
    <w:rsid w:val="003D2CC8"/>
    <w:rsid w:val="003D3685"/>
    <w:rsid w:val="003D47BE"/>
    <w:rsid w:val="003D62D2"/>
    <w:rsid w:val="003E4DEC"/>
    <w:rsid w:val="003F2495"/>
    <w:rsid w:val="003F3987"/>
    <w:rsid w:val="003F3F4C"/>
    <w:rsid w:val="004017D1"/>
    <w:rsid w:val="00402270"/>
    <w:rsid w:val="00404A42"/>
    <w:rsid w:val="004059D3"/>
    <w:rsid w:val="00407241"/>
    <w:rsid w:val="0041502E"/>
    <w:rsid w:val="00417279"/>
    <w:rsid w:val="00417F94"/>
    <w:rsid w:val="00421BE6"/>
    <w:rsid w:val="0042447B"/>
    <w:rsid w:val="00426487"/>
    <w:rsid w:val="00426721"/>
    <w:rsid w:val="004303FE"/>
    <w:rsid w:val="0043182B"/>
    <w:rsid w:val="0043272F"/>
    <w:rsid w:val="00434DAA"/>
    <w:rsid w:val="00435383"/>
    <w:rsid w:val="00436138"/>
    <w:rsid w:val="00437008"/>
    <w:rsid w:val="0043706F"/>
    <w:rsid w:val="00441547"/>
    <w:rsid w:val="00445FA6"/>
    <w:rsid w:val="004460D1"/>
    <w:rsid w:val="004512A8"/>
    <w:rsid w:val="00454839"/>
    <w:rsid w:val="00456EA7"/>
    <w:rsid w:val="00456EE6"/>
    <w:rsid w:val="00461FA8"/>
    <w:rsid w:val="0046363D"/>
    <w:rsid w:val="004636F4"/>
    <w:rsid w:val="0046649E"/>
    <w:rsid w:val="004720F8"/>
    <w:rsid w:val="004751A5"/>
    <w:rsid w:val="00480392"/>
    <w:rsid w:val="00481591"/>
    <w:rsid w:val="00484869"/>
    <w:rsid w:val="004A27E6"/>
    <w:rsid w:val="004A5CFD"/>
    <w:rsid w:val="004B22BE"/>
    <w:rsid w:val="004B32F2"/>
    <w:rsid w:val="004B6366"/>
    <w:rsid w:val="004B698B"/>
    <w:rsid w:val="004C1499"/>
    <w:rsid w:val="004C1C88"/>
    <w:rsid w:val="004C4524"/>
    <w:rsid w:val="004C596C"/>
    <w:rsid w:val="004C6AF5"/>
    <w:rsid w:val="004C6C69"/>
    <w:rsid w:val="004D0DEF"/>
    <w:rsid w:val="004D3DA4"/>
    <w:rsid w:val="004D4085"/>
    <w:rsid w:val="004D61C7"/>
    <w:rsid w:val="004E033D"/>
    <w:rsid w:val="004E08BC"/>
    <w:rsid w:val="004E31F0"/>
    <w:rsid w:val="004E5212"/>
    <w:rsid w:val="004E581F"/>
    <w:rsid w:val="004F387B"/>
    <w:rsid w:val="004F44A9"/>
    <w:rsid w:val="004F4C0F"/>
    <w:rsid w:val="005014DD"/>
    <w:rsid w:val="00506A3B"/>
    <w:rsid w:val="00507858"/>
    <w:rsid w:val="00513C53"/>
    <w:rsid w:val="005156D0"/>
    <w:rsid w:val="00515DBF"/>
    <w:rsid w:val="00517855"/>
    <w:rsid w:val="00522861"/>
    <w:rsid w:val="00523068"/>
    <w:rsid w:val="00525413"/>
    <w:rsid w:val="005321DD"/>
    <w:rsid w:val="00533209"/>
    <w:rsid w:val="00537F18"/>
    <w:rsid w:val="00543109"/>
    <w:rsid w:val="00544EAB"/>
    <w:rsid w:val="00547E47"/>
    <w:rsid w:val="00555CFA"/>
    <w:rsid w:val="00556DBF"/>
    <w:rsid w:val="0055782B"/>
    <w:rsid w:val="00557C82"/>
    <w:rsid w:val="0056100C"/>
    <w:rsid w:val="00561E21"/>
    <w:rsid w:val="005626F7"/>
    <w:rsid w:val="005659BF"/>
    <w:rsid w:val="0057601C"/>
    <w:rsid w:val="00576DC4"/>
    <w:rsid w:val="00577452"/>
    <w:rsid w:val="0057773E"/>
    <w:rsid w:val="00581400"/>
    <w:rsid w:val="0058536B"/>
    <w:rsid w:val="00591DEA"/>
    <w:rsid w:val="00592D10"/>
    <w:rsid w:val="00593945"/>
    <w:rsid w:val="00594369"/>
    <w:rsid w:val="005950C3"/>
    <w:rsid w:val="00596B67"/>
    <w:rsid w:val="005A0119"/>
    <w:rsid w:val="005A1C1E"/>
    <w:rsid w:val="005A417F"/>
    <w:rsid w:val="005A500A"/>
    <w:rsid w:val="005A6BEC"/>
    <w:rsid w:val="005A6DA9"/>
    <w:rsid w:val="005A7DAC"/>
    <w:rsid w:val="005B01BC"/>
    <w:rsid w:val="005B1EC4"/>
    <w:rsid w:val="005B2D69"/>
    <w:rsid w:val="005B39BB"/>
    <w:rsid w:val="005B6ABB"/>
    <w:rsid w:val="005B7B6F"/>
    <w:rsid w:val="005C04C0"/>
    <w:rsid w:val="005C06E7"/>
    <w:rsid w:val="005C0D2A"/>
    <w:rsid w:val="005C157B"/>
    <w:rsid w:val="005C39F7"/>
    <w:rsid w:val="005C542D"/>
    <w:rsid w:val="005D03EC"/>
    <w:rsid w:val="005D0F31"/>
    <w:rsid w:val="005D10DE"/>
    <w:rsid w:val="005D4610"/>
    <w:rsid w:val="005D52E3"/>
    <w:rsid w:val="005D6DE1"/>
    <w:rsid w:val="005E0EDF"/>
    <w:rsid w:val="005E0FFD"/>
    <w:rsid w:val="005E40F5"/>
    <w:rsid w:val="005E739B"/>
    <w:rsid w:val="005F1C80"/>
    <w:rsid w:val="005F3D2E"/>
    <w:rsid w:val="005F42CA"/>
    <w:rsid w:val="005F5A29"/>
    <w:rsid w:val="00600251"/>
    <w:rsid w:val="0060034E"/>
    <w:rsid w:val="006009E0"/>
    <w:rsid w:val="00600E1B"/>
    <w:rsid w:val="00605367"/>
    <w:rsid w:val="00610CD6"/>
    <w:rsid w:val="00611560"/>
    <w:rsid w:val="00611F39"/>
    <w:rsid w:val="00613E83"/>
    <w:rsid w:val="00614A4E"/>
    <w:rsid w:val="0061640A"/>
    <w:rsid w:val="006168E0"/>
    <w:rsid w:val="00621A43"/>
    <w:rsid w:val="00621F4E"/>
    <w:rsid w:val="00622400"/>
    <w:rsid w:val="00624C4E"/>
    <w:rsid w:val="00625E26"/>
    <w:rsid w:val="006305DC"/>
    <w:rsid w:val="00634C2D"/>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7666C"/>
    <w:rsid w:val="0067669F"/>
    <w:rsid w:val="006771F7"/>
    <w:rsid w:val="006801F5"/>
    <w:rsid w:val="00681591"/>
    <w:rsid w:val="00685CD4"/>
    <w:rsid w:val="00686B81"/>
    <w:rsid w:val="00692455"/>
    <w:rsid w:val="006927F3"/>
    <w:rsid w:val="00696DBE"/>
    <w:rsid w:val="006A4EE8"/>
    <w:rsid w:val="006A5403"/>
    <w:rsid w:val="006A62DE"/>
    <w:rsid w:val="006B048C"/>
    <w:rsid w:val="006B1DEF"/>
    <w:rsid w:val="006B538B"/>
    <w:rsid w:val="006B640E"/>
    <w:rsid w:val="006B69DD"/>
    <w:rsid w:val="006C09DA"/>
    <w:rsid w:val="006C0A71"/>
    <w:rsid w:val="006C0E66"/>
    <w:rsid w:val="006C17D4"/>
    <w:rsid w:val="006C1B0D"/>
    <w:rsid w:val="006C2139"/>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27816"/>
    <w:rsid w:val="007317A1"/>
    <w:rsid w:val="00733042"/>
    <w:rsid w:val="00733809"/>
    <w:rsid w:val="00733ABA"/>
    <w:rsid w:val="00735624"/>
    <w:rsid w:val="00737AAF"/>
    <w:rsid w:val="007433BC"/>
    <w:rsid w:val="00743B87"/>
    <w:rsid w:val="00743E38"/>
    <w:rsid w:val="00745682"/>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95"/>
    <w:rsid w:val="007F52D0"/>
    <w:rsid w:val="007F6F9A"/>
    <w:rsid w:val="007F7F09"/>
    <w:rsid w:val="007F7F1E"/>
    <w:rsid w:val="00800707"/>
    <w:rsid w:val="008025B9"/>
    <w:rsid w:val="00803BC0"/>
    <w:rsid w:val="00805443"/>
    <w:rsid w:val="00805E46"/>
    <w:rsid w:val="00806BAF"/>
    <w:rsid w:val="00810B10"/>
    <w:rsid w:val="00811DE3"/>
    <w:rsid w:val="00823A72"/>
    <w:rsid w:val="00827ED7"/>
    <w:rsid w:val="008309F2"/>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62C35"/>
    <w:rsid w:val="008632D3"/>
    <w:rsid w:val="0086430A"/>
    <w:rsid w:val="0086514B"/>
    <w:rsid w:val="00865AC5"/>
    <w:rsid w:val="008820A1"/>
    <w:rsid w:val="008834FF"/>
    <w:rsid w:val="00887ADC"/>
    <w:rsid w:val="00890A8D"/>
    <w:rsid w:val="00894CBA"/>
    <w:rsid w:val="008A0ED2"/>
    <w:rsid w:val="008A20E8"/>
    <w:rsid w:val="008A4038"/>
    <w:rsid w:val="008B0CA6"/>
    <w:rsid w:val="008B2BB7"/>
    <w:rsid w:val="008B31A6"/>
    <w:rsid w:val="008B560F"/>
    <w:rsid w:val="008B5F63"/>
    <w:rsid w:val="008B76EB"/>
    <w:rsid w:val="008B78D2"/>
    <w:rsid w:val="008C03B7"/>
    <w:rsid w:val="008C373A"/>
    <w:rsid w:val="008C3C11"/>
    <w:rsid w:val="008D04A7"/>
    <w:rsid w:val="008D329C"/>
    <w:rsid w:val="008D407E"/>
    <w:rsid w:val="008D5681"/>
    <w:rsid w:val="008F1103"/>
    <w:rsid w:val="008F14BB"/>
    <w:rsid w:val="008F208C"/>
    <w:rsid w:val="008F39AA"/>
    <w:rsid w:val="008F7BB0"/>
    <w:rsid w:val="009007B2"/>
    <w:rsid w:val="00902FC9"/>
    <w:rsid w:val="0090366D"/>
    <w:rsid w:val="00904BDE"/>
    <w:rsid w:val="00906093"/>
    <w:rsid w:val="00911320"/>
    <w:rsid w:val="00911E2F"/>
    <w:rsid w:val="00914911"/>
    <w:rsid w:val="00917C16"/>
    <w:rsid w:val="00923C31"/>
    <w:rsid w:val="00923EBE"/>
    <w:rsid w:val="009252BE"/>
    <w:rsid w:val="00925A67"/>
    <w:rsid w:val="00930B98"/>
    <w:rsid w:val="00931848"/>
    <w:rsid w:val="00936C79"/>
    <w:rsid w:val="00940EB1"/>
    <w:rsid w:val="0094374C"/>
    <w:rsid w:val="00944E80"/>
    <w:rsid w:val="0095034E"/>
    <w:rsid w:val="00953A2C"/>
    <w:rsid w:val="00953E4D"/>
    <w:rsid w:val="00965387"/>
    <w:rsid w:val="009665AE"/>
    <w:rsid w:val="00967C5E"/>
    <w:rsid w:val="00974D10"/>
    <w:rsid w:val="00986D61"/>
    <w:rsid w:val="00993D38"/>
    <w:rsid w:val="00994148"/>
    <w:rsid w:val="00994B57"/>
    <w:rsid w:val="009962EF"/>
    <w:rsid w:val="00996CB1"/>
    <w:rsid w:val="00996E9D"/>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6C71"/>
    <w:rsid w:val="009E70EE"/>
    <w:rsid w:val="009F000F"/>
    <w:rsid w:val="009F1C69"/>
    <w:rsid w:val="009F5336"/>
    <w:rsid w:val="009F697D"/>
    <w:rsid w:val="00A0348F"/>
    <w:rsid w:val="00A04BC7"/>
    <w:rsid w:val="00A1206B"/>
    <w:rsid w:val="00A14B3F"/>
    <w:rsid w:val="00A1552A"/>
    <w:rsid w:val="00A230E4"/>
    <w:rsid w:val="00A24439"/>
    <w:rsid w:val="00A25EEE"/>
    <w:rsid w:val="00A27F4A"/>
    <w:rsid w:val="00A32A06"/>
    <w:rsid w:val="00A33B14"/>
    <w:rsid w:val="00A428F7"/>
    <w:rsid w:val="00A443A5"/>
    <w:rsid w:val="00A44980"/>
    <w:rsid w:val="00A50AB0"/>
    <w:rsid w:val="00A52665"/>
    <w:rsid w:val="00A529D6"/>
    <w:rsid w:val="00A65418"/>
    <w:rsid w:val="00A6548C"/>
    <w:rsid w:val="00A700C8"/>
    <w:rsid w:val="00A738D4"/>
    <w:rsid w:val="00A73B86"/>
    <w:rsid w:val="00A77480"/>
    <w:rsid w:val="00A81F37"/>
    <w:rsid w:val="00A82D06"/>
    <w:rsid w:val="00A832DA"/>
    <w:rsid w:val="00A8335C"/>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0BCB"/>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502FE"/>
    <w:rsid w:val="00B5357A"/>
    <w:rsid w:val="00B54BCC"/>
    <w:rsid w:val="00B6039E"/>
    <w:rsid w:val="00B63681"/>
    <w:rsid w:val="00B709E7"/>
    <w:rsid w:val="00B709FF"/>
    <w:rsid w:val="00B70D27"/>
    <w:rsid w:val="00B7790A"/>
    <w:rsid w:val="00B80398"/>
    <w:rsid w:val="00B80E08"/>
    <w:rsid w:val="00B838AB"/>
    <w:rsid w:val="00B83EAC"/>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1CED"/>
    <w:rsid w:val="00BD2358"/>
    <w:rsid w:val="00BD3729"/>
    <w:rsid w:val="00BD37F9"/>
    <w:rsid w:val="00BD3EB3"/>
    <w:rsid w:val="00BD3FAE"/>
    <w:rsid w:val="00BD51F9"/>
    <w:rsid w:val="00BD7100"/>
    <w:rsid w:val="00BE2378"/>
    <w:rsid w:val="00BE36E1"/>
    <w:rsid w:val="00BE6CB9"/>
    <w:rsid w:val="00BF146C"/>
    <w:rsid w:val="00BF4E14"/>
    <w:rsid w:val="00BF52BC"/>
    <w:rsid w:val="00BF52DC"/>
    <w:rsid w:val="00BF62E2"/>
    <w:rsid w:val="00C020A1"/>
    <w:rsid w:val="00C03D62"/>
    <w:rsid w:val="00C04F64"/>
    <w:rsid w:val="00C126C1"/>
    <w:rsid w:val="00C13342"/>
    <w:rsid w:val="00C133EF"/>
    <w:rsid w:val="00C137FF"/>
    <w:rsid w:val="00C15D1A"/>
    <w:rsid w:val="00C168CA"/>
    <w:rsid w:val="00C16D2A"/>
    <w:rsid w:val="00C16DE7"/>
    <w:rsid w:val="00C208DE"/>
    <w:rsid w:val="00C242BA"/>
    <w:rsid w:val="00C2725B"/>
    <w:rsid w:val="00C33E66"/>
    <w:rsid w:val="00C35948"/>
    <w:rsid w:val="00C361FA"/>
    <w:rsid w:val="00C40D80"/>
    <w:rsid w:val="00C41841"/>
    <w:rsid w:val="00C41A03"/>
    <w:rsid w:val="00C459AF"/>
    <w:rsid w:val="00C463F4"/>
    <w:rsid w:val="00C47A6A"/>
    <w:rsid w:val="00C61982"/>
    <w:rsid w:val="00C63769"/>
    <w:rsid w:val="00C64B54"/>
    <w:rsid w:val="00C64CEE"/>
    <w:rsid w:val="00C669B7"/>
    <w:rsid w:val="00C719B8"/>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C7655"/>
    <w:rsid w:val="00CD465F"/>
    <w:rsid w:val="00CD74CC"/>
    <w:rsid w:val="00CE1072"/>
    <w:rsid w:val="00CE167F"/>
    <w:rsid w:val="00CE2151"/>
    <w:rsid w:val="00CE5F75"/>
    <w:rsid w:val="00CE6A66"/>
    <w:rsid w:val="00CE72F6"/>
    <w:rsid w:val="00CF33BF"/>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23C0"/>
    <w:rsid w:val="00D33224"/>
    <w:rsid w:val="00D359FB"/>
    <w:rsid w:val="00D405DE"/>
    <w:rsid w:val="00D43FFB"/>
    <w:rsid w:val="00D50C6E"/>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335"/>
    <w:rsid w:val="00DB2445"/>
    <w:rsid w:val="00DB408D"/>
    <w:rsid w:val="00DB463E"/>
    <w:rsid w:val="00DB531A"/>
    <w:rsid w:val="00DB5335"/>
    <w:rsid w:val="00DC1C83"/>
    <w:rsid w:val="00DC65F2"/>
    <w:rsid w:val="00DC774E"/>
    <w:rsid w:val="00DD00BD"/>
    <w:rsid w:val="00DD1B10"/>
    <w:rsid w:val="00DD419B"/>
    <w:rsid w:val="00DD697F"/>
    <w:rsid w:val="00DD7C05"/>
    <w:rsid w:val="00DE11B9"/>
    <w:rsid w:val="00DE3E43"/>
    <w:rsid w:val="00DE6A6F"/>
    <w:rsid w:val="00DF2BDF"/>
    <w:rsid w:val="00DF3F6F"/>
    <w:rsid w:val="00DF4953"/>
    <w:rsid w:val="00DF4D80"/>
    <w:rsid w:val="00DF4FA3"/>
    <w:rsid w:val="00E00195"/>
    <w:rsid w:val="00E003F7"/>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63FE"/>
    <w:rsid w:val="00E576C8"/>
    <w:rsid w:val="00E65A14"/>
    <w:rsid w:val="00E67394"/>
    <w:rsid w:val="00E72BE1"/>
    <w:rsid w:val="00E72EBD"/>
    <w:rsid w:val="00E75A7C"/>
    <w:rsid w:val="00E82162"/>
    <w:rsid w:val="00E8570D"/>
    <w:rsid w:val="00E8621D"/>
    <w:rsid w:val="00E8715F"/>
    <w:rsid w:val="00E87EFD"/>
    <w:rsid w:val="00E924B9"/>
    <w:rsid w:val="00E92740"/>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3B26"/>
    <w:rsid w:val="00F60EFE"/>
    <w:rsid w:val="00F61102"/>
    <w:rsid w:val="00F637C1"/>
    <w:rsid w:val="00F64662"/>
    <w:rsid w:val="00F66C75"/>
    <w:rsid w:val="00F70E36"/>
    <w:rsid w:val="00F71E2B"/>
    <w:rsid w:val="00F72439"/>
    <w:rsid w:val="00F73FA6"/>
    <w:rsid w:val="00F7590B"/>
    <w:rsid w:val="00F75E2A"/>
    <w:rsid w:val="00F773AE"/>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2D5B"/>
    <w:rsid w:val="00FB41A2"/>
    <w:rsid w:val="00FB66EE"/>
    <w:rsid w:val="00FC1ED7"/>
    <w:rsid w:val="00FC2D6A"/>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colormenu v:ext="edit"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696D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696DBE"/>
    <w:rPr>
      <w:rFonts w:ascii="Tahoma" w:eastAsia="Calibr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51857759">
      <w:bodyDiv w:val="1"/>
      <w:marLeft w:val="0"/>
      <w:marRight w:val="0"/>
      <w:marTop w:val="0"/>
      <w:marBottom w:val="0"/>
      <w:divBdr>
        <w:top w:val="none" w:sz="0" w:space="0" w:color="auto"/>
        <w:left w:val="none" w:sz="0" w:space="0" w:color="auto"/>
        <w:bottom w:val="none" w:sz="0" w:space="0" w:color="auto"/>
        <w:right w:val="none" w:sz="0" w:space="0" w:color="auto"/>
      </w:divBdr>
    </w:div>
    <w:div w:id="225727871">
      <w:bodyDiv w:val="1"/>
      <w:marLeft w:val="0"/>
      <w:marRight w:val="0"/>
      <w:marTop w:val="0"/>
      <w:marBottom w:val="0"/>
      <w:divBdr>
        <w:top w:val="none" w:sz="0" w:space="0" w:color="auto"/>
        <w:left w:val="none" w:sz="0" w:space="0" w:color="auto"/>
        <w:bottom w:val="none" w:sz="0" w:space="0" w:color="auto"/>
        <w:right w:val="none" w:sz="0" w:space="0" w:color="auto"/>
      </w:divBdr>
    </w:div>
    <w:div w:id="358700423">
      <w:bodyDiv w:val="1"/>
      <w:marLeft w:val="0"/>
      <w:marRight w:val="0"/>
      <w:marTop w:val="0"/>
      <w:marBottom w:val="0"/>
      <w:divBdr>
        <w:top w:val="none" w:sz="0" w:space="0" w:color="auto"/>
        <w:left w:val="none" w:sz="0" w:space="0" w:color="auto"/>
        <w:bottom w:val="none" w:sz="0" w:space="0" w:color="auto"/>
        <w:right w:val="none" w:sz="0" w:space="0" w:color="auto"/>
      </w:divBdr>
    </w:div>
    <w:div w:id="386955890">
      <w:bodyDiv w:val="1"/>
      <w:marLeft w:val="0"/>
      <w:marRight w:val="0"/>
      <w:marTop w:val="0"/>
      <w:marBottom w:val="0"/>
      <w:divBdr>
        <w:top w:val="none" w:sz="0" w:space="0" w:color="auto"/>
        <w:left w:val="none" w:sz="0" w:space="0" w:color="auto"/>
        <w:bottom w:val="none" w:sz="0" w:space="0" w:color="auto"/>
        <w:right w:val="none" w:sz="0" w:space="0" w:color="auto"/>
      </w:divBdr>
    </w:div>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623344474">
      <w:bodyDiv w:val="1"/>
      <w:marLeft w:val="0"/>
      <w:marRight w:val="0"/>
      <w:marTop w:val="0"/>
      <w:marBottom w:val="0"/>
      <w:divBdr>
        <w:top w:val="none" w:sz="0" w:space="0" w:color="auto"/>
        <w:left w:val="none" w:sz="0" w:space="0" w:color="auto"/>
        <w:bottom w:val="none" w:sz="0" w:space="0" w:color="auto"/>
        <w:right w:val="none" w:sz="0" w:space="0" w:color="auto"/>
      </w:divBdr>
    </w:div>
    <w:div w:id="989821908">
      <w:bodyDiv w:val="1"/>
      <w:marLeft w:val="0"/>
      <w:marRight w:val="0"/>
      <w:marTop w:val="0"/>
      <w:marBottom w:val="0"/>
      <w:divBdr>
        <w:top w:val="none" w:sz="0" w:space="0" w:color="auto"/>
        <w:left w:val="none" w:sz="0" w:space="0" w:color="auto"/>
        <w:bottom w:val="none" w:sz="0" w:space="0" w:color="auto"/>
        <w:right w:val="none" w:sz="0" w:space="0" w:color="auto"/>
      </w:divBdr>
    </w:div>
    <w:div w:id="1036468721">
      <w:bodyDiv w:val="1"/>
      <w:marLeft w:val="0"/>
      <w:marRight w:val="0"/>
      <w:marTop w:val="0"/>
      <w:marBottom w:val="0"/>
      <w:divBdr>
        <w:top w:val="none" w:sz="0" w:space="0" w:color="auto"/>
        <w:left w:val="none" w:sz="0" w:space="0" w:color="auto"/>
        <w:bottom w:val="none" w:sz="0" w:space="0" w:color="auto"/>
        <w:right w:val="none" w:sz="0" w:space="0" w:color="auto"/>
      </w:divBdr>
    </w:div>
    <w:div w:id="1322201876">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 w:id="1698307650">
      <w:bodyDiv w:val="1"/>
      <w:marLeft w:val="0"/>
      <w:marRight w:val="0"/>
      <w:marTop w:val="0"/>
      <w:marBottom w:val="0"/>
      <w:divBdr>
        <w:top w:val="none" w:sz="0" w:space="0" w:color="auto"/>
        <w:left w:val="none" w:sz="0" w:space="0" w:color="auto"/>
        <w:bottom w:val="none" w:sz="0" w:space="0" w:color="auto"/>
        <w:right w:val="none" w:sz="0" w:space="0" w:color="auto"/>
      </w:divBdr>
    </w:div>
    <w:div w:id="1765607799">
      <w:bodyDiv w:val="1"/>
      <w:marLeft w:val="0"/>
      <w:marRight w:val="0"/>
      <w:marTop w:val="0"/>
      <w:marBottom w:val="0"/>
      <w:divBdr>
        <w:top w:val="none" w:sz="0" w:space="0" w:color="auto"/>
        <w:left w:val="none" w:sz="0" w:space="0" w:color="auto"/>
        <w:bottom w:val="none" w:sz="0" w:space="0" w:color="auto"/>
        <w:right w:val="none" w:sz="0" w:space="0" w:color="auto"/>
      </w:divBdr>
    </w:div>
    <w:div w:id="204243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central.edu.co/images/editorial/nomadas/docs/nomadas_4_8_los_adolescentes.pdf" TargetMode="External"/><Relationship Id="rId13" Type="http://schemas.openxmlformats.org/officeDocument/2006/relationships/diagramQuickStyle" Target="diagrams/quickStyle1.xml"/><Relationship Id="rId18" Type="http://schemas.openxmlformats.org/officeDocument/2006/relationships/image" Target="media/image4.jpe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3.jpeg"/><Relationship Id="rId25" Type="http://schemas.openxmlformats.org/officeDocument/2006/relationships/chart" Target="charts/chart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chart" Target="charts/chart5.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chart" Target="charts/chart4.xml"/><Relationship Id="rId28" Type="http://schemas.openxmlformats.org/officeDocument/2006/relationships/chart" Target="charts/chart9.xml"/><Relationship Id="rId10" Type="http://schemas.openxmlformats.org/officeDocument/2006/relationships/hyperlink" Target="http://www.oei.es/artistica/EducacionArtistica.pdf" TargetMode="External"/><Relationship Id="rId19" Type="http://schemas.openxmlformats.org/officeDocument/2006/relationships/image" Target="media/image5.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esamac.wikispaces.com/file/view/INVESTIGACION-SOBRE-ACULTURACION-RECUPERANDO-EL-FOLCLOR-NATIVO.pdf" TargetMode="External"/><Relationship Id="rId14" Type="http://schemas.openxmlformats.org/officeDocument/2006/relationships/diagramColors" Target="diagrams/colors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onica%20Jacome\Documents\analisis%20semillita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onica%20Jacome\Documents\analisis%20semillita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onica%20Jacome\Documents\analisis%20semillit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onica%20Jacome\Documents\analisis%20semillit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onica%20Jacome\Documents\analisis%20semillit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onica%20Jacome\Documents\analisis%20semillit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onica%20Jacome\Documents\analisis%20semillit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onica%20Jacome\Documents\analisis%20semillit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onica%20Jacome\Documents\analisis%20semillit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onica%20Jacome\Documents\analisis%20semillit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onica%20Jacome\Documents\analisis%20semilli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CO"/>
  <c:chart>
    <c:title>
      <c:tx>
        <c:rich>
          <a:bodyPr/>
          <a:lstStyle/>
          <a:p>
            <a:pPr>
              <a:defRPr/>
            </a:pPr>
            <a:r>
              <a:rPr lang="es-CO"/>
              <a:t>Conoce las constumbre del pueblo</a:t>
            </a:r>
          </a:p>
        </c:rich>
      </c:tx>
      <c:layout>
        <c:manualLayout>
          <c:xMode val="edge"/>
          <c:yMode val="edge"/>
          <c:x val="0.15376980900057521"/>
          <c:y val="3.7735849056603786E-2"/>
        </c:manualLayout>
      </c:layout>
    </c:title>
    <c:view3D>
      <c:rotX val="30"/>
      <c:perspective val="30"/>
    </c:view3D>
    <c:plotArea>
      <c:layout/>
      <c:pie3DChart>
        <c:varyColors val="1"/>
        <c:ser>
          <c:idx val="0"/>
          <c:order val="0"/>
          <c:dLbls>
            <c:showCatName val="1"/>
            <c:showPercent val="1"/>
          </c:dLbls>
          <c:cat>
            <c:strRef>
              <c:f>Hoja1!$A$2:$C$2</c:f>
              <c:strCache>
                <c:ptCount val="3"/>
                <c:pt idx="0">
                  <c:v>conoce las constumbres tradicionales de Toledo</c:v>
                </c:pt>
                <c:pt idx="1">
                  <c:v>Si </c:v>
                </c:pt>
                <c:pt idx="2">
                  <c:v>No</c:v>
                </c:pt>
              </c:strCache>
            </c:strRef>
          </c:cat>
          <c:val>
            <c:numRef>
              <c:f>Hoja1!$A$3:$C$3</c:f>
              <c:numCache>
                <c:formatCode>General</c:formatCode>
                <c:ptCount val="3"/>
                <c:pt idx="1">
                  <c:v>21</c:v>
                </c:pt>
                <c:pt idx="2">
                  <c:v>9</c:v>
                </c:pt>
              </c:numCache>
            </c:numRef>
          </c:val>
        </c:ser>
        <c:dLbls>
          <c:showCatName val="1"/>
          <c:showPercent val="1"/>
        </c:dLbls>
      </c:pie3DChart>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s-CO"/>
              <a:t>CONSIENTE DE LAS FORMACIONES </a:t>
            </a:r>
          </a:p>
        </c:rich>
      </c:tx>
      <c:layout>
        <c:manualLayout>
          <c:xMode val="edge"/>
          <c:yMode val="edge"/>
          <c:x val="0.21845151393609313"/>
          <c:y val="4.7721534808148995E-2"/>
        </c:manualLayout>
      </c:layout>
    </c:title>
    <c:view3D>
      <c:rotX val="30"/>
      <c:perspective val="30"/>
    </c:view3D>
    <c:plotArea>
      <c:layout/>
      <c:pie3DChart>
        <c:varyColors val="1"/>
        <c:ser>
          <c:idx val="0"/>
          <c:order val="0"/>
          <c:dLbls>
            <c:showCatName val="1"/>
            <c:showPercent val="1"/>
          </c:dLbls>
          <c:cat>
            <c:strRef>
              <c:f>Hoja1!$A$124:$C$124</c:f>
              <c:strCache>
                <c:ptCount val="3"/>
                <c:pt idx="0">
                  <c:v>ES CONSIENTE DE QUE LAS ESCUELAS DE FOEMCION NOS OFRECE ACTIVIDADES EN EL TIEMPO LIBRE </c:v>
                </c:pt>
                <c:pt idx="1">
                  <c:v>SI</c:v>
                </c:pt>
                <c:pt idx="2">
                  <c:v>NO</c:v>
                </c:pt>
              </c:strCache>
            </c:strRef>
          </c:cat>
          <c:val>
            <c:numRef>
              <c:f>Hoja1!$A$125:$C$125</c:f>
              <c:numCache>
                <c:formatCode>General</c:formatCode>
                <c:ptCount val="3"/>
                <c:pt idx="1">
                  <c:v>12</c:v>
                </c:pt>
                <c:pt idx="2">
                  <c:v>18</c:v>
                </c:pt>
              </c:numCache>
            </c:numRef>
          </c:val>
        </c:ser>
        <c:dLbls>
          <c:showCatName val="1"/>
          <c:showPercent val="1"/>
        </c:dLbls>
      </c:pie3DChart>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s-CO"/>
              <a:t>APOYO DE LOS PADRES</a:t>
            </a:r>
          </a:p>
        </c:rich>
      </c:tx>
    </c:title>
    <c:view3D>
      <c:rotX val="30"/>
      <c:perspective val="30"/>
    </c:view3D>
    <c:plotArea>
      <c:layout/>
      <c:pie3DChart>
        <c:varyColors val="1"/>
        <c:ser>
          <c:idx val="0"/>
          <c:order val="0"/>
          <c:dLbls>
            <c:showCatName val="1"/>
            <c:showPercent val="1"/>
          </c:dLbls>
          <c:cat>
            <c:strRef>
              <c:f>Hoja1!$A$136:$C$136</c:f>
              <c:strCache>
                <c:ptCount val="3"/>
                <c:pt idx="0">
                  <c:v>TIENE APOYO DE TUS PADRES PARA ASISTIR A LAS ESCUELAS DE FORMACION </c:v>
                </c:pt>
                <c:pt idx="1">
                  <c:v>SI</c:v>
                </c:pt>
                <c:pt idx="2">
                  <c:v>NO</c:v>
                </c:pt>
              </c:strCache>
            </c:strRef>
          </c:cat>
          <c:val>
            <c:numRef>
              <c:f>Hoja1!$A$137:$C$137</c:f>
              <c:numCache>
                <c:formatCode>General</c:formatCode>
                <c:ptCount val="3"/>
                <c:pt idx="1">
                  <c:v>10</c:v>
                </c:pt>
                <c:pt idx="2">
                  <c:v>20</c:v>
                </c:pt>
              </c:numCache>
            </c:numRef>
          </c:val>
        </c:ser>
        <c:dLbls>
          <c:showCatName val="1"/>
          <c:showPercent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s-CO"/>
              <a:t>Comida Típica</a:t>
            </a:r>
            <a:r>
              <a:rPr lang="es-CO" baseline="0"/>
              <a:t> </a:t>
            </a:r>
            <a:endParaRPr lang="es-CO"/>
          </a:p>
        </c:rich>
      </c:tx>
    </c:title>
    <c:view3D>
      <c:rotX val="30"/>
      <c:perspective val="30"/>
    </c:view3D>
    <c:plotArea>
      <c:layout/>
      <c:pie3DChart>
        <c:varyColors val="1"/>
        <c:ser>
          <c:idx val="0"/>
          <c:order val="0"/>
          <c:dLbls>
            <c:showCatName val="1"/>
            <c:showPercent val="1"/>
          </c:dLbls>
          <c:cat>
            <c:strRef>
              <c:f>Hoja1!$A$14:$C$14</c:f>
              <c:strCache>
                <c:ptCount val="3"/>
                <c:pt idx="0">
                  <c:v>Cuál  es la comida típica  del pueblo Toledano</c:v>
                </c:pt>
                <c:pt idx="1">
                  <c:v>mute </c:v>
                </c:pt>
                <c:pt idx="2">
                  <c:v>arepa</c:v>
                </c:pt>
              </c:strCache>
            </c:strRef>
          </c:cat>
          <c:val>
            <c:numRef>
              <c:f>Hoja1!$A$15:$C$15</c:f>
              <c:numCache>
                <c:formatCode>General</c:formatCode>
                <c:ptCount val="3"/>
                <c:pt idx="1">
                  <c:v>15</c:v>
                </c:pt>
                <c:pt idx="2">
                  <c:v>15</c:v>
                </c:pt>
              </c:numCache>
            </c:numRef>
          </c:val>
        </c:ser>
        <c:dLbls>
          <c:showCatName val="1"/>
          <c:showPercent val="1"/>
        </c:dLbls>
      </c:pie3D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s-CO"/>
              <a:t>Sabes que es la cultura</a:t>
            </a:r>
          </a:p>
        </c:rich>
      </c:tx>
    </c:title>
    <c:view3D>
      <c:rotX val="30"/>
      <c:perspective val="30"/>
    </c:view3D>
    <c:plotArea>
      <c:layout/>
      <c:pie3DChart>
        <c:varyColors val="1"/>
        <c:ser>
          <c:idx val="0"/>
          <c:order val="0"/>
          <c:dLbls>
            <c:showCatName val="1"/>
            <c:showPercent val="1"/>
          </c:dLbls>
          <c:cat>
            <c:strRef>
              <c:f>Hoja1!$A$28:$C$28</c:f>
              <c:strCache>
                <c:ptCount val="3"/>
                <c:pt idx="0">
                  <c:v>Sabes que es la Cultura </c:v>
                </c:pt>
                <c:pt idx="1">
                  <c:v>si</c:v>
                </c:pt>
                <c:pt idx="2">
                  <c:v>no </c:v>
                </c:pt>
              </c:strCache>
            </c:strRef>
          </c:cat>
          <c:val>
            <c:numRef>
              <c:f>Hoja1!$A$29:$C$29</c:f>
              <c:numCache>
                <c:formatCode>General</c:formatCode>
                <c:ptCount val="3"/>
                <c:pt idx="1">
                  <c:v>28</c:v>
                </c:pt>
                <c:pt idx="2">
                  <c:v>2</c:v>
                </c:pt>
              </c:numCache>
            </c:numRef>
          </c:val>
        </c:ser>
        <c:dLbls>
          <c:showCatName val="1"/>
          <c:showPercent val="1"/>
        </c:dLbls>
      </c:pie3D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Ferias de Toledo</a:t>
            </a:r>
          </a:p>
        </c:rich>
      </c:tx>
    </c:title>
    <c:view3D>
      <c:rotX val="30"/>
      <c:perspective val="30"/>
    </c:view3D>
    <c:plotArea>
      <c:layout/>
      <c:pie3DChart>
        <c:varyColors val="1"/>
        <c:ser>
          <c:idx val="0"/>
          <c:order val="0"/>
          <c:dLbls>
            <c:showCatName val="1"/>
            <c:showPercent val="1"/>
          </c:dLbls>
          <c:cat>
            <c:strRef>
              <c:f>Hoja1!$A$42:$C$42</c:f>
              <c:strCache>
                <c:ptCount val="3"/>
                <c:pt idx="0">
                  <c:v>Las ferias de Toledo  se realizan en </c:v>
                </c:pt>
                <c:pt idx="1">
                  <c:v>Febrero </c:v>
                </c:pt>
                <c:pt idx="2">
                  <c:v>Diciembre </c:v>
                </c:pt>
              </c:strCache>
            </c:strRef>
          </c:cat>
          <c:val>
            <c:numRef>
              <c:f>Hoja1!$A$43:$C$43</c:f>
              <c:numCache>
                <c:formatCode>General</c:formatCode>
                <c:ptCount val="3"/>
                <c:pt idx="1">
                  <c:v>30</c:v>
                </c:pt>
                <c:pt idx="2">
                  <c:v>0</c:v>
                </c:pt>
              </c:numCache>
            </c:numRef>
          </c:val>
        </c:ser>
        <c:dLbls>
          <c:showCatName val="1"/>
          <c:showPercent val="1"/>
        </c:dLbls>
      </c:pie3DChart>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s-CO"/>
              <a:t>Conoce las actividades de la casa de la Cultura</a:t>
            </a:r>
          </a:p>
        </c:rich>
      </c:tx>
    </c:title>
    <c:view3D>
      <c:rotX val="30"/>
      <c:perspective val="30"/>
    </c:view3D>
    <c:plotArea>
      <c:layout>
        <c:manualLayout>
          <c:layoutTarget val="inner"/>
          <c:xMode val="edge"/>
          <c:yMode val="edge"/>
          <c:x val="0"/>
          <c:y val="0.28763404574428197"/>
          <c:w val="0.79485449564706068"/>
          <c:h val="0.4551466550552149"/>
        </c:manualLayout>
      </c:layout>
      <c:pie3DChart>
        <c:varyColors val="1"/>
        <c:ser>
          <c:idx val="0"/>
          <c:order val="0"/>
          <c:dLbls>
            <c:showCatName val="1"/>
            <c:showPercent val="1"/>
          </c:dLbls>
          <c:cat>
            <c:strRef>
              <c:f>Hoja1!$A$56:$C$56</c:f>
              <c:strCache>
                <c:ptCount val="3"/>
                <c:pt idx="0">
                  <c:v>Conoce las actividades  que realiza la casa de la cultura </c:v>
                </c:pt>
                <c:pt idx="1">
                  <c:v>Si </c:v>
                </c:pt>
                <c:pt idx="2">
                  <c:v>No</c:v>
                </c:pt>
              </c:strCache>
            </c:strRef>
          </c:cat>
          <c:val>
            <c:numRef>
              <c:f>Hoja1!$A$57:$C$57</c:f>
              <c:numCache>
                <c:formatCode>General</c:formatCode>
                <c:ptCount val="3"/>
                <c:pt idx="1">
                  <c:v>24</c:v>
                </c:pt>
                <c:pt idx="2">
                  <c:v>6</c:v>
                </c:pt>
              </c:numCache>
            </c:numRef>
          </c:val>
        </c:ser>
        <c:dLbls>
          <c:showCatName val="1"/>
          <c:showPercent val="1"/>
        </c:dLbls>
      </c:pie3D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Baile Típico</a:t>
            </a:r>
            <a:r>
              <a:rPr lang="en-US" baseline="0"/>
              <a:t> </a:t>
            </a:r>
            <a:endParaRPr lang="en-US"/>
          </a:p>
        </c:rich>
      </c:tx>
      <c:layout>
        <c:manualLayout>
          <c:xMode val="edge"/>
          <c:yMode val="edge"/>
          <c:x val="0.29229593331712395"/>
          <c:y val="2.0356234096692107E-2"/>
        </c:manualLayout>
      </c:layout>
    </c:title>
    <c:view3D>
      <c:rotX val="30"/>
      <c:perspective val="30"/>
    </c:view3D>
    <c:plotArea>
      <c:layout/>
      <c:pie3DChart>
        <c:varyColors val="1"/>
        <c:ser>
          <c:idx val="0"/>
          <c:order val="0"/>
          <c:dLbls>
            <c:showCatName val="1"/>
            <c:showPercent val="1"/>
          </c:dLbls>
          <c:cat>
            <c:strRef>
              <c:f>Hoja1!$A$68:$C$68</c:f>
              <c:strCache>
                <c:ptCount val="3"/>
                <c:pt idx="0">
                  <c:v>Cúal es el baile típico de Toledo </c:v>
                </c:pt>
                <c:pt idx="1">
                  <c:v>Carranga</c:v>
                </c:pt>
                <c:pt idx="2">
                  <c:v>Joropo</c:v>
                </c:pt>
              </c:strCache>
            </c:strRef>
          </c:cat>
          <c:val>
            <c:numRef>
              <c:f>Hoja1!$A$69:$C$69</c:f>
              <c:numCache>
                <c:formatCode>General</c:formatCode>
                <c:ptCount val="3"/>
                <c:pt idx="1">
                  <c:v>28</c:v>
                </c:pt>
                <c:pt idx="2">
                  <c:v>2</c:v>
                </c:pt>
              </c:numCache>
            </c:numRef>
          </c:val>
        </c:ser>
        <c:dLbls>
          <c:showCatName val="1"/>
          <c:showPercent val="1"/>
        </c:dLbls>
      </c:pie3DChart>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s-CO"/>
              <a:t>VISITA</a:t>
            </a:r>
            <a:r>
              <a:rPr lang="es-CO" baseline="0"/>
              <a:t> LA CASA DE LA CULTURA</a:t>
            </a:r>
            <a:endParaRPr lang="es-CO"/>
          </a:p>
        </c:rich>
      </c:tx>
    </c:title>
    <c:view3D>
      <c:rotX val="30"/>
      <c:perspective val="30"/>
    </c:view3D>
    <c:plotArea>
      <c:layout/>
      <c:pie3DChart>
        <c:varyColors val="1"/>
        <c:ser>
          <c:idx val="0"/>
          <c:order val="0"/>
          <c:dLbls>
            <c:showCatName val="1"/>
            <c:showPercent val="1"/>
          </c:dLbls>
          <c:cat>
            <c:strRef>
              <c:f>Hoja1!$A$84:$C$84</c:f>
              <c:strCache>
                <c:ptCount val="3"/>
                <c:pt idx="0">
                  <c:v>VISITA LA CASA DE LA CULTURA</c:v>
                </c:pt>
                <c:pt idx="1">
                  <c:v>SI</c:v>
                </c:pt>
                <c:pt idx="2">
                  <c:v>NO</c:v>
                </c:pt>
              </c:strCache>
            </c:strRef>
          </c:cat>
          <c:val>
            <c:numRef>
              <c:f>Hoja1!$A$85:$C$85</c:f>
              <c:numCache>
                <c:formatCode>General</c:formatCode>
                <c:ptCount val="3"/>
                <c:pt idx="1">
                  <c:v>5</c:v>
                </c:pt>
                <c:pt idx="2">
                  <c:v>25</c:v>
                </c:pt>
              </c:numCache>
            </c:numRef>
          </c:val>
        </c:ser>
        <c:dLbls>
          <c:showCatName val="1"/>
          <c:showPercent val="1"/>
        </c:dLbls>
      </c:pie3D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s-CO"/>
              <a:t>COMO NIÑO TE INTERESA LA CULTURA</a:t>
            </a:r>
          </a:p>
        </c:rich>
      </c:tx>
    </c:title>
    <c:view3D>
      <c:rotX val="30"/>
      <c:perspective val="30"/>
    </c:view3D>
    <c:plotArea>
      <c:layout>
        <c:manualLayout>
          <c:layoutTarget val="inner"/>
          <c:xMode val="edge"/>
          <c:yMode val="edge"/>
          <c:x val="0.10775655654009307"/>
          <c:y val="0.38721521255626185"/>
          <c:w val="0.7984120392261671"/>
          <c:h val="0.50910371143366118"/>
        </c:manualLayout>
      </c:layout>
      <c:pie3DChart>
        <c:varyColors val="1"/>
        <c:ser>
          <c:idx val="0"/>
          <c:order val="0"/>
          <c:dLbls>
            <c:showCatName val="1"/>
            <c:showPercent val="1"/>
          </c:dLbls>
          <c:cat>
            <c:strRef>
              <c:f>Hoja1!$A$96:$C$96</c:f>
              <c:strCache>
                <c:ptCount val="3"/>
                <c:pt idx="0">
                  <c:v>COMO NIÑO TE INTERSA SABER EN QUE CONSISTE LA CULTURA</c:v>
                </c:pt>
                <c:pt idx="1">
                  <c:v>SI</c:v>
                </c:pt>
                <c:pt idx="2">
                  <c:v>NO</c:v>
                </c:pt>
              </c:strCache>
            </c:strRef>
          </c:cat>
          <c:val>
            <c:numRef>
              <c:f>Hoja1!$A$97:$C$97</c:f>
              <c:numCache>
                <c:formatCode>General</c:formatCode>
                <c:ptCount val="3"/>
                <c:pt idx="1">
                  <c:v>10</c:v>
                </c:pt>
                <c:pt idx="2">
                  <c:v>20</c:v>
                </c:pt>
              </c:numCache>
            </c:numRef>
          </c:val>
        </c:ser>
        <c:dLbls>
          <c:showCatName val="1"/>
          <c:showPercent val="1"/>
        </c:dLbls>
      </c:pie3DChart>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s-CO"/>
              <a:t>LAS ESCUELAS DE</a:t>
            </a:r>
            <a:r>
              <a:rPr lang="es-CO" baseline="0"/>
              <a:t> FORMACIÓN </a:t>
            </a:r>
            <a:endParaRPr lang="es-CO"/>
          </a:p>
        </c:rich>
      </c:tx>
    </c:title>
    <c:view3D>
      <c:rotX val="30"/>
      <c:perspective val="30"/>
    </c:view3D>
    <c:plotArea>
      <c:layout/>
      <c:pie3DChart>
        <c:varyColors val="1"/>
        <c:ser>
          <c:idx val="0"/>
          <c:order val="0"/>
          <c:dLbls>
            <c:showCatName val="1"/>
            <c:showPercent val="1"/>
          </c:dLbls>
          <c:cat>
            <c:strRef>
              <c:f>Hoja1!$A$111:$C$111</c:f>
              <c:strCache>
                <c:ptCount val="3"/>
                <c:pt idx="0">
                  <c:v>CREE QUE LAS ESCUELAS DE FORMACIÓN DESARROLLAN UN PAPEL IMPORTANTE EN LA NIÑEZ TOLEANA</c:v>
                </c:pt>
                <c:pt idx="1">
                  <c:v>SI</c:v>
                </c:pt>
                <c:pt idx="2">
                  <c:v>NO</c:v>
                </c:pt>
              </c:strCache>
            </c:strRef>
          </c:cat>
          <c:val>
            <c:numRef>
              <c:f>Hoja1!$A$112:$C$112</c:f>
              <c:numCache>
                <c:formatCode>General</c:formatCode>
                <c:ptCount val="3"/>
                <c:pt idx="1">
                  <c:v>30</c:v>
                </c:pt>
                <c:pt idx="2">
                  <c:v>0</c:v>
                </c:pt>
              </c:numCache>
            </c:numRef>
          </c:val>
        </c:ser>
        <c:dLbls>
          <c:showCatName val="1"/>
          <c:showPercent val="1"/>
        </c:dLbls>
      </c:pie3DChart>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C6A638-B987-4A27-A241-2700CA44F202}"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CO"/>
        </a:p>
      </dgm:t>
    </dgm:pt>
    <dgm:pt modelId="{451A898E-703B-49C1-87B8-D5F7B645B579}">
      <dgm:prSet phldrT="[Texto]"/>
      <dgm:spPr/>
      <dgm:t>
        <a:bodyPr/>
        <a:lstStyle/>
        <a:p>
          <a:r>
            <a:rPr lang="es-CO"/>
            <a:t>INSTRUMENTOS DE RECOLECCION DE INFORMACIÓN </a:t>
          </a:r>
        </a:p>
      </dgm:t>
    </dgm:pt>
    <dgm:pt modelId="{647BBC3A-469C-427E-A109-33E6A1B96940}" type="parTrans" cxnId="{AA32D2DB-C759-4B30-8709-DA8FC9ED36D8}">
      <dgm:prSet/>
      <dgm:spPr/>
      <dgm:t>
        <a:bodyPr/>
        <a:lstStyle/>
        <a:p>
          <a:endParaRPr lang="es-CO"/>
        </a:p>
      </dgm:t>
    </dgm:pt>
    <dgm:pt modelId="{81AE1BAE-794B-45FF-AF6C-7119CDFD5523}" type="sibTrans" cxnId="{AA32D2DB-C759-4B30-8709-DA8FC9ED36D8}">
      <dgm:prSet/>
      <dgm:spPr/>
      <dgm:t>
        <a:bodyPr/>
        <a:lstStyle/>
        <a:p>
          <a:endParaRPr lang="es-CO"/>
        </a:p>
      </dgm:t>
    </dgm:pt>
    <dgm:pt modelId="{84340388-4A85-4988-8BDB-3DE149938EBF}">
      <dgm:prSet phldrT="[Texto]"/>
      <dgm:spPr/>
      <dgm:t>
        <a:bodyPr/>
        <a:lstStyle/>
        <a:p>
          <a:r>
            <a:rPr lang="es-CO"/>
            <a:t>ENCUESTAS</a:t>
          </a:r>
        </a:p>
      </dgm:t>
    </dgm:pt>
    <dgm:pt modelId="{114A89C2-D16D-4F5F-8140-326597D70339}" type="parTrans" cxnId="{5CBEDEB5-BA02-48E8-9EB4-CBAE4125E199}">
      <dgm:prSet/>
      <dgm:spPr/>
      <dgm:t>
        <a:bodyPr/>
        <a:lstStyle/>
        <a:p>
          <a:endParaRPr lang="es-CO"/>
        </a:p>
      </dgm:t>
    </dgm:pt>
    <dgm:pt modelId="{719817DE-7943-4D34-AE33-AB2A054BC32F}" type="sibTrans" cxnId="{5CBEDEB5-BA02-48E8-9EB4-CBAE4125E199}">
      <dgm:prSet/>
      <dgm:spPr/>
      <dgm:t>
        <a:bodyPr/>
        <a:lstStyle/>
        <a:p>
          <a:endParaRPr lang="es-CO"/>
        </a:p>
      </dgm:t>
    </dgm:pt>
    <dgm:pt modelId="{0BACB109-4718-4C22-831F-69A0754CDD08}">
      <dgm:prSet phldrT="[Texto]"/>
      <dgm:spPr/>
      <dgm:t>
        <a:bodyPr/>
        <a:lstStyle/>
        <a:p>
          <a:r>
            <a:rPr lang="es-CO"/>
            <a:t>CONOCIMIENTO DE LA CULTURA</a:t>
          </a:r>
        </a:p>
      </dgm:t>
    </dgm:pt>
    <dgm:pt modelId="{3298DC87-1D3F-4A5E-91C0-8D28E945E357}" type="parTrans" cxnId="{B6445486-0111-48FA-94AB-591615CE4477}">
      <dgm:prSet/>
      <dgm:spPr/>
      <dgm:t>
        <a:bodyPr/>
        <a:lstStyle/>
        <a:p>
          <a:endParaRPr lang="es-CO"/>
        </a:p>
      </dgm:t>
    </dgm:pt>
    <dgm:pt modelId="{D8ED20EE-AE40-409E-A015-1836D6C37EBA}" type="sibTrans" cxnId="{B6445486-0111-48FA-94AB-591615CE4477}">
      <dgm:prSet/>
      <dgm:spPr/>
      <dgm:t>
        <a:bodyPr/>
        <a:lstStyle/>
        <a:p>
          <a:endParaRPr lang="es-CO"/>
        </a:p>
      </dgm:t>
    </dgm:pt>
    <dgm:pt modelId="{6C181BEC-57C7-46C7-BCD8-07A7150F2FCF}">
      <dgm:prSet phldrT="[Texto]"/>
      <dgm:spPr/>
      <dgm:t>
        <a:bodyPr/>
        <a:lstStyle/>
        <a:p>
          <a:r>
            <a:rPr lang="es-CO"/>
            <a:t>ENCUESTAS </a:t>
          </a:r>
        </a:p>
      </dgm:t>
    </dgm:pt>
    <dgm:pt modelId="{FD7562BA-5C04-4408-B7C7-26BD808AE7A1}" type="parTrans" cxnId="{3856BB19-BE83-4D87-85FE-5A3CF9A3950B}">
      <dgm:prSet/>
      <dgm:spPr/>
      <dgm:t>
        <a:bodyPr/>
        <a:lstStyle/>
        <a:p>
          <a:endParaRPr lang="es-CO"/>
        </a:p>
      </dgm:t>
    </dgm:pt>
    <dgm:pt modelId="{D85FEC09-28A1-473C-A7C0-55D75C649AF5}" type="sibTrans" cxnId="{3856BB19-BE83-4D87-85FE-5A3CF9A3950B}">
      <dgm:prSet/>
      <dgm:spPr/>
      <dgm:t>
        <a:bodyPr/>
        <a:lstStyle/>
        <a:p>
          <a:endParaRPr lang="es-CO"/>
        </a:p>
      </dgm:t>
    </dgm:pt>
    <dgm:pt modelId="{DBF15262-DDC2-4425-A98A-68DBC1990C9F}">
      <dgm:prSet phldrT="[Texto]"/>
      <dgm:spPr/>
      <dgm:t>
        <a:bodyPr/>
        <a:lstStyle/>
        <a:p>
          <a:r>
            <a:rPr lang="es-CO"/>
            <a:t>INTERES DE LA CULTURA</a:t>
          </a:r>
        </a:p>
      </dgm:t>
    </dgm:pt>
    <dgm:pt modelId="{A873F369-95B6-464E-A7D8-4EA745333478}" type="parTrans" cxnId="{42FABE7B-0454-4D12-B15E-DCDBFA33D434}">
      <dgm:prSet/>
      <dgm:spPr/>
      <dgm:t>
        <a:bodyPr/>
        <a:lstStyle/>
        <a:p>
          <a:endParaRPr lang="es-CO"/>
        </a:p>
      </dgm:t>
    </dgm:pt>
    <dgm:pt modelId="{F25BCBF0-375D-4225-84DD-52E075041931}" type="sibTrans" cxnId="{42FABE7B-0454-4D12-B15E-DCDBFA33D434}">
      <dgm:prSet/>
      <dgm:spPr/>
      <dgm:t>
        <a:bodyPr/>
        <a:lstStyle/>
        <a:p>
          <a:endParaRPr lang="es-CO"/>
        </a:p>
      </dgm:t>
    </dgm:pt>
    <dgm:pt modelId="{630529D2-4ED0-4752-A0D5-95965D95B1F6}" type="pres">
      <dgm:prSet presAssocID="{5DC6A638-B987-4A27-A241-2700CA44F202}" presName="diagram" presStyleCnt="0">
        <dgm:presLayoutVars>
          <dgm:chPref val="1"/>
          <dgm:dir/>
          <dgm:animOne val="branch"/>
          <dgm:animLvl val="lvl"/>
          <dgm:resizeHandles val="exact"/>
        </dgm:presLayoutVars>
      </dgm:prSet>
      <dgm:spPr/>
      <dgm:t>
        <a:bodyPr/>
        <a:lstStyle/>
        <a:p>
          <a:endParaRPr lang="es-CO"/>
        </a:p>
      </dgm:t>
    </dgm:pt>
    <dgm:pt modelId="{3BB3D87A-4770-430C-AA4E-FAF1145E3AD8}" type="pres">
      <dgm:prSet presAssocID="{451A898E-703B-49C1-87B8-D5F7B645B579}" presName="root1" presStyleCnt="0"/>
      <dgm:spPr/>
    </dgm:pt>
    <dgm:pt modelId="{059C5CC9-28D3-488D-899B-78C06E3A0C23}" type="pres">
      <dgm:prSet presAssocID="{451A898E-703B-49C1-87B8-D5F7B645B579}" presName="LevelOneTextNode" presStyleLbl="node0" presStyleIdx="0" presStyleCnt="1">
        <dgm:presLayoutVars>
          <dgm:chPref val="3"/>
        </dgm:presLayoutVars>
      </dgm:prSet>
      <dgm:spPr/>
      <dgm:t>
        <a:bodyPr/>
        <a:lstStyle/>
        <a:p>
          <a:endParaRPr lang="es-CO"/>
        </a:p>
      </dgm:t>
    </dgm:pt>
    <dgm:pt modelId="{C676C2C9-5F1F-4E06-A124-16E92E27948F}" type="pres">
      <dgm:prSet presAssocID="{451A898E-703B-49C1-87B8-D5F7B645B579}" presName="level2hierChild" presStyleCnt="0"/>
      <dgm:spPr/>
    </dgm:pt>
    <dgm:pt modelId="{111859A2-AEE0-49FE-8339-05BC36EF7F38}" type="pres">
      <dgm:prSet presAssocID="{114A89C2-D16D-4F5F-8140-326597D70339}" presName="conn2-1" presStyleLbl="parChTrans1D2" presStyleIdx="0" presStyleCnt="2"/>
      <dgm:spPr/>
      <dgm:t>
        <a:bodyPr/>
        <a:lstStyle/>
        <a:p>
          <a:endParaRPr lang="es-CO"/>
        </a:p>
      </dgm:t>
    </dgm:pt>
    <dgm:pt modelId="{14F7DA99-DA73-4AA0-84FD-66D857E7D0B9}" type="pres">
      <dgm:prSet presAssocID="{114A89C2-D16D-4F5F-8140-326597D70339}" presName="connTx" presStyleLbl="parChTrans1D2" presStyleIdx="0" presStyleCnt="2"/>
      <dgm:spPr/>
      <dgm:t>
        <a:bodyPr/>
        <a:lstStyle/>
        <a:p>
          <a:endParaRPr lang="es-CO"/>
        </a:p>
      </dgm:t>
    </dgm:pt>
    <dgm:pt modelId="{B4DA102B-BC71-4324-A168-F5BB1F6C64FF}" type="pres">
      <dgm:prSet presAssocID="{84340388-4A85-4988-8BDB-3DE149938EBF}" presName="root2" presStyleCnt="0"/>
      <dgm:spPr/>
    </dgm:pt>
    <dgm:pt modelId="{DF7A9C8F-1D1A-43E5-9D42-CC3BCBB19DD5}" type="pres">
      <dgm:prSet presAssocID="{84340388-4A85-4988-8BDB-3DE149938EBF}" presName="LevelTwoTextNode" presStyleLbl="node2" presStyleIdx="0" presStyleCnt="2">
        <dgm:presLayoutVars>
          <dgm:chPref val="3"/>
        </dgm:presLayoutVars>
      </dgm:prSet>
      <dgm:spPr/>
      <dgm:t>
        <a:bodyPr/>
        <a:lstStyle/>
        <a:p>
          <a:endParaRPr lang="es-CO"/>
        </a:p>
      </dgm:t>
    </dgm:pt>
    <dgm:pt modelId="{BA774217-506C-42FD-A78E-C7DC38D8E4E9}" type="pres">
      <dgm:prSet presAssocID="{84340388-4A85-4988-8BDB-3DE149938EBF}" presName="level3hierChild" presStyleCnt="0"/>
      <dgm:spPr/>
    </dgm:pt>
    <dgm:pt modelId="{AB82E9B1-6862-4C53-8B61-4F2A17CEA69D}" type="pres">
      <dgm:prSet presAssocID="{3298DC87-1D3F-4A5E-91C0-8D28E945E357}" presName="conn2-1" presStyleLbl="parChTrans1D3" presStyleIdx="0" presStyleCnt="2"/>
      <dgm:spPr/>
      <dgm:t>
        <a:bodyPr/>
        <a:lstStyle/>
        <a:p>
          <a:endParaRPr lang="es-CO"/>
        </a:p>
      </dgm:t>
    </dgm:pt>
    <dgm:pt modelId="{ED5275B1-A4C1-4DB4-B330-29435D1D5EB0}" type="pres">
      <dgm:prSet presAssocID="{3298DC87-1D3F-4A5E-91C0-8D28E945E357}" presName="connTx" presStyleLbl="parChTrans1D3" presStyleIdx="0" presStyleCnt="2"/>
      <dgm:spPr/>
      <dgm:t>
        <a:bodyPr/>
        <a:lstStyle/>
        <a:p>
          <a:endParaRPr lang="es-CO"/>
        </a:p>
      </dgm:t>
    </dgm:pt>
    <dgm:pt modelId="{88BAA961-C259-40D2-AF53-192CBCC6CAE0}" type="pres">
      <dgm:prSet presAssocID="{0BACB109-4718-4C22-831F-69A0754CDD08}" presName="root2" presStyleCnt="0"/>
      <dgm:spPr/>
    </dgm:pt>
    <dgm:pt modelId="{BDA5BCC0-7239-429C-95A0-BA047D68322B}" type="pres">
      <dgm:prSet presAssocID="{0BACB109-4718-4C22-831F-69A0754CDD08}" presName="LevelTwoTextNode" presStyleLbl="node3" presStyleIdx="0" presStyleCnt="2">
        <dgm:presLayoutVars>
          <dgm:chPref val="3"/>
        </dgm:presLayoutVars>
      </dgm:prSet>
      <dgm:spPr/>
      <dgm:t>
        <a:bodyPr/>
        <a:lstStyle/>
        <a:p>
          <a:endParaRPr lang="es-CO"/>
        </a:p>
      </dgm:t>
    </dgm:pt>
    <dgm:pt modelId="{5D6958FE-E454-4A8A-8D52-2A39EEBFFA40}" type="pres">
      <dgm:prSet presAssocID="{0BACB109-4718-4C22-831F-69A0754CDD08}" presName="level3hierChild" presStyleCnt="0"/>
      <dgm:spPr/>
    </dgm:pt>
    <dgm:pt modelId="{2DCCF4B3-E48A-4328-A1EE-C25935F19E7F}" type="pres">
      <dgm:prSet presAssocID="{FD7562BA-5C04-4408-B7C7-26BD808AE7A1}" presName="conn2-1" presStyleLbl="parChTrans1D2" presStyleIdx="1" presStyleCnt="2"/>
      <dgm:spPr/>
      <dgm:t>
        <a:bodyPr/>
        <a:lstStyle/>
        <a:p>
          <a:endParaRPr lang="es-CO"/>
        </a:p>
      </dgm:t>
    </dgm:pt>
    <dgm:pt modelId="{37155F37-A362-4945-9627-3E39016759AF}" type="pres">
      <dgm:prSet presAssocID="{FD7562BA-5C04-4408-B7C7-26BD808AE7A1}" presName="connTx" presStyleLbl="parChTrans1D2" presStyleIdx="1" presStyleCnt="2"/>
      <dgm:spPr/>
      <dgm:t>
        <a:bodyPr/>
        <a:lstStyle/>
        <a:p>
          <a:endParaRPr lang="es-CO"/>
        </a:p>
      </dgm:t>
    </dgm:pt>
    <dgm:pt modelId="{5894E86B-79CC-4361-BEE4-3A83AE6162CC}" type="pres">
      <dgm:prSet presAssocID="{6C181BEC-57C7-46C7-BCD8-07A7150F2FCF}" presName="root2" presStyleCnt="0"/>
      <dgm:spPr/>
    </dgm:pt>
    <dgm:pt modelId="{F3F6C35C-072E-4D79-8F0B-D59CD132464E}" type="pres">
      <dgm:prSet presAssocID="{6C181BEC-57C7-46C7-BCD8-07A7150F2FCF}" presName="LevelTwoTextNode" presStyleLbl="node2" presStyleIdx="1" presStyleCnt="2">
        <dgm:presLayoutVars>
          <dgm:chPref val="3"/>
        </dgm:presLayoutVars>
      </dgm:prSet>
      <dgm:spPr/>
      <dgm:t>
        <a:bodyPr/>
        <a:lstStyle/>
        <a:p>
          <a:endParaRPr lang="es-CO"/>
        </a:p>
      </dgm:t>
    </dgm:pt>
    <dgm:pt modelId="{73F437C6-770F-4F5D-AE86-36F9F4B81B00}" type="pres">
      <dgm:prSet presAssocID="{6C181BEC-57C7-46C7-BCD8-07A7150F2FCF}" presName="level3hierChild" presStyleCnt="0"/>
      <dgm:spPr/>
    </dgm:pt>
    <dgm:pt modelId="{D21FDEBF-CB31-4F83-922A-D0F01FC0671A}" type="pres">
      <dgm:prSet presAssocID="{A873F369-95B6-464E-A7D8-4EA745333478}" presName="conn2-1" presStyleLbl="parChTrans1D3" presStyleIdx="1" presStyleCnt="2"/>
      <dgm:spPr/>
      <dgm:t>
        <a:bodyPr/>
        <a:lstStyle/>
        <a:p>
          <a:endParaRPr lang="es-CO"/>
        </a:p>
      </dgm:t>
    </dgm:pt>
    <dgm:pt modelId="{44704D67-166A-41D5-9390-86339D5B38A7}" type="pres">
      <dgm:prSet presAssocID="{A873F369-95B6-464E-A7D8-4EA745333478}" presName="connTx" presStyleLbl="parChTrans1D3" presStyleIdx="1" presStyleCnt="2"/>
      <dgm:spPr/>
      <dgm:t>
        <a:bodyPr/>
        <a:lstStyle/>
        <a:p>
          <a:endParaRPr lang="es-CO"/>
        </a:p>
      </dgm:t>
    </dgm:pt>
    <dgm:pt modelId="{9CBB5FC2-9870-40AE-B684-2AFB41373C00}" type="pres">
      <dgm:prSet presAssocID="{DBF15262-DDC2-4425-A98A-68DBC1990C9F}" presName="root2" presStyleCnt="0"/>
      <dgm:spPr/>
    </dgm:pt>
    <dgm:pt modelId="{5792CAB6-CF11-4E5E-A989-326914042166}" type="pres">
      <dgm:prSet presAssocID="{DBF15262-DDC2-4425-A98A-68DBC1990C9F}" presName="LevelTwoTextNode" presStyleLbl="node3" presStyleIdx="1" presStyleCnt="2">
        <dgm:presLayoutVars>
          <dgm:chPref val="3"/>
        </dgm:presLayoutVars>
      </dgm:prSet>
      <dgm:spPr/>
      <dgm:t>
        <a:bodyPr/>
        <a:lstStyle/>
        <a:p>
          <a:endParaRPr lang="es-CO"/>
        </a:p>
      </dgm:t>
    </dgm:pt>
    <dgm:pt modelId="{3BCD28FB-2864-461C-BA41-702504A361E9}" type="pres">
      <dgm:prSet presAssocID="{DBF15262-DDC2-4425-A98A-68DBC1990C9F}" presName="level3hierChild" presStyleCnt="0"/>
      <dgm:spPr/>
    </dgm:pt>
  </dgm:ptLst>
  <dgm:cxnLst>
    <dgm:cxn modelId="{A5FDED9A-AEDC-40CE-A9CE-C2DB8E5BCF68}" type="presOf" srcId="{A873F369-95B6-464E-A7D8-4EA745333478}" destId="{D21FDEBF-CB31-4F83-922A-D0F01FC0671A}" srcOrd="0" destOrd="0" presId="urn:microsoft.com/office/officeart/2005/8/layout/hierarchy2"/>
    <dgm:cxn modelId="{0D42CF15-4E58-4249-A86A-930188A68DBF}" type="presOf" srcId="{114A89C2-D16D-4F5F-8140-326597D70339}" destId="{14F7DA99-DA73-4AA0-84FD-66D857E7D0B9}" srcOrd="1" destOrd="0" presId="urn:microsoft.com/office/officeart/2005/8/layout/hierarchy2"/>
    <dgm:cxn modelId="{FF67BEA6-A551-4948-8C6B-BC984843D1A1}" type="presOf" srcId="{3298DC87-1D3F-4A5E-91C0-8D28E945E357}" destId="{AB82E9B1-6862-4C53-8B61-4F2A17CEA69D}" srcOrd="0" destOrd="0" presId="urn:microsoft.com/office/officeart/2005/8/layout/hierarchy2"/>
    <dgm:cxn modelId="{C974C1C3-AC3D-4C52-A70C-A465A26B724F}" type="presOf" srcId="{FD7562BA-5C04-4408-B7C7-26BD808AE7A1}" destId="{2DCCF4B3-E48A-4328-A1EE-C25935F19E7F}" srcOrd="0" destOrd="0" presId="urn:microsoft.com/office/officeart/2005/8/layout/hierarchy2"/>
    <dgm:cxn modelId="{C6C3D280-2338-4EA1-ADDF-2CB4A6CF2DCA}" type="presOf" srcId="{DBF15262-DDC2-4425-A98A-68DBC1990C9F}" destId="{5792CAB6-CF11-4E5E-A989-326914042166}" srcOrd="0" destOrd="0" presId="urn:microsoft.com/office/officeart/2005/8/layout/hierarchy2"/>
    <dgm:cxn modelId="{AFCA3F00-AFF1-4F11-A86C-B8B6A2F75D71}" type="presOf" srcId="{114A89C2-D16D-4F5F-8140-326597D70339}" destId="{111859A2-AEE0-49FE-8339-05BC36EF7F38}" srcOrd="0" destOrd="0" presId="urn:microsoft.com/office/officeart/2005/8/layout/hierarchy2"/>
    <dgm:cxn modelId="{0A6203EB-0FEE-4985-B877-39B023FF8E27}" type="presOf" srcId="{FD7562BA-5C04-4408-B7C7-26BD808AE7A1}" destId="{37155F37-A362-4945-9627-3E39016759AF}" srcOrd="1" destOrd="0" presId="urn:microsoft.com/office/officeart/2005/8/layout/hierarchy2"/>
    <dgm:cxn modelId="{93ADC103-9E63-484C-A2E5-AD5E25891E47}" type="presOf" srcId="{5DC6A638-B987-4A27-A241-2700CA44F202}" destId="{630529D2-4ED0-4752-A0D5-95965D95B1F6}" srcOrd="0" destOrd="0" presId="urn:microsoft.com/office/officeart/2005/8/layout/hierarchy2"/>
    <dgm:cxn modelId="{E593B77A-83E7-4EF5-9D53-534DEDE49CBA}" type="presOf" srcId="{A873F369-95B6-464E-A7D8-4EA745333478}" destId="{44704D67-166A-41D5-9390-86339D5B38A7}" srcOrd="1" destOrd="0" presId="urn:microsoft.com/office/officeart/2005/8/layout/hierarchy2"/>
    <dgm:cxn modelId="{15724D18-6926-4D47-AC2D-D165944AC322}" type="presOf" srcId="{6C181BEC-57C7-46C7-BCD8-07A7150F2FCF}" destId="{F3F6C35C-072E-4D79-8F0B-D59CD132464E}" srcOrd="0" destOrd="0" presId="urn:microsoft.com/office/officeart/2005/8/layout/hierarchy2"/>
    <dgm:cxn modelId="{B6445486-0111-48FA-94AB-591615CE4477}" srcId="{84340388-4A85-4988-8BDB-3DE149938EBF}" destId="{0BACB109-4718-4C22-831F-69A0754CDD08}" srcOrd="0" destOrd="0" parTransId="{3298DC87-1D3F-4A5E-91C0-8D28E945E357}" sibTransId="{D8ED20EE-AE40-409E-A015-1836D6C37EBA}"/>
    <dgm:cxn modelId="{DE24A902-813B-4554-80CE-2118FF1A62A8}" type="presOf" srcId="{451A898E-703B-49C1-87B8-D5F7B645B579}" destId="{059C5CC9-28D3-488D-899B-78C06E3A0C23}" srcOrd="0" destOrd="0" presId="urn:microsoft.com/office/officeart/2005/8/layout/hierarchy2"/>
    <dgm:cxn modelId="{18A9406A-4C6E-4A3C-A003-C89597052D3A}" type="presOf" srcId="{0BACB109-4718-4C22-831F-69A0754CDD08}" destId="{BDA5BCC0-7239-429C-95A0-BA047D68322B}" srcOrd="0" destOrd="0" presId="urn:microsoft.com/office/officeart/2005/8/layout/hierarchy2"/>
    <dgm:cxn modelId="{3856BB19-BE83-4D87-85FE-5A3CF9A3950B}" srcId="{451A898E-703B-49C1-87B8-D5F7B645B579}" destId="{6C181BEC-57C7-46C7-BCD8-07A7150F2FCF}" srcOrd="1" destOrd="0" parTransId="{FD7562BA-5C04-4408-B7C7-26BD808AE7A1}" sibTransId="{D85FEC09-28A1-473C-A7C0-55D75C649AF5}"/>
    <dgm:cxn modelId="{AA32D2DB-C759-4B30-8709-DA8FC9ED36D8}" srcId="{5DC6A638-B987-4A27-A241-2700CA44F202}" destId="{451A898E-703B-49C1-87B8-D5F7B645B579}" srcOrd="0" destOrd="0" parTransId="{647BBC3A-469C-427E-A109-33E6A1B96940}" sibTransId="{81AE1BAE-794B-45FF-AF6C-7119CDFD5523}"/>
    <dgm:cxn modelId="{42FABE7B-0454-4D12-B15E-DCDBFA33D434}" srcId="{6C181BEC-57C7-46C7-BCD8-07A7150F2FCF}" destId="{DBF15262-DDC2-4425-A98A-68DBC1990C9F}" srcOrd="0" destOrd="0" parTransId="{A873F369-95B6-464E-A7D8-4EA745333478}" sibTransId="{F25BCBF0-375D-4225-84DD-52E075041931}"/>
    <dgm:cxn modelId="{5CBEDEB5-BA02-48E8-9EB4-CBAE4125E199}" srcId="{451A898E-703B-49C1-87B8-D5F7B645B579}" destId="{84340388-4A85-4988-8BDB-3DE149938EBF}" srcOrd="0" destOrd="0" parTransId="{114A89C2-D16D-4F5F-8140-326597D70339}" sibTransId="{719817DE-7943-4D34-AE33-AB2A054BC32F}"/>
    <dgm:cxn modelId="{F824696E-C146-4255-AE79-58B93BDD0642}" type="presOf" srcId="{3298DC87-1D3F-4A5E-91C0-8D28E945E357}" destId="{ED5275B1-A4C1-4DB4-B330-29435D1D5EB0}" srcOrd="1" destOrd="0" presId="urn:microsoft.com/office/officeart/2005/8/layout/hierarchy2"/>
    <dgm:cxn modelId="{86E174E6-87A8-4B48-B9FC-B56EF6A07D4C}" type="presOf" srcId="{84340388-4A85-4988-8BDB-3DE149938EBF}" destId="{DF7A9C8F-1D1A-43E5-9D42-CC3BCBB19DD5}" srcOrd="0" destOrd="0" presId="urn:microsoft.com/office/officeart/2005/8/layout/hierarchy2"/>
    <dgm:cxn modelId="{31651766-8DFD-4E7F-84B9-61E14B16CB34}" type="presParOf" srcId="{630529D2-4ED0-4752-A0D5-95965D95B1F6}" destId="{3BB3D87A-4770-430C-AA4E-FAF1145E3AD8}" srcOrd="0" destOrd="0" presId="urn:microsoft.com/office/officeart/2005/8/layout/hierarchy2"/>
    <dgm:cxn modelId="{89A715CA-767D-4A63-AE67-CB20D4BF44E3}" type="presParOf" srcId="{3BB3D87A-4770-430C-AA4E-FAF1145E3AD8}" destId="{059C5CC9-28D3-488D-899B-78C06E3A0C23}" srcOrd="0" destOrd="0" presId="urn:microsoft.com/office/officeart/2005/8/layout/hierarchy2"/>
    <dgm:cxn modelId="{7EF8A2A2-FEAE-4A46-B321-85EDCBBA4288}" type="presParOf" srcId="{3BB3D87A-4770-430C-AA4E-FAF1145E3AD8}" destId="{C676C2C9-5F1F-4E06-A124-16E92E27948F}" srcOrd="1" destOrd="0" presId="urn:microsoft.com/office/officeart/2005/8/layout/hierarchy2"/>
    <dgm:cxn modelId="{816BBDEE-D1C8-486B-81E4-94533302409E}" type="presParOf" srcId="{C676C2C9-5F1F-4E06-A124-16E92E27948F}" destId="{111859A2-AEE0-49FE-8339-05BC36EF7F38}" srcOrd="0" destOrd="0" presId="urn:microsoft.com/office/officeart/2005/8/layout/hierarchy2"/>
    <dgm:cxn modelId="{E44CA74F-2E2F-454F-B36D-91E12F4B20F2}" type="presParOf" srcId="{111859A2-AEE0-49FE-8339-05BC36EF7F38}" destId="{14F7DA99-DA73-4AA0-84FD-66D857E7D0B9}" srcOrd="0" destOrd="0" presId="urn:microsoft.com/office/officeart/2005/8/layout/hierarchy2"/>
    <dgm:cxn modelId="{38A2F623-9A0B-4C5C-8591-85F0FE0C0FFE}" type="presParOf" srcId="{C676C2C9-5F1F-4E06-A124-16E92E27948F}" destId="{B4DA102B-BC71-4324-A168-F5BB1F6C64FF}" srcOrd="1" destOrd="0" presId="urn:microsoft.com/office/officeart/2005/8/layout/hierarchy2"/>
    <dgm:cxn modelId="{381D5575-6430-4804-8898-BBC640CA1096}" type="presParOf" srcId="{B4DA102B-BC71-4324-A168-F5BB1F6C64FF}" destId="{DF7A9C8F-1D1A-43E5-9D42-CC3BCBB19DD5}" srcOrd="0" destOrd="0" presId="urn:microsoft.com/office/officeart/2005/8/layout/hierarchy2"/>
    <dgm:cxn modelId="{77F83092-8D5C-4EF4-BD25-EC764D917F98}" type="presParOf" srcId="{B4DA102B-BC71-4324-A168-F5BB1F6C64FF}" destId="{BA774217-506C-42FD-A78E-C7DC38D8E4E9}" srcOrd="1" destOrd="0" presId="urn:microsoft.com/office/officeart/2005/8/layout/hierarchy2"/>
    <dgm:cxn modelId="{78C6C848-DDBA-40A1-BCC2-C0C8C2D7121A}" type="presParOf" srcId="{BA774217-506C-42FD-A78E-C7DC38D8E4E9}" destId="{AB82E9B1-6862-4C53-8B61-4F2A17CEA69D}" srcOrd="0" destOrd="0" presId="urn:microsoft.com/office/officeart/2005/8/layout/hierarchy2"/>
    <dgm:cxn modelId="{E9CB037A-616C-4593-B69E-42308CCCDE00}" type="presParOf" srcId="{AB82E9B1-6862-4C53-8B61-4F2A17CEA69D}" destId="{ED5275B1-A4C1-4DB4-B330-29435D1D5EB0}" srcOrd="0" destOrd="0" presId="urn:microsoft.com/office/officeart/2005/8/layout/hierarchy2"/>
    <dgm:cxn modelId="{11823A91-E2E0-4E33-867F-C21D8FB21FA8}" type="presParOf" srcId="{BA774217-506C-42FD-A78E-C7DC38D8E4E9}" destId="{88BAA961-C259-40D2-AF53-192CBCC6CAE0}" srcOrd="1" destOrd="0" presId="urn:microsoft.com/office/officeart/2005/8/layout/hierarchy2"/>
    <dgm:cxn modelId="{1BE61E16-94F0-4312-B0E0-2972D9F714CD}" type="presParOf" srcId="{88BAA961-C259-40D2-AF53-192CBCC6CAE0}" destId="{BDA5BCC0-7239-429C-95A0-BA047D68322B}" srcOrd="0" destOrd="0" presId="urn:microsoft.com/office/officeart/2005/8/layout/hierarchy2"/>
    <dgm:cxn modelId="{31937486-6AB9-4A27-A1E6-9627FAA99768}" type="presParOf" srcId="{88BAA961-C259-40D2-AF53-192CBCC6CAE0}" destId="{5D6958FE-E454-4A8A-8D52-2A39EEBFFA40}" srcOrd="1" destOrd="0" presId="urn:microsoft.com/office/officeart/2005/8/layout/hierarchy2"/>
    <dgm:cxn modelId="{4B07AF14-FD25-49FF-90BE-25FF5DEA8854}" type="presParOf" srcId="{C676C2C9-5F1F-4E06-A124-16E92E27948F}" destId="{2DCCF4B3-E48A-4328-A1EE-C25935F19E7F}" srcOrd="2" destOrd="0" presId="urn:microsoft.com/office/officeart/2005/8/layout/hierarchy2"/>
    <dgm:cxn modelId="{3EF64649-99F9-4E54-BCDD-45F9EA8BB19A}" type="presParOf" srcId="{2DCCF4B3-E48A-4328-A1EE-C25935F19E7F}" destId="{37155F37-A362-4945-9627-3E39016759AF}" srcOrd="0" destOrd="0" presId="urn:microsoft.com/office/officeart/2005/8/layout/hierarchy2"/>
    <dgm:cxn modelId="{82546CA2-8B95-4566-8FCF-CBFC57BB57FA}" type="presParOf" srcId="{C676C2C9-5F1F-4E06-A124-16E92E27948F}" destId="{5894E86B-79CC-4361-BEE4-3A83AE6162CC}" srcOrd="3" destOrd="0" presId="urn:microsoft.com/office/officeart/2005/8/layout/hierarchy2"/>
    <dgm:cxn modelId="{B2B28893-BD42-4DEE-B5FE-DC1B1EE2E426}" type="presParOf" srcId="{5894E86B-79CC-4361-BEE4-3A83AE6162CC}" destId="{F3F6C35C-072E-4D79-8F0B-D59CD132464E}" srcOrd="0" destOrd="0" presId="urn:microsoft.com/office/officeart/2005/8/layout/hierarchy2"/>
    <dgm:cxn modelId="{DE57D6BA-2412-48D4-B5E7-D11D64F48D71}" type="presParOf" srcId="{5894E86B-79CC-4361-BEE4-3A83AE6162CC}" destId="{73F437C6-770F-4F5D-AE86-36F9F4B81B00}" srcOrd="1" destOrd="0" presId="urn:microsoft.com/office/officeart/2005/8/layout/hierarchy2"/>
    <dgm:cxn modelId="{E95439F8-6CA0-4A92-A18A-BBFDCBCEAA42}" type="presParOf" srcId="{73F437C6-770F-4F5D-AE86-36F9F4B81B00}" destId="{D21FDEBF-CB31-4F83-922A-D0F01FC0671A}" srcOrd="0" destOrd="0" presId="urn:microsoft.com/office/officeart/2005/8/layout/hierarchy2"/>
    <dgm:cxn modelId="{36232BCE-47A1-4973-B9BC-6681AC87ABF3}" type="presParOf" srcId="{D21FDEBF-CB31-4F83-922A-D0F01FC0671A}" destId="{44704D67-166A-41D5-9390-86339D5B38A7}" srcOrd="0" destOrd="0" presId="urn:microsoft.com/office/officeart/2005/8/layout/hierarchy2"/>
    <dgm:cxn modelId="{DF59F975-F4E2-45FD-8A31-7F32D27EF546}" type="presParOf" srcId="{73F437C6-770F-4F5D-AE86-36F9F4B81B00}" destId="{9CBB5FC2-9870-40AE-B684-2AFB41373C00}" srcOrd="1" destOrd="0" presId="urn:microsoft.com/office/officeart/2005/8/layout/hierarchy2"/>
    <dgm:cxn modelId="{4628B376-7D61-4422-8985-56955BF3A402}" type="presParOf" srcId="{9CBB5FC2-9870-40AE-B684-2AFB41373C00}" destId="{5792CAB6-CF11-4E5E-A989-326914042166}" srcOrd="0" destOrd="0" presId="urn:microsoft.com/office/officeart/2005/8/layout/hierarchy2"/>
    <dgm:cxn modelId="{152413F7-C851-4074-9CBB-B16B3A66A603}" type="presParOf" srcId="{9CBB5FC2-9870-40AE-B684-2AFB41373C00}" destId="{3BCD28FB-2864-461C-BA41-702504A361E9}" srcOrd="1" destOrd="0" presId="urn:microsoft.com/office/officeart/2005/8/layout/hierarchy2"/>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0F863-BCED-4622-9A94-4CF33D17B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12</Pages>
  <Words>2656</Words>
  <Characters>14611</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17233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subject/>
  <dc:creator>Usuario Autorizado</dc:creator>
  <cp:keywords/>
  <cp:lastModifiedBy>Monica Jacome</cp:lastModifiedBy>
  <cp:revision>25</cp:revision>
  <cp:lastPrinted>2012-07-24T22:30:00Z</cp:lastPrinted>
  <dcterms:created xsi:type="dcterms:W3CDTF">2015-04-06T04:41:00Z</dcterms:created>
  <dcterms:modified xsi:type="dcterms:W3CDTF">2015-11-28T21:50:00Z</dcterms:modified>
</cp:coreProperties>
</file>