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5E9" w:rsidRPr="00306A14" w:rsidRDefault="004944B3" w:rsidP="003D55E9">
      <w:pPr>
        <w:spacing w:after="0" w:line="240" w:lineRule="auto"/>
        <w:jc w:val="center"/>
        <w:textAlignment w:val="baseline"/>
        <w:outlineLvl w:val="1"/>
        <w:rPr>
          <w:rFonts w:ascii="Arial" w:eastAsia="Times New Roman" w:hAnsi="Arial" w:cs="Arial"/>
          <w:b/>
          <w:bCs/>
          <w:sz w:val="28"/>
          <w:szCs w:val="28"/>
          <w:lang w:eastAsia="es-ES"/>
        </w:rPr>
      </w:pPr>
      <w:r>
        <w:rPr>
          <w:rFonts w:ascii="Arial" w:eastAsia="Times New Roman" w:hAnsi="Arial" w:cs="Arial"/>
          <w:b/>
          <w:bCs/>
          <w:sz w:val="28"/>
          <w:szCs w:val="28"/>
          <w:lang w:eastAsia="es-ES"/>
        </w:rPr>
        <w:t>¿Q</w:t>
      </w:r>
      <w:r w:rsidR="00CC372A">
        <w:rPr>
          <w:rFonts w:ascii="Arial" w:eastAsia="Times New Roman" w:hAnsi="Arial" w:cs="Arial"/>
          <w:b/>
          <w:bCs/>
          <w:sz w:val="28"/>
          <w:szCs w:val="28"/>
          <w:lang w:eastAsia="es-ES"/>
        </w:rPr>
        <w:t xml:space="preserve">UE </w:t>
      </w:r>
      <w:r>
        <w:rPr>
          <w:rFonts w:ascii="Arial" w:eastAsia="Times New Roman" w:hAnsi="Arial" w:cs="Arial"/>
          <w:b/>
          <w:bCs/>
          <w:sz w:val="28"/>
          <w:szCs w:val="28"/>
          <w:lang w:eastAsia="es-ES"/>
        </w:rPr>
        <w:t>PODEMOS HACER PARA CUIDAR Y CONSERVAR EL NACIENTE EL LIBANO</w:t>
      </w:r>
      <w:r w:rsidR="00CC372A">
        <w:rPr>
          <w:rFonts w:ascii="Arial" w:eastAsia="Times New Roman" w:hAnsi="Arial" w:cs="Arial"/>
          <w:b/>
          <w:bCs/>
          <w:sz w:val="28"/>
          <w:szCs w:val="28"/>
          <w:lang w:eastAsia="es-ES"/>
        </w:rPr>
        <w:t>?</w:t>
      </w:r>
    </w:p>
    <w:p w:rsidR="003D55E9" w:rsidRDefault="003D55E9" w:rsidP="003D55E9">
      <w:pPr>
        <w:rPr>
          <w:rFonts w:ascii="Arial" w:hAnsi="Arial" w:cs="Arial"/>
          <w:b/>
          <w:bCs/>
          <w:color w:val="000096"/>
          <w:sz w:val="45"/>
          <w:szCs w:val="45"/>
          <w:shd w:val="clear" w:color="auto" w:fill="FFFFFF"/>
        </w:rPr>
      </w:pPr>
    </w:p>
    <w:p w:rsidR="003D55E9" w:rsidRDefault="003D55E9" w:rsidP="003D55E9">
      <w:pPr>
        <w:rPr>
          <w:rFonts w:ascii="Arial" w:hAnsi="Arial" w:cs="Arial"/>
          <w:b/>
          <w:bCs/>
          <w:color w:val="000096"/>
          <w:sz w:val="45"/>
          <w:szCs w:val="45"/>
          <w:shd w:val="clear" w:color="auto" w:fill="FFFFFF"/>
        </w:rPr>
      </w:pPr>
    </w:p>
    <w:p w:rsidR="003D55E9" w:rsidRDefault="003D55E9" w:rsidP="003D55E9">
      <w:pPr>
        <w:jc w:val="center"/>
        <w:rPr>
          <w:rFonts w:ascii="Arial" w:hAnsi="Arial" w:cs="Arial"/>
          <w:b/>
          <w:bCs/>
          <w:sz w:val="24"/>
          <w:szCs w:val="24"/>
          <w:shd w:val="clear" w:color="auto" w:fill="FFFFFF"/>
        </w:rPr>
      </w:pPr>
      <w:r w:rsidRPr="00306A14">
        <w:rPr>
          <w:rFonts w:ascii="Arial" w:hAnsi="Arial" w:cs="Arial"/>
          <w:b/>
          <w:bCs/>
          <w:sz w:val="24"/>
          <w:szCs w:val="24"/>
          <w:shd w:val="clear" w:color="auto" w:fill="FFFFFF"/>
        </w:rPr>
        <w:t>MANANTIAL DE VIDA</w:t>
      </w:r>
    </w:p>
    <w:p w:rsidR="003D55E9" w:rsidRDefault="003D55E9" w:rsidP="003D55E9">
      <w:pPr>
        <w:jc w:val="center"/>
        <w:rPr>
          <w:rFonts w:ascii="Arial" w:hAnsi="Arial" w:cs="Arial"/>
          <w:b/>
          <w:bCs/>
          <w:sz w:val="24"/>
          <w:szCs w:val="24"/>
          <w:shd w:val="clear" w:color="auto" w:fill="FFFFFF"/>
        </w:rPr>
      </w:pPr>
    </w:p>
    <w:p w:rsidR="003D55E9" w:rsidRPr="00306A14" w:rsidRDefault="003D55E9" w:rsidP="003D55E9">
      <w:pPr>
        <w:jc w:val="center"/>
        <w:rPr>
          <w:rFonts w:ascii="Arial" w:hAnsi="Arial" w:cs="Arial"/>
          <w:b/>
          <w:bCs/>
          <w:sz w:val="24"/>
          <w:szCs w:val="24"/>
          <w:shd w:val="clear" w:color="auto" w:fill="FFFFFF"/>
        </w:rPr>
      </w:pPr>
    </w:p>
    <w:p w:rsidR="003D55E9" w:rsidRPr="00A362C7" w:rsidRDefault="003D55E9" w:rsidP="003D55E9">
      <w:pPr>
        <w:jc w:val="center"/>
        <w:rPr>
          <w:rFonts w:ascii="Arial" w:hAnsi="Arial" w:cs="Arial"/>
          <w:b/>
          <w:sz w:val="20"/>
          <w:szCs w:val="20"/>
        </w:rPr>
      </w:pPr>
      <w:r w:rsidRPr="00A362C7">
        <w:rPr>
          <w:rFonts w:ascii="Arial" w:hAnsi="Arial" w:cs="Arial"/>
          <w:b/>
          <w:sz w:val="20"/>
          <w:szCs w:val="20"/>
        </w:rPr>
        <w:t>Investigadores:</w:t>
      </w:r>
    </w:p>
    <w:p w:rsidR="003D55E9" w:rsidRPr="00B82E43" w:rsidRDefault="003D55E9" w:rsidP="003D55E9">
      <w:pPr>
        <w:spacing w:after="0"/>
        <w:rPr>
          <w:rFonts w:ascii="Arial" w:hAnsi="Arial" w:cs="Arial"/>
          <w:bCs/>
          <w:sz w:val="24"/>
          <w:szCs w:val="24"/>
          <w:shd w:val="clear" w:color="auto" w:fill="FFFFFF"/>
        </w:rPr>
      </w:pPr>
    </w:p>
    <w:p w:rsidR="003D55E9" w:rsidRPr="00B82E43" w:rsidRDefault="003D55E9" w:rsidP="003D55E9">
      <w:pPr>
        <w:spacing w:after="0"/>
        <w:jc w:val="center"/>
        <w:rPr>
          <w:rFonts w:ascii="Arial" w:hAnsi="Arial" w:cs="Arial"/>
          <w:bCs/>
          <w:sz w:val="20"/>
          <w:szCs w:val="24"/>
          <w:shd w:val="clear" w:color="auto" w:fill="FFFFFF"/>
        </w:rPr>
      </w:pPr>
      <w:proofErr w:type="spellStart"/>
      <w:r w:rsidRPr="00B82E43">
        <w:rPr>
          <w:rFonts w:ascii="Arial" w:hAnsi="Arial" w:cs="Arial"/>
          <w:bCs/>
          <w:sz w:val="20"/>
          <w:szCs w:val="24"/>
          <w:shd w:val="clear" w:color="auto" w:fill="FFFFFF"/>
        </w:rPr>
        <w:t>Yarimar</w:t>
      </w:r>
      <w:proofErr w:type="spellEnd"/>
      <w:r w:rsidRPr="00B82E43">
        <w:rPr>
          <w:rFonts w:ascii="Arial" w:hAnsi="Arial" w:cs="Arial"/>
          <w:bCs/>
          <w:sz w:val="20"/>
          <w:szCs w:val="24"/>
          <w:shd w:val="clear" w:color="auto" w:fill="FFFFFF"/>
        </w:rPr>
        <w:t xml:space="preserve">  Amaya Rodríguez</w:t>
      </w:r>
    </w:p>
    <w:p w:rsidR="003D55E9" w:rsidRPr="00B82E43" w:rsidRDefault="003D55E9" w:rsidP="003D55E9">
      <w:pPr>
        <w:spacing w:after="0"/>
        <w:jc w:val="center"/>
        <w:rPr>
          <w:rFonts w:ascii="Arial" w:hAnsi="Arial" w:cs="Arial"/>
          <w:bCs/>
          <w:sz w:val="20"/>
          <w:szCs w:val="24"/>
          <w:shd w:val="clear" w:color="auto" w:fill="FFFFFF"/>
        </w:rPr>
      </w:pPr>
      <w:proofErr w:type="spellStart"/>
      <w:r w:rsidRPr="00B82E43">
        <w:rPr>
          <w:rFonts w:ascii="Arial" w:hAnsi="Arial" w:cs="Arial"/>
          <w:bCs/>
          <w:sz w:val="20"/>
          <w:szCs w:val="24"/>
          <w:shd w:val="clear" w:color="auto" w:fill="FFFFFF"/>
        </w:rPr>
        <w:t>Elibardo</w:t>
      </w:r>
      <w:proofErr w:type="spellEnd"/>
      <w:r w:rsidRPr="00B82E43">
        <w:rPr>
          <w:rFonts w:ascii="Arial" w:hAnsi="Arial" w:cs="Arial"/>
          <w:bCs/>
          <w:sz w:val="20"/>
          <w:szCs w:val="24"/>
          <w:shd w:val="clear" w:color="auto" w:fill="FFFFFF"/>
        </w:rPr>
        <w:t xml:space="preserve"> Acosta Contreras</w:t>
      </w:r>
    </w:p>
    <w:p w:rsidR="003D55E9" w:rsidRPr="00B82E43" w:rsidRDefault="003D55E9" w:rsidP="003D55E9">
      <w:pPr>
        <w:spacing w:after="0"/>
        <w:jc w:val="center"/>
        <w:rPr>
          <w:rFonts w:ascii="Arial" w:hAnsi="Arial" w:cs="Arial"/>
          <w:bCs/>
          <w:sz w:val="20"/>
          <w:szCs w:val="24"/>
          <w:shd w:val="clear" w:color="auto" w:fill="FFFFFF"/>
        </w:rPr>
      </w:pPr>
      <w:r w:rsidRPr="00B82E43">
        <w:rPr>
          <w:rFonts w:ascii="Arial" w:hAnsi="Arial" w:cs="Arial"/>
          <w:bCs/>
          <w:sz w:val="20"/>
          <w:szCs w:val="24"/>
          <w:shd w:val="clear" w:color="auto" w:fill="FFFFFF"/>
        </w:rPr>
        <w:t>Diego Alonso Fernández Rodríguez</w:t>
      </w:r>
    </w:p>
    <w:p w:rsidR="003D55E9" w:rsidRPr="0087049A" w:rsidRDefault="003D55E9" w:rsidP="003D55E9">
      <w:pPr>
        <w:spacing w:after="0"/>
        <w:jc w:val="center"/>
        <w:rPr>
          <w:rFonts w:ascii="Arial" w:hAnsi="Arial" w:cs="Arial"/>
          <w:bCs/>
          <w:sz w:val="20"/>
          <w:szCs w:val="24"/>
          <w:shd w:val="clear" w:color="auto" w:fill="FFFFFF"/>
          <w:lang w:val="en-US"/>
        </w:rPr>
      </w:pPr>
      <w:proofErr w:type="spellStart"/>
      <w:r w:rsidRPr="0087049A">
        <w:rPr>
          <w:rFonts w:ascii="Arial" w:hAnsi="Arial" w:cs="Arial"/>
          <w:bCs/>
          <w:sz w:val="20"/>
          <w:szCs w:val="24"/>
          <w:shd w:val="clear" w:color="auto" w:fill="FFFFFF"/>
          <w:lang w:val="en-US"/>
        </w:rPr>
        <w:t>Jhon</w:t>
      </w:r>
      <w:proofErr w:type="spellEnd"/>
      <w:r w:rsidRPr="0087049A">
        <w:rPr>
          <w:rFonts w:ascii="Arial" w:hAnsi="Arial" w:cs="Arial"/>
          <w:bCs/>
          <w:sz w:val="20"/>
          <w:szCs w:val="24"/>
          <w:shd w:val="clear" w:color="auto" w:fill="FFFFFF"/>
          <w:lang w:val="en-US"/>
        </w:rPr>
        <w:t xml:space="preserve"> </w:t>
      </w:r>
      <w:proofErr w:type="gramStart"/>
      <w:r w:rsidRPr="0087049A">
        <w:rPr>
          <w:rFonts w:ascii="Arial" w:hAnsi="Arial" w:cs="Arial"/>
          <w:bCs/>
          <w:sz w:val="20"/>
          <w:szCs w:val="24"/>
          <w:shd w:val="clear" w:color="auto" w:fill="FFFFFF"/>
          <w:lang w:val="en-US"/>
        </w:rPr>
        <w:t>Wilder  Vega</w:t>
      </w:r>
      <w:proofErr w:type="gramEnd"/>
      <w:r w:rsidRPr="0087049A">
        <w:rPr>
          <w:rFonts w:ascii="Arial" w:hAnsi="Arial" w:cs="Arial"/>
          <w:bCs/>
          <w:sz w:val="20"/>
          <w:szCs w:val="24"/>
          <w:shd w:val="clear" w:color="auto" w:fill="FFFFFF"/>
          <w:lang w:val="en-US"/>
        </w:rPr>
        <w:t xml:space="preserve"> </w:t>
      </w:r>
      <w:proofErr w:type="spellStart"/>
      <w:r w:rsidRPr="0087049A">
        <w:rPr>
          <w:rFonts w:ascii="Arial" w:hAnsi="Arial" w:cs="Arial"/>
          <w:bCs/>
          <w:sz w:val="20"/>
          <w:szCs w:val="24"/>
          <w:shd w:val="clear" w:color="auto" w:fill="FFFFFF"/>
          <w:lang w:val="en-US"/>
        </w:rPr>
        <w:t>Franklim</w:t>
      </w:r>
      <w:proofErr w:type="spellEnd"/>
      <w:r w:rsidRPr="0087049A">
        <w:rPr>
          <w:rFonts w:ascii="Arial" w:hAnsi="Arial" w:cs="Arial"/>
          <w:bCs/>
          <w:sz w:val="20"/>
          <w:szCs w:val="24"/>
          <w:shd w:val="clear" w:color="auto" w:fill="FFFFFF"/>
          <w:lang w:val="en-US"/>
        </w:rPr>
        <w:t xml:space="preserve">  </w:t>
      </w:r>
    </w:p>
    <w:p w:rsidR="003D55E9" w:rsidRPr="0087049A" w:rsidRDefault="003D55E9" w:rsidP="003D55E9">
      <w:pPr>
        <w:spacing w:after="0"/>
        <w:jc w:val="center"/>
        <w:rPr>
          <w:rFonts w:ascii="Arial" w:hAnsi="Arial" w:cs="Arial"/>
          <w:bCs/>
          <w:sz w:val="20"/>
          <w:szCs w:val="24"/>
          <w:shd w:val="clear" w:color="auto" w:fill="FFFFFF"/>
          <w:lang w:val="en-US"/>
        </w:rPr>
      </w:pPr>
      <w:r w:rsidRPr="0087049A">
        <w:rPr>
          <w:rFonts w:ascii="Arial" w:hAnsi="Arial" w:cs="Arial"/>
          <w:bCs/>
          <w:sz w:val="20"/>
          <w:szCs w:val="24"/>
          <w:shd w:val="clear" w:color="auto" w:fill="FFFFFF"/>
          <w:lang w:val="en-US"/>
        </w:rPr>
        <w:t xml:space="preserve">Ramón </w:t>
      </w:r>
      <w:proofErr w:type="spellStart"/>
      <w:r w:rsidRPr="0087049A">
        <w:rPr>
          <w:rFonts w:ascii="Arial" w:hAnsi="Arial" w:cs="Arial"/>
          <w:bCs/>
          <w:sz w:val="20"/>
          <w:szCs w:val="24"/>
          <w:shd w:val="clear" w:color="auto" w:fill="FFFFFF"/>
          <w:lang w:val="en-US"/>
        </w:rPr>
        <w:t>Stiven</w:t>
      </w:r>
      <w:proofErr w:type="spellEnd"/>
      <w:r w:rsidRPr="0087049A">
        <w:rPr>
          <w:rFonts w:ascii="Arial" w:hAnsi="Arial" w:cs="Arial"/>
          <w:bCs/>
          <w:sz w:val="20"/>
          <w:szCs w:val="24"/>
          <w:shd w:val="clear" w:color="auto" w:fill="FFFFFF"/>
          <w:lang w:val="en-US"/>
        </w:rPr>
        <w:t xml:space="preserve"> </w:t>
      </w:r>
      <w:proofErr w:type="spellStart"/>
      <w:proofErr w:type="gramStart"/>
      <w:r w:rsidRPr="0087049A">
        <w:rPr>
          <w:rFonts w:ascii="Arial" w:hAnsi="Arial" w:cs="Arial"/>
          <w:bCs/>
          <w:sz w:val="20"/>
          <w:szCs w:val="24"/>
          <w:shd w:val="clear" w:color="auto" w:fill="FFFFFF"/>
          <w:lang w:val="en-US"/>
        </w:rPr>
        <w:t>Morantes</w:t>
      </w:r>
      <w:proofErr w:type="spellEnd"/>
      <w:r w:rsidRPr="0087049A">
        <w:rPr>
          <w:rFonts w:ascii="Arial" w:hAnsi="Arial" w:cs="Arial"/>
          <w:bCs/>
          <w:sz w:val="20"/>
          <w:szCs w:val="24"/>
          <w:shd w:val="clear" w:color="auto" w:fill="FFFFFF"/>
          <w:lang w:val="en-US"/>
        </w:rPr>
        <w:t xml:space="preserve">  </w:t>
      </w:r>
      <w:proofErr w:type="spellStart"/>
      <w:r w:rsidRPr="0087049A">
        <w:rPr>
          <w:rFonts w:ascii="Arial" w:hAnsi="Arial" w:cs="Arial"/>
          <w:bCs/>
          <w:sz w:val="20"/>
          <w:szCs w:val="24"/>
          <w:shd w:val="clear" w:color="auto" w:fill="FFFFFF"/>
          <w:lang w:val="en-US"/>
        </w:rPr>
        <w:t>Botello</w:t>
      </w:r>
      <w:proofErr w:type="spellEnd"/>
      <w:proofErr w:type="gramEnd"/>
    </w:p>
    <w:p w:rsidR="003D55E9" w:rsidRPr="00B82E43" w:rsidRDefault="003D55E9" w:rsidP="003D55E9">
      <w:pPr>
        <w:spacing w:after="0"/>
        <w:jc w:val="center"/>
        <w:rPr>
          <w:rFonts w:ascii="Arial" w:hAnsi="Arial" w:cs="Arial"/>
          <w:bCs/>
          <w:sz w:val="20"/>
          <w:szCs w:val="24"/>
          <w:shd w:val="clear" w:color="auto" w:fill="FFFFFF"/>
        </w:rPr>
      </w:pPr>
      <w:proofErr w:type="spellStart"/>
      <w:r w:rsidRPr="00B82E43">
        <w:rPr>
          <w:rFonts w:ascii="Arial" w:hAnsi="Arial" w:cs="Arial"/>
          <w:bCs/>
          <w:sz w:val="20"/>
          <w:szCs w:val="24"/>
          <w:shd w:val="clear" w:color="auto" w:fill="FFFFFF"/>
        </w:rPr>
        <w:t>Yonexy</w:t>
      </w:r>
      <w:proofErr w:type="spellEnd"/>
      <w:r w:rsidRPr="00B82E43">
        <w:rPr>
          <w:rFonts w:ascii="Arial" w:hAnsi="Arial" w:cs="Arial"/>
          <w:bCs/>
          <w:sz w:val="20"/>
          <w:szCs w:val="24"/>
          <w:shd w:val="clear" w:color="auto" w:fill="FFFFFF"/>
        </w:rPr>
        <w:t xml:space="preserve"> Ospina Martínez</w:t>
      </w:r>
    </w:p>
    <w:p w:rsidR="003D55E9" w:rsidRPr="00B82E43" w:rsidRDefault="003D55E9" w:rsidP="003D55E9">
      <w:pPr>
        <w:spacing w:after="0"/>
        <w:jc w:val="center"/>
        <w:rPr>
          <w:rFonts w:ascii="Arial" w:hAnsi="Arial" w:cs="Arial"/>
          <w:bCs/>
          <w:sz w:val="20"/>
          <w:szCs w:val="24"/>
          <w:shd w:val="clear" w:color="auto" w:fill="FFFFFF"/>
        </w:rPr>
      </w:pPr>
      <w:proofErr w:type="spellStart"/>
      <w:r w:rsidRPr="00B82E43">
        <w:rPr>
          <w:rFonts w:ascii="Arial" w:hAnsi="Arial" w:cs="Arial"/>
          <w:bCs/>
          <w:sz w:val="20"/>
          <w:szCs w:val="24"/>
          <w:shd w:val="clear" w:color="auto" w:fill="FFFFFF"/>
        </w:rPr>
        <w:t>Wilmer</w:t>
      </w:r>
      <w:proofErr w:type="spellEnd"/>
      <w:r w:rsidRPr="00B82E43">
        <w:rPr>
          <w:rFonts w:ascii="Arial" w:hAnsi="Arial" w:cs="Arial"/>
          <w:bCs/>
          <w:sz w:val="20"/>
          <w:szCs w:val="24"/>
          <w:shd w:val="clear" w:color="auto" w:fill="FFFFFF"/>
        </w:rPr>
        <w:t xml:space="preserve"> </w:t>
      </w:r>
      <w:proofErr w:type="spellStart"/>
      <w:r w:rsidRPr="00B82E43">
        <w:rPr>
          <w:rFonts w:ascii="Arial" w:hAnsi="Arial" w:cs="Arial"/>
          <w:bCs/>
          <w:sz w:val="20"/>
          <w:szCs w:val="24"/>
          <w:shd w:val="clear" w:color="auto" w:fill="FFFFFF"/>
        </w:rPr>
        <w:t>Sneider</w:t>
      </w:r>
      <w:proofErr w:type="spellEnd"/>
      <w:r w:rsidRPr="00B82E43">
        <w:rPr>
          <w:rFonts w:ascii="Arial" w:hAnsi="Arial" w:cs="Arial"/>
          <w:bCs/>
          <w:sz w:val="20"/>
          <w:szCs w:val="24"/>
          <w:shd w:val="clear" w:color="auto" w:fill="FFFFFF"/>
        </w:rPr>
        <w:t xml:space="preserve"> Vega</w:t>
      </w:r>
    </w:p>
    <w:p w:rsidR="003D55E9" w:rsidRPr="00B82E43" w:rsidRDefault="003D55E9" w:rsidP="003D55E9">
      <w:pPr>
        <w:spacing w:after="0"/>
        <w:jc w:val="center"/>
        <w:rPr>
          <w:rFonts w:ascii="Arial" w:hAnsi="Arial" w:cs="Arial"/>
          <w:bCs/>
          <w:sz w:val="20"/>
          <w:szCs w:val="24"/>
          <w:shd w:val="clear" w:color="auto" w:fill="FFFFFF"/>
        </w:rPr>
      </w:pPr>
      <w:r w:rsidRPr="00B82E43">
        <w:rPr>
          <w:rFonts w:ascii="Arial" w:hAnsi="Arial" w:cs="Arial"/>
          <w:bCs/>
          <w:sz w:val="20"/>
          <w:szCs w:val="24"/>
          <w:shd w:val="clear" w:color="auto" w:fill="FFFFFF"/>
        </w:rPr>
        <w:t>Sergio Andrés Pardo Jáuregui</w:t>
      </w:r>
    </w:p>
    <w:p w:rsidR="003D55E9" w:rsidRPr="00B82E43" w:rsidRDefault="003D55E9" w:rsidP="003D55E9">
      <w:pPr>
        <w:spacing w:after="0"/>
        <w:jc w:val="center"/>
        <w:rPr>
          <w:rFonts w:ascii="Arial" w:hAnsi="Arial" w:cs="Arial"/>
          <w:bCs/>
          <w:sz w:val="20"/>
          <w:szCs w:val="24"/>
          <w:shd w:val="clear" w:color="auto" w:fill="FFFFFF"/>
        </w:rPr>
      </w:pPr>
      <w:proofErr w:type="spellStart"/>
      <w:r w:rsidRPr="00B82E43">
        <w:rPr>
          <w:rFonts w:ascii="Arial" w:hAnsi="Arial" w:cs="Arial"/>
          <w:bCs/>
          <w:sz w:val="20"/>
          <w:szCs w:val="24"/>
          <w:shd w:val="clear" w:color="auto" w:fill="FFFFFF"/>
        </w:rPr>
        <w:t>Angie</w:t>
      </w:r>
      <w:proofErr w:type="spellEnd"/>
      <w:r w:rsidRPr="00B82E43">
        <w:rPr>
          <w:rFonts w:ascii="Arial" w:hAnsi="Arial" w:cs="Arial"/>
          <w:bCs/>
          <w:sz w:val="20"/>
          <w:szCs w:val="24"/>
          <w:shd w:val="clear" w:color="auto" w:fill="FFFFFF"/>
        </w:rPr>
        <w:t xml:space="preserve"> </w:t>
      </w:r>
      <w:proofErr w:type="spellStart"/>
      <w:r w:rsidRPr="00B82E43">
        <w:rPr>
          <w:rFonts w:ascii="Arial" w:hAnsi="Arial" w:cs="Arial"/>
          <w:bCs/>
          <w:sz w:val="20"/>
          <w:szCs w:val="24"/>
          <w:shd w:val="clear" w:color="auto" w:fill="FFFFFF"/>
        </w:rPr>
        <w:t>Katerine</w:t>
      </w:r>
      <w:proofErr w:type="spellEnd"/>
      <w:r w:rsidRPr="00B82E43">
        <w:rPr>
          <w:rFonts w:ascii="Arial" w:hAnsi="Arial" w:cs="Arial"/>
          <w:bCs/>
          <w:sz w:val="20"/>
          <w:szCs w:val="24"/>
          <w:shd w:val="clear" w:color="auto" w:fill="FFFFFF"/>
        </w:rPr>
        <w:t xml:space="preserve"> Fernández</w:t>
      </w:r>
    </w:p>
    <w:p w:rsidR="003D55E9" w:rsidRPr="00B82E43" w:rsidRDefault="003D55E9" w:rsidP="003D55E9">
      <w:pPr>
        <w:spacing w:after="0"/>
        <w:jc w:val="center"/>
        <w:rPr>
          <w:rFonts w:ascii="Arial" w:hAnsi="Arial" w:cs="Arial"/>
          <w:bCs/>
          <w:sz w:val="20"/>
          <w:szCs w:val="24"/>
          <w:shd w:val="clear" w:color="auto" w:fill="FFFFFF"/>
        </w:rPr>
      </w:pPr>
      <w:proofErr w:type="spellStart"/>
      <w:r w:rsidRPr="00B82E43">
        <w:rPr>
          <w:rFonts w:ascii="Arial" w:hAnsi="Arial" w:cs="Arial"/>
          <w:bCs/>
          <w:sz w:val="20"/>
          <w:szCs w:val="24"/>
          <w:shd w:val="clear" w:color="auto" w:fill="FFFFFF"/>
        </w:rPr>
        <w:t>Weiberson</w:t>
      </w:r>
      <w:proofErr w:type="spellEnd"/>
      <w:r w:rsidRPr="00B82E43">
        <w:rPr>
          <w:rFonts w:ascii="Arial" w:hAnsi="Arial" w:cs="Arial"/>
          <w:bCs/>
          <w:sz w:val="20"/>
          <w:szCs w:val="24"/>
          <w:shd w:val="clear" w:color="auto" w:fill="FFFFFF"/>
        </w:rPr>
        <w:t xml:space="preserve"> Lázaro Sepúlveda</w:t>
      </w:r>
    </w:p>
    <w:p w:rsidR="003D55E9" w:rsidRPr="00B82E43" w:rsidRDefault="003D55E9" w:rsidP="003D55E9">
      <w:pPr>
        <w:spacing w:after="0"/>
        <w:jc w:val="center"/>
        <w:rPr>
          <w:rFonts w:ascii="Arial" w:hAnsi="Arial" w:cs="Arial"/>
          <w:bCs/>
          <w:sz w:val="20"/>
          <w:szCs w:val="24"/>
          <w:shd w:val="clear" w:color="auto" w:fill="FFFFFF"/>
        </w:rPr>
      </w:pPr>
      <w:r w:rsidRPr="00B82E43">
        <w:rPr>
          <w:rFonts w:ascii="Arial" w:hAnsi="Arial" w:cs="Arial"/>
          <w:bCs/>
          <w:sz w:val="20"/>
          <w:szCs w:val="24"/>
          <w:shd w:val="clear" w:color="auto" w:fill="FFFFFF"/>
        </w:rPr>
        <w:t>Juan Ramón Salazar Castellanos</w:t>
      </w:r>
    </w:p>
    <w:p w:rsidR="003D55E9" w:rsidRPr="00B82E43" w:rsidRDefault="003D55E9" w:rsidP="003D55E9">
      <w:pPr>
        <w:spacing w:after="0"/>
        <w:jc w:val="center"/>
        <w:rPr>
          <w:rFonts w:ascii="Arial" w:hAnsi="Arial" w:cs="Arial"/>
          <w:bCs/>
          <w:sz w:val="20"/>
          <w:szCs w:val="24"/>
          <w:shd w:val="clear" w:color="auto" w:fill="FFFFFF"/>
        </w:rPr>
      </w:pPr>
      <w:r w:rsidRPr="00B82E43">
        <w:rPr>
          <w:rFonts w:ascii="Arial" w:hAnsi="Arial" w:cs="Arial"/>
          <w:bCs/>
          <w:sz w:val="20"/>
          <w:szCs w:val="24"/>
          <w:shd w:val="clear" w:color="auto" w:fill="FFFFFF"/>
        </w:rPr>
        <w:t>Diego Fulgencio  Pardo Fuentes</w:t>
      </w:r>
    </w:p>
    <w:p w:rsidR="003D55E9" w:rsidRPr="00B82E43" w:rsidRDefault="003D55E9" w:rsidP="003D55E9">
      <w:pPr>
        <w:spacing w:after="0"/>
        <w:jc w:val="center"/>
        <w:rPr>
          <w:rFonts w:ascii="Arial" w:hAnsi="Arial" w:cs="Arial"/>
          <w:bCs/>
          <w:sz w:val="20"/>
          <w:szCs w:val="24"/>
          <w:shd w:val="clear" w:color="auto" w:fill="FFFFFF"/>
        </w:rPr>
      </w:pPr>
      <w:r w:rsidRPr="00B82E43">
        <w:rPr>
          <w:rFonts w:ascii="Arial" w:hAnsi="Arial" w:cs="Arial"/>
          <w:bCs/>
          <w:sz w:val="20"/>
          <w:szCs w:val="24"/>
          <w:shd w:val="clear" w:color="auto" w:fill="FFFFFF"/>
        </w:rPr>
        <w:t>Noemí Ortega Niño</w:t>
      </w:r>
    </w:p>
    <w:p w:rsidR="003D55E9" w:rsidRPr="00B82E43" w:rsidRDefault="003D55E9" w:rsidP="003D55E9">
      <w:pPr>
        <w:spacing w:after="0"/>
        <w:jc w:val="center"/>
        <w:rPr>
          <w:rFonts w:ascii="Arial" w:hAnsi="Arial" w:cs="Arial"/>
          <w:bCs/>
          <w:sz w:val="20"/>
          <w:szCs w:val="24"/>
          <w:shd w:val="clear" w:color="auto" w:fill="FFFFFF"/>
        </w:rPr>
      </w:pPr>
      <w:r w:rsidRPr="00B82E43">
        <w:rPr>
          <w:rFonts w:ascii="Arial" w:hAnsi="Arial" w:cs="Arial"/>
          <w:bCs/>
          <w:sz w:val="20"/>
          <w:szCs w:val="24"/>
          <w:shd w:val="clear" w:color="auto" w:fill="FFFFFF"/>
        </w:rPr>
        <w:t>Mario Andrés Fernández Rodríguez</w:t>
      </w:r>
    </w:p>
    <w:p w:rsidR="003D55E9" w:rsidRPr="00B82E43" w:rsidRDefault="003D55E9" w:rsidP="003D55E9">
      <w:pPr>
        <w:spacing w:after="0"/>
        <w:jc w:val="center"/>
        <w:rPr>
          <w:rFonts w:ascii="Arial" w:hAnsi="Arial" w:cs="Arial"/>
          <w:bCs/>
          <w:sz w:val="20"/>
          <w:szCs w:val="24"/>
          <w:shd w:val="clear" w:color="auto" w:fill="FFFFFF"/>
        </w:rPr>
      </w:pPr>
      <w:r w:rsidRPr="00B82E43">
        <w:rPr>
          <w:rFonts w:ascii="Arial" w:hAnsi="Arial" w:cs="Arial"/>
          <w:bCs/>
          <w:sz w:val="20"/>
          <w:szCs w:val="24"/>
          <w:shd w:val="clear" w:color="auto" w:fill="FFFFFF"/>
        </w:rPr>
        <w:t xml:space="preserve">María </w:t>
      </w:r>
      <w:proofErr w:type="spellStart"/>
      <w:r w:rsidRPr="00B82E43">
        <w:rPr>
          <w:rFonts w:ascii="Arial" w:hAnsi="Arial" w:cs="Arial"/>
          <w:bCs/>
          <w:sz w:val="20"/>
          <w:szCs w:val="24"/>
          <w:shd w:val="clear" w:color="auto" w:fill="FFFFFF"/>
        </w:rPr>
        <w:t>Yoraima</w:t>
      </w:r>
      <w:proofErr w:type="spellEnd"/>
      <w:r w:rsidRPr="00B82E43">
        <w:rPr>
          <w:rFonts w:ascii="Arial" w:hAnsi="Arial" w:cs="Arial"/>
          <w:bCs/>
          <w:sz w:val="20"/>
          <w:szCs w:val="24"/>
          <w:shd w:val="clear" w:color="auto" w:fill="FFFFFF"/>
        </w:rPr>
        <w:t xml:space="preserve">  Contreras Ortega</w:t>
      </w:r>
    </w:p>
    <w:p w:rsidR="003D55E9" w:rsidRPr="00B82E43" w:rsidRDefault="003D55E9" w:rsidP="003D55E9">
      <w:pPr>
        <w:spacing w:after="0"/>
        <w:jc w:val="center"/>
        <w:rPr>
          <w:rFonts w:ascii="Arial" w:hAnsi="Arial" w:cs="Arial"/>
          <w:bCs/>
          <w:sz w:val="20"/>
          <w:szCs w:val="24"/>
          <w:shd w:val="clear" w:color="auto" w:fill="FFFFFF"/>
        </w:rPr>
      </w:pPr>
      <w:r w:rsidRPr="00B82E43">
        <w:rPr>
          <w:rFonts w:ascii="Arial" w:hAnsi="Arial" w:cs="Arial"/>
          <w:bCs/>
          <w:sz w:val="20"/>
          <w:szCs w:val="24"/>
          <w:shd w:val="clear" w:color="auto" w:fill="FFFFFF"/>
        </w:rPr>
        <w:t>Yesica Alejandra  Ortega Vega</w:t>
      </w:r>
    </w:p>
    <w:p w:rsidR="003D55E9" w:rsidRPr="00B82E43" w:rsidRDefault="003D55E9" w:rsidP="003D55E9">
      <w:pPr>
        <w:spacing w:after="0"/>
        <w:jc w:val="center"/>
        <w:rPr>
          <w:rFonts w:ascii="Arial" w:hAnsi="Arial" w:cs="Arial"/>
          <w:bCs/>
          <w:sz w:val="20"/>
          <w:szCs w:val="24"/>
          <w:shd w:val="clear" w:color="auto" w:fill="FFFFFF"/>
        </w:rPr>
      </w:pPr>
      <w:proofErr w:type="spellStart"/>
      <w:r w:rsidRPr="00B82E43">
        <w:rPr>
          <w:rFonts w:ascii="Arial" w:hAnsi="Arial" w:cs="Arial"/>
          <w:bCs/>
          <w:sz w:val="20"/>
          <w:szCs w:val="24"/>
          <w:shd w:val="clear" w:color="auto" w:fill="FFFFFF"/>
        </w:rPr>
        <w:t>Sarai</w:t>
      </w:r>
      <w:proofErr w:type="spellEnd"/>
      <w:r w:rsidRPr="00B82E43">
        <w:rPr>
          <w:rFonts w:ascii="Arial" w:hAnsi="Arial" w:cs="Arial"/>
          <w:bCs/>
          <w:sz w:val="20"/>
          <w:szCs w:val="24"/>
          <w:shd w:val="clear" w:color="auto" w:fill="FFFFFF"/>
        </w:rPr>
        <w:t xml:space="preserve"> Epifanía Carrillo Fuentes</w:t>
      </w:r>
    </w:p>
    <w:p w:rsidR="003D55E9" w:rsidRPr="00B82E43" w:rsidRDefault="003D55E9" w:rsidP="003D55E9">
      <w:pPr>
        <w:spacing w:after="0"/>
        <w:jc w:val="center"/>
        <w:rPr>
          <w:rFonts w:ascii="Arial" w:hAnsi="Arial" w:cs="Arial"/>
          <w:bCs/>
          <w:sz w:val="20"/>
          <w:szCs w:val="24"/>
          <w:shd w:val="clear" w:color="auto" w:fill="FFFFFF"/>
        </w:rPr>
      </w:pPr>
      <w:r w:rsidRPr="00B82E43">
        <w:rPr>
          <w:rFonts w:ascii="Arial" w:hAnsi="Arial" w:cs="Arial"/>
          <w:bCs/>
          <w:sz w:val="20"/>
          <w:szCs w:val="24"/>
          <w:shd w:val="clear" w:color="auto" w:fill="FFFFFF"/>
        </w:rPr>
        <w:t xml:space="preserve">Sandy </w:t>
      </w:r>
      <w:proofErr w:type="spellStart"/>
      <w:r w:rsidRPr="00B82E43">
        <w:rPr>
          <w:rFonts w:ascii="Arial" w:hAnsi="Arial" w:cs="Arial"/>
          <w:bCs/>
          <w:sz w:val="20"/>
          <w:szCs w:val="24"/>
          <w:shd w:val="clear" w:color="auto" w:fill="FFFFFF"/>
        </w:rPr>
        <w:t>Yurley</w:t>
      </w:r>
      <w:proofErr w:type="spellEnd"/>
      <w:r w:rsidRPr="00B82E43">
        <w:rPr>
          <w:rFonts w:ascii="Arial" w:hAnsi="Arial" w:cs="Arial"/>
          <w:bCs/>
          <w:sz w:val="20"/>
          <w:szCs w:val="24"/>
          <w:shd w:val="clear" w:color="auto" w:fill="FFFFFF"/>
        </w:rPr>
        <w:t xml:space="preserve"> </w:t>
      </w:r>
      <w:proofErr w:type="spellStart"/>
      <w:r w:rsidRPr="00B82E43">
        <w:rPr>
          <w:rFonts w:ascii="Arial" w:hAnsi="Arial" w:cs="Arial"/>
          <w:bCs/>
          <w:sz w:val="20"/>
          <w:szCs w:val="24"/>
          <w:shd w:val="clear" w:color="auto" w:fill="FFFFFF"/>
        </w:rPr>
        <w:t>Jaimes</w:t>
      </w:r>
      <w:proofErr w:type="spellEnd"/>
      <w:r w:rsidRPr="00B82E43">
        <w:rPr>
          <w:rFonts w:ascii="Arial" w:hAnsi="Arial" w:cs="Arial"/>
          <w:bCs/>
          <w:sz w:val="20"/>
          <w:szCs w:val="24"/>
          <w:shd w:val="clear" w:color="auto" w:fill="FFFFFF"/>
        </w:rPr>
        <w:t xml:space="preserve"> Hernández</w:t>
      </w:r>
    </w:p>
    <w:p w:rsidR="003D55E9" w:rsidRPr="00B82E43" w:rsidRDefault="003D55E9" w:rsidP="003D55E9">
      <w:pPr>
        <w:spacing w:after="0"/>
        <w:jc w:val="center"/>
        <w:rPr>
          <w:rFonts w:ascii="Arial" w:hAnsi="Arial" w:cs="Arial"/>
          <w:bCs/>
          <w:sz w:val="20"/>
          <w:szCs w:val="24"/>
          <w:shd w:val="clear" w:color="auto" w:fill="FFFFFF"/>
        </w:rPr>
      </w:pPr>
      <w:proofErr w:type="spellStart"/>
      <w:r w:rsidRPr="00B82E43">
        <w:rPr>
          <w:rFonts w:ascii="Arial" w:hAnsi="Arial" w:cs="Arial"/>
          <w:bCs/>
          <w:sz w:val="20"/>
          <w:szCs w:val="24"/>
          <w:shd w:val="clear" w:color="auto" w:fill="FFFFFF"/>
        </w:rPr>
        <w:t>Yesika</w:t>
      </w:r>
      <w:proofErr w:type="spellEnd"/>
      <w:r w:rsidRPr="00B82E43">
        <w:rPr>
          <w:rFonts w:ascii="Arial" w:hAnsi="Arial" w:cs="Arial"/>
          <w:bCs/>
          <w:sz w:val="20"/>
          <w:szCs w:val="24"/>
          <w:shd w:val="clear" w:color="auto" w:fill="FFFFFF"/>
        </w:rPr>
        <w:t xml:space="preserve"> Paola Carrillo Fuentes</w:t>
      </w:r>
    </w:p>
    <w:p w:rsidR="003D55E9" w:rsidRPr="00B82E43" w:rsidRDefault="003D55E9" w:rsidP="003D55E9">
      <w:pPr>
        <w:spacing w:after="0"/>
        <w:jc w:val="center"/>
        <w:rPr>
          <w:rFonts w:ascii="Arial" w:hAnsi="Arial" w:cs="Arial"/>
          <w:bCs/>
          <w:sz w:val="20"/>
          <w:szCs w:val="24"/>
          <w:shd w:val="clear" w:color="auto" w:fill="FFFFFF"/>
        </w:rPr>
      </w:pPr>
      <w:r w:rsidRPr="00B82E43">
        <w:rPr>
          <w:rFonts w:ascii="Arial" w:hAnsi="Arial" w:cs="Arial"/>
          <w:bCs/>
          <w:sz w:val="20"/>
          <w:szCs w:val="24"/>
          <w:shd w:val="clear" w:color="auto" w:fill="FFFFFF"/>
        </w:rPr>
        <w:t>Andrea Paola Cruz Contreras</w:t>
      </w:r>
    </w:p>
    <w:p w:rsidR="003D55E9" w:rsidRDefault="003D55E9" w:rsidP="003D55E9">
      <w:pPr>
        <w:spacing w:after="0"/>
        <w:rPr>
          <w:rFonts w:ascii="Arial" w:hAnsi="Arial" w:cs="Arial"/>
          <w:b/>
          <w:bCs/>
          <w:color w:val="000096"/>
          <w:sz w:val="45"/>
          <w:szCs w:val="45"/>
          <w:shd w:val="clear" w:color="auto" w:fill="FFFFFF"/>
        </w:rPr>
      </w:pPr>
    </w:p>
    <w:p w:rsidR="003D55E9" w:rsidRPr="00B82E43" w:rsidRDefault="003D55E9" w:rsidP="003D55E9">
      <w:pPr>
        <w:spacing w:before="240"/>
        <w:jc w:val="center"/>
        <w:rPr>
          <w:rFonts w:ascii="Arial" w:hAnsi="Arial" w:cs="Arial"/>
          <w:b/>
          <w:sz w:val="24"/>
          <w:szCs w:val="24"/>
          <w:lang w:val="es-ES_tradnl"/>
        </w:rPr>
      </w:pPr>
      <w:r w:rsidRPr="00B82E43">
        <w:rPr>
          <w:rFonts w:ascii="Arial" w:hAnsi="Arial" w:cs="Arial"/>
          <w:b/>
          <w:sz w:val="24"/>
          <w:szCs w:val="24"/>
          <w:lang w:val="es-ES_tradnl"/>
        </w:rPr>
        <w:t>Co-investigadores</w:t>
      </w:r>
    </w:p>
    <w:p w:rsidR="003D55E9" w:rsidRPr="00B82E43" w:rsidRDefault="003D55E9" w:rsidP="003D55E9">
      <w:pPr>
        <w:spacing w:after="0"/>
        <w:jc w:val="center"/>
        <w:rPr>
          <w:rFonts w:ascii="Arial" w:eastAsia="Times New Roman" w:hAnsi="Arial" w:cs="Arial"/>
          <w:sz w:val="20"/>
          <w:szCs w:val="24"/>
          <w:lang w:eastAsia="es-ES"/>
        </w:rPr>
      </w:pPr>
      <w:r w:rsidRPr="00B82E43">
        <w:rPr>
          <w:rFonts w:ascii="Arial" w:eastAsia="Times New Roman" w:hAnsi="Arial" w:cs="Arial"/>
          <w:sz w:val="20"/>
          <w:szCs w:val="24"/>
          <w:lang w:eastAsia="es-ES"/>
        </w:rPr>
        <w:t>María Del Rosario Contreras</w:t>
      </w:r>
    </w:p>
    <w:p w:rsidR="003D55E9" w:rsidRPr="00B82E43" w:rsidRDefault="003D55E9" w:rsidP="003D55E9">
      <w:pPr>
        <w:spacing w:after="0" w:line="240" w:lineRule="auto"/>
        <w:jc w:val="center"/>
        <w:rPr>
          <w:rFonts w:ascii="Arial" w:eastAsia="Times New Roman" w:hAnsi="Arial" w:cs="Arial"/>
          <w:sz w:val="20"/>
          <w:szCs w:val="24"/>
          <w:lang w:eastAsia="es-ES"/>
        </w:rPr>
      </w:pPr>
      <w:r w:rsidRPr="00B82E43">
        <w:rPr>
          <w:rFonts w:ascii="Arial" w:eastAsia="Times New Roman" w:hAnsi="Arial" w:cs="Arial"/>
          <w:sz w:val="20"/>
          <w:szCs w:val="24"/>
          <w:lang w:eastAsia="es-ES"/>
        </w:rPr>
        <w:t>José Vicente Bautista</w:t>
      </w:r>
    </w:p>
    <w:p w:rsidR="003D55E9" w:rsidRPr="00B82E43" w:rsidRDefault="003D55E9" w:rsidP="003D55E9">
      <w:pPr>
        <w:spacing w:after="0" w:line="240" w:lineRule="auto"/>
        <w:jc w:val="center"/>
        <w:rPr>
          <w:rFonts w:ascii="Arial" w:eastAsia="Times New Roman" w:hAnsi="Arial" w:cs="Arial"/>
          <w:sz w:val="24"/>
          <w:szCs w:val="24"/>
          <w:lang w:eastAsia="es-ES"/>
        </w:rPr>
      </w:pPr>
    </w:p>
    <w:p w:rsidR="003D55E9" w:rsidRDefault="003D55E9" w:rsidP="003D55E9">
      <w:pPr>
        <w:spacing w:after="0" w:line="240" w:lineRule="auto"/>
        <w:jc w:val="center"/>
        <w:rPr>
          <w:rFonts w:ascii="Arial" w:eastAsia="Times New Roman" w:hAnsi="Arial" w:cs="Arial"/>
          <w:sz w:val="16"/>
          <w:szCs w:val="16"/>
          <w:lang w:eastAsia="es-ES"/>
        </w:rPr>
      </w:pPr>
    </w:p>
    <w:p w:rsidR="003D55E9" w:rsidRDefault="003D55E9" w:rsidP="003D55E9">
      <w:pPr>
        <w:spacing w:after="0" w:line="240" w:lineRule="auto"/>
        <w:jc w:val="center"/>
        <w:rPr>
          <w:rFonts w:ascii="Arial" w:eastAsia="Times New Roman" w:hAnsi="Arial" w:cs="Arial"/>
          <w:sz w:val="16"/>
          <w:szCs w:val="16"/>
          <w:lang w:eastAsia="es-ES"/>
        </w:rPr>
      </w:pPr>
    </w:p>
    <w:p w:rsidR="003D55E9" w:rsidRDefault="003D55E9" w:rsidP="003D55E9">
      <w:pPr>
        <w:spacing w:after="0" w:line="240" w:lineRule="auto"/>
        <w:jc w:val="center"/>
        <w:rPr>
          <w:rFonts w:ascii="Arial" w:eastAsia="Times New Roman" w:hAnsi="Arial" w:cs="Arial"/>
          <w:sz w:val="16"/>
          <w:szCs w:val="16"/>
          <w:lang w:eastAsia="es-ES"/>
        </w:rPr>
      </w:pPr>
    </w:p>
    <w:p w:rsidR="003D55E9" w:rsidRDefault="003D55E9" w:rsidP="003D55E9">
      <w:pPr>
        <w:spacing w:after="0" w:line="240" w:lineRule="auto"/>
        <w:jc w:val="center"/>
        <w:rPr>
          <w:rFonts w:ascii="Arial" w:eastAsia="Times New Roman" w:hAnsi="Arial" w:cs="Arial"/>
          <w:sz w:val="16"/>
          <w:szCs w:val="16"/>
          <w:lang w:eastAsia="es-ES"/>
        </w:rPr>
      </w:pPr>
    </w:p>
    <w:p w:rsidR="003D55E9" w:rsidRPr="00B82E43" w:rsidRDefault="003D55E9" w:rsidP="003D55E9">
      <w:pPr>
        <w:spacing w:after="0"/>
        <w:jc w:val="center"/>
        <w:rPr>
          <w:rFonts w:ascii="Arial" w:hAnsi="Arial" w:cs="Arial"/>
          <w:color w:val="000000" w:themeColor="text1"/>
          <w:sz w:val="20"/>
          <w:szCs w:val="24"/>
        </w:rPr>
      </w:pPr>
      <w:r w:rsidRPr="00B82E43">
        <w:rPr>
          <w:rFonts w:ascii="Arial" w:hAnsi="Arial" w:cs="Arial"/>
          <w:color w:val="000000" w:themeColor="text1"/>
          <w:sz w:val="20"/>
          <w:szCs w:val="24"/>
        </w:rPr>
        <w:t xml:space="preserve">CER. Juana </w:t>
      </w:r>
      <w:proofErr w:type="spellStart"/>
      <w:r w:rsidRPr="00B82E43">
        <w:rPr>
          <w:rFonts w:ascii="Arial" w:hAnsi="Arial" w:cs="Arial"/>
          <w:color w:val="000000" w:themeColor="text1"/>
          <w:sz w:val="20"/>
          <w:szCs w:val="24"/>
        </w:rPr>
        <w:t>Berbesi</w:t>
      </w:r>
      <w:proofErr w:type="spellEnd"/>
      <w:r w:rsidRPr="00B82E43">
        <w:rPr>
          <w:rFonts w:ascii="Arial" w:hAnsi="Arial" w:cs="Arial"/>
          <w:color w:val="000000" w:themeColor="text1"/>
          <w:sz w:val="20"/>
          <w:szCs w:val="24"/>
        </w:rPr>
        <w:t xml:space="preserve">. </w:t>
      </w:r>
    </w:p>
    <w:p w:rsidR="003D55E9" w:rsidRPr="00B82E43" w:rsidRDefault="003D55E9" w:rsidP="003D55E9">
      <w:pPr>
        <w:spacing w:after="0"/>
        <w:jc w:val="center"/>
        <w:rPr>
          <w:rFonts w:ascii="Arial" w:hAnsi="Arial" w:cs="Arial"/>
          <w:color w:val="000000" w:themeColor="text1"/>
          <w:sz w:val="20"/>
          <w:szCs w:val="24"/>
        </w:rPr>
      </w:pPr>
      <w:r w:rsidRPr="00B82E43">
        <w:rPr>
          <w:rFonts w:ascii="Arial" w:hAnsi="Arial" w:cs="Arial"/>
          <w:color w:val="000000" w:themeColor="text1"/>
          <w:sz w:val="20"/>
          <w:szCs w:val="24"/>
        </w:rPr>
        <w:t xml:space="preserve">Sede </w:t>
      </w:r>
      <w:r>
        <w:rPr>
          <w:rFonts w:ascii="Arial" w:hAnsi="Arial" w:cs="Arial"/>
          <w:color w:val="000000" w:themeColor="text1"/>
          <w:sz w:val="20"/>
          <w:szCs w:val="24"/>
        </w:rPr>
        <w:t xml:space="preserve">el </w:t>
      </w:r>
      <w:proofErr w:type="spellStart"/>
      <w:r>
        <w:rPr>
          <w:rFonts w:ascii="Arial" w:hAnsi="Arial" w:cs="Arial"/>
          <w:color w:val="000000" w:themeColor="text1"/>
          <w:sz w:val="20"/>
          <w:szCs w:val="24"/>
        </w:rPr>
        <w:t>Libano</w:t>
      </w:r>
      <w:proofErr w:type="spellEnd"/>
    </w:p>
    <w:p w:rsidR="003D55E9" w:rsidRPr="00B82E43" w:rsidRDefault="003D55E9" w:rsidP="003D55E9">
      <w:pPr>
        <w:spacing w:after="0"/>
        <w:jc w:val="center"/>
        <w:rPr>
          <w:rFonts w:ascii="Arial" w:hAnsi="Arial" w:cs="Arial"/>
          <w:color w:val="000000" w:themeColor="text1"/>
          <w:sz w:val="20"/>
          <w:szCs w:val="24"/>
        </w:rPr>
      </w:pPr>
      <w:proofErr w:type="spellStart"/>
      <w:r w:rsidRPr="00B82E43">
        <w:rPr>
          <w:rFonts w:ascii="Arial" w:hAnsi="Arial" w:cs="Arial"/>
          <w:color w:val="000000" w:themeColor="text1"/>
          <w:sz w:val="20"/>
          <w:szCs w:val="24"/>
        </w:rPr>
        <w:t>Durania</w:t>
      </w:r>
      <w:proofErr w:type="spellEnd"/>
      <w:r w:rsidRPr="00B82E43">
        <w:rPr>
          <w:rFonts w:ascii="Arial" w:hAnsi="Arial" w:cs="Arial"/>
          <w:color w:val="000000" w:themeColor="text1"/>
          <w:sz w:val="20"/>
          <w:szCs w:val="24"/>
        </w:rPr>
        <w:t xml:space="preserve">. </w:t>
      </w:r>
    </w:p>
    <w:p w:rsidR="003D55E9" w:rsidRPr="00B82E43" w:rsidRDefault="003D55E9" w:rsidP="003D55E9">
      <w:pPr>
        <w:spacing w:after="0"/>
        <w:jc w:val="center"/>
        <w:rPr>
          <w:rFonts w:ascii="Arial" w:hAnsi="Arial" w:cs="Arial"/>
          <w:sz w:val="20"/>
          <w:szCs w:val="24"/>
        </w:rPr>
      </w:pPr>
      <w:r w:rsidRPr="00B82E43">
        <w:rPr>
          <w:rFonts w:ascii="Arial" w:hAnsi="Arial" w:cs="Arial"/>
          <w:sz w:val="20"/>
          <w:szCs w:val="24"/>
        </w:rPr>
        <w:t>Norte de Santander.</w:t>
      </w:r>
    </w:p>
    <w:p w:rsidR="003D55E9" w:rsidRPr="00B82E43" w:rsidRDefault="003D55E9" w:rsidP="003D55E9">
      <w:pPr>
        <w:spacing w:after="0" w:line="240" w:lineRule="auto"/>
        <w:jc w:val="center"/>
        <w:rPr>
          <w:rFonts w:ascii="Arial" w:eastAsia="Times New Roman" w:hAnsi="Arial" w:cs="Arial"/>
          <w:sz w:val="16"/>
          <w:szCs w:val="16"/>
          <w:lang w:eastAsia="es-ES"/>
        </w:rPr>
      </w:pPr>
    </w:p>
    <w:p w:rsidR="003D55E9" w:rsidRDefault="003D55E9" w:rsidP="003D55E9">
      <w:pPr>
        <w:spacing w:line="360" w:lineRule="auto"/>
        <w:rPr>
          <w:rFonts w:ascii="Arial" w:hAnsi="Arial" w:cs="Arial"/>
          <w:b/>
          <w:sz w:val="24"/>
          <w:szCs w:val="24"/>
        </w:rPr>
      </w:pPr>
      <w:r>
        <w:rPr>
          <w:rFonts w:ascii="Arial" w:hAnsi="Arial" w:cs="Arial"/>
          <w:b/>
          <w:sz w:val="24"/>
          <w:szCs w:val="24"/>
        </w:rPr>
        <w:lastRenderedPageBreak/>
        <w:t xml:space="preserve">TABLA DE CONTENIDO </w:t>
      </w:r>
    </w:p>
    <w:p w:rsidR="003D55E9" w:rsidRPr="00534917" w:rsidRDefault="003D55E9" w:rsidP="003D55E9">
      <w:pPr>
        <w:spacing w:line="360" w:lineRule="auto"/>
        <w:rPr>
          <w:rFonts w:ascii="Arial" w:hAnsi="Arial" w:cs="Arial"/>
          <w:sz w:val="24"/>
          <w:szCs w:val="24"/>
        </w:rPr>
      </w:pPr>
      <w:r w:rsidRPr="00534917">
        <w:rPr>
          <w:rFonts w:ascii="Arial" w:hAnsi="Arial" w:cs="Arial"/>
          <w:sz w:val="24"/>
          <w:szCs w:val="24"/>
        </w:rPr>
        <w:t>Resumen</w:t>
      </w:r>
    </w:p>
    <w:p w:rsidR="003D55E9" w:rsidRPr="00534917" w:rsidRDefault="003D55E9" w:rsidP="003D55E9">
      <w:pPr>
        <w:spacing w:line="360" w:lineRule="auto"/>
        <w:rPr>
          <w:rFonts w:ascii="Arial" w:hAnsi="Arial" w:cs="Arial"/>
          <w:sz w:val="24"/>
          <w:szCs w:val="24"/>
        </w:rPr>
      </w:pPr>
      <w:r w:rsidRPr="00534917">
        <w:rPr>
          <w:rFonts w:ascii="Arial" w:hAnsi="Arial" w:cs="Arial"/>
          <w:sz w:val="24"/>
          <w:szCs w:val="24"/>
        </w:rPr>
        <w:t>Introducción</w:t>
      </w:r>
    </w:p>
    <w:p w:rsidR="003D55E9" w:rsidRPr="00534917" w:rsidRDefault="003D55E9" w:rsidP="003D55E9">
      <w:pPr>
        <w:spacing w:line="360" w:lineRule="auto"/>
        <w:rPr>
          <w:rFonts w:ascii="Arial" w:hAnsi="Arial" w:cs="Arial"/>
          <w:sz w:val="24"/>
          <w:szCs w:val="24"/>
        </w:rPr>
      </w:pPr>
      <w:r w:rsidRPr="00534917">
        <w:rPr>
          <w:rFonts w:ascii="Arial" w:hAnsi="Arial" w:cs="Arial"/>
          <w:sz w:val="24"/>
          <w:szCs w:val="24"/>
        </w:rPr>
        <w:t>Conformación del grupo de investigación</w:t>
      </w:r>
    </w:p>
    <w:p w:rsidR="003D55E9" w:rsidRPr="00534917" w:rsidRDefault="003D55E9" w:rsidP="003D55E9">
      <w:pPr>
        <w:spacing w:line="360" w:lineRule="auto"/>
        <w:rPr>
          <w:rFonts w:ascii="Arial" w:hAnsi="Arial" w:cs="Arial"/>
          <w:sz w:val="24"/>
          <w:szCs w:val="24"/>
        </w:rPr>
      </w:pPr>
      <w:r w:rsidRPr="00534917">
        <w:rPr>
          <w:rFonts w:ascii="Arial" w:hAnsi="Arial" w:cs="Arial"/>
          <w:sz w:val="24"/>
          <w:szCs w:val="24"/>
        </w:rPr>
        <w:t>La pregunta como punto de partida</w:t>
      </w:r>
    </w:p>
    <w:p w:rsidR="003D55E9" w:rsidRPr="00534917" w:rsidRDefault="003D55E9" w:rsidP="003D55E9">
      <w:pPr>
        <w:spacing w:line="360" w:lineRule="auto"/>
        <w:rPr>
          <w:rFonts w:ascii="Arial" w:hAnsi="Arial" w:cs="Arial"/>
          <w:sz w:val="24"/>
          <w:szCs w:val="24"/>
        </w:rPr>
      </w:pPr>
      <w:r w:rsidRPr="00534917">
        <w:rPr>
          <w:rFonts w:ascii="Arial" w:hAnsi="Arial" w:cs="Arial"/>
          <w:sz w:val="24"/>
          <w:szCs w:val="24"/>
        </w:rPr>
        <w:t>El problema de investigación</w:t>
      </w:r>
    </w:p>
    <w:p w:rsidR="003D55E9" w:rsidRPr="00534917" w:rsidRDefault="003D55E9" w:rsidP="003D55E9">
      <w:pPr>
        <w:spacing w:line="360" w:lineRule="auto"/>
        <w:rPr>
          <w:rFonts w:ascii="Arial" w:hAnsi="Arial" w:cs="Arial"/>
          <w:sz w:val="24"/>
          <w:szCs w:val="24"/>
        </w:rPr>
      </w:pPr>
      <w:r w:rsidRPr="00534917">
        <w:rPr>
          <w:rFonts w:ascii="Arial" w:hAnsi="Arial" w:cs="Arial"/>
          <w:sz w:val="24"/>
          <w:szCs w:val="24"/>
        </w:rPr>
        <w:t>Trayectoria de la Indagación</w:t>
      </w:r>
    </w:p>
    <w:p w:rsidR="003D55E9" w:rsidRPr="00534917" w:rsidRDefault="003D55E9" w:rsidP="003D55E9">
      <w:pPr>
        <w:spacing w:line="360" w:lineRule="auto"/>
        <w:rPr>
          <w:rFonts w:ascii="Arial" w:hAnsi="Arial" w:cs="Arial"/>
          <w:sz w:val="24"/>
          <w:szCs w:val="24"/>
        </w:rPr>
      </w:pPr>
      <w:r w:rsidRPr="00534917">
        <w:rPr>
          <w:rFonts w:ascii="Arial" w:hAnsi="Arial" w:cs="Arial"/>
          <w:sz w:val="24"/>
          <w:szCs w:val="24"/>
        </w:rPr>
        <w:t>Recorrido de las trayectorias de indagación</w:t>
      </w:r>
    </w:p>
    <w:p w:rsidR="003D55E9" w:rsidRPr="00534917" w:rsidRDefault="003D55E9" w:rsidP="003D55E9">
      <w:pPr>
        <w:spacing w:line="360" w:lineRule="auto"/>
        <w:rPr>
          <w:rFonts w:ascii="Arial" w:hAnsi="Arial" w:cs="Arial"/>
          <w:sz w:val="24"/>
          <w:szCs w:val="24"/>
        </w:rPr>
      </w:pPr>
      <w:r w:rsidRPr="00534917">
        <w:rPr>
          <w:rFonts w:ascii="Arial" w:hAnsi="Arial" w:cs="Arial"/>
          <w:sz w:val="24"/>
          <w:szCs w:val="24"/>
        </w:rPr>
        <w:t>Reflexión/Análisis de resultados</w:t>
      </w:r>
    </w:p>
    <w:p w:rsidR="003D55E9" w:rsidRPr="00534917" w:rsidRDefault="003D55E9" w:rsidP="003D55E9">
      <w:pPr>
        <w:spacing w:line="360" w:lineRule="auto"/>
        <w:rPr>
          <w:rFonts w:ascii="Arial" w:hAnsi="Arial" w:cs="Arial"/>
          <w:sz w:val="24"/>
          <w:szCs w:val="24"/>
        </w:rPr>
      </w:pPr>
      <w:r w:rsidRPr="00534917">
        <w:rPr>
          <w:rFonts w:ascii="Arial" w:hAnsi="Arial" w:cs="Arial"/>
          <w:sz w:val="24"/>
          <w:szCs w:val="24"/>
        </w:rPr>
        <w:t xml:space="preserve">Conclusiones </w:t>
      </w:r>
    </w:p>
    <w:p w:rsidR="003D55E9" w:rsidRPr="00534917" w:rsidRDefault="003D55E9" w:rsidP="003D55E9">
      <w:pPr>
        <w:spacing w:line="360" w:lineRule="auto"/>
        <w:rPr>
          <w:rFonts w:ascii="Arial" w:hAnsi="Arial" w:cs="Arial"/>
          <w:sz w:val="24"/>
          <w:szCs w:val="24"/>
        </w:rPr>
      </w:pPr>
      <w:r w:rsidRPr="00534917">
        <w:rPr>
          <w:rFonts w:ascii="Arial" w:hAnsi="Arial" w:cs="Arial"/>
          <w:sz w:val="24"/>
          <w:szCs w:val="24"/>
        </w:rPr>
        <w:t>Bibliografía</w:t>
      </w:r>
    </w:p>
    <w:p w:rsidR="003D55E9" w:rsidRPr="00534917" w:rsidRDefault="003D55E9" w:rsidP="003D55E9">
      <w:pPr>
        <w:spacing w:line="360" w:lineRule="auto"/>
        <w:rPr>
          <w:rFonts w:ascii="Arial" w:hAnsi="Arial" w:cs="Arial"/>
          <w:sz w:val="24"/>
          <w:szCs w:val="24"/>
        </w:rPr>
      </w:pPr>
      <w:r w:rsidRPr="00534917">
        <w:rPr>
          <w:rFonts w:ascii="Arial" w:hAnsi="Arial" w:cs="Arial"/>
          <w:sz w:val="24"/>
          <w:szCs w:val="24"/>
        </w:rPr>
        <w:t>Agradecimientos</w:t>
      </w:r>
    </w:p>
    <w:p w:rsidR="003D55E9" w:rsidRPr="00534917" w:rsidRDefault="003D55E9" w:rsidP="003D55E9">
      <w:pPr>
        <w:spacing w:line="360" w:lineRule="auto"/>
        <w:rPr>
          <w:rFonts w:ascii="Arial" w:hAnsi="Arial" w:cs="Arial"/>
          <w:sz w:val="24"/>
          <w:szCs w:val="24"/>
        </w:rPr>
      </w:pPr>
      <w:r w:rsidRPr="00534917">
        <w:rPr>
          <w:rFonts w:ascii="Arial" w:hAnsi="Arial" w:cs="Arial"/>
          <w:sz w:val="24"/>
          <w:szCs w:val="24"/>
        </w:rPr>
        <w:t>Anexos</w:t>
      </w:r>
    </w:p>
    <w:p w:rsidR="003D55E9" w:rsidRDefault="003D55E9" w:rsidP="003D55E9">
      <w:pPr>
        <w:spacing w:after="0"/>
        <w:jc w:val="center"/>
        <w:rPr>
          <w:rFonts w:ascii="Arial" w:hAnsi="Arial" w:cs="Arial"/>
          <w:b/>
          <w:color w:val="000000" w:themeColor="text1"/>
          <w:sz w:val="20"/>
          <w:szCs w:val="20"/>
        </w:rPr>
      </w:pPr>
    </w:p>
    <w:p w:rsidR="003D55E9" w:rsidRPr="00B82E43" w:rsidRDefault="003D55E9" w:rsidP="003D55E9">
      <w:pPr>
        <w:rPr>
          <w:rFonts w:ascii="Arial" w:hAnsi="Arial" w:cs="Arial"/>
          <w:b/>
          <w:bCs/>
          <w:color w:val="000096"/>
          <w:sz w:val="24"/>
          <w:szCs w:val="24"/>
          <w:shd w:val="clear" w:color="auto" w:fill="FFFFFF"/>
          <w:lang w:val="es-ES_tradnl"/>
        </w:rPr>
      </w:pPr>
    </w:p>
    <w:p w:rsidR="003D55E9" w:rsidRDefault="003D55E9" w:rsidP="003D55E9">
      <w:pPr>
        <w:rPr>
          <w:rFonts w:ascii="Arial" w:hAnsi="Arial" w:cs="Arial"/>
          <w:b/>
          <w:bCs/>
          <w:color w:val="000096"/>
          <w:sz w:val="45"/>
          <w:szCs w:val="45"/>
          <w:shd w:val="clear" w:color="auto" w:fill="FFFFFF"/>
        </w:rPr>
      </w:pPr>
    </w:p>
    <w:p w:rsidR="003D55E9" w:rsidRDefault="003D55E9" w:rsidP="003D55E9">
      <w:pPr>
        <w:rPr>
          <w:rFonts w:ascii="Arial" w:hAnsi="Arial" w:cs="Arial"/>
          <w:b/>
          <w:bCs/>
          <w:color w:val="000096"/>
          <w:sz w:val="45"/>
          <w:szCs w:val="45"/>
          <w:shd w:val="clear" w:color="auto" w:fill="FFFFFF"/>
        </w:rPr>
      </w:pPr>
    </w:p>
    <w:p w:rsidR="003D55E9" w:rsidRDefault="003D55E9" w:rsidP="003D55E9">
      <w:pPr>
        <w:rPr>
          <w:rFonts w:ascii="Arial" w:hAnsi="Arial" w:cs="Arial"/>
          <w:b/>
          <w:bCs/>
          <w:color w:val="000096"/>
          <w:sz w:val="45"/>
          <w:szCs w:val="45"/>
          <w:shd w:val="clear" w:color="auto" w:fill="FFFFFF"/>
        </w:rPr>
      </w:pPr>
    </w:p>
    <w:p w:rsidR="003D55E9" w:rsidRDefault="003D55E9" w:rsidP="003D55E9">
      <w:pPr>
        <w:rPr>
          <w:rFonts w:ascii="Arial" w:hAnsi="Arial" w:cs="Arial"/>
          <w:b/>
          <w:bCs/>
          <w:color w:val="000096"/>
          <w:sz w:val="45"/>
          <w:szCs w:val="45"/>
          <w:shd w:val="clear" w:color="auto" w:fill="FFFFFF"/>
        </w:rPr>
      </w:pPr>
    </w:p>
    <w:p w:rsidR="003D55E9" w:rsidRDefault="003D55E9" w:rsidP="003D55E9">
      <w:pPr>
        <w:rPr>
          <w:rFonts w:ascii="Arial" w:hAnsi="Arial" w:cs="Arial"/>
          <w:b/>
          <w:bCs/>
          <w:color w:val="000096"/>
          <w:sz w:val="45"/>
          <w:szCs w:val="45"/>
          <w:shd w:val="clear" w:color="auto" w:fill="FFFFFF"/>
        </w:rPr>
      </w:pPr>
    </w:p>
    <w:p w:rsidR="003D55E9" w:rsidRPr="00D84E9D" w:rsidRDefault="003D55E9" w:rsidP="00113BB4">
      <w:pPr>
        <w:spacing w:after="0"/>
        <w:rPr>
          <w:rFonts w:ascii="Arial" w:hAnsi="Arial" w:cs="Arial"/>
          <w:b/>
          <w:color w:val="FF0000"/>
          <w:sz w:val="24"/>
          <w:szCs w:val="24"/>
        </w:rPr>
      </w:pPr>
    </w:p>
    <w:p w:rsidR="003D55E9" w:rsidRPr="00D84E9D" w:rsidRDefault="003D55E9" w:rsidP="003D55E9">
      <w:pPr>
        <w:spacing w:after="0"/>
        <w:jc w:val="center"/>
        <w:rPr>
          <w:rFonts w:ascii="Arial" w:hAnsi="Arial" w:cs="Arial"/>
          <w:b/>
          <w:color w:val="FF0000"/>
          <w:sz w:val="24"/>
          <w:szCs w:val="24"/>
        </w:rPr>
      </w:pPr>
    </w:p>
    <w:p w:rsidR="00113BB4" w:rsidRPr="00B82E43" w:rsidRDefault="00113BB4" w:rsidP="00113BB4">
      <w:pPr>
        <w:rPr>
          <w:rFonts w:ascii="Arial" w:hAnsi="Arial" w:cs="Arial"/>
          <w:b/>
          <w:bCs/>
          <w:color w:val="000096"/>
          <w:sz w:val="24"/>
          <w:szCs w:val="24"/>
          <w:shd w:val="clear" w:color="auto" w:fill="FFFFFF"/>
        </w:rPr>
      </w:pPr>
    </w:p>
    <w:p w:rsidR="00113BB4" w:rsidRPr="001B473D" w:rsidRDefault="00113BB4" w:rsidP="00113BB4">
      <w:pPr>
        <w:spacing w:after="0"/>
        <w:jc w:val="center"/>
        <w:rPr>
          <w:rFonts w:ascii="Arial" w:hAnsi="Arial" w:cs="Arial"/>
          <w:b/>
          <w:color w:val="000000" w:themeColor="text1"/>
          <w:sz w:val="24"/>
          <w:szCs w:val="24"/>
        </w:rPr>
      </w:pPr>
      <w:r w:rsidRPr="001B473D">
        <w:rPr>
          <w:rFonts w:ascii="Arial" w:hAnsi="Arial" w:cs="Arial"/>
          <w:b/>
          <w:color w:val="000000" w:themeColor="text1"/>
          <w:sz w:val="24"/>
          <w:szCs w:val="24"/>
        </w:rPr>
        <w:lastRenderedPageBreak/>
        <w:t>RESUMEN</w:t>
      </w:r>
    </w:p>
    <w:p w:rsidR="00113BB4" w:rsidRPr="00D84E9D" w:rsidRDefault="00113BB4" w:rsidP="00113BB4">
      <w:pPr>
        <w:spacing w:after="0"/>
        <w:jc w:val="center"/>
        <w:rPr>
          <w:rFonts w:ascii="Arial" w:hAnsi="Arial" w:cs="Arial"/>
          <w:b/>
          <w:color w:val="FF0000"/>
          <w:sz w:val="24"/>
          <w:szCs w:val="24"/>
        </w:rPr>
      </w:pPr>
    </w:p>
    <w:p w:rsidR="00113BB4" w:rsidRDefault="001B473D" w:rsidP="001B473D">
      <w:pPr>
        <w:jc w:val="both"/>
        <w:rPr>
          <w:rFonts w:ascii="Arial" w:eastAsia="Times New Roman" w:hAnsi="Arial" w:cs="Arial"/>
          <w:bCs/>
          <w:color w:val="000000" w:themeColor="text1"/>
          <w:sz w:val="24"/>
          <w:szCs w:val="24"/>
          <w:lang w:eastAsia="es-ES"/>
        </w:rPr>
      </w:pPr>
      <w:r w:rsidRPr="001B473D">
        <w:rPr>
          <w:rFonts w:ascii="Arial" w:eastAsia="Times New Roman" w:hAnsi="Arial" w:cs="Arial"/>
          <w:bCs/>
          <w:color w:val="000000" w:themeColor="text1"/>
          <w:sz w:val="24"/>
          <w:szCs w:val="24"/>
          <w:lang w:eastAsia="es-ES"/>
        </w:rPr>
        <w:t>el grupo de investigación manantial de vida da inicio a la investigación como estrategia pedagógica con la pregunta perturbadora ¿que pasaría si se seca el naciente que surte de agua la sede educativa el Líbano? que surge del taller de la pregunta donde los estudiantes se proyectaron  a diez años cual sería nuestra mayor problemática, buscando luego las metas ambiciosas para llegar a la solución representando en una grafica la trayectoria de la investigación en este punto se revalido la pregunta a partir de la evaluación de la experta enjambre en la feria municipal de los grupos de investigación mediante un nuevo taller de lluvia de ideas  donde se concluyo la pregunta de investigación: ¿cómo podemos ayudar a conservar y cuidar el naciente que surte la sede educativa el Líbano? para la cual se diseñaron los instrumentos: cuestionario, entrevista y encuesta para la búsqueda de la información, se realizaron las salidas de campo, cada estudiante aplico los instrumentos en cada familia para realizar  el análisis respectivo   y reflexionar sobre la información obtenida para plantear las actividades a desarrollar para luego socializar los resultados obtenidos.</w:t>
      </w:r>
    </w:p>
    <w:p w:rsidR="001B473D" w:rsidRPr="001B473D" w:rsidRDefault="001B473D" w:rsidP="001B473D">
      <w:pPr>
        <w:jc w:val="both"/>
        <w:rPr>
          <w:rFonts w:ascii="Arial" w:hAnsi="Arial" w:cs="Arial"/>
          <w:bCs/>
          <w:color w:val="000000" w:themeColor="text1"/>
          <w:sz w:val="24"/>
          <w:szCs w:val="24"/>
          <w:shd w:val="clear" w:color="auto" w:fill="FFFFFF"/>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B473D" w:rsidRDefault="001B473D" w:rsidP="00113BB4">
      <w:pPr>
        <w:spacing w:after="0"/>
        <w:jc w:val="center"/>
        <w:rPr>
          <w:rFonts w:ascii="Arial" w:hAnsi="Arial" w:cs="Arial"/>
          <w:b/>
          <w:color w:val="FF0000"/>
          <w:sz w:val="24"/>
          <w:szCs w:val="24"/>
        </w:rPr>
      </w:pPr>
    </w:p>
    <w:p w:rsidR="00113BB4" w:rsidRPr="001B473D" w:rsidRDefault="00113BB4" w:rsidP="00113BB4">
      <w:pPr>
        <w:spacing w:after="0"/>
        <w:jc w:val="center"/>
        <w:rPr>
          <w:rFonts w:ascii="Arial" w:hAnsi="Arial" w:cs="Arial"/>
          <w:b/>
          <w:color w:val="000000" w:themeColor="text1"/>
          <w:sz w:val="24"/>
          <w:szCs w:val="24"/>
        </w:rPr>
      </w:pPr>
      <w:r w:rsidRPr="001B473D">
        <w:rPr>
          <w:rFonts w:ascii="Arial" w:hAnsi="Arial" w:cs="Arial"/>
          <w:b/>
          <w:color w:val="000000" w:themeColor="text1"/>
          <w:sz w:val="24"/>
          <w:szCs w:val="24"/>
        </w:rPr>
        <w:lastRenderedPageBreak/>
        <w:t xml:space="preserve">INTRODUCCION </w:t>
      </w:r>
    </w:p>
    <w:p w:rsidR="00113BB4" w:rsidRPr="00D84E9D" w:rsidRDefault="00113BB4" w:rsidP="00113BB4">
      <w:pPr>
        <w:spacing w:after="0"/>
        <w:jc w:val="center"/>
        <w:rPr>
          <w:rFonts w:ascii="Arial" w:hAnsi="Arial" w:cs="Arial"/>
          <w:b/>
          <w:color w:val="000000" w:themeColor="text1"/>
          <w:sz w:val="24"/>
          <w:szCs w:val="24"/>
        </w:rPr>
      </w:pPr>
    </w:p>
    <w:p w:rsidR="00113BB4" w:rsidRDefault="00113BB4" w:rsidP="00113BB4">
      <w:pPr>
        <w:spacing w:line="360" w:lineRule="auto"/>
        <w:jc w:val="center"/>
        <w:rPr>
          <w:rFonts w:ascii="Arial" w:hAnsi="Arial" w:cs="Arial"/>
          <w:b/>
          <w:sz w:val="24"/>
          <w:szCs w:val="24"/>
        </w:rPr>
      </w:pPr>
    </w:p>
    <w:p w:rsidR="00113BB4" w:rsidRDefault="00113BB4" w:rsidP="00113BB4">
      <w:pPr>
        <w:widowControl w:val="0"/>
        <w:spacing w:after="0" w:line="240" w:lineRule="auto"/>
        <w:jc w:val="both"/>
        <w:rPr>
          <w:rFonts w:ascii="Arial" w:hAnsi="Arial" w:cs="Arial"/>
          <w:sz w:val="24"/>
          <w:szCs w:val="24"/>
          <w:lang w:val="es-ES_tradnl"/>
        </w:rPr>
      </w:pPr>
      <w:r w:rsidRPr="00BB4958">
        <w:rPr>
          <w:rFonts w:ascii="Arial" w:hAnsi="Arial" w:cs="Arial"/>
          <w:sz w:val="24"/>
          <w:szCs w:val="24"/>
          <w:lang w:val="es-ES_tradnl"/>
        </w:rPr>
        <w:t xml:space="preserve">La comunidad rural de la vereda el Líbano, municipio de </w:t>
      </w:r>
      <w:proofErr w:type="spellStart"/>
      <w:r w:rsidRPr="00BB4958">
        <w:rPr>
          <w:rFonts w:ascii="Arial" w:hAnsi="Arial" w:cs="Arial"/>
          <w:sz w:val="24"/>
          <w:szCs w:val="24"/>
          <w:lang w:val="es-ES_tradnl"/>
        </w:rPr>
        <w:t>Durania</w:t>
      </w:r>
      <w:proofErr w:type="spellEnd"/>
      <w:r w:rsidRPr="00BB4958">
        <w:rPr>
          <w:rFonts w:ascii="Arial" w:hAnsi="Arial" w:cs="Arial"/>
          <w:sz w:val="24"/>
          <w:szCs w:val="24"/>
          <w:lang w:val="es-ES_tradnl"/>
        </w:rPr>
        <w:t>, N</w:t>
      </w:r>
      <w:r>
        <w:rPr>
          <w:rFonts w:ascii="Arial" w:hAnsi="Arial" w:cs="Arial"/>
          <w:sz w:val="24"/>
          <w:szCs w:val="24"/>
          <w:lang w:val="es-ES_tradnl"/>
        </w:rPr>
        <w:t>orte de Santan</w:t>
      </w:r>
      <w:r w:rsidR="001B473D">
        <w:rPr>
          <w:rFonts w:ascii="Arial" w:hAnsi="Arial" w:cs="Arial"/>
          <w:sz w:val="24"/>
          <w:szCs w:val="24"/>
          <w:lang w:val="es-ES_tradnl"/>
        </w:rPr>
        <w:t>der, se basa económicamente en</w:t>
      </w:r>
      <w:r w:rsidRPr="00BB4958">
        <w:rPr>
          <w:rFonts w:ascii="Arial" w:hAnsi="Arial" w:cs="Arial"/>
          <w:sz w:val="24"/>
          <w:szCs w:val="24"/>
          <w:lang w:val="es-ES_tradnl"/>
        </w:rPr>
        <w:t xml:space="preserve"> la actividad agropecuaria de subsistencia con unos bajos ingresos debido a la</w:t>
      </w:r>
      <w:r>
        <w:rPr>
          <w:rFonts w:ascii="Arial" w:hAnsi="Arial" w:cs="Arial"/>
          <w:sz w:val="24"/>
          <w:szCs w:val="24"/>
          <w:lang w:val="es-ES_tradnl"/>
        </w:rPr>
        <w:t xml:space="preserve"> poca productividad de sus cultivos por </w:t>
      </w:r>
      <w:r w:rsidR="001B473D">
        <w:rPr>
          <w:rFonts w:ascii="Arial" w:hAnsi="Arial" w:cs="Arial"/>
          <w:sz w:val="24"/>
          <w:szCs w:val="24"/>
          <w:lang w:val="es-ES_tradnl"/>
        </w:rPr>
        <w:t>las inadecuadas prácticas agrícolas</w:t>
      </w:r>
      <w:r>
        <w:rPr>
          <w:rFonts w:ascii="Arial" w:hAnsi="Arial" w:cs="Arial"/>
          <w:sz w:val="24"/>
          <w:szCs w:val="24"/>
          <w:lang w:val="es-ES_tradnl"/>
        </w:rPr>
        <w:t xml:space="preserve"> que afectan el suelo y por consecuencia el agua que nace en las microcuencas de la vereda.</w:t>
      </w:r>
    </w:p>
    <w:p w:rsidR="001B473D" w:rsidRPr="00BB4958" w:rsidRDefault="001B473D" w:rsidP="00113BB4">
      <w:pPr>
        <w:widowControl w:val="0"/>
        <w:spacing w:after="0" w:line="240" w:lineRule="auto"/>
        <w:jc w:val="both"/>
        <w:rPr>
          <w:rFonts w:ascii="Arial" w:hAnsi="Arial" w:cs="Arial"/>
          <w:sz w:val="24"/>
          <w:szCs w:val="24"/>
          <w:lang w:val="es-ES_tradnl"/>
        </w:rPr>
      </w:pPr>
    </w:p>
    <w:p w:rsidR="00113BB4" w:rsidRDefault="00113BB4" w:rsidP="00113BB4">
      <w:pPr>
        <w:widowControl w:val="0"/>
        <w:spacing w:after="0" w:line="240" w:lineRule="auto"/>
        <w:jc w:val="both"/>
        <w:rPr>
          <w:rFonts w:ascii="Arial" w:hAnsi="Arial" w:cs="Arial"/>
          <w:sz w:val="24"/>
          <w:szCs w:val="24"/>
          <w:lang w:val="es-ES_tradnl"/>
        </w:rPr>
      </w:pPr>
      <w:r w:rsidRPr="00BB4958">
        <w:rPr>
          <w:rFonts w:ascii="Arial" w:hAnsi="Arial" w:cs="Arial"/>
          <w:sz w:val="24"/>
          <w:szCs w:val="24"/>
          <w:lang w:val="es-ES_tradnl"/>
        </w:rPr>
        <w:t>Los estudiantes del centro educativo el Líbano, que nacen crecen y viven en  este contexto percibe</w:t>
      </w:r>
      <w:r>
        <w:rPr>
          <w:rFonts w:ascii="Arial" w:hAnsi="Arial" w:cs="Arial"/>
          <w:sz w:val="24"/>
          <w:szCs w:val="24"/>
          <w:lang w:val="es-ES_tradnl"/>
        </w:rPr>
        <w:t xml:space="preserve">n la actitud de sus padres que contrasta con las enseñanzas y valores que se brinda en la sede educativa por ello </w:t>
      </w:r>
      <w:r w:rsidRPr="00BB4958">
        <w:rPr>
          <w:rFonts w:ascii="Arial" w:hAnsi="Arial" w:cs="Arial"/>
          <w:sz w:val="24"/>
          <w:szCs w:val="24"/>
          <w:lang w:val="es-ES_tradnl"/>
        </w:rPr>
        <w:t>es necesario un cambio de actitud reflexivo donde se aprenda, que viviendo en el mismo contexto ambienta</w:t>
      </w:r>
      <w:r>
        <w:rPr>
          <w:rFonts w:ascii="Arial" w:hAnsi="Arial" w:cs="Arial"/>
          <w:sz w:val="24"/>
          <w:szCs w:val="24"/>
          <w:lang w:val="es-ES_tradnl"/>
        </w:rPr>
        <w:t xml:space="preserve">l, se puede mejorar la producción de las </w:t>
      </w:r>
      <w:proofErr w:type="gramStart"/>
      <w:r>
        <w:rPr>
          <w:rFonts w:ascii="Arial" w:hAnsi="Arial" w:cs="Arial"/>
          <w:sz w:val="24"/>
          <w:szCs w:val="24"/>
          <w:lang w:val="es-ES_tradnl"/>
        </w:rPr>
        <w:t>fincas ,</w:t>
      </w:r>
      <w:proofErr w:type="gramEnd"/>
      <w:r w:rsidRPr="00BB4958">
        <w:rPr>
          <w:rFonts w:ascii="Arial" w:hAnsi="Arial" w:cs="Arial"/>
          <w:sz w:val="24"/>
          <w:szCs w:val="24"/>
          <w:lang w:val="es-ES_tradnl"/>
        </w:rPr>
        <w:t xml:space="preserve"> manejándola con tecnologías apropiables posibles y sostenibles, maximizando el uso de los r</w:t>
      </w:r>
      <w:r>
        <w:rPr>
          <w:rFonts w:ascii="Arial" w:hAnsi="Arial" w:cs="Arial"/>
          <w:sz w:val="24"/>
          <w:szCs w:val="24"/>
          <w:lang w:val="es-ES_tradnl"/>
        </w:rPr>
        <w:t xml:space="preserve">ecursos naturales disponibles. </w:t>
      </w:r>
    </w:p>
    <w:p w:rsidR="001B473D" w:rsidRPr="00BB4958" w:rsidRDefault="001B473D" w:rsidP="00113BB4">
      <w:pPr>
        <w:widowControl w:val="0"/>
        <w:spacing w:after="0" w:line="240" w:lineRule="auto"/>
        <w:jc w:val="both"/>
        <w:rPr>
          <w:rFonts w:ascii="Arial" w:hAnsi="Arial" w:cs="Arial"/>
          <w:sz w:val="24"/>
          <w:szCs w:val="24"/>
          <w:lang w:val="es-ES_tradnl"/>
        </w:rPr>
      </w:pPr>
    </w:p>
    <w:p w:rsidR="00113BB4" w:rsidRPr="00D34C71" w:rsidRDefault="00113BB4" w:rsidP="00113BB4">
      <w:pPr>
        <w:widowControl w:val="0"/>
        <w:spacing w:after="0" w:line="240" w:lineRule="auto"/>
        <w:jc w:val="both"/>
        <w:rPr>
          <w:rFonts w:ascii="Arial" w:hAnsi="Arial" w:cs="Arial"/>
          <w:sz w:val="24"/>
          <w:szCs w:val="24"/>
          <w:lang w:val="es-ES_tradnl"/>
        </w:rPr>
      </w:pPr>
      <w:r>
        <w:rPr>
          <w:rFonts w:ascii="Arial" w:hAnsi="Arial" w:cs="Arial"/>
          <w:sz w:val="24"/>
          <w:szCs w:val="24"/>
          <w:lang w:val="es-ES_tradnl"/>
        </w:rPr>
        <w:t>El grupo manantial de vida a través del proyecto</w:t>
      </w:r>
      <w:r w:rsidRPr="00BB4958">
        <w:rPr>
          <w:rFonts w:ascii="Arial" w:hAnsi="Arial" w:cs="Arial"/>
          <w:sz w:val="24"/>
          <w:szCs w:val="24"/>
          <w:lang w:val="es-ES_tradnl"/>
        </w:rPr>
        <w:t xml:space="preserve"> de investigación descriptiva, pretende incluir en la educación ambiental </w:t>
      </w:r>
      <w:r>
        <w:rPr>
          <w:rFonts w:ascii="Arial" w:hAnsi="Arial" w:cs="Arial"/>
          <w:sz w:val="24"/>
          <w:szCs w:val="24"/>
          <w:lang w:val="es-ES_tradnl"/>
        </w:rPr>
        <w:t>aprendizajes construidos por los estudiantes que les permita reflexionar y actuar en la transformación de su entorno y por ende en su calidad de vida y de la comunidad.</w:t>
      </w:r>
    </w:p>
    <w:p w:rsidR="003D55E9" w:rsidRDefault="003D55E9" w:rsidP="003D55E9">
      <w:pPr>
        <w:rPr>
          <w:rFonts w:ascii="Arial" w:hAnsi="Arial" w:cs="Arial"/>
          <w:b/>
          <w:bCs/>
          <w:color w:val="000096"/>
          <w:sz w:val="45"/>
          <w:szCs w:val="45"/>
          <w:shd w:val="clear" w:color="auto" w:fill="FFFFFF"/>
        </w:rPr>
      </w:pPr>
    </w:p>
    <w:p w:rsidR="003D55E9" w:rsidRPr="00D84E9D" w:rsidRDefault="003D55E9" w:rsidP="00113BB4">
      <w:pPr>
        <w:spacing w:after="0"/>
        <w:rPr>
          <w:rFonts w:ascii="Arial" w:hAnsi="Arial" w:cs="Arial"/>
          <w:b/>
          <w:color w:val="FF0000"/>
          <w:sz w:val="24"/>
          <w:szCs w:val="24"/>
        </w:rPr>
      </w:pPr>
    </w:p>
    <w:p w:rsidR="003D55E9" w:rsidRPr="00D84E9D" w:rsidRDefault="003D55E9" w:rsidP="003D55E9">
      <w:pPr>
        <w:spacing w:after="0"/>
        <w:jc w:val="center"/>
        <w:rPr>
          <w:rFonts w:ascii="Arial" w:hAnsi="Arial" w:cs="Arial"/>
          <w:b/>
          <w:color w:val="000000" w:themeColor="text1"/>
          <w:sz w:val="24"/>
          <w:szCs w:val="24"/>
        </w:rPr>
      </w:pPr>
    </w:p>
    <w:p w:rsidR="003D55E9" w:rsidRDefault="003D55E9" w:rsidP="003D55E9">
      <w:pPr>
        <w:spacing w:line="360" w:lineRule="auto"/>
        <w:jc w:val="center"/>
        <w:rPr>
          <w:rFonts w:ascii="Arial" w:hAnsi="Arial" w:cs="Arial"/>
          <w:b/>
          <w:sz w:val="24"/>
          <w:szCs w:val="24"/>
        </w:rPr>
      </w:pPr>
    </w:p>
    <w:p w:rsidR="003D55E9" w:rsidRDefault="003D55E9" w:rsidP="003D55E9">
      <w:pPr>
        <w:spacing w:line="360" w:lineRule="auto"/>
        <w:jc w:val="center"/>
        <w:rPr>
          <w:rFonts w:ascii="Arial" w:hAnsi="Arial" w:cs="Arial"/>
          <w:b/>
          <w:sz w:val="24"/>
          <w:szCs w:val="24"/>
        </w:rPr>
      </w:pPr>
    </w:p>
    <w:p w:rsidR="003D55E9" w:rsidRDefault="003D55E9" w:rsidP="003D55E9">
      <w:pPr>
        <w:spacing w:line="360" w:lineRule="auto"/>
        <w:jc w:val="center"/>
        <w:rPr>
          <w:rFonts w:ascii="Arial" w:hAnsi="Arial" w:cs="Arial"/>
          <w:b/>
          <w:sz w:val="24"/>
          <w:szCs w:val="24"/>
        </w:rPr>
      </w:pPr>
    </w:p>
    <w:p w:rsidR="003D55E9" w:rsidRDefault="003D55E9" w:rsidP="003D55E9">
      <w:pPr>
        <w:spacing w:line="360" w:lineRule="auto"/>
        <w:jc w:val="center"/>
        <w:rPr>
          <w:rFonts w:ascii="Arial" w:hAnsi="Arial" w:cs="Arial"/>
          <w:b/>
          <w:sz w:val="24"/>
          <w:szCs w:val="24"/>
        </w:rPr>
      </w:pPr>
    </w:p>
    <w:p w:rsidR="003D55E9" w:rsidRDefault="003D55E9" w:rsidP="003D55E9">
      <w:pPr>
        <w:spacing w:line="360" w:lineRule="auto"/>
        <w:jc w:val="center"/>
        <w:rPr>
          <w:rFonts w:ascii="Arial" w:hAnsi="Arial" w:cs="Arial"/>
          <w:b/>
          <w:sz w:val="24"/>
          <w:szCs w:val="24"/>
        </w:rPr>
      </w:pPr>
    </w:p>
    <w:p w:rsidR="003D55E9" w:rsidRDefault="003D55E9" w:rsidP="003D55E9">
      <w:pPr>
        <w:spacing w:line="360" w:lineRule="auto"/>
        <w:jc w:val="center"/>
        <w:rPr>
          <w:rFonts w:ascii="Arial" w:hAnsi="Arial" w:cs="Arial"/>
          <w:b/>
          <w:sz w:val="24"/>
          <w:szCs w:val="24"/>
        </w:rPr>
      </w:pPr>
    </w:p>
    <w:p w:rsidR="003D55E9" w:rsidRDefault="003D55E9" w:rsidP="003D55E9">
      <w:pPr>
        <w:spacing w:line="360" w:lineRule="auto"/>
        <w:jc w:val="center"/>
        <w:rPr>
          <w:rFonts w:ascii="Arial" w:hAnsi="Arial" w:cs="Arial"/>
          <w:b/>
          <w:sz w:val="24"/>
          <w:szCs w:val="24"/>
        </w:rPr>
      </w:pPr>
    </w:p>
    <w:p w:rsidR="003D55E9" w:rsidRDefault="003D55E9" w:rsidP="003D55E9">
      <w:pPr>
        <w:spacing w:line="360" w:lineRule="auto"/>
        <w:jc w:val="center"/>
        <w:rPr>
          <w:rFonts w:ascii="Arial" w:hAnsi="Arial" w:cs="Arial"/>
          <w:b/>
          <w:sz w:val="24"/>
          <w:szCs w:val="24"/>
        </w:rPr>
      </w:pPr>
    </w:p>
    <w:p w:rsidR="003D55E9" w:rsidRDefault="003D55E9" w:rsidP="003D55E9">
      <w:pPr>
        <w:spacing w:line="360" w:lineRule="auto"/>
        <w:jc w:val="center"/>
        <w:rPr>
          <w:rFonts w:ascii="Arial" w:hAnsi="Arial" w:cs="Arial"/>
          <w:b/>
          <w:sz w:val="24"/>
          <w:szCs w:val="24"/>
        </w:rPr>
      </w:pPr>
    </w:p>
    <w:p w:rsidR="003D55E9" w:rsidRDefault="003D55E9" w:rsidP="003D55E9">
      <w:pPr>
        <w:spacing w:line="360" w:lineRule="auto"/>
        <w:jc w:val="center"/>
        <w:rPr>
          <w:rFonts w:ascii="Arial" w:hAnsi="Arial" w:cs="Arial"/>
          <w:b/>
          <w:sz w:val="24"/>
          <w:szCs w:val="24"/>
        </w:rPr>
      </w:pPr>
    </w:p>
    <w:p w:rsidR="003D55E9" w:rsidRDefault="003D55E9" w:rsidP="003D55E9">
      <w:pPr>
        <w:spacing w:line="360" w:lineRule="auto"/>
        <w:jc w:val="center"/>
        <w:rPr>
          <w:rFonts w:ascii="Arial" w:hAnsi="Arial" w:cs="Arial"/>
          <w:b/>
          <w:sz w:val="24"/>
          <w:szCs w:val="24"/>
        </w:rPr>
      </w:pPr>
      <w:r w:rsidRPr="00F43D35">
        <w:rPr>
          <w:rFonts w:ascii="Arial" w:hAnsi="Arial" w:cs="Arial"/>
          <w:b/>
          <w:sz w:val="24"/>
          <w:szCs w:val="24"/>
        </w:rPr>
        <w:lastRenderedPageBreak/>
        <w:t>CONFORMACION</w:t>
      </w:r>
      <w:r>
        <w:rPr>
          <w:rFonts w:ascii="Arial" w:hAnsi="Arial" w:cs="Arial"/>
          <w:b/>
          <w:sz w:val="24"/>
          <w:szCs w:val="24"/>
        </w:rPr>
        <w:t xml:space="preserve"> DEL GRUPO DE INVESTIGACION</w:t>
      </w:r>
    </w:p>
    <w:tbl>
      <w:tblPr>
        <w:tblW w:w="6540" w:type="dxa"/>
        <w:jc w:val="center"/>
        <w:tblInd w:w="51" w:type="dxa"/>
        <w:tblCellMar>
          <w:left w:w="70" w:type="dxa"/>
          <w:right w:w="70" w:type="dxa"/>
        </w:tblCellMar>
        <w:tblLook w:val="04A0"/>
      </w:tblPr>
      <w:tblGrid>
        <w:gridCol w:w="2429"/>
        <w:gridCol w:w="2268"/>
        <w:gridCol w:w="992"/>
        <w:gridCol w:w="851"/>
      </w:tblGrid>
      <w:tr w:rsidR="003D55E9" w:rsidRPr="00306A14" w:rsidTr="001B473D">
        <w:trPr>
          <w:trHeight w:val="297"/>
          <w:jc w:val="center"/>
        </w:trPr>
        <w:tc>
          <w:tcPr>
            <w:tcW w:w="24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55E9" w:rsidRPr="00306A14" w:rsidRDefault="003D55E9" w:rsidP="00F37FDC">
            <w:pPr>
              <w:spacing w:after="0" w:line="240" w:lineRule="auto"/>
              <w:jc w:val="center"/>
              <w:rPr>
                <w:rFonts w:ascii="Calibri" w:eastAsia="Times New Roman" w:hAnsi="Calibri" w:cs="Times New Roman"/>
                <w:color w:val="000000"/>
                <w:lang w:eastAsia="es-ES"/>
              </w:rPr>
            </w:pPr>
            <w:r w:rsidRPr="00306A14">
              <w:rPr>
                <w:rFonts w:ascii="Calibri" w:eastAsia="Times New Roman" w:hAnsi="Calibri" w:cs="Times New Roman"/>
                <w:color w:val="000000"/>
                <w:lang w:eastAsia="es-ES"/>
              </w:rPr>
              <w:t>APELLIDO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3D55E9" w:rsidRPr="00306A14" w:rsidRDefault="003D55E9" w:rsidP="00F37FDC">
            <w:pPr>
              <w:spacing w:after="0" w:line="240" w:lineRule="auto"/>
              <w:jc w:val="center"/>
              <w:rPr>
                <w:rFonts w:ascii="Calibri" w:eastAsia="Times New Roman" w:hAnsi="Calibri" w:cs="Times New Roman"/>
                <w:color w:val="000000"/>
                <w:lang w:eastAsia="es-ES"/>
              </w:rPr>
            </w:pPr>
            <w:r w:rsidRPr="00306A14">
              <w:rPr>
                <w:rFonts w:ascii="Calibri" w:eastAsia="Times New Roman" w:hAnsi="Calibri" w:cs="Times New Roman"/>
                <w:color w:val="000000"/>
                <w:lang w:eastAsia="es-ES"/>
              </w:rPr>
              <w:t>NOMBRE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55E9" w:rsidRPr="00306A14" w:rsidRDefault="003D55E9" w:rsidP="00F37FDC">
            <w:pPr>
              <w:spacing w:after="0" w:line="240" w:lineRule="auto"/>
              <w:jc w:val="center"/>
              <w:rPr>
                <w:rFonts w:ascii="Calibri" w:eastAsia="Times New Roman" w:hAnsi="Calibri" w:cs="Times New Roman"/>
                <w:color w:val="000000"/>
                <w:lang w:eastAsia="es-ES"/>
              </w:rPr>
            </w:pPr>
            <w:r w:rsidRPr="00306A14">
              <w:rPr>
                <w:rFonts w:ascii="Calibri" w:eastAsia="Times New Roman" w:hAnsi="Calibri" w:cs="Times New Roman"/>
                <w:color w:val="000000"/>
                <w:lang w:eastAsia="es-ES"/>
              </w:rPr>
              <w:t>EDAD</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D55E9" w:rsidRPr="00306A14" w:rsidRDefault="003D55E9" w:rsidP="00F37FDC">
            <w:pPr>
              <w:spacing w:after="0" w:line="240" w:lineRule="auto"/>
              <w:jc w:val="center"/>
              <w:rPr>
                <w:rFonts w:ascii="Calibri" w:eastAsia="Times New Roman" w:hAnsi="Calibri" w:cs="Times New Roman"/>
                <w:color w:val="000000"/>
                <w:lang w:eastAsia="es-ES"/>
              </w:rPr>
            </w:pPr>
            <w:r w:rsidRPr="00306A14">
              <w:rPr>
                <w:rFonts w:ascii="Calibri" w:eastAsia="Times New Roman" w:hAnsi="Calibri" w:cs="Times New Roman"/>
                <w:color w:val="000000"/>
                <w:lang w:eastAsia="es-ES"/>
              </w:rPr>
              <w:t>GRADO</w:t>
            </w:r>
          </w:p>
        </w:tc>
      </w:tr>
      <w:tr w:rsidR="003D55E9" w:rsidRPr="00306A14" w:rsidTr="001B473D">
        <w:trPr>
          <w:trHeight w:val="267"/>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 xml:space="preserve"> Amaya Rodríguez</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proofErr w:type="spellStart"/>
            <w:r w:rsidRPr="00306A14">
              <w:rPr>
                <w:rFonts w:ascii="Calibri" w:eastAsia="Times New Roman" w:hAnsi="Calibri" w:cs="Times New Roman"/>
                <w:lang w:eastAsia="es-ES"/>
              </w:rPr>
              <w:t>Yarimar</w:t>
            </w:r>
            <w:proofErr w:type="spellEnd"/>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7</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1</w:t>
            </w:r>
          </w:p>
        </w:tc>
      </w:tr>
      <w:tr w:rsidR="003D55E9" w:rsidRPr="00306A14" w:rsidTr="001B473D">
        <w:trPr>
          <w:trHeight w:val="267"/>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Acosta Contreras</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proofErr w:type="spellStart"/>
            <w:r w:rsidRPr="00306A14">
              <w:rPr>
                <w:rFonts w:ascii="Calibri" w:eastAsia="Times New Roman" w:hAnsi="Calibri" w:cs="Times New Roman"/>
                <w:lang w:eastAsia="es-ES"/>
              </w:rPr>
              <w:t>Elibardo</w:t>
            </w:r>
            <w:proofErr w:type="spellEnd"/>
            <w:r w:rsidRPr="00306A14">
              <w:rPr>
                <w:rFonts w:ascii="Calibri" w:eastAsia="Times New Roman" w:hAnsi="Calibri" w:cs="Times New Roman"/>
                <w:lang w:eastAsia="es-ES"/>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6</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1</w:t>
            </w:r>
          </w:p>
        </w:tc>
      </w:tr>
      <w:tr w:rsidR="003D55E9" w:rsidRPr="00306A14" w:rsidTr="001B473D">
        <w:trPr>
          <w:trHeight w:val="237"/>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Fernández Rodríguez</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 xml:space="preserve">Diego Alonso </w:t>
            </w:r>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9</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3</w:t>
            </w:r>
          </w:p>
        </w:tc>
      </w:tr>
      <w:tr w:rsidR="003D55E9" w:rsidRPr="00306A14" w:rsidTr="001B473D">
        <w:trPr>
          <w:trHeight w:val="252"/>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 xml:space="preserve"> Vega </w:t>
            </w:r>
            <w:proofErr w:type="spellStart"/>
            <w:r w:rsidRPr="00306A14">
              <w:rPr>
                <w:rFonts w:ascii="Calibri" w:eastAsia="Times New Roman" w:hAnsi="Calibri" w:cs="Times New Roman"/>
                <w:lang w:eastAsia="es-ES"/>
              </w:rPr>
              <w:t>Franklim</w:t>
            </w:r>
            <w:proofErr w:type="spellEnd"/>
            <w:r w:rsidRPr="00306A14">
              <w:rPr>
                <w:rFonts w:ascii="Calibri" w:eastAsia="Times New Roman" w:hAnsi="Calibri" w:cs="Times New Roman"/>
                <w:lang w:eastAsia="es-ES"/>
              </w:rPr>
              <w:t xml:space="preserve">  </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proofErr w:type="spellStart"/>
            <w:r w:rsidRPr="00306A14">
              <w:rPr>
                <w:rFonts w:ascii="Calibri" w:eastAsia="Times New Roman" w:hAnsi="Calibri" w:cs="Times New Roman"/>
                <w:lang w:eastAsia="es-ES"/>
              </w:rPr>
              <w:t>Jhon</w:t>
            </w:r>
            <w:proofErr w:type="spellEnd"/>
            <w:r w:rsidRPr="00306A14">
              <w:rPr>
                <w:rFonts w:ascii="Calibri" w:eastAsia="Times New Roman" w:hAnsi="Calibri" w:cs="Times New Roman"/>
                <w:lang w:eastAsia="es-ES"/>
              </w:rPr>
              <w:t xml:space="preserve"> </w:t>
            </w:r>
            <w:proofErr w:type="spellStart"/>
            <w:r w:rsidRPr="00306A14">
              <w:rPr>
                <w:rFonts w:ascii="Calibri" w:eastAsia="Times New Roman" w:hAnsi="Calibri" w:cs="Times New Roman"/>
                <w:lang w:eastAsia="es-ES"/>
              </w:rPr>
              <w:t>Wilder</w:t>
            </w:r>
            <w:proofErr w:type="spellEnd"/>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12</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3</w:t>
            </w:r>
          </w:p>
        </w:tc>
      </w:tr>
      <w:tr w:rsidR="003D55E9" w:rsidRPr="00306A14" w:rsidTr="001B473D">
        <w:trPr>
          <w:trHeight w:val="237"/>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proofErr w:type="spellStart"/>
            <w:r w:rsidRPr="00306A14">
              <w:rPr>
                <w:rFonts w:ascii="Calibri" w:eastAsia="Times New Roman" w:hAnsi="Calibri" w:cs="Times New Roman"/>
                <w:lang w:eastAsia="es-ES"/>
              </w:rPr>
              <w:t>Morantes</w:t>
            </w:r>
            <w:proofErr w:type="spellEnd"/>
            <w:r w:rsidRPr="00306A14">
              <w:rPr>
                <w:rFonts w:ascii="Calibri" w:eastAsia="Times New Roman" w:hAnsi="Calibri" w:cs="Times New Roman"/>
                <w:lang w:eastAsia="es-ES"/>
              </w:rPr>
              <w:t xml:space="preserve">  Botello</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 xml:space="preserve"> Ramón </w:t>
            </w:r>
            <w:proofErr w:type="spellStart"/>
            <w:r w:rsidRPr="00306A14">
              <w:rPr>
                <w:rFonts w:ascii="Calibri" w:eastAsia="Times New Roman" w:hAnsi="Calibri" w:cs="Times New Roman"/>
                <w:lang w:eastAsia="es-ES"/>
              </w:rPr>
              <w:t>Stiven</w:t>
            </w:r>
            <w:proofErr w:type="spellEnd"/>
            <w:r w:rsidRPr="00306A14">
              <w:rPr>
                <w:rFonts w:ascii="Calibri" w:eastAsia="Times New Roman" w:hAnsi="Calibri" w:cs="Times New Roman"/>
                <w:lang w:eastAsia="es-ES"/>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8</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3</w:t>
            </w:r>
          </w:p>
        </w:tc>
      </w:tr>
      <w:tr w:rsidR="003D55E9" w:rsidRPr="00306A14" w:rsidTr="001B473D">
        <w:trPr>
          <w:trHeight w:val="252"/>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proofErr w:type="spellStart"/>
            <w:r w:rsidRPr="00306A14">
              <w:rPr>
                <w:rFonts w:ascii="Calibri" w:eastAsia="Times New Roman" w:hAnsi="Calibri" w:cs="Times New Roman"/>
                <w:lang w:eastAsia="es-ES"/>
              </w:rPr>
              <w:t>Ospino</w:t>
            </w:r>
            <w:proofErr w:type="spellEnd"/>
            <w:r w:rsidRPr="00306A14">
              <w:rPr>
                <w:rFonts w:ascii="Calibri" w:eastAsia="Times New Roman" w:hAnsi="Calibri" w:cs="Times New Roman"/>
                <w:lang w:eastAsia="es-ES"/>
              </w:rPr>
              <w:t xml:space="preserve"> Martínez</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proofErr w:type="spellStart"/>
            <w:r w:rsidRPr="00306A14">
              <w:rPr>
                <w:rFonts w:ascii="Calibri" w:eastAsia="Times New Roman" w:hAnsi="Calibri" w:cs="Times New Roman"/>
                <w:lang w:eastAsia="es-ES"/>
              </w:rPr>
              <w:t>Yonexy</w:t>
            </w:r>
            <w:proofErr w:type="spellEnd"/>
            <w:r w:rsidRPr="00306A14">
              <w:rPr>
                <w:rFonts w:ascii="Calibri" w:eastAsia="Times New Roman" w:hAnsi="Calibri" w:cs="Times New Roman"/>
                <w:lang w:eastAsia="es-ES"/>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8</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3</w:t>
            </w:r>
          </w:p>
        </w:tc>
      </w:tr>
      <w:tr w:rsidR="003D55E9" w:rsidRPr="00306A14" w:rsidTr="001B473D">
        <w:trPr>
          <w:trHeight w:val="252"/>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proofErr w:type="spellStart"/>
            <w:r w:rsidRPr="00306A14">
              <w:rPr>
                <w:rFonts w:ascii="Calibri" w:eastAsia="Times New Roman" w:hAnsi="Calibri" w:cs="Times New Roman"/>
                <w:lang w:eastAsia="es-ES"/>
              </w:rPr>
              <w:t>Sneider</w:t>
            </w:r>
            <w:proofErr w:type="spellEnd"/>
            <w:r w:rsidRPr="00306A14">
              <w:rPr>
                <w:rFonts w:ascii="Calibri" w:eastAsia="Times New Roman" w:hAnsi="Calibri" w:cs="Times New Roman"/>
                <w:lang w:eastAsia="es-ES"/>
              </w:rPr>
              <w:t xml:space="preserve"> Vega</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proofErr w:type="spellStart"/>
            <w:r w:rsidRPr="00306A14">
              <w:rPr>
                <w:rFonts w:ascii="Calibri" w:eastAsia="Times New Roman" w:hAnsi="Calibri" w:cs="Times New Roman"/>
                <w:lang w:eastAsia="es-ES"/>
              </w:rPr>
              <w:t>Wilmer</w:t>
            </w:r>
            <w:proofErr w:type="spellEnd"/>
            <w:r w:rsidRPr="00306A14">
              <w:rPr>
                <w:rFonts w:ascii="Calibri" w:eastAsia="Times New Roman" w:hAnsi="Calibri" w:cs="Times New Roman"/>
                <w:lang w:eastAsia="es-ES"/>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9</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3</w:t>
            </w:r>
          </w:p>
        </w:tc>
      </w:tr>
      <w:tr w:rsidR="003D55E9" w:rsidRPr="00306A14" w:rsidTr="001B473D">
        <w:trPr>
          <w:trHeight w:val="252"/>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Pardo Jáuregui</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 xml:space="preserve">Sergio Andrés </w:t>
            </w:r>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9</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3</w:t>
            </w:r>
          </w:p>
        </w:tc>
      </w:tr>
      <w:tr w:rsidR="003D55E9" w:rsidRPr="00306A14" w:rsidTr="001B473D">
        <w:trPr>
          <w:trHeight w:val="267"/>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Fernández</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proofErr w:type="spellStart"/>
            <w:r w:rsidRPr="00306A14">
              <w:rPr>
                <w:rFonts w:ascii="Calibri" w:eastAsia="Times New Roman" w:hAnsi="Calibri" w:cs="Times New Roman"/>
                <w:lang w:eastAsia="es-ES"/>
              </w:rPr>
              <w:t>Angie</w:t>
            </w:r>
            <w:proofErr w:type="spellEnd"/>
            <w:r w:rsidRPr="00306A14">
              <w:rPr>
                <w:rFonts w:ascii="Calibri" w:eastAsia="Times New Roman" w:hAnsi="Calibri" w:cs="Times New Roman"/>
                <w:lang w:eastAsia="es-ES"/>
              </w:rPr>
              <w:t xml:space="preserve"> </w:t>
            </w:r>
            <w:proofErr w:type="spellStart"/>
            <w:r w:rsidRPr="00306A14">
              <w:rPr>
                <w:rFonts w:ascii="Calibri" w:eastAsia="Times New Roman" w:hAnsi="Calibri" w:cs="Times New Roman"/>
                <w:lang w:eastAsia="es-ES"/>
              </w:rPr>
              <w:t>Katerine</w:t>
            </w:r>
            <w:proofErr w:type="spellEnd"/>
            <w:r w:rsidRPr="00306A14">
              <w:rPr>
                <w:rFonts w:ascii="Calibri" w:eastAsia="Times New Roman" w:hAnsi="Calibri" w:cs="Times New Roman"/>
                <w:lang w:eastAsia="es-ES"/>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7</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2</w:t>
            </w:r>
          </w:p>
        </w:tc>
      </w:tr>
      <w:tr w:rsidR="003D55E9" w:rsidRPr="00306A14" w:rsidTr="001B473D">
        <w:trPr>
          <w:trHeight w:val="237"/>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Lázaro Sepúlveda</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proofErr w:type="spellStart"/>
            <w:r w:rsidRPr="00306A14">
              <w:rPr>
                <w:rFonts w:ascii="Calibri" w:eastAsia="Times New Roman" w:hAnsi="Calibri" w:cs="Times New Roman"/>
                <w:lang w:eastAsia="es-ES"/>
              </w:rPr>
              <w:t>Weiberson</w:t>
            </w:r>
            <w:proofErr w:type="spellEnd"/>
            <w:r w:rsidRPr="00306A14">
              <w:rPr>
                <w:rFonts w:ascii="Calibri" w:eastAsia="Times New Roman" w:hAnsi="Calibri" w:cs="Times New Roman"/>
                <w:lang w:eastAsia="es-ES"/>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9</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4</w:t>
            </w:r>
          </w:p>
        </w:tc>
      </w:tr>
      <w:tr w:rsidR="003D55E9" w:rsidRPr="00306A14" w:rsidTr="001B473D">
        <w:trPr>
          <w:trHeight w:val="237"/>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Salazar Castellanos</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 xml:space="preserve"> Juan Ramón </w:t>
            </w:r>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9</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2</w:t>
            </w:r>
          </w:p>
        </w:tc>
      </w:tr>
      <w:tr w:rsidR="003D55E9" w:rsidRPr="00306A14" w:rsidTr="001B473D">
        <w:trPr>
          <w:trHeight w:val="252"/>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 xml:space="preserve"> Pardo Fuentes</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Diego Fulgencio</w:t>
            </w:r>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7</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2</w:t>
            </w:r>
          </w:p>
        </w:tc>
      </w:tr>
      <w:tr w:rsidR="003D55E9" w:rsidRPr="00306A14" w:rsidTr="001B473D">
        <w:trPr>
          <w:trHeight w:val="237"/>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Ortega Niño</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 xml:space="preserve"> Noemí </w:t>
            </w:r>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12</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4</w:t>
            </w:r>
          </w:p>
        </w:tc>
      </w:tr>
      <w:tr w:rsidR="003D55E9" w:rsidRPr="00306A14" w:rsidTr="001B473D">
        <w:trPr>
          <w:trHeight w:val="252"/>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Fernández Rodríguez</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 xml:space="preserve">Mario Andrés </w:t>
            </w:r>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10</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4</w:t>
            </w:r>
          </w:p>
        </w:tc>
      </w:tr>
      <w:tr w:rsidR="003D55E9" w:rsidRPr="00306A14" w:rsidTr="001B473D">
        <w:trPr>
          <w:trHeight w:val="282"/>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 xml:space="preserve"> Contreras Ortega</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 xml:space="preserve">María </w:t>
            </w:r>
            <w:proofErr w:type="spellStart"/>
            <w:r w:rsidRPr="00306A14">
              <w:rPr>
                <w:rFonts w:ascii="Calibri" w:eastAsia="Times New Roman" w:hAnsi="Calibri" w:cs="Times New Roman"/>
                <w:lang w:eastAsia="es-ES"/>
              </w:rPr>
              <w:t>Yoraima</w:t>
            </w:r>
            <w:proofErr w:type="spellEnd"/>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10</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4</w:t>
            </w:r>
          </w:p>
        </w:tc>
      </w:tr>
      <w:tr w:rsidR="003D55E9" w:rsidRPr="00306A14" w:rsidTr="001B473D">
        <w:trPr>
          <w:trHeight w:val="237"/>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 xml:space="preserve"> Ortega Vega</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 xml:space="preserve"> Yesica Alejandra</w:t>
            </w:r>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12</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4</w:t>
            </w:r>
          </w:p>
        </w:tc>
      </w:tr>
      <w:tr w:rsidR="003D55E9" w:rsidRPr="00306A14" w:rsidTr="001B473D">
        <w:trPr>
          <w:trHeight w:val="267"/>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Carrillo Fuentes</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proofErr w:type="spellStart"/>
            <w:r w:rsidRPr="00306A14">
              <w:rPr>
                <w:rFonts w:ascii="Calibri" w:eastAsia="Times New Roman" w:hAnsi="Calibri" w:cs="Times New Roman"/>
                <w:lang w:eastAsia="es-ES"/>
              </w:rPr>
              <w:t>Sarai</w:t>
            </w:r>
            <w:proofErr w:type="spellEnd"/>
            <w:r w:rsidRPr="00306A14">
              <w:rPr>
                <w:rFonts w:ascii="Calibri" w:eastAsia="Times New Roman" w:hAnsi="Calibri" w:cs="Times New Roman"/>
                <w:lang w:eastAsia="es-ES"/>
              </w:rPr>
              <w:t xml:space="preserve"> Epifanía </w:t>
            </w:r>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12</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3</w:t>
            </w:r>
          </w:p>
        </w:tc>
      </w:tr>
      <w:tr w:rsidR="003D55E9" w:rsidRPr="00306A14" w:rsidTr="001B473D">
        <w:trPr>
          <w:trHeight w:val="267"/>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proofErr w:type="spellStart"/>
            <w:r w:rsidRPr="00306A14">
              <w:rPr>
                <w:rFonts w:ascii="Calibri" w:eastAsia="Times New Roman" w:hAnsi="Calibri" w:cs="Times New Roman"/>
                <w:lang w:eastAsia="es-ES"/>
              </w:rPr>
              <w:t>Jaimes</w:t>
            </w:r>
            <w:proofErr w:type="spellEnd"/>
            <w:r w:rsidRPr="00306A14">
              <w:rPr>
                <w:rFonts w:ascii="Calibri" w:eastAsia="Times New Roman" w:hAnsi="Calibri" w:cs="Times New Roman"/>
                <w:lang w:eastAsia="es-ES"/>
              </w:rPr>
              <w:t xml:space="preserve"> Hernández</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 xml:space="preserve">Sandy </w:t>
            </w:r>
            <w:proofErr w:type="spellStart"/>
            <w:r w:rsidRPr="00306A14">
              <w:rPr>
                <w:rFonts w:ascii="Calibri" w:eastAsia="Times New Roman" w:hAnsi="Calibri" w:cs="Times New Roman"/>
                <w:lang w:eastAsia="es-ES"/>
              </w:rPr>
              <w:t>Yurley</w:t>
            </w:r>
            <w:proofErr w:type="spellEnd"/>
            <w:r w:rsidRPr="00306A14">
              <w:rPr>
                <w:rFonts w:ascii="Calibri" w:eastAsia="Times New Roman" w:hAnsi="Calibri" w:cs="Times New Roman"/>
                <w:lang w:eastAsia="es-ES"/>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9</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4</w:t>
            </w:r>
          </w:p>
        </w:tc>
      </w:tr>
      <w:tr w:rsidR="003D55E9" w:rsidRPr="00306A14" w:rsidTr="001B473D">
        <w:trPr>
          <w:trHeight w:val="252"/>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Carrillo Fuentes</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 xml:space="preserve"> </w:t>
            </w:r>
            <w:proofErr w:type="spellStart"/>
            <w:r w:rsidRPr="00306A14">
              <w:rPr>
                <w:rFonts w:ascii="Calibri" w:eastAsia="Times New Roman" w:hAnsi="Calibri" w:cs="Times New Roman"/>
                <w:lang w:eastAsia="es-ES"/>
              </w:rPr>
              <w:t>Yesika</w:t>
            </w:r>
            <w:proofErr w:type="spellEnd"/>
            <w:r w:rsidRPr="00306A14">
              <w:rPr>
                <w:rFonts w:ascii="Calibri" w:eastAsia="Times New Roman" w:hAnsi="Calibri" w:cs="Times New Roman"/>
                <w:lang w:eastAsia="es-ES"/>
              </w:rPr>
              <w:t xml:space="preserve"> Paola </w:t>
            </w:r>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14</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5</w:t>
            </w:r>
          </w:p>
        </w:tc>
      </w:tr>
      <w:tr w:rsidR="003D55E9" w:rsidRPr="00306A14" w:rsidTr="001B473D">
        <w:trPr>
          <w:trHeight w:val="267"/>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Cruz Contreras</w:t>
            </w:r>
          </w:p>
        </w:tc>
        <w:tc>
          <w:tcPr>
            <w:tcW w:w="2268"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rPr>
                <w:rFonts w:ascii="Calibri" w:eastAsia="Times New Roman" w:hAnsi="Calibri" w:cs="Times New Roman"/>
                <w:lang w:eastAsia="es-ES"/>
              </w:rPr>
            </w:pPr>
            <w:r w:rsidRPr="00306A14">
              <w:rPr>
                <w:rFonts w:ascii="Calibri" w:eastAsia="Times New Roman" w:hAnsi="Calibri" w:cs="Times New Roman"/>
                <w:lang w:eastAsia="es-ES"/>
              </w:rPr>
              <w:t xml:space="preserve">Andrea Paola </w:t>
            </w:r>
          </w:p>
        </w:tc>
        <w:tc>
          <w:tcPr>
            <w:tcW w:w="992"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13</w:t>
            </w:r>
          </w:p>
        </w:tc>
        <w:tc>
          <w:tcPr>
            <w:tcW w:w="851" w:type="dxa"/>
            <w:tcBorders>
              <w:top w:val="nil"/>
              <w:left w:val="nil"/>
              <w:bottom w:val="single" w:sz="4" w:space="0" w:color="auto"/>
              <w:right w:val="single" w:sz="4" w:space="0" w:color="auto"/>
            </w:tcBorders>
            <w:shd w:val="clear" w:color="auto" w:fill="auto"/>
            <w:vAlign w:val="bottom"/>
            <w:hideMark/>
          </w:tcPr>
          <w:p w:rsidR="003D55E9" w:rsidRPr="00306A14" w:rsidRDefault="003D55E9" w:rsidP="00F37FDC">
            <w:pPr>
              <w:spacing w:after="0" w:line="240" w:lineRule="auto"/>
              <w:jc w:val="center"/>
              <w:rPr>
                <w:rFonts w:ascii="Calibri" w:eastAsia="Times New Roman" w:hAnsi="Calibri" w:cs="Times New Roman"/>
                <w:lang w:eastAsia="es-ES"/>
              </w:rPr>
            </w:pPr>
            <w:r w:rsidRPr="00306A14">
              <w:rPr>
                <w:rFonts w:ascii="Calibri" w:eastAsia="Times New Roman" w:hAnsi="Calibri" w:cs="Times New Roman"/>
                <w:lang w:eastAsia="es-ES"/>
              </w:rPr>
              <w:t>3</w:t>
            </w:r>
          </w:p>
        </w:tc>
      </w:tr>
    </w:tbl>
    <w:p w:rsidR="003D55E9" w:rsidRDefault="003D55E9" w:rsidP="003D55E9">
      <w:pPr>
        <w:spacing w:line="360" w:lineRule="auto"/>
        <w:jc w:val="center"/>
        <w:rPr>
          <w:rFonts w:ascii="Arial" w:hAnsi="Arial" w:cs="Arial"/>
          <w:b/>
          <w:sz w:val="24"/>
          <w:szCs w:val="24"/>
        </w:rPr>
      </w:pPr>
    </w:p>
    <w:p w:rsidR="003D55E9" w:rsidRDefault="003D55E9" w:rsidP="003D55E9">
      <w:pPr>
        <w:spacing w:after="0"/>
        <w:jc w:val="center"/>
        <w:rPr>
          <w:rFonts w:ascii="Arial" w:hAnsi="Arial" w:cs="Arial"/>
          <w:b/>
          <w:color w:val="000000" w:themeColor="text1"/>
          <w:sz w:val="20"/>
          <w:szCs w:val="20"/>
        </w:rPr>
      </w:pPr>
      <w:r>
        <w:rPr>
          <w:rFonts w:ascii="Arial" w:hAnsi="Arial" w:cs="Arial"/>
          <w:b/>
          <w:color w:val="000000" w:themeColor="text1"/>
          <w:sz w:val="20"/>
          <w:szCs w:val="20"/>
        </w:rPr>
        <w:t xml:space="preserve">GRUPO DE INVESTIGACION </w:t>
      </w:r>
    </w:p>
    <w:p w:rsidR="003D55E9" w:rsidRDefault="003D55E9" w:rsidP="003D55E9"/>
    <w:p w:rsidR="003D55E9" w:rsidRDefault="003D55E9" w:rsidP="003D55E9">
      <w:pPr>
        <w:jc w:val="center"/>
      </w:pPr>
      <w:r>
        <w:rPr>
          <w:noProof/>
          <w:lang w:eastAsia="es-ES"/>
        </w:rPr>
        <w:drawing>
          <wp:inline distT="0" distB="0" distL="0" distR="0">
            <wp:extent cx="5016087" cy="3014114"/>
            <wp:effectExtent l="19050" t="0" r="0" b="0"/>
            <wp:docPr id="1" name="Imagen 1" descr="http://www.enjambre.gov.co/enjambre/photos/thumbnail/897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photos/thumbnail/8972/large/"/>
                    <pic:cNvPicPr>
                      <a:picLocks noChangeAspect="1" noChangeArrowheads="1"/>
                    </pic:cNvPicPr>
                  </pic:nvPicPr>
                  <pic:blipFill>
                    <a:blip r:embed="rId5"/>
                    <a:srcRect/>
                    <a:stretch>
                      <a:fillRect/>
                    </a:stretch>
                  </pic:blipFill>
                  <pic:spPr bwMode="auto">
                    <a:xfrm>
                      <a:off x="0" y="0"/>
                      <a:ext cx="5020518" cy="3016777"/>
                    </a:xfrm>
                    <a:prstGeom prst="rect">
                      <a:avLst/>
                    </a:prstGeom>
                    <a:noFill/>
                    <a:ln w="9525">
                      <a:noFill/>
                      <a:miter lim="800000"/>
                      <a:headEnd/>
                      <a:tailEnd/>
                    </a:ln>
                  </pic:spPr>
                </pic:pic>
              </a:graphicData>
            </a:graphic>
          </wp:inline>
        </w:drawing>
      </w:r>
    </w:p>
    <w:p w:rsidR="003D55E9" w:rsidRDefault="003D55E9" w:rsidP="003D55E9">
      <w:pPr>
        <w:jc w:val="center"/>
      </w:pPr>
    </w:p>
    <w:p w:rsidR="003D55E9" w:rsidRDefault="003D55E9" w:rsidP="003D55E9">
      <w:pPr>
        <w:jc w:val="center"/>
      </w:pPr>
    </w:p>
    <w:p w:rsidR="003D55E9" w:rsidRDefault="003D55E9" w:rsidP="003D55E9">
      <w:pPr>
        <w:jc w:val="center"/>
        <w:rPr>
          <w:b/>
        </w:rPr>
      </w:pPr>
      <w:r w:rsidRPr="00EF3411">
        <w:rPr>
          <w:b/>
        </w:rPr>
        <w:lastRenderedPageBreak/>
        <w:t>LOGO</w:t>
      </w:r>
    </w:p>
    <w:p w:rsidR="004944B3" w:rsidRDefault="004944B3" w:rsidP="003D55E9">
      <w:pPr>
        <w:jc w:val="center"/>
        <w:rPr>
          <w:b/>
        </w:rPr>
      </w:pPr>
      <w:r w:rsidRPr="004944B3">
        <w:rPr>
          <w:b/>
          <w:noProof/>
          <w:lang w:eastAsia="es-ES"/>
        </w:rPr>
        <w:drawing>
          <wp:inline distT="0" distB="0" distL="0" distR="0">
            <wp:extent cx="3086100" cy="3356292"/>
            <wp:effectExtent l="19050" t="0" r="0" b="0"/>
            <wp:docPr id="5" name="Imagen 5" descr="C:\Users\ROSARIO\Pictures\2. Maria del rosario contreras monc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RIO\Pictures\2. Maria del rosario contreras moncada.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5737" cy="3355897"/>
                    </a:xfrm>
                    <a:prstGeom prst="rect">
                      <a:avLst/>
                    </a:prstGeom>
                    <a:noFill/>
                    <a:ln>
                      <a:noFill/>
                    </a:ln>
                  </pic:spPr>
                </pic:pic>
              </a:graphicData>
            </a:graphic>
          </wp:inline>
        </w:drawing>
      </w:r>
    </w:p>
    <w:p w:rsidR="004944B3" w:rsidRDefault="004944B3" w:rsidP="003D55E9">
      <w:pPr>
        <w:jc w:val="center"/>
        <w:rPr>
          <w:b/>
        </w:rPr>
      </w:pPr>
    </w:p>
    <w:p w:rsidR="004944B3" w:rsidRDefault="004944B3" w:rsidP="003D55E9">
      <w:pPr>
        <w:jc w:val="center"/>
        <w:rPr>
          <w:b/>
        </w:rPr>
      </w:pPr>
      <w:r>
        <w:rPr>
          <w:b/>
        </w:rPr>
        <w:t>AFICHE Y LEMA</w:t>
      </w:r>
    </w:p>
    <w:p w:rsidR="003D55E9" w:rsidRDefault="003D55E9" w:rsidP="003D55E9">
      <w:pPr>
        <w:jc w:val="center"/>
        <w:rPr>
          <w:b/>
        </w:rPr>
      </w:pPr>
      <w:r>
        <w:rPr>
          <w:noProof/>
          <w:lang w:eastAsia="es-ES"/>
        </w:rPr>
        <w:drawing>
          <wp:inline distT="0" distB="0" distL="0" distR="0">
            <wp:extent cx="4113563" cy="3087345"/>
            <wp:effectExtent l="19050" t="0" r="1237" b="0"/>
            <wp:docPr id="4" name="Imagen 4" descr="http://www.enjambre.gov.co/enjambre/photos/thumbnail/5673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jambre.gov.co/enjambre/photos/thumbnail/56738/large/"/>
                    <pic:cNvPicPr>
                      <a:picLocks noChangeAspect="1" noChangeArrowheads="1"/>
                    </pic:cNvPicPr>
                  </pic:nvPicPr>
                  <pic:blipFill>
                    <a:blip r:embed="rId7"/>
                    <a:srcRect/>
                    <a:stretch>
                      <a:fillRect/>
                    </a:stretch>
                  </pic:blipFill>
                  <pic:spPr bwMode="auto">
                    <a:xfrm>
                      <a:off x="0" y="0"/>
                      <a:ext cx="4117013" cy="3089934"/>
                    </a:xfrm>
                    <a:prstGeom prst="rect">
                      <a:avLst/>
                    </a:prstGeom>
                    <a:noFill/>
                    <a:ln w="9525">
                      <a:noFill/>
                      <a:miter lim="800000"/>
                      <a:headEnd/>
                      <a:tailEnd/>
                    </a:ln>
                  </pic:spPr>
                </pic:pic>
              </a:graphicData>
            </a:graphic>
          </wp:inline>
        </w:drawing>
      </w:r>
    </w:p>
    <w:p w:rsidR="003D55E9" w:rsidRDefault="003D55E9" w:rsidP="003D55E9">
      <w:pPr>
        <w:jc w:val="center"/>
        <w:rPr>
          <w:b/>
        </w:rPr>
      </w:pPr>
    </w:p>
    <w:p w:rsidR="001B473D" w:rsidRDefault="001B473D" w:rsidP="003D55E9">
      <w:pPr>
        <w:jc w:val="center"/>
        <w:rPr>
          <w:b/>
        </w:rPr>
      </w:pPr>
    </w:p>
    <w:p w:rsidR="001B473D" w:rsidRDefault="001B473D" w:rsidP="003D55E9">
      <w:pPr>
        <w:jc w:val="center"/>
        <w:rPr>
          <w:b/>
        </w:rPr>
      </w:pPr>
    </w:p>
    <w:p w:rsidR="001B473D" w:rsidRDefault="001B473D" w:rsidP="003D55E9">
      <w:pPr>
        <w:jc w:val="center"/>
        <w:rPr>
          <w:b/>
        </w:rPr>
      </w:pPr>
    </w:p>
    <w:p w:rsidR="003D55E9" w:rsidRPr="001B473D" w:rsidRDefault="003D55E9" w:rsidP="003D55E9">
      <w:pPr>
        <w:jc w:val="center"/>
        <w:rPr>
          <w:rFonts w:ascii="Arial" w:hAnsi="Arial" w:cs="Arial"/>
          <w:b/>
          <w:color w:val="000000" w:themeColor="text1"/>
          <w:sz w:val="24"/>
          <w:szCs w:val="24"/>
        </w:rPr>
      </w:pPr>
      <w:r w:rsidRPr="001B473D">
        <w:rPr>
          <w:rFonts w:ascii="Arial" w:hAnsi="Arial" w:cs="Arial"/>
          <w:b/>
          <w:color w:val="000000" w:themeColor="text1"/>
          <w:sz w:val="24"/>
          <w:szCs w:val="24"/>
        </w:rPr>
        <w:lastRenderedPageBreak/>
        <w:t>PREGUNTA DE INVESTIGACION</w:t>
      </w:r>
    </w:p>
    <w:p w:rsidR="00113BB4" w:rsidRPr="001B473D" w:rsidRDefault="001B473D" w:rsidP="001B473D">
      <w:pPr>
        <w:jc w:val="both"/>
        <w:rPr>
          <w:rFonts w:ascii="Arial" w:hAnsi="Arial" w:cs="Arial"/>
          <w:color w:val="000000" w:themeColor="text1"/>
          <w:sz w:val="24"/>
          <w:szCs w:val="24"/>
        </w:rPr>
      </w:pPr>
      <w:r w:rsidRPr="001B473D">
        <w:rPr>
          <w:rFonts w:ascii="Arial" w:hAnsi="Arial" w:cs="Arial"/>
          <w:color w:val="000000" w:themeColor="text1"/>
          <w:sz w:val="24"/>
          <w:szCs w:val="24"/>
        </w:rPr>
        <w:t>¿Que pasaría si se seca el na</w:t>
      </w:r>
      <w:r>
        <w:rPr>
          <w:rFonts w:ascii="Arial" w:hAnsi="Arial" w:cs="Arial"/>
          <w:color w:val="000000" w:themeColor="text1"/>
          <w:sz w:val="24"/>
          <w:szCs w:val="24"/>
        </w:rPr>
        <w:t xml:space="preserve">ciente de la sede educativa el </w:t>
      </w:r>
      <w:proofErr w:type="spellStart"/>
      <w:r>
        <w:rPr>
          <w:rFonts w:ascii="Arial" w:hAnsi="Arial" w:cs="Arial"/>
          <w:color w:val="000000" w:themeColor="text1"/>
          <w:sz w:val="24"/>
          <w:szCs w:val="24"/>
        </w:rPr>
        <w:t>L</w:t>
      </w:r>
      <w:r w:rsidRPr="001B473D">
        <w:rPr>
          <w:rFonts w:ascii="Arial" w:hAnsi="Arial" w:cs="Arial"/>
          <w:color w:val="000000" w:themeColor="text1"/>
          <w:sz w:val="24"/>
          <w:szCs w:val="24"/>
        </w:rPr>
        <w:t>ibano</w:t>
      </w:r>
      <w:proofErr w:type="spellEnd"/>
      <w:r w:rsidRPr="001B473D">
        <w:rPr>
          <w:rFonts w:ascii="Arial" w:hAnsi="Arial" w:cs="Arial"/>
          <w:color w:val="000000" w:themeColor="text1"/>
          <w:sz w:val="24"/>
          <w:szCs w:val="24"/>
        </w:rPr>
        <w:t>?</w:t>
      </w:r>
    </w:p>
    <w:p w:rsidR="00CC372A" w:rsidRPr="001B473D" w:rsidRDefault="001B473D" w:rsidP="001B473D">
      <w:pPr>
        <w:jc w:val="both"/>
        <w:rPr>
          <w:rFonts w:ascii="Arial" w:hAnsi="Arial" w:cs="Arial"/>
          <w:color w:val="000000" w:themeColor="text1"/>
          <w:sz w:val="24"/>
          <w:szCs w:val="24"/>
        </w:rPr>
      </w:pPr>
      <w:r w:rsidRPr="001B473D">
        <w:rPr>
          <w:rFonts w:ascii="Arial" w:hAnsi="Arial" w:cs="Arial"/>
          <w:color w:val="000000" w:themeColor="text1"/>
          <w:sz w:val="24"/>
          <w:szCs w:val="24"/>
        </w:rPr>
        <w:t>La pregunta fue revaluada durante el primer trayecto como búsqueda de soluciones resultando la nueva pregunta perturbadora:</w:t>
      </w:r>
    </w:p>
    <w:p w:rsidR="00CC372A" w:rsidRPr="001B473D" w:rsidRDefault="001B473D" w:rsidP="001B473D">
      <w:pPr>
        <w:jc w:val="both"/>
        <w:rPr>
          <w:rFonts w:ascii="Arial" w:hAnsi="Arial" w:cs="Arial"/>
          <w:color w:val="000000" w:themeColor="text1"/>
          <w:sz w:val="24"/>
          <w:szCs w:val="24"/>
        </w:rPr>
      </w:pPr>
      <w:r w:rsidRPr="001B473D">
        <w:rPr>
          <w:rFonts w:ascii="Arial" w:hAnsi="Arial" w:cs="Arial"/>
          <w:color w:val="000000" w:themeColor="text1"/>
          <w:sz w:val="24"/>
          <w:szCs w:val="24"/>
        </w:rPr>
        <w:t>¿</w:t>
      </w:r>
      <w:bookmarkStart w:id="0" w:name="_GoBack"/>
      <w:bookmarkEnd w:id="0"/>
      <w:r w:rsidRPr="001B473D">
        <w:rPr>
          <w:rFonts w:ascii="Arial" w:hAnsi="Arial" w:cs="Arial"/>
          <w:color w:val="000000" w:themeColor="text1"/>
          <w:sz w:val="24"/>
          <w:szCs w:val="24"/>
        </w:rPr>
        <w:t xml:space="preserve">Qué podemos hacer para cuidar y conservar el naciente de la sede el </w:t>
      </w:r>
      <w:proofErr w:type="spellStart"/>
      <w:r>
        <w:rPr>
          <w:rFonts w:ascii="Arial" w:hAnsi="Arial" w:cs="Arial"/>
          <w:color w:val="000000" w:themeColor="text1"/>
          <w:sz w:val="24"/>
          <w:szCs w:val="24"/>
        </w:rPr>
        <w:t>Li</w:t>
      </w:r>
      <w:r w:rsidRPr="001B473D">
        <w:rPr>
          <w:rFonts w:ascii="Arial" w:hAnsi="Arial" w:cs="Arial"/>
          <w:color w:val="000000" w:themeColor="text1"/>
          <w:sz w:val="24"/>
          <w:szCs w:val="24"/>
        </w:rPr>
        <w:t>bano</w:t>
      </w:r>
      <w:proofErr w:type="spellEnd"/>
      <w:r w:rsidRPr="001B473D">
        <w:rPr>
          <w:rFonts w:ascii="Arial" w:hAnsi="Arial" w:cs="Arial"/>
          <w:color w:val="000000" w:themeColor="text1"/>
          <w:sz w:val="24"/>
          <w:szCs w:val="24"/>
        </w:rPr>
        <w:t>?</w:t>
      </w:r>
    </w:p>
    <w:p w:rsidR="003D55E9" w:rsidRDefault="003D55E9" w:rsidP="003D55E9">
      <w:pPr>
        <w:pStyle w:val="NormalWeb"/>
        <w:shd w:val="clear" w:color="auto" w:fill="FFFFFF"/>
        <w:spacing w:before="0" w:beforeAutospacing="0" w:after="0" w:afterAutospacing="0" w:line="393" w:lineRule="atLeast"/>
        <w:jc w:val="both"/>
        <w:textAlignment w:val="baseline"/>
        <w:rPr>
          <w:rFonts w:ascii="Arial" w:hAnsi="Arial" w:cs="Arial"/>
          <w:bCs/>
          <w:color w:val="000000"/>
        </w:rPr>
      </w:pPr>
    </w:p>
    <w:p w:rsidR="003D55E9" w:rsidRDefault="003D55E9" w:rsidP="003D55E9">
      <w:pPr>
        <w:pStyle w:val="NormalWeb"/>
        <w:shd w:val="clear" w:color="auto" w:fill="FFFFFF"/>
        <w:spacing w:before="0" w:beforeAutospacing="0" w:after="0" w:afterAutospacing="0" w:line="393" w:lineRule="atLeast"/>
        <w:jc w:val="both"/>
        <w:textAlignment w:val="baseline"/>
        <w:rPr>
          <w:rFonts w:ascii="Arial" w:hAnsi="Arial" w:cs="Arial"/>
          <w:bCs/>
          <w:color w:val="000000"/>
        </w:rPr>
      </w:pPr>
    </w:p>
    <w:p w:rsidR="003D55E9" w:rsidRDefault="003D55E9" w:rsidP="003D55E9">
      <w:pPr>
        <w:spacing w:after="0"/>
        <w:jc w:val="center"/>
        <w:rPr>
          <w:rFonts w:ascii="Arial" w:hAnsi="Arial" w:cs="Arial"/>
          <w:b/>
          <w:color w:val="000000" w:themeColor="text1"/>
          <w:sz w:val="24"/>
          <w:szCs w:val="24"/>
        </w:rPr>
      </w:pPr>
      <w:r w:rsidRPr="00454FFC">
        <w:rPr>
          <w:rFonts w:ascii="Arial" w:hAnsi="Arial" w:cs="Arial"/>
          <w:b/>
          <w:color w:val="000000" w:themeColor="text1"/>
          <w:sz w:val="24"/>
          <w:szCs w:val="24"/>
        </w:rPr>
        <w:t xml:space="preserve">PROBLEMA DE INVESTIGACION </w:t>
      </w:r>
    </w:p>
    <w:p w:rsidR="003D55E9" w:rsidRDefault="003D55E9" w:rsidP="003D55E9">
      <w:pPr>
        <w:pStyle w:val="NormalWeb"/>
        <w:shd w:val="clear" w:color="auto" w:fill="FFFFFF"/>
        <w:spacing w:before="0" w:beforeAutospacing="0" w:after="0" w:afterAutospacing="0" w:line="393" w:lineRule="atLeast"/>
        <w:jc w:val="both"/>
        <w:textAlignment w:val="baseline"/>
        <w:rPr>
          <w:rFonts w:ascii="Arial" w:hAnsi="Arial" w:cs="Arial"/>
          <w:bCs/>
          <w:color w:val="000000"/>
        </w:rPr>
      </w:pPr>
    </w:p>
    <w:p w:rsidR="003D55E9" w:rsidRDefault="003D55E9" w:rsidP="003D55E9">
      <w:pPr>
        <w:pStyle w:val="NormalWeb"/>
        <w:shd w:val="clear" w:color="auto" w:fill="FFFFFF"/>
        <w:spacing w:before="0" w:beforeAutospacing="0" w:after="0" w:afterAutospacing="0" w:line="276" w:lineRule="auto"/>
        <w:jc w:val="both"/>
        <w:textAlignment w:val="baseline"/>
        <w:rPr>
          <w:rFonts w:ascii="Arial" w:hAnsi="Arial" w:cs="Arial"/>
          <w:bCs/>
          <w:color w:val="000000"/>
          <w:shd w:val="clear" w:color="auto" w:fill="FFFFFF"/>
        </w:rPr>
      </w:pPr>
      <w:r w:rsidRPr="00EF45F0">
        <w:rPr>
          <w:rFonts w:ascii="Arial" w:hAnsi="Arial" w:cs="Arial"/>
          <w:bCs/>
          <w:color w:val="000000"/>
          <w:shd w:val="clear" w:color="auto" w:fill="FFFFFF"/>
        </w:rPr>
        <w:t>Debe partirse del concepto de que no puede haber aprendizajes de calidad si los estudiantes y sus familias tienen graves problemas de subsistencia. Situación que se agrava, si se tiene en cuenta que el agua  ha sido y es la principal fuente de vida de los ecosistemas y por ende de las comunidades. Este recurso hídrico tan valioso se encuentra gravemente afectado por las prácticas inadecuadas en la explotación de recursos y producción</w:t>
      </w:r>
      <w:r>
        <w:rPr>
          <w:rFonts w:ascii="Arial" w:hAnsi="Arial" w:cs="Arial"/>
          <w:bCs/>
          <w:color w:val="000000"/>
          <w:shd w:val="clear" w:color="auto" w:fill="FFFFFF"/>
        </w:rPr>
        <w:t xml:space="preserve"> de</w:t>
      </w:r>
      <w:r w:rsidRPr="00EF45F0">
        <w:rPr>
          <w:rFonts w:ascii="Arial" w:hAnsi="Arial" w:cs="Arial"/>
          <w:bCs/>
          <w:color w:val="000000"/>
          <w:shd w:val="clear" w:color="auto" w:fill="FFFFFF"/>
        </w:rPr>
        <w:t xml:space="preserve"> productos  que dicha comunidad realiza en las actividades agrícolas; creando un desequilibrio en el entorno de la sede educativa e</w:t>
      </w:r>
      <w:r>
        <w:rPr>
          <w:rFonts w:ascii="Arial" w:hAnsi="Arial" w:cs="Arial"/>
          <w:bCs/>
          <w:color w:val="000000"/>
          <w:shd w:val="clear" w:color="auto" w:fill="FFFFFF"/>
        </w:rPr>
        <w:t>l</w:t>
      </w:r>
      <w:r w:rsidRPr="00EF45F0">
        <w:rPr>
          <w:rFonts w:ascii="Arial" w:hAnsi="Arial" w:cs="Arial"/>
          <w:bCs/>
          <w:color w:val="000000"/>
          <w:shd w:val="clear" w:color="auto" w:fill="FFFFFF"/>
        </w:rPr>
        <w:t xml:space="preserve"> Líbano y por ende de toda la vereda; razón por la cual es necesario ayudar a  recuperar ese equilibrio armónico entre el agua y la comunidad.</w:t>
      </w:r>
    </w:p>
    <w:p w:rsidR="003D55E9" w:rsidRDefault="003D55E9" w:rsidP="003D55E9">
      <w:pPr>
        <w:pStyle w:val="NormalWeb"/>
        <w:shd w:val="clear" w:color="auto" w:fill="FFFFFF"/>
        <w:spacing w:before="0" w:beforeAutospacing="0" w:after="0" w:afterAutospacing="0" w:line="276" w:lineRule="auto"/>
        <w:jc w:val="both"/>
        <w:textAlignment w:val="baseline"/>
        <w:rPr>
          <w:rFonts w:ascii="Arial" w:hAnsi="Arial" w:cs="Arial"/>
          <w:bCs/>
          <w:color w:val="000000"/>
          <w:shd w:val="clear" w:color="auto" w:fill="FFFFFF"/>
        </w:rPr>
      </w:pPr>
    </w:p>
    <w:p w:rsidR="003D55E9" w:rsidRPr="00EF45F0" w:rsidRDefault="003D55E9" w:rsidP="003D55E9">
      <w:pPr>
        <w:pStyle w:val="NormalWeb"/>
        <w:shd w:val="clear" w:color="auto" w:fill="FFFFFF"/>
        <w:spacing w:before="0" w:beforeAutospacing="0" w:after="0" w:afterAutospacing="0" w:line="276" w:lineRule="auto"/>
        <w:jc w:val="both"/>
        <w:textAlignment w:val="baseline"/>
        <w:rPr>
          <w:rFonts w:ascii="Arial" w:hAnsi="Arial" w:cs="Arial"/>
          <w:bCs/>
          <w:color w:val="000000"/>
        </w:rPr>
      </w:pPr>
      <w:r w:rsidRPr="00EF45F0">
        <w:rPr>
          <w:rFonts w:ascii="Arial" w:hAnsi="Arial" w:cs="Arial"/>
          <w:bCs/>
          <w:color w:val="000000"/>
          <w:shd w:val="clear" w:color="auto" w:fill="FFFFFF"/>
        </w:rPr>
        <w:t xml:space="preserve">Por consiguiente es indispensable desarrollar una estrategia innovadora que nos permita incluir y  formar </w:t>
      </w:r>
      <w:r>
        <w:rPr>
          <w:rFonts w:ascii="Arial" w:hAnsi="Arial" w:cs="Arial"/>
          <w:bCs/>
          <w:color w:val="000000"/>
          <w:shd w:val="clear" w:color="auto" w:fill="FFFFFF"/>
        </w:rPr>
        <w:t>a</w:t>
      </w:r>
      <w:r w:rsidRPr="00EF45F0">
        <w:rPr>
          <w:rFonts w:ascii="Arial" w:hAnsi="Arial" w:cs="Arial"/>
          <w:bCs/>
          <w:color w:val="000000"/>
          <w:shd w:val="clear" w:color="auto" w:fill="FFFFFF"/>
        </w:rPr>
        <w:t xml:space="preserve"> todas las personas involucradas  en el proceso de</w:t>
      </w:r>
      <w:r>
        <w:rPr>
          <w:rFonts w:ascii="Arial" w:hAnsi="Arial" w:cs="Arial"/>
          <w:bCs/>
          <w:color w:val="000000"/>
          <w:shd w:val="clear" w:color="auto" w:fill="FFFFFF"/>
        </w:rPr>
        <w:t>l</w:t>
      </w:r>
      <w:r w:rsidRPr="00EF45F0">
        <w:rPr>
          <w:rFonts w:ascii="Arial" w:hAnsi="Arial" w:cs="Arial"/>
          <w:bCs/>
          <w:color w:val="000000"/>
          <w:shd w:val="clear" w:color="auto" w:fill="FFFFFF"/>
        </w:rPr>
        <w:t xml:space="preserve"> cambio y perturbación de la onda; implementando, fortaleciendo y combinando todos los pre saberes y saberes técnicos,</w:t>
      </w:r>
      <w:r w:rsidR="001B473D">
        <w:rPr>
          <w:rFonts w:ascii="Arial" w:hAnsi="Arial" w:cs="Arial"/>
          <w:bCs/>
          <w:color w:val="000000"/>
          <w:shd w:val="clear" w:color="auto" w:fill="FFFFFF"/>
        </w:rPr>
        <w:t xml:space="preserve"> </w:t>
      </w:r>
      <w:r w:rsidRPr="00EF45F0">
        <w:rPr>
          <w:rFonts w:ascii="Arial" w:hAnsi="Arial" w:cs="Arial"/>
          <w:bCs/>
          <w:color w:val="000000"/>
          <w:shd w:val="clear" w:color="auto" w:fill="FFFFFF"/>
        </w:rPr>
        <w:t>tecnológicos,</w:t>
      </w:r>
      <w:r w:rsidR="001B473D">
        <w:rPr>
          <w:rFonts w:ascii="Arial" w:hAnsi="Arial" w:cs="Arial"/>
          <w:bCs/>
          <w:color w:val="000000"/>
          <w:shd w:val="clear" w:color="auto" w:fill="FFFFFF"/>
        </w:rPr>
        <w:t xml:space="preserve"> </w:t>
      </w:r>
      <w:r w:rsidRPr="00EF45F0">
        <w:rPr>
          <w:rFonts w:ascii="Arial" w:hAnsi="Arial" w:cs="Arial"/>
          <w:bCs/>
          <w:color w:val="000000"/>
          <w:shd w:val="clear" w:color="auto" w:fill="FFFFFF"/>
        </w:rPr>
        <w:t>científicos, culturales, sociales</w:t>
      </w:r>
      <w:r>
        <w:rPr>
          <w:rFonts w:ascii="Arial" w:hAnsi="Arial" w:cs="Arial"/>
          <w:bCs/>
          <w:color w:val="000000"/>
          <w:shd w:val="clear" w:color="auto" w:fill="FFFFFF"/>
        </w:rPr>
        <w:t>,</w:t>
      </w:r>
      <w:r w:rsidRPr="00EF45F0">
        <w:rPr>
          <w:rFonts w:ascii="Arial" w:hAnsi="Arial" w:cs="Arial"/>
          <w:bCs/>
          <w:color w:val="000000"/>
          <w:shd w:val="clear" w:color="auto" w:fill="FFFFFF"/>
        </w:rPr>
        <w:t xml:space="preserve"> afectivos, éticos y cívicos con sabiduría y pertinencia para restablecer la armonía natural; complementando y fortaleciendo nuestro programa Escuela Nueva que busca alcanzar el desarrollo de las capacidades, de pensamiento crítico y creativo,  estimulando al estudiante con las actividades de aprendizaje que se encuentran centradas en el estudiante o educando como eje dinamizador y son los estudiantes, esencialmente los artífices del proceso, brindando espacios pedagógicos  para desarrollar actividades de aprendizaje significativo,  necesarios para que el futuro ciudadano tenga conocimientos sólidos aplicables al contexto del entorno, mejore la productividad ,sea emprendedor, convirtiéndose en un  gestor del lugar donde vive  y logre la satisfacción de las necesidades básicas   de su desarrollo armónico y digno del ser humano.</w:t>
      </w:r>
    </w:p>
    <w:p w:rsidR="003D55E9" w:rsidRDefault="003D55E9" w:rsidP="003D55E9">
      <w:pPr>
        <w:jc w:val="center"/>
        <w:rPr>
          <w:sz w:val="24"/>
          <w:szCs w:val="24"/>
        </w:rPr>
      </w:pPr>
    </w:p>
    <w:p w:rsidR="001B473D" w:rsidRDefault="001B473D" w:rsidP="003D55E9">
      <w:pPr>
        <w:jc w:val="center"/>
        <w:rPr>
          <w:sz w:val="24"/>
          <w:szCs w:val="24"/>
        </w:rPr>
      </w:pPr>
    </w:p>
    <w:p w:rsidR="001B473D" w:rsidRDefault="001B473D" w:rsidP="003D55E9">
      <w:pPr>
        <w:jc w:val="center"/>
        <w:rPr>
          <w:sz w:val="24"/>
          <w:szCs w:val="24"/>
        </w:rPr>
      </w:pPr>
    </w:p>
    <w:p w:rsidR="001B473D" w:rsidRPr="001B473D" w:rsidRDefault="003D55E9" w:rsidP="001B473D">
      <w:pPr>
        <w:widowControl w:val="0"/>
        <w:spacing w:line="360" w:lineRule="auto"/>
        <w:ind w:firstLine="708"/>
        <w:jc w:val="center"/>
        <w:rPr>
          <w:rFonts w:ascii="Arial" w:hAnsi="Arial" w:cs="Arial"/>
          <w:b/>
          <w:color w:val="000000" w:themeColor="text1"/>
          <w:sz w:val="24"/>
          <w:szCs w:val="24"/>
        </w:rPr>
      </w:pPr>
      <w:r w:rsidRPr="001B473D">
        <w:rPr>
          <w:rFonts w:ascii="Arial" w:hAnsi="Arial" w:cs="Arial"/>
          <w:b/>
          <w:color w:val="000000" w:themeColor="text1"/>
          <w:sz w:val="24"/>
          <w:szCs w:val="24"/>
        </w:rPr>
        <w:lastRenderedPageBreak/>
        <w:t>TRAYECTORIA DE LA INVESTIGACIÓN.</w:t>
      </w:r>
    </w:p>
    <w:p w:rsidR="001B473D" w:rsidRDefault="001B473D" w:rsidP="001B473D">
      <w:pPr>
        <w:widowControl w:val="0"/>
        <w:jc w:val="both"/>
        <w:rPr>
          <w:rFonts w:ascii="Arial" w:hAnsi="Arial" w:cs="Arial"/>
          <w:sz w:val="24"/>
          <w:szCs w:val="24"/>
          <w:lang w:val="es-ES_tradnl"/>
        </w:rPr>
      </w:pPr>
    </w:p>
    <w:p w:rsidR="00D91C50" w:rsidRPr="001B1E1C" w:rsidRDefault="00D91C50" w:rsidP="001B473D">
      <w:pPr>
        <w:widowControl w:val="0"/>
        <w:jc w:val="both"/>
        <w:rPr>
          <w:rFonts w:ascii="Arial" w:hAnsi="Arial" w:cs="Arial"/>
          <w:sz w:val="24"/>
          <w:szCs w:val="24"/>
          <w:lang w:val="es-ES_tradnl"/>
        </w:rPr>
      </w:pPr>
      <w:r w:rsidRPr="001B1E1C">
        <w:rPr>
          <w:rFonts w:ascii="Arial" w:hAnsi="Arial" w:cs="Arial"/>
          <w:sz w:val="24"/>
          <w:szCs w:val="24"/>
          <w:lang w:val="es-ES_tradnl"/>
        </w:rPr>
        <w:t>El trabajo investigativo se apoya en el enfoque cualitativo porque busca considerar el todo, desde el inicio del proceso para poder formular la hipótesis,  en el co</w:t>
      </w:r>
      <w:r w:rsidR="001B473D">
        <w:rPr>
          <w:rFonts w:ascii="Arial" w:hAnsi="Arial" w:cs="Arial"/>
          <w:sz w:val="24"/>
          <w:szCs w:val="24"/>
          <w:lang w:val="es-ES_tradnl"/>
        </w:rPr>
        <w:t xml:space="preserve">ntexto de la vereda El Líbano. </w:t>
      </w:r>
      <w:r w:rsidRPr="001B1E1C">
        <w:rPr>
          <w:rFonts w:ascii="Arial" w:hAnsi="Arial" w:cs="Arial"/>
          <w:sz w:val="24"/>
          <w:szCs w:val="24"/>
          <w:lang w:val="es-ES_tradnl"/>
        </w:rPr>
        <w:t xml:space="preserve">En la presente investigación este enfoque se basa en instrumentos como la </w:t>
      </w:r>
      <w:r w:rsidR="004944B3" w:rsidRPr="001B1E1C">
        <w:rPr>
          <w:rFonts w:ascii="Arial" w:hAnsi="Arial" w:cs="Arial"/>
          <w:sz w:val="24"/>
          <w:szCs w:val="24"/>
          <w:lang w:val="es-ES_tradnl"/>
        </w:rPr>
        <w:t>entrevista, cuestionarios</w:t>
      </w:r>
      <w:r w:rsidRPr="001B1E1C">
        <w:rPr>
          <w:rFonts w:ascii="Arial" w:hAnsi="Arial" w:cs="Arial"/>
          <w:sz w:val="24"/>
          <w:szCs w:val="24"/>
          <w:lang w:val="es-ES_tradnl"/>
        </w:rPr>
        <w:t xml:space="preserve">, encuestas y la observación participante para la recolección  de la información sin tener en cuenta el aspecto numérico, basado en observaciones y descripciones, para reconstruir la realidad. El tipo de investigación aplicada  es la investigación descriptiva, ya que con ella podemos </w:t>
      </w:r>
      <w:r w:rsidRPr="001B1E1C">
        <w:rPr>
          <w:rFonts w:ascii="Arial" w:eastAsia="Times New Roman" w:hAnsi="Arial" w:cs="Arial"/>
          <w:sz w:val="24"/>
          <w:szCs w:val="24"/>
          <w:lang w:eastAsia="es-ES"/>
        </w:rPr>
        <w:t xml:space="preserve">conocer las situaciones existentes durante el desarrollo del rescate y conservación del naciente para fortalecer la cultura ambiental de la comunidad de la vereda el </w:t>
      </w:r>
      <w:proofErr w:type="spellStart"/>
      <w:r w:rsidRPr="001B1E1C">
        <w:rPr>
          <w:rFonts w:ascii="Arial" w:eastAsia="Times New Roman" w:hAnsi="Arial" w:cs="Arial"/>
          <w:sz w:val="24"/>
          <w:szCs w:val="24"/>
          <w:lang w:eastAsia="es-ES"/>
        </w:rPr>
        <w:t>libano</w:t>
      </w:r>
      <w:proofErr w:type="spellEnd"/>
      <w:r w:rsidRPr="001B1E1C">
        <w:rPr>
          <w:rFonts w:ascii="Arial" w:eastAsia="Times New Roman" w:hAnsi="Arial" w:cs="Arial"/>
          <w:sz w:val="24"/>
          <w:szCs w:val="24"/>
          <w:lang w:eastAsia="es-ES"/>
        </w:rPr>
        <w:t>.</w:t>
      </w:r>
      <w:r w:rsidRPr="001B1E1C">
        <w:rPr>
          <w:rFonts w:ascii="Arial" w:hAnsi="Arial" w:cs="Arial"/>
          <w:sz w:val="24"/>
          <w:szCs w:val="24"/>
          <w:lang w:val="es-ES_tradnl"/>
        </w:rPr>
        <w:t xml:space="preserve"> Este proyecto </w:t>
      </w:r>
      <w:r w:rsidRPr="001B1E1C">
        <w:rPr>
          <w:rFonts w:ascii="Arial" w:eastAsia="Times New Roman" w:hAnsi="Arial" w:cs="Arial"/>
          <w:sz w:val="24"/>
          <w:szCs w:val="24"/>
          <w:lang w:val="es-ES_tradnl" w:eastAsia="es-ES"/>
        </w:rPr>
        <w:t xml:space="preserve">se fortalece </w:t>
      </w:r>
      <w:r w:rsidRPr="001B1E1C">
        <w:rPr>
          <w:rFonts w:ascii="Arial" w:eastAsia="Times New Roman" w:hAnsi="Arial" w:cs="Arial"/>
          <w:sz w:val="24"/>
          <w:szCs w:val="24"/>
          <w:lang w:eastAsia="es-ES"/>
        </w:rPr>
        <w:t xml:space="preserve"> en la descripción e identificación de las relaciones que existen entre la construcción del conocimiento y el rescate y conservación del naciente que surte la sede educativa el </w:t>
      </w:r>
      <w:proofErr w:type="spellStart"/>
      <w:r w:rsidRPr="001B1E1C">
        <w:rPr>
          <w:rFonts w:ascii="Arial" w:eastAsia="Times New Roman" w:hAnsi="Arial" w:cs="Arial"/>
          <w:sz w:val="24"/>
          <w:szCs w:val="24"/>
          <w:lang w:eastAsia="es-ES"/>
        </w:rPr>
        <w:t>libano</w:t>
      </w:r>
      <w:proofErr w:type="spellEnd"/>
      <w:r w:rsidRPr="001B1E1C">
        <w:rPr>
          <w:rFonts w:ascii="Arial" w:eastAsia="Times New Roman" w:hAnsi="Arial" w:cs="Arial"/>
          <w:sz w:val="24"/>
          <w:szCs w:val="24"/>
          <w:lang w:eastAsia="es-ES"/>
        </w:rPr>
        <w:t>.</w:t>
      </w:r>
    </w:p>
    <w:p w:rsidR="001B473D" w:rsidRDefault="001B473D" w:rsidP="003D55E9">
      <w:pPr>
        <w:jc w:val="center"/>
        <w:rPr>
          <w:sz w:val="24"/>
          <w:szCs w:val="24"/>
        </w:rPr>
      </w:pPr>
    </w:p>
    <w:p w:rsidR="003D55E9" w:rsidRDefault="003D55E9" w:rsidP="003D55E9">
      <w:pPr>
        <w:spacing w:line="360" w:lineRule="auto"/>
        <w:jc w:val="center"/>
        <w:rPr>
          <w:rFonts w:ascii="Arial" w:hAnsi="Arial" w:cs="Arial"/>
          <w:b/>
          <w:color w:val="000000" w:themeColor="text1"/>
          <w:sz w:val="24"/>
          <w:szCs w:val="24"/>
        </w:rPr>
      </w:pPr>
      <w:r w:rsidRPr="009737E4">
        <w:rPr>
          <w:rFonts w:ascii="Arial" w:hAnsi="Arial" w:cs="Arial"/>
          <w:b/>
          <w:color w:val="000000" w:themeColor="text1"/>
          <w:sz w:val="24"/>
          <w:szCs w:val="24"/>
        </w:rPr>
        <w:t>RECORRIDO DE LAS TRAYECTORIAS DE INDAGACIÓN.</w:t>
      </w:r>
    </w:p>
    <w:p w:rsidR="003D55E9" w:rsidRPr="00C76010" w:rsidRDefault="003D55E9" w:rsidP="003D55E9">
      <w:pPr>
        <w:spacing w:line="360" w:lineRule="auto"/>
        <w:jc w:val="both"/>
        <w:rPr>
          <w:rFonts w:ascii="Arial" w:hAnsi="Arial" w:cs="Arial"/>
          <w:sz w:val="24"/>
          <w:szCs w:val="24"/>
        </w:rPr>
      </w:pPr>
      <w:r w:rsidRPr="00C76010">
        <w:rPr>
          <w:rFonts w:ascii="Arial" w:hAnsi="Arial" w:cs="Arial"/>
          <w:sz w:val="24"/>
          <w:szCs w:val="24"/>
        </w:rPr>
        <w:t>Las actividades realizadas durante la investigación fueron:</w:t>
      </w:r>
    </w:p>
    <w:p w:rsidR="003D55E9" w:rsidRPr="00C76010" w:rsidRDefault="003D55E9" w:rsidP="003D55E9">
      <w:pPr>
        <w:pStyle w:val="Prrafodelista"/>
        <w:numPr>
          <w:ilvl w:val="0"/>
          <w:numId w:val="1"/>
        </w:numPr>
        <w:jc w:val="both"/>
        <w:rPr>
          <w:rFonts w:ascii="Arial" w:hAnsi="Arial" w:cs="Arial"/>
          <w:color w:val="000000"/>
          <w:sz w:val="24"/>
          <w:szCs w:val="24"/>
          <w:shd w:val="clear" w:color="auto" w:fill="F2F2F2"/>
        </w:rPr>
      </w:pPr>
      <w:r>
        <w:rPr>
          <w:rFonts w:ascii="Arial" w:hAnsi="Arial" w:cs="Arial"/>
          <w:sz w:val="24"/>
          <w:szCs w:val="24"/>
        </w:rPr>
        <w:t>B</w:t>
      </w:r>
      <w:r w:rsidRPr="00C76010">
        <w:rPr>
          <w:rFonts w:ascii="Arial" w:hAnsi="Arial" w:cs="Arial"/>
          <w:sz w:val="24"/>
          <w:szCs w:val="24"/>
        </w:rPr>
        <w:t>úsqueda de la información</w:t>
      </w:r>
      <w:r>
        <w:rPr>
          <w:rFonts w:ascii="Arial" w:hAnsi="Arial" w:cs="Arial"/>
          <w:sz w:val="24"/>
          <w:szCs w:val="24"/>
        </w:rPr>
        <w:t xml:space="preserve">. </w:t>
      </w:r>
    </w:p>
    <w:p w:rsidR="003D55E9" w:rsidRDefault="003D55E9" w:rsidP="003D55E9">
      <w:pPr>
        <w:pStyle w:val="Prrafodelista"/>
        <w:ind w:left="360"/>
        <w:jc w:val="both"/>
        <w:rPr>
          <w:rFonts w:ascii="Arial" w:hAnsi="Arial" w:cs="Arial"/>
          <w:sz w:val="24"/>
          <w:szCs w:val="24"/>
        </w:rPr>
      </w:pPr>
      <w:r>
        <w:rPr>
          <w:rFonts w:ascii="Arial" w:hAnsi="Arial" w:cs="Arial"/>
          <w:sz w:val="24"/>
          <w:szCs w:val="24"/>
        </w:rPr>
        <w:t>Q</w:t>
      </w:r>
      <w:r w:rsidRPr="00C76010">
        <w:rPr>
          <w:rFonts w:ascii="Arial" w:hAnsi="Arial" w:cs="Arial"/>
          <w:sz w:val="24"/>
          <w:szCs w:val="24"/>
        </w:rPr>
        <w:t>uienes conocen o tienen inform</w:t>
      </w:r>
      <w:r>
        <w:rPr>
          <w:rFonts w:ascii="Arial" w:hAnsi="Arial" w:cs="Arial"/>
          <w:sz w:val="24"/>
          <w:szCs w:val="24"/>
        </w:rPr>
        <w:t>ación sobre nuestro problema:</w:t>
      </w:r>
    </w:p>
    <w:p w:rsidR="003D55E9" w:rsidRPr="00C76010" w:rsidRDefault="003D55E9" w:rsidP="003D55E9">
      <w:pPr>
        <w:pStyle w:val="Prrafodelista"/>
        <w:numPr>
          <w:ilvl w:val="0"/>
          <w:numId w:val="3"/>
        </w:numPr>
        <w:jc w:val="both"/>
        <w:rPr>
          <w:rFonts w:ascii="Arial" w:hAnsi="Arial" w:cs="Arial"/>
          <w:color w:val="000000"/>
          <w:sz w:val="24"/>
          <w:szCs w:val="24"/>
          <w:shd w:val="clear" w:color="auto" w:fill="F2F2F2"/>
        </w:rPr>
      </w:pPr>
      <w:r w:rsidRPr="00C76010">
        <w:rPr>
          <w:rFonts w:ascii="Arial" w:hAnsi="Arial" w:cs="Arial"/>
          <w:sz w:val="24"/>
          <w:szCs w:val="24"/>
        </w:rPr>
        <w:t>Personas</w:t>
      </w:r>
      <w:r>
        <w:rPr>
          <w:rFonts w:ascii="Arial" w:hAnsi="Arial" w:cs="Arial"/>
          <w:sz w:val="24"/>
          <w:szCs w:val="24"/>
        </w:rPr>
        <w:t>.</w:t>
      </w:r>
    </w:p>
    <w:p w:rsidR="003D55E9" w:rsidRPr="00C76010" w:rsidRDefault="003D55E9" w:rsidP="003D55E9">
      <w:pPr>
        <w:pStyle w:val="Prrafodelista"/>
        <w:numPr>
          <w:ilvl w:val="0"/>
          <w:numId w:val="3"/>
        </w:numPr>
        <w:jc w:val="both"/>
        <w:rPr>
          <w:rFonts w:ascii="Arial" w:hAnsi="Arial" w:cs="Arial"/>
          <w:color w:val="000000"/>
          <w:sz w:val="24"/>
          <w:szCs w:val="24"/>
          <w:shd w:val="clear" w:color="auto" w:fill="F2F2F2"/>
        </w:rPr>
      </w:pPr>
      <w:r>
        <w:rPr>
          <w:rFonts w:ascii="Arial" w:hAnsi="Arial" w:cs="Arial"/>
          <w:sz w:val="24"/>
          <w:szCs w:val="24"/>
        </w:rPr>
        <w:t>Instituciones</w:t>
      </w:r>
    </w:p>
    <w:p w:rsidR="003D55E9" w:rsidRPr="00C76010" w:rsidRDefault="003D55E9" w:rsidP="003D55E9">
      <w:pPr>
        <w:pStyle w:val="Prrafodelista"/>
        <w:numPr>
          <w:ilvl w:val="0"/>
          <w:numId w:val="3"/>
        </w:numPr>
        <w:jc w:val="both"/>
        <w:rPr>
          <w:rFonts w:ascii="Arial" w:hAnsi="Arial" w:cs="Arial"/>
          <w:color w:val="000000"/>
          <w:sz w:val="24"/>
          <w:szCs w:val="24"/>
          <w:shd w:val="clear" w:color="auto" w:fill="F2F2F2"/>
        </w:rPr>
      </w:pPr>
      <w:r w:rsidRPr="00C76010">
        <w:rPr>
          <w:rFonts w:ascii="Arial" w:hAnsi="Arial" w:cs="Arial"/>
          <w:sz w:val="24"/>
          <w:szCs w:val="24"/>
        </w:rPr>
        <w:t>do</w:t>
      </w:r>
      <w:r>
        <w:rPr>
          <w:rFonts w:ascii="Arial" w:hAnsi="Arial" w:cs="Arial"/>
          <w:sz w:val="24"/>
          <w:szCs w:val="24"/>
        </w:rPr>
        <w:t>cumentos como libros y revistas.</w:t>
      </w:r>
    </w:p>
    <w:p w:rsidR="003D55E9" w:rsidRPr="00C76010" w:rsidRDefault="003D55E9" w:rsidP="003D55E9">
      <w:pPr>
        <w:pStyle w:val="Prrafodelista"/>
        <w:jc w:val="both"/>
        <w:rPr>
          <w:rFonts w:ascii="Arial" w:hAnsi="Arial" w:cs="Arial"/>
          <w:color w:val="000000"/>
          <w:sz w:val="24"/>
          <w:szCs w:val="24"/>
          <w:shd w:val="clear" w:color="auto" w:fill="F2F2F2"/>
        </w:rPr>
      </w:pPr>
    </w:p>
    <w:p w:rsidR="003D55E9" w:rsidRDefault="003D55E9" w:rsidP="003D55E9">
      <w:pPr>
        <w:pStyle w:val="Prrafodelista"/>
        <w:numPr>
          <w:ilvl w:val="0"/>
          <w:numId w:val="1"/>
        </w:numPr>
        <w:rPr>
          <w:rFonts w:ascii="Arial" w:hAnsi="Arial" w:cs="Arial"/>
          <w:sz w:val="24"/>
          <w:szCs w:val="24"/>
        </w:rPr>
      </w:pPr>
      <w:r>
        <w:rPr>
          <w:rFonts w:ascii="Arial" w:hAnsi="Arial" w:cs="Arial"/>
          <w:sz w:val="24"/>
          <w:szCs w:val="24"/>
        </w:rPr>
        <w:t>H</w:t>
      </w:r>
      <w:r w:rsidRPr="00C76010">
        <w:rPr>
          <w:rFonts w:ascii="Arial" w:hAnsi="Arial" w:cs="Arial"/>
          <w:sz w:val="24"/>
          <w:szCs w:val="24"/>
        </w:rPr>
        <w:t xml:space="preserve">erramientas </w:t>
      </w:r>
      <w:r>
        <w:rPr>
          <w:rFonts w:ascii="Arial" w:hAnsi="Arial" w:cs="Arial"/>
          <w:sz w:val="24"/>
          <w:szCs w:val="24"/>
        </w:rPr>
        <w:t>para recolectar la información.</w:t>
      </w:r>
    </w:p>
    <w:p w:rsidR="003D55E9" w:rsidRDefault="003D55E9" w:rsidP="003D55E9">
      <w:pPr>
        <w:pStyle w:val="Prrafodelista"/>
        <w:numPr>
          <w:ilvl w:val="0"/>
          <w:numId w:val="2"/>
        </w:numPr>
        <w:rPr>
          <w:rFonts w:ascii="Arial" w:hAnsi="Arial" w:cs="Arial"/>
          <w:sz w:val="24"/>
          <w:szCs w:val="24"/>
        </w:rPr>
      </w:pPr>
      <w:r>
        <w:rPr>
          <w:rFonts w:ascii="Arial" w:hAnsi="Arial" w:cs="Arial"/>
          <w:sz w:val="24"/>
          <w:szCs w:val="24"/>
        </w:rPr>
        <w:t xml:space="preserve">Entrevistas </w:t>
      </w:r>
    </w:p>
    <w:p w:rsidR="003D55E9" w:rsidRDefault="003D55E9" w:rsidP="003D55E9">
      <w:pPr>
        <w:pStyle w:val="Prrafodelista"/>
        <w:numPr>
          <w:ilvl w:val="0"/>
          <w:numId w:val="2"/>
        </w:numPr>
        <w:rPr>
          <w:rFonts w:ascii="Arial" w:hAnsi="Arial" w:cs="Arial"/>
          <w:sz w:val="24"/>
          <w:szCs w:val="24"/>
        </w:rPr>
      </w:pPr>
      <w:r>
        <w:rPr>
          <w:rFonts w:ascii="Arial" w:hAnsi="Arial" w:cs="Arial"/>
          <w:sz w:val="24"/>
          <w:szCs w:val="24"/>
        </w:rPr>
        <w:t>Encuestas</w:t>
      </w:r>
    </w:p>
    <w:p w:rsidR="003D55E9" w:rsidRDefault="003D55E9" w:rsidP="003D55E9">
      <w:pPr>
        <w:pStyle w:val="Prrafodelista"/>
        <w:numPr>
          <w:ilvl w:val="0"/>
          <w:numId w:val="2"/>
        </w:numPr>
        <w:rPr>
          <w:rFonts w:ascii="Arial" w:hAnsi="Arial" w:cs="Arial"/>
          <w:sz w:val="24"/>
          <w:szCs w:val="24"/>
        </w:rPr>
      </w:pPr>
      <w:r>
        <w:rPr>
          <w:rFonts w:ascii="Arial" w:hAnsi="Arial" w:cs="Arial"/>
          <w:sz w:val="24"/>
          <w:szCs w:val="24"/>
        </w:rPr>
        <w:t>H</w:t>
      </w:r>
      <w:r w:rsidRPr="00C76010">
        <w:rPr>
          <w:rFonts w:ascii="Arial" w:hAnsi="Arial" w:cs="Arial"/>
          <w:sz w:val="24"/>
          <w:szCs w:val="24"/>
        </w:rPr>
        <w:t xml:space="preserve">istorias </w:t>
      </w:r>
      <w:r>
        <w:rPr>
          <w:rFonts w:ascii="Arial" w:hAnsi="Arial" w:cs="Arial"/>
          <w:sz w:val="24"/>
          <w:szCs w:val="24"/>
        </w:rPr>
        <w:t>de vida</w:t>
      </w:r>
    </w:p>
    <w:p w:rsidR="003D55E9" w:rsidRDefault="003D55E9" w:rsidP="003D55E9">
      <w:pPr>
        <w:pStyle w:val="Prrafodelista"/>
        <w:numPr>
          <w:ilvl w:val="0"/>
          <w:numId w:val="2"/>
        </w:numPr>
        <w:rPr>
          <w:rFonts w:ascii="Arial" w:hAnsi="Arial" w:cs="Arial"/>
          <w:sz w:val="24"/>
          <w:szCs w:val="24"/>
        </w:rPr>
      </w:pPr>
      <w:r>
        <w:rPr>
          <w:rFonts w:ascii="Arial" w:hAnsi="Arial" w:cs="Arial"/>
          <w:sz w:val="24"/>
          <w:szCs w:val="24"/>
        </w:rPr>
        <w:t>Testimonios</w:t>
      </w:r>
    </w:p>
    <w:p w:rsidR="003D55E9" w:rsidRDefault="003D55E9" w:rsidP="003D55E9">
      <w:pPr>
        <w:pStyle w:val="Prrafodelista"/>
        <w:numPr>
          <w:ilvl w:val="0"/>
          <w:numId w:val="2"/>
        </w:numPr>
        <w:rPr>
          <w:rFonts w:ascii="Arial" w:hAnsi="Arial" w:cs="Arial"/>
          <w:sz w:val="24"/>
          <w:szCs w:val="24"/>
        </w:rPr>
      </w:pPr>
      <w:r>
        <w:rPr>
          <w:rFonts w:ascii="Arial" w:hAnsi="Arial" w:cs="Arial"/>
          <w:sz w:val="24"/>
          <w:szCs w:val="24"/>
        </w:rPr>
        <w:t>F</w:t>
      </w:r>
      <w:r w:rsidRPr="00C76010">
        <w:rPr>
          <w:rFonts w:ascii="Arial" w:hAnsi="Arial" w:cs="Arial"/>
          <w:sz w:val="24"/>
          <w:szCs w:val="24"/>
        </w:rPr>
        <w:t>otografías</w:t>
      </w:r>
    </w:p>
    <w:p w:rsidR="003D55E9" w:rsidRDefault="003D55E9" w:rsidP="003D55E9">
      <w:pPr>
        <w:pStyle w:val="Prrafodelista"/>
        <w:numPr>
          <w:ilvl w:val="0"/>
          <w:numId w:val="2"/>
        </w:numPr>
        <w:rPr>
          <w:rFonts w:ascii="Arial" w:hAnsi="Arial" w:cs="Arial"/>
          <w:sz w:val="24"/>
          <w:szCs w:val="24"/>
        </w:rPr>
      </w:pPr>
      <w:r>
        <w:rPr>
          <w:rFonts w:ascii="Arial" w:hAnsi="Arial" w:cs="Arial"/>
          <w:sz w:val="24"/>
          <w:szCs w:val="24"/>
        </w:rPr>
        <w:t>V</w:t>
      </w:r>
      <w:r w:rsidRPr="00C76010">
        <w:rPr>
          <w:rFonts w:ascii="Arial" w:hAnsi="Arial" w:cs="Arial"/>
          <w:sz w:val="24"/>
          <w:szCs w:val="24"/>
        </w:rPr>
        <w:t>ideos</w:t>
      </w:r>
    </w:p>
    <w:p w:rsidR="003D55E9" w:rsidRPr="00C76010" w:rsidRDefault="003D55E9" w:rsidP="003D55E9">
      <w:pPr>
        <w:pStyle w:val="Prrafodelista"/>
        <w:rPr>
          <w:rFonts w:ascii="Arial" w:hAnsi="Arial" w:cs="Arial"/>
          <w:sz w:val="24"/>
          <w:szCs w:val="24"/>
        </w:rPr>
      </w:pPr>
    </w:p>
    <w:p w:rsidR="003D55E9" w:rsidRDefault="003D55E9" w:rsidP="003D55E9">
      <w:pPr>
        <w:pStyle w:val="Prrafodelista"/>
        <w:numPr>
          <w:ilvl w:val="0"/>
          <w:numId w:val="1"/>
        </w:numPr>
        <w:rPr>
          <w:rFonts w:ascii="Arial" w:hAnsi="Arial" w:cs="Arial"/>
          <w:sz w:val="24"/>
          <w:szCs w:val="24"/>
        </w:rPr>
      </w:pPr>
      <w:r w:rsidRPr="00C76010">
        <w:rPr>
          <w:rFonts w:ascii="Arial" w:hAnsi="Arial" w:cs="Arial"/>
          <w:sz w:val="24"/>
          <w:szCs w:val="24"/>
        </w:rPr>
        <w:t>salida de campo:</w:t>
      </w:r>
    </w:p>
    <w:p w:rsidR="003D55E9" w:rsidRDefault="003D55E9" w:rsidP="003D55E9">
      <w:pPr>
        <w:pStyle w:val="Prrafodelista"/>
        <w:numPr>
          <w:ilvl w:val="0"/>
          <w:numId w:val="2"/>
        </w:numPr>
        <w:rPr>
          <w:rFonts w:ascii="Arial" w:hAnsi="Arial" w:cs="Arial"/>
          <w:sz w:val="24"/>
          <w:szCs w:val="24"/>
        </w:rPr>
      </w:pPr>
      <w:r>
        <w:rPr>
          <w:rFonts w:ascii="Arial" w:hAnsi="Arial" w:cs="Arial"/>
          <w:sz w:val="24"/>
          <w:szCs w:val="24"/>
        </w:rPr>
        <w:t>R</w:t>
      </w:r>
      <w:r w:rsidRPr="00C76010">
        <w:rPr>
          <w:rFonts w:ascii="Arial" w:hAnsi="Arial" w:cs="Arial"/>
          <w:sz w:val="24"/>
          <w:szCs w:val="24"/>
        </w:rPr>
        <w:t>epartir las herramientas para sali</w:t>
      </w:r>
      <w:r>
        <w:rPr>
          <w:rFonts w:ascii="Arial" w:hAnsi="Arial" w:cs="Arial"/>
          <w:sz w:val="24"/>
          <w:szCs w:val="24"/>
        </w:rPr>
        <w:t xml:space="preserve">r en busca de la información. </w:t>
      </w:r>
    </w:p>
    <w:p w:rsidR="003D55E9" w:rsidRDefault="003D55E9" w:rsidP="003D55E9">
      <w:pPr>
        <w:pStyle w:val="Prrafodelista"/>
        <w:numPr>
          <w:ilvl w:val="0"/>
          <w:numId w:val="2"/>
        </w:numPr>
        <w:rPr>
          <w:rFonts w:ascii="Arial" w:hAnsi="Arial" w:cs="Arial"/>
          <w:sz w:val="24"/>
          <w:szCs w:val="24"/>
        </w:rPr>
      </w:pPr>
      <w:r>
        <w:rPr>
          <w:rFonts w:ascii="Arial" w:hAnsi="Arial" w:cs="Arial"/>
          <w:sz w:val="24"/>
          <w:szCs w:val="24"/>
        </w:rPr>
        <w:t xml:space="preserve">Visita al naciente </w:t>
      </w:r>
      <w:r w:rsidRPr="00C76010">
        <w:rPr>
          <w:rFonts w:ascii="Arial" w:hAnsi="Arial" w:cs="Arial"/>
          <w:sz w:val="24"/>
          <w:szCs w:val="24"/>
        </w:rPr>
        <w:t>para realizar la observación directa de la problemática.</w:t>
      </w:r>
    </w:p>
    <w:p w:rsidR="003D55E9" w:rsidRPr="00C76010" w:rsidRDefault="003D55E9" w:rsidP="003D55E9">
      <w:pPr>
        <w:pStyle w:val="Prrafodelista"/>
        <w:rPr>
          <w:rFonts w:ascii="Arial" w:hAnsi="Arial" w:cs="Arial"/>
          <w:sz w:val="24"/>
          <w:szCs w:val="24"/>
        </w:rPr>
      </w:pPr>
    </w:p>
    <w:p w:rsidR="003D55E9" w:rsidRDefault="003D55E9" w:rsidP="003D55E9">
      <w:pPr>
        <w:pStyle w:val="Prrafodelista"/>
        <w:numPr>
          <w:ilvl w:val="0"/>
          <w:numId w:val="1"/>
        </w:numPr>
        <w:rPr>
          <w:rFonts w:ascii="Arial" w:hAnsi="Arial" w:cs="Arial"/>
          <w:sz w:val="24"/>
          <w:szCs w:val="24"/>
        </w:rPr>
      </w:pPr>
      <w:r w:rsidRPr="00C76010">
        <w:rPr>
          <w:rFonts w:ascii="Arial" w:hAnsi="Arial" w:cs="Arial"/>
          <w:sz w:val="24"/>
          <w:szCs w:val="24"/>
        </w:rPr>
        <w:t>Organización de la información recolectada</w:t>
      </w:r>
      <w:r>
        <w:rPr>
          <w:rFonts w:ascii="Arial" w:hAnsi="Arial" w:cs="Arial"/>
          <w:sz w:val="24"/>
          <w:szCs w:val="24"/>
        </w:rPr>
        <w:t>.</w:t>
      </w:r>
    </w:p>
    <w:p w:rsidR="003D55E9" w:rsidRDefault="003D55E9" w:rsidP="003D55E9">
      <w:pPr>
        <w:rPr>
          <w:rFonts w:ascii="Arial" w:hAnsi="Arial" w:cs="Arial"/>
          <w:sz w:val="24"/>
          <w:szCs w:val="24"/>
        </w:rPr>
      </w:pPr>
    </w:p>
    <w:p w:rsidR="003D55E9" w:rsidRDefault="003D55E9" w:rsidP="003D55E9">
      <w:pPr>
        <w:rPr>
          <w:rFonts w:ascii="Arial" w:hAnsi="Arial" w:cs="Arial"/>
          <w:sz w:val="24"/>
          <w:szCs w:val="24"/>
        </w:rPr>
      </w:pPr>
    </w:p>
    <w:p w:rsidR="003D55E9" w:rsidRDefault="003D55E9" w:rsidP="003D55E9">
      <w:pPr>
        <w:spacing w:after="0"/>
        <w:rPr>
          <w:rFonts w:ascii="Arial" w:hAnsi="Arial" w:cs="Arial"/>
          <w:sz w:val="24"/>
          <w:szCs w:val="24"/>
        </w:rPr>
      </w:pPr>
      <w:r>
        <w:rPr>
          <w:noProof/>
          <w:lang w:eastAsia="es-ES"/>
        </w:rPr>
        <w:drawing>
          <wp:inline distT="0" distB="0" distL="0" distR="0">
            <wp:extent cx="5396098" cy="2624447"/>
            <wp:effectExtent l="19050" t="0" r="0" b="0"/>
            <wp:docPr id="7" name="Imagen 7" descr="http://www.enjambre.gov.co/enjambre/photos/thumbnail/86834/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jambre.gov.co/enjambre/photos/thumbnail/86834/large/"/>
                    <pic:cNvPicPr>
                      <a:picLocks noChangeAspect="1" noChangeArrowheads="1"/>
                    </pic:cNvPicPr>
                  </pic:nvPicPr>
                  <pic:blipFill>
                    <a:blip r:embed="rId8"/>
                    <a:srcRect/>
                    <a:stretch>
                      <a:fillRect/>
                    </a:stretch>
                  </pic:blipFill>
                  <pic:spPr bwMode="auto">
                    <a:xfrm>
                      <a:off x="0" y="0"/>
                      <a:ext cx="5400040" cy="2626364"/>
                    </a:xfrm>
                    <a:prstGeom prst="rect">
                      <a:avLst/>
                    </a:prstGeom>
                    <a:noFill/>
                    <a:ln w="9525">
                      <a:noFill/>
                      <a:miter lim="800000"/>
                      <a:headEnd/>
                      <a:tailEnd/>
                    </a:ln>
                  </pic:spPr>
                </pic:pic>
              </a:graphicData>
            </a:graphic>
          </wp:inline>
        </w:drawing>
      </w:r>
    </w:p>
    <w:p w:rsidR="001B473D" w:rsidRDefault="001B473D" w:rsidP="003D55E9">
      <w:pPr>
        <w:spacing w:after="0"/>
        <w:jc w:val="center"/>
        <w:rPr>
          <w:rFonts w:ascii="Arial" w:hAnsi="Arial" w:cs="Arial"/>
          <w:sz w:val="20"/>
          <w:szCs w:val="24"/>
        </w:rPr>
      </w:pPr>
    </w:p>
    <w:p w:rsidR="003D55E9" w:rsidRDefault="003D55E9" w:rsidP="003D55E9">
      <w:pPr>
        <w:spacing w:after="0"/>
        <w:jc w:val="center"/>
        <w:rPr>
          <w:rFonts w:ascii="Arial" w:hAnsi="Arial" w:cs="Arial"/>
          <w:sz w:val="20"/>
          <w:szCs w:val="24"/>
        </w:rPr>
      </w:pPr>
      <w:r w:rsidRPr="00C50055">
        <w:rPr>
          <w:rFonts w:ascii="Arial" w:hAnsi="Arial" w:cs="Arial"/>
          <w:sz w:val="20"/>
          <w:szCs w:val="24"/>
        </w:rPr>
        <w:t>Grafica de la trayectoria</w:t>
      </w:r>
    </w:p>
    <w:p w:rsidR="003D55E9" w:rsidRPr="00C50055" w:rsidRDefault="003D55E9" w:rsidP="003D55E9">
      <w:pPr>
        <w:spacing w:after="0"/>
        <w:jc w:val="center"/>
        <w:rPr>
          <w:rFonts w:ascii="Arial" w:hAnsi="Arial" w:cs="Arial"/>
          <w:sz w:val="20"/>
          <w:szCs w:val="24"/>
        </w:rPr>
      </w:pPr>
    </w:p>
    <w:p w:rsidR="003D55E9" w:rsidRDefault="003D55E9" w:rsidP="003D55E9">
      <w:pPr>
        <w:spacing w:after="0"/>
        <w:jc w:val="center"/>
        <w:rPr>
          <w:rFonts w:ascii="Arial" w:hAnsi="Arial" w:cs="Arial"/>
          <w:sz w:val="24"/>
          <w:szCs w:val="24"/>
        </w:rPr>
      </w:pPr>
    </w:p>
    <w:p w:rsidR="003D55E9" w:rsidRDefault="003D55E9" w:rsidP="003D55E9">
      <w:pPr>
        <w:spacing w:after="0"/>
        <w:jc w:val="center"/>
        <w:rPr>
          <w:rFonts w:ascii="Arial" w:hAnsi="Arial" w:cs="Arial"/>
          <w:sz w:val="24"/>
          <w:szCs w:val="24"/>
        </w:rPr>
      </w:pPr>
    </w:p>
    <w:p w:rsidR="003D55E9" w:rsidRDefault="003D55E9" w:rsidP="003D55E9">
      <w:pPr>
        <w:spacing w:after="0"/>
        <w:jc w:val="center"/>
        <w:rPr>
          <w:rFonts w:ascii="Arial" w:hAnsi="Arial" w:cs="Arial"/>
          <w:sz w:val="24"/>
          <w:szCs w:val="24"/>
        </w:rPr>
      </w:pPr>
    </w:p>
    <w:p w:rsidR="003D55E9" w:rsidRDefault="003D55E9" w:rsidP="003D55E9">
      <w:pPr>
        <w:spacing w:after="0"/>
        <w:jc w:val="center"/>
        <w:rPr>
          <w:rFonts w:ascii="Arial" w:hAnsi="Arial" w:cs="Arial"/>
          <w:sz w:val="24"/>
          <w:szCs w:val="24"/>
        </w:rPr>
      </w:pPr>
      <w:r>
        <w:rPr>
          <w:rFonts w:ascii="Arial" w:hAnsi="Arial" w:cs="Arial"/>
          <w:noProof/>
          <w:sz w:val="24"/>
          <w:szCs w:val="24"/>
          <w:lang w:eastAsia="es-ES"/>
        </w:rPr>
        <w:drawing>
          <wp:inline distT="0" distB="0" distL="0" distR="0">
            <wp:extent cx="5138359" cy="3087585"/>
            <wp:effectExtent l="19050" t="0" r="5141" b="0"/>
            <wp:docPr id="19" name="Imagen 19" descr="C:\Documents and Settings\ruta 1 proyecto enjambre\GRUPOS DE INVES\MANANTIAL\descarg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ruta 1 proyecto enjambre\GRUPOS DE INVES\MANANTIAL\descarga (4).jpg"/>
                    <pic:cNvPicPr>
                      <a:picLocks noChangeAspect="1" noChangeArrowheads="1"/>
                    </pic:cNvPicPr>
                  </pic:nvPicPr>
                  <pic:blipFill>
                    <a:blip r:embed="rId9"/>
                    <a:srcRect/>
                    <a:stretch>
                      <a:fillRect/>
                    </a:stretch>
                  </pic:blipFill>
                  <pic:spPr bwMode="auto">
                    <a:xfrm>
                      <a:off x="0" y="0"/>
                      <a:ext cx="5146958" cy="3092752"/>
                    </a:xfrm>
                    <a:prstGeom prst="rect">
                      <a:avLst/>
                    </a:prstGeom>
                    <a:noFill/>
                    <a:ln w="9525">
                      <a:noFill/>
                      <a:miter lim="800000"/>
                      <a:headEnd/>
                      <a:tailEnd/>
                    </a:ln>
                  </pic:spPr>
                </pic:pic>
              </a:graphicData>
            </a:graphic>
          </wp:inline>
        </w:drawing>
      </w:r>
    </w:p>
    <w:p w:rsidR="001B473D" w:rsidRDefault="001B473D" w:rsidP="003D55E9">
      <w:pPr>
        <w:spacing w:after="0"/>
        <w:jc w:val="center"/>
        <w:rPr>
          <w:rFonts w:ascii="Arial" w:hAnsi="Arial" w:cs="Arial"/>
          <w:sz w:val="20"/>
          <w:szCs w:val="24"/>
        </w:rPr>
      </w:pPr>
    </w:p>
    <w:p w:rsidR="003D55E9" w:rsidRPr="001B473D" w:rsidRDefault="001B473D" w:rsidP="003D55E9">
      <w:pPr>
        <w:spacing w:after="0"/>
        <w:jc w:val="center"/>
        <w:rPr>
          <w:rFonts w:ascii="Arial" w:hAnsi="Arial" w:cs="Arial"/>
          <w:sz w:val="20"/>
          <w:szCs w:val="24"/>
        </w:rPr>
      </w:pPr>
      <w:r w:rsidRPr="001B473D">
        <w:rPr>
          <w:rFonts w:ascii="Arial" w:hAnsi="Arial" w:cs="Arial"/>
          <w:sz w:val="20"/>
          <w:szCs w:val="24"/>
        </w:rPr>
        <w:t>Diseño de instrumentos para recolección de la información.</w:t>
      </w:r>
    </w:p>
    <w:p w:rsidR="003D55E9" w:rsidRDefault="003D55E9" w:rsidP="003D55E9">
      <w:pPr>
        <w:spacing w:after="0"/>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4932960" cy="2964163"/>
            <wp:effectExtent l="19050" t="0" r="990" b="0"/>
            <wp:docPr id="20" name="Imagen 20" descr="C:\Documents and Settings\ruta 1 proyecto enjambre\GRUPOS DE INVES\MANANTIAL\descar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ruta 1 proyecto enjambre\GRUPOS DE INVES\MANANTIAL\descarga (3).jpg"/>
                    <pic:cNvPicPr>
                      <a:picLocks noChangeAspect="1" noChangeArrowheads="1"/>
                    </pic:cNvPicPr>
                  </pic:nvPicPr>
                  <pic:blipFill>
                    <a:blip r:embed="rId10"/>
                    <a:srcRect/>
                    <a:stretch>
                      <a:fillRect/>
                    </a:stretch>
                  </pic:blipFill>
                  <pic:spPr bwMode="auto">
                    <a:xfrm>
                      <a:off x="0" y="0"/>
                      <a:ext cx="4937318" cy="2966782"/>
                    </a:xfrm>
                    <a:prstGeom prst="rect">
                      <a:avLst/>
                    </a:prstGeom>
                    <a:noFill/>
                    <a:ln w="9525">
                      <a:noFill/>
                      <a:miter lim="800000"/>
                      <a:headEnd/>
                      <a:tailEnd/>
                    </a:ln>
                  </pic:spPr>
                </pic:pic>
              </a:graphicData>
            </a:graphic>
          </wp:inline>
        </w:drawing>
      </w:r>
    </w:p>
    <w:p w:rsidR="001B473D" w:rsidRDefault="001B473D" w:rsidP="003D55E9">
      <w:pPr>
        <w:spacing w:after="0"/>
        <w:jc w:val="center"/>
        <w:rPr>
          <w:rFonts w:ascii="Arial" w:hAnsi="Arial" w:cs="Arial"/>
          <w:sz w:val="20"/>
          <w:szCs w:val="24"/>
        </w:rPr>
      </w:pPr>
    </w:p>
    <w:p w:rsidR="002E6C1F" w:rsidRPr="001B473D" w:rsidRDefault="001B473D" w:rsidP="003D55E9">
      <w:pPr>
        <w:spacing w:after="0"/>
        <w:jc w:val="center"/>
        <w:rPr>
          <w:rFonts w:ascii="Arial" w:hAnsi="Arial" w:cs="Arial"/>
          <w:sz w:val="20"/>
          <w:szCs w:val="24"/>
        </w:rPr>
      </w:pPr>
      <w:r w:rsidRPr="001B473D">
        <w:rPr>
          <w:rFonts w:ascii="Arial" w:hAnsi="Arial" w:cs="Arial"/>
          <w:sz w:val="20"/>
          <w:szCs w:val="24"/>
        </w:rPr>
        <w:t>Diseño del logo de manantial de vida</w:t>
      </w:r>
    </w:p>
    <w:p w:rsidR="002E6C1F" w:rsidRDefault="002E6C1F" w:rsidP="003D55E9">
      <w:pPr>
        <w:spacing w:after="0"/>
        <w:jc w:val="center"/>
        <w:rPr>
          <w:rFonts w:ascii="Arial" w:hAnsi="Arial" w:cs="Arial"/>
          <w:sz w:val="24"/>
          <w:szCs w:val="24"/>
        </w:rPr>
      </w:pPr>
    </w:p>
    <w:p w:rsidR="002E6C1F" w:rsidRDefault="002E6C1F" w:rsidP="003D55E9">
      <w:pPr>
        <w:spacing w:after="0"/>
        <w:jc w:val="center"/>
        <w:rPr>
          <w:rFonts w:ascii="Arial" w:hAnsi="Arial" w:cs="Arial"/>
          <w:sz w:val="24"/>
          <w:szCs w:val="24"/>
        </w:rPr>
      </w:pPr>
    </w:p>
    <w:p w:rsidR="003D55E9" w:rsidRDefault="003D55E9" w:rsidP="003D55E9">
      <w:pPr>
        <w:spacing w:after="0"/>
        <w:jc w:val="center"/>
        <w:rPr>
          <w:rFonts w:ascii="Arial" w:hAnsi="Arial" w:cs="Arial"/>
          <w:sz w:val="24"/>
          <w:szCs w:val="24"/>
        </w:rPr>
      </w:pPr>
      <w:r>
        <w:rPr>
          <w:rFonts w:ascii="Arial" w:hAnsi="Arial" w:cs="Arial"/>
          <w:noProof/>
          <w:sz w:val="24"/>
          <w:szCs w:val="24"/>
          <w:lang w:eastAsia="es-ES"/>
        </w:rPr>
        <w:drawing>
          <wp:inline distT="0" distB="0" distL="0" distR="0">
            <wp:extent cx="2386965" cy="4037330"/>
            <wp:effectExtent l="19050" t="0" r="0" b="0"/>
            <wp:docPr id="13" name="Imagen 13" descr="C:\Documents and Settings\ruta 1 proyecto enjambre\GRUPOS DE INVES\MANANTIAL\FOTOS BITACORA  6\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ruta 1 proyecto enjambre\GRUPOS DE INVES\MANANTIAL\FOTOS BITACORA  6\ENTRE.jpg"/>
                    <pic:cNvPicPr>
                      <a:picLocks noChangeAspect="1" noChangeArrowheads="1"/>
                    </pic:cNvPicPr>
                  </pic:nvPicPr>
                  <pic:blipFill>
                    <a:blip r:embed="rId11"/>
                    <a:srcRect/>
                    <a:stretch>
                      <a:fillRect/>
                    </a:stretch>
                  </pic:blipFill>
                  <pic:spPr bwMode="auto">
                    <a:xfrm>
                      <a:off x="0" y="0"/>
                      <a:ext cx="2386965" cy="4037330"/>
                    </a:xfrm>
                    <a:prstGeom prst="rect">
                      <a:avLst/>
                    </a:prstGeom>
                    <a:noFill/>
                    <a:ln w="9525">
                      <a:noFill/>
                      <a:miter lim="800000"/>
                      <a:headEnd/>
                      <a:tailEnd/>
                    </a:ln>
                  </pic:spPr>
                </pic:pic>
              </a:graphicData>
            </a:graphic>
          </wp:inline>
        </w:drawing>
      </w:r>
      <w:r>
        <w:rPr>
          <w:noProof/>
          <w:lang w:eastAsia="es-ES"/>
        </w:rPr>
        <w:drawing>
          <wp:inline distT="0" distB="0" distL="0" distR="0">
            <wp:extent cx="2422633" cy="4031744"/>
            <wp:effectExtent l="19050" t="0" r="0" b="0"/>
            <wp:docPr id="22" name="Imagen 22" descr="http://www.enjambre.gov.co/enjambre/photos/thumbnail/12274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njambre.gov.co/enjambre/photos/thumbnail/122740/large/"/>
                    <pic:cNvPicPr>
                      <a:picLocks noChangeAspect="1" noChangeArrowheads="1"/>
                    </pic:cNvPicPr>
                  </pic:nvPicPr>
                  <pic:blipFill>
                    <a:blip r:embed="rId12"/>
                    <a:srcRect/>
                    <a:stretch>
                      <a:fillRect/>
                    </a:stretch>
                  </pic:blipFill>
                  <pic:spPr bwMode="auto">
                    <a:xfrm>
                      <a:off x="0" y="0"/>
                      <a:ext cx="2426188" cy="4037661"/>
                    </a:xfrm>
                    <a:prstGeom prst="rect">
                      <a:avLst/>
                    </a:prstGeom>
                    <a:noFill/>
                    <a:ln w="9525">
                      <a:noFill/>
                      <a:miter lim="800000"/>
                      <a:headEnd/>
                      <a:tailEnd/>
                    </a:ln>
                  </pic:spPr>
                </pic:pic>
              </a:graphicData>
            </a:graphic>
          </wp:inline>
        </w:drawing>
      </w:r>
    </w:p>
    <w:p w:rsidR="001B473D" w:rsidRDefault="001B473D" w:rsidP="001B473D">
      <w:pPr>
        <w:spacing w:after="0"/>
        <w:jc w:val="center"/>
        <w:rPr>
          <w:rFonts w:ascii="Arial" w:hAnsi="Arial" w:cs="Arial"/>
          <w:sz w:val="24"/>
          <w:szCs w:val="24"/>
        </w:rPr>
      </w:pPr>
    </w:p>
    <w:p w:rsidR="003D55E9" w:rsidRPr="001B473D" w:rsidRDefault="001B473D" w:rsidP="001B473D">
      <w:pPr>
        <w:spacing w:after="0"/>
        <w:jc w:val="center"/>
        <w:rPr>
          <w:rFonts w:ascii="Arial" w:hAnsi="Arial" w:cs="Arial"/>
          <w:sz w:val="20"/>
          <w:szCs w:val="24"/>
        </w:rPr>
      </w:pPr>
      <w:r w:rsidRPr="001B473D">
        <w:rPr>
          <w:rFonts w:ascii="Arial" w:hAnsi="Arial" w:cs="Arial"/>
          <w:sz w:val="20"/>
          <w:szCs w:val="24"/>
        </w:rPr>
        <w:t>Entrevistas realizadas en búsqueda de la información</w:t>
      </w:r>
    </w:p>
    <w:p w:rsidR="003D55E9" w:rsidRDefault="003D55E9" w:rsidP="003D55E9">
      <w:pPr>
        <w:spacing w:after="0"/>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4410834" cy="2648197"/>
            <wp:effectExtent l="19050" t="0" r="8766" b="0"/>
            <wp:docPr id="2" name="Imagen 14" descr="C:\Documents and Settings\ruta 1 proyecto enjambre\GRUPOS DE INVES\MANANTIAL\FOTOS BITACORA  6\E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uta 1 proyecto enjambre\GRUPOS DE INVES\MANANTIAL\FOTOS BITACORA  6\EVID.jpg"/>
                    <pic:cNvPicPr>
                      <a:picLocks noChangeAspect="1" noChangeArrowheads="1"/>
                    </pic:cNvPicPr>
                  </pic:nvPicPr>
                  <pic:blipFill>
                    <a:blip r:embed="rId13" cstate="print"/>
                    <a:srcRect/>
                    <a:stretch>
                      <a:fillRect/>
                    </a:stretch>
                  </pic:blipFill>
                  <pic:spPr bwMode="auto">
                    <a:xfrm>
                      <a:off x="0" y="0"/>
                      <a:ext cx="4415387" cy="2650931"/>
                    </a:xfrm>
                    <a:prstGeom prst="rect">
                      <a:avLst/>
                    </a:prstGeom>
                    <a:noFill/>
                    <a:ln w="9525">
                      <a:noFill/>
                      <a:miter lim="800000"/>
                      <a:headEnd/>
                      <a:tailEnd/>
                    </a:ln>
                  </pic:spPr>
                </pic:pic>
              </a:graphicData>
            </a:graphic>
          </wp:inline>
        </w:drawing>
      </w:r>
    </w:p>
    <w:p w:rsidR="001B473D" w:rsidRDefault="001B473D" w:rsidP="002E6C1F">
      <w:pPr>
        <w:spacing w:after="0"/>
        <w:jc w:val="center"/>
        <w:rPr>
          <w:rFonts w:ascii="Arial" w:hAnsi="Arial" w:cs="Arial"/>
          <w:sz w:val="20"/>
          <w:szCs w:val="24"/>
        </w:rPr>
      </w:pPr>
    </w:p>
    <w:p w:rsidR="001B473D" w:rsidRDefault="001B473D" w:rsidP="002E6C1F">
      <w:pPr>
        <w:spacing w:after="0"/>
        <w:jc w:val="center"/>
        <w:rPr>
          <w:rFonts w:ascii="Arial" w:hAnsi="Arial" w:cs="Arial"/>
          <w:sz w:val="20"/>
          <w:szCs w:val="24"/>
        </w:rPr>
      </w:pPr>
      <w:r>
        <w:rPr>
          <w:rFonts w:ascii="Arial" w:hAnsi="Arial" w:cs="Arial"/>
          <w:sz w:val="20"/>
          <w:szCs w:val="24"/>
        </w:rPr>
        <w:t>A</w:t>
      </w:r>
      <w:r w:rsidRPr="001B473D">
        <w:rPr>
          <w:rFonts w:ascii="Arial" w:hAnsi="Arial" w:cs="Arial"/>
          <w:sz w:val="20"/>
          <w:szCs w:val="24"/>
        </w:rPr>
        <w:t>nálisis de la información recolectada</w:t>
      </w:r>
    </w:p>
    <w:p w:rsidR="001B473D" w:rsidRDefault="001B473D" w:rsidP="002E6C1F">
      <w:pPr>
        <w:spacing w:after="0"/>
        <w:jc w:val="center"/>
        <w:rPr>
          <w:rFonts w:ascii="Arial" w:hAnsi="Arial" w:cs="Arial"/>
          <w:sz w:val="20"/>
          <w:szCs w:val="24"/>
        </w:rPr>
      </w:pPr>
    </w:p>
    <w:p w:rsidR="003D55E9" w:rsidRDefault="003D55E9" w:rsidP="002E6C1F">
      <w:pPr>
        <w:spacing w:after="0"/>
        <w:jc w:val="center"/>
        <w:rPr>
          <w:rFonts w:ascii="Arial" w:hAnsi="Arial" w:cs="Arial"/>
          <w:sz w:val="24"/>
          <w:szCs w:val="24"/>
        </w:rPr>
      </w:pPr>
      <w:r>
        <w:rPr>
          <w:rFonts w:ascii="Arial" w:hAnsi="Arial" w:cs="Arial"/>
          <w:noProof/>
          <w:sz w:val="24"/>
          <w:szCs w:val="24"/>
          <w:lang w:eastAsia="es-ES"/>
        </w:rPr>
        <w:drawing>
          <wp:inline distT="0" distB="0" distL="0" distR="0">
            <wp:extent cx="3389168" cy="5234898"/>
            <wp:effectExtent l="19050" t="0" r="1732" b="0"/>
            <wp:docPr id="16" name="Imagen 16" descr="C:\Documents and Settings\ruta 1 proyecto enjambre\GRUPOS DE INVES\MANANTIAL\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ruta 1 proyecto enjambre\GRUPOS DE INVES\MANANTIAL\descarga.jpg"/>
                    <pic:cNvPicPr>
                      <a:picLocks noChangeAspect="1" noChangeArrowheads="1"/>
                    </pic:cNvPicPr>
                  </pic:nvPicPr>
                  <pic:blipFill>
                    <a:blip r:embed="rId14"/>
                    <a:srcRect b="7069"/>
                    <a:stretch>
                      <a:fillRect/>
                    </a:stretch>
                  </pic:blipFill>
                  <pic:spPr bwMode="auto">
                    <a:xfrm>
                      <a:off x="0" y="0"/>
                      <a:ext cx="3389168" cy="5234898"/>
                    </a:xfrm>
                    <a:prstGeom prst="rect">
                      <a:avLst/>
                    </a:prstGeom>
                    <a:noFill/>
                    <a:ln w="9525">
                      <a:noFill/>
                      <a:miter lim="800000"/>
                      <a:headEnd/>
                      <a:tailEnd/>
                    </a:ln>
                  </pic:spPr>
                </pic:pic>
              </a:graphicData>
            </a:graphic>
          </wp:inline>
        </w:drawing>
      </w:r>
    </w:p>
    <w:p w:rsidR="001B473D" w:rsidRDefault="001B473D" w:rsidP="001B473D">
      <w:pPr>
        <w:spacing w:after="0" w:line="240" w:lineRule="auto"/>
        <w:jc w:val="center"/>
        <w:rPr>
          <w:rFonts w:ascii="Arial" w:hAnsi="Arial" w:cs="Arial"/>
          <w:sz w:val="20"/>
          <w:szCs w:val="24"/>
        </w:rPr>
      </w:pPr>
    </w:p>
    <w:p w:rsidR="003D55E9" w:rsidRPr="001B473D" w:rsidRDefault="001B473D" w:rsidP="001B473D">
      <w:pPr>
        <w:spacing w:after="0"/>
        <w:jc w:val="center"/>
        <w:rPr>
          <w:rFonts w:ascii="Arial" w:hAnsi="Arial" w:cs="Arial"/>
          <w:sz w:val="20"/>
          <w:szCs w:val="24"/>
        </w:rPr>
      </w:pPr>
      <w:r w:rsidRPr="001B473D">
        <w:rPr>
          <w:rFonts w:ascii="Arial" w:hAnsi="Arial" w:cs="Arial"/>
          <w:sz w:val="20"/>
          <w:szCs w:val="24"/>
        </w:rPr>
        <w:t>Salida de campo para observar el naciente.</w:t>
      </w:r>
    </w:p>
    <w:p w:rsidR="003D55E9" w:rsidRDefault="003D55E9" w:rsidP="003D55E9">
      <w:pPr>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3103525" cy="3515096"/>
            <wp:effectExtent l="19050" t="0" r="1625" b="0"/>
            <wp:docPr id="21" name="Imagen 21" descr="C:\Documents and Settings\ruta 1 proyecto enjambre\GRUPOS DE INVES\MANANTIAL\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ruta 1 proyecto enjambre\GRUPOS DE INVES\MANANTIAL\descarga (1).jpg"/>
                    <pic:cNvPicPr>
                      <a:picLocks noChangeAspect="1" noChangeArrowheads="1"/>
                    </pic:cNvPicPr>
                  </pic:nvPicPr>
                  <pic:blipFill>
                    <a:blip r:embed="rId15"/>
                    <a:srcRect t="24395" b="7484"/>
                    <a:stretch>
                      <a:fillRect/>
                    </a:stretch>
                  </pic:blipFill>
                  <pic:spPr bwMode="auto">
                    <a:xfrm>
                      <a:off x="0" y="0"/>
                      <a:ext cx="3103525" cy="3515096"/>
                    </a:xfrm>
                    <a:prstGeom prst="rect">
                      <a:avLst/>
                    </a:prstGeom>
                    <a:noFill/>
                    <a:ln w="9525">
                      <a:noFill/>
                      <a:miter lim="800000"/>
                      <a:headEnd/>
                      <a:tailEnd/>
                    </a:ln>
                  </pic:spPr>
                </pic:pic>
              </a:graphicData>
            </a:graphic>
          </wp:inline>
        </w:drawing>
      </w:r>
    </w:p>
    <w:p w:rsidR="002E6C1F" w:rsidRDefault="001B473D" w:rsidP="003D55E9">
      <w:pPr>
        <w:jc w:val="center"/>
        <w:rPr>
          <w:rFonts w:ascii="Arial" w:hAnsi="Arial" w:cs="Arial"/>
          <w:sz w:val="20"/>
          <w:szCs w:val="24"/>
        </w:rPr>
      </w:pPr>
      <w:r w:rsidRPr="001B473D">
        <w:rPr>
          <w:rFonts w:ascii="Arial" w:hAnsi="Arial" w:cs="Arial"/>
          <w:sz w:val="20"/>
          <w:szCs w:val="24"/>
        </w:rPr>
        <w:t>Sistematización de los instrumentos diseñados</w:t>
      </w:r>
    </w:p>
    <w:p w:rsidR="001B473D" w:rsidRDefault="001B473D" w:rsidP="003D55E9">
      <w:pPr>
        <w:jc w:val="center"/>
        <w:rPr>
          <w:rFonts w:ascii="Arial" w:hAnsi="Arial" w:cs="Arial"/>
          <w:sz w:val="20"/>
          <w:szCs w:val="24"/>
        </w:rPr>
      </w:pPr>
      <w:r w:rsidRPr="001B473D">
        <w:rPr>
          <w:rFonts w:ascii="Arial" w:hAnsi="Arial" w:cs="Arial"/>
          <w:sz w:val="20"/>
          <w:szCs w:val="24"/>
        </w:rPr>
        <w:drawing>
          <wp:inline distT="0" distB="0" distL="0" distR="0">
            <wp:extent cx="2619507" cy="4073237"/>
            <wp:effectExtent l="19050" t="0" r="9393" b="0"/>
            <wp:docPr id="6" name="Imagen 17" descr="C:\Documents and Settings\ruta 1 proyecto enjambre\GRUPOS DE INVES\MANANTIAL\descarg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ruta 1 proyecto enjambre\GRUPOS DE INVES\MANANTIAL\descarga (6).jpg"/>
                    <pic:cNvPicPr>
                      <a:picLocks noChangeAspect="1" noChangeArrowheads="1"/>
                    </pic:cNvPicPr>
                  </pic:nvPicPr>
                  <pic:blipFill>
                    <a:blip r:embed="rId16"/>
                    <a:srcRect b="6445"/>
                    <a:stretch>
                      <a:fillRect/>
                    </a:stretch>
                  </pic:blipFill>
                  <pic:spPr bwMode="auto">
                    <a:xfrm>
                      <a:off x="0" y="0"/>
                      <a:ext cx="2619507" cy="4073237"/>
                    </a:xfrm>
                    <a:prstGeom prst="rect">
                      <a:avLst/>
                    </a:prstGeom>
                    <a:noFill/>
                    <a:ln w="9525">
                      <a:noFill/>
                      <a:miter lim="800000"/>
                      <a:headEnd/>
                      <a:tailEnd/>
                    </a:ln>
                  </pic:spPr>
                </pic:pic>
              </a:graphicData>
            </a:graphic>
          </wp:inline>
        </w:drawing>
      </w:r>
    </w:p>
    <w:p w:rsidR="001B473D" w:rsidRPr="001B473D" w:rsidRDefault="001B473D" w:rsidP="001B473D">
      <w:pPr>
        <w:jc w:val="center"/>
        <w:rPr>
          <w:rFonts w:ascii="Arial" w:hAnsi="Arial" w:cs="Arial"/>
          <w:sz w:val="20"/>
          <w:szCs w:val="24"/>
        </w:rPr>
      </w:pPr>
      <w:r w:rsidRPr="001B473D">
        <w:rPr>
          <w:rFonts w:ascii="Arial" w:hAnsi="Arial" w:cs="Arial"/>
          <w:sz w:val="20"/>
          <w:szCs w:val="24"/>
        </w:rPr>
        <w:t>Tabulación y sistematización de encuestas.</w:t>
      </w:r>
    </w:p>
    <w:p w:rsidR="001B473D" w:rsidRPr="001B473D" w:rsidRDefault="001B473D" w:rsidP="003D55E9">
      <w:pPr>
        <w:jc w:val="center"/>
        <w:rPr>
          <w:rFonts w:ascii="Arial" w:hAnsi="Arial" w:cs="Arial"/>
          <w:sz w:val="20"/>
          <w:szCs w:val="24"/>
        </w:rPr>
      </w:pPr>
    </w:p>
    <w:p w:rsidR="003D55E9" w:rsidRDefault="003D55E9" w:rsidP="003D55E9">
      <w:pPr>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5400040" cy="3242100"/>
            <wp:effectExtent l="19050" t="0" r="0" b="0"/>
            <wp:docPr id="15" name="Imagen 15" descr="C:\Documents and Settings\ruta 1 proyecto enjambre\GRUPOS DE INVES\MANANTIAL\FOTOS BITACORA  6\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ruta 1 proyecto enjambre\GRUPOS DE INVES\MANANTIAL\FOTOS BITACORA  6\IMA.jpg"/>
                    <pic:cNvPicPr>
                      <a:picLocks noChangeAspect="1" noChangeArrowheads="1"/>
                    </pic:cNvPicPr>
                  </pic:nvPicPr>
                  <pic:blipFill>
                    <a:blip r:embed="rId17"/>
                    <a:srcRect/>
                    <a:stretch>
                      <a:fillRect/>
                    </a:stretch>
                  </pic:blipFill>
                  <pic:spPr bwMode="auto">
                    <a:xfrm>
                      <a:off x="0" y="0"/>
                      <a:ext cx="5400040" cy="3242100"/>
                    </a:xfrm>
                    <a:prstGeom prst="rect">
                      <a:avLst/>
                    </a:prstGeom>
                    <a:noFill/>
                    <a:ln w="9525">
                      <a:noFill/>
                      <a:miter lim="800000"/>
                      <a:headEnd/>
                      <a:tailEnd/>
                    </a:ln>
                  </pic:spPr>
                </pic:pic>
              </a:graphicData>
            </a:graphic>
          </wp:inline>
        </w:drawing>
      </w:r>
    </w:p>
    <w:p w:rsidR="002E6C1F" w:rsidRDefault="001B473D" w:rsidP="003D55E9">
      <w:pPr>
        <w:jc w:val="center"/>
        <w:rPr>
          <w:rFonts w:ascii="Arial" w:hAnsi="Arial" w:cs="Arial"/>
          <w:sz w:val="20"/>
          <w:szCs w:val="24"/>
        </w:rPr>
      </w:pPr>
      <w:r w:rsidRPr="001B473D">
        <w:rPr>
          <w:rFonts w:ascii="Arial" w:hAnsi="Arial" w:cs="Arial"/>
          <w:sz w:val="20"/>
          <w:szCs w:val="24"/>
        </w:rPr>
        <w:t>Entrevistas realizadas para recolectar información</w:t>
      </w:r>
    </w:p>
    <w:p w:rsidR="001B473D" w:rsidRPr="001B473D" w:rsidRDefault="001B473D" w:rsidP="003D55E9">
      <w:pPr>
        <w:jc w:val="center"/>
        <w:rPr>
          <w:rFonts w:ascii="Arial" w:hAnsi="Arial" w:cs="Arial"/>
          <w:sz w:val="20"/>
          <w:szCs w:val="24"/>
        </w:rPr>
      </w:pPr>
    </w:p>
    <w:p w:rsidR="003D55E9" w:rsidRDefault="003D55E9" w:rsidP="003D55E9">
      <w:pPr>
        <w:jc w:val="center"/>
        <w:rPr>
          <w:rFonts w:ascii="Arial" w:hAnsi="Arial" w:cs="Arial"/>
          <w:sz w:val="24"/>
          <w:szCs w:val="24"/>
        </w:rPr>
      </w:pPr>
      <w:r>
        <w:rPr>
          <w:rFonts w:ascii="Arial" w:hAnsi="Arial" w:cs="Arial"/>
          <w:noProof/>
          <w:sz w:val="24"/>
          <w:szCs w:val="24"/>
          <w:lang w:eastAsia="es-ES"/>
        </w:rPr>
        <w:drawing>
          <wp:inline distT="0" distB="0" distL="0" distR="0">
            <wp:extent cx="2522270" cy="4076362"/>
            <wp:effectExtent l="19050" t="0" r="0" b="0"/>
            <wp:docPr id="18" name="Imagen 18" descr="C:\Documents and Settings\ruta 1 proyecto enjambre\GRUPOS DE INVES\MANANTIAL\descarg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ruta 1 proyecto enjambre\GRUPOS DE INVES\MANANTIAL\descarga (5).jpg"/>
                    <pic:cNvPicPr>
                      <a:picLocks noChangeAspect="1" noChangeArrowheads="1"/>
                    </pic:cNvPicPr>
                  </pic:nvPicPr>
                  <pic:blipFill>
                    <a:blip r:embed="rId18"/>
                    <a:srcRect b="9148"/>
                    <a:stretch>
                      <a:fillRect/>
                    </a:stretch>
                  </pic:blipFill>
                  <pic:spPr bwMode="auto">
                    <a:xfrm>
                      <a:off x="0" y="0"/>
                      <a:ext cx="2522269" cy="4076361"/>
                    </a:xfrm>
                    <a:prstGeom prst="rect">
                      <a:avLst/>
                    </a:prstGeom>
                    <a:noFill/>
                    <a:ln w="9525">
                      <a:noFill/>
                      <a:miter lim="800000"/>
                      <a:headEnd/>
                      <a:tailEnd/>
                    </a:ln>
                  </pic:spPr>
                </pic:pic>
              </a:graphicData>
            </a:graphic>
          </wp:inline>
        </w:drawing>
      </w:r>
    </w:p>
    <w:p w:rsidR="003D55E9" w:rsidRPr="001B473D" w:rsidRDefault="001B473D" w:rsidP="003D55E9">
      <w:pPr>
        <w:jc w:val="center"/>
        <w:rPr>
          <w:rFonts w:ascii="Arial" w:hAnsi="Arial" w:cs="Arial"/>
          <w:sz w:val="20"/>
          <w:szCs w:val="24"/>
        </w:rPr>
      </w:pPr>
      <w:r w:rsidRPr="001B473D">
        <w:rPr>
          <w:rFonts w:ascii="Arial" w:hAnsi="Arial" w:cs="Arial"/>
          <w:sz w:val="20"/>
          <w:szCs w:val="24"/>
        </w:rPr>
        <w:t>Salida de campo a observar el naciente el dorado</w:t>
      </w:r>
    </w:p>
    <w:p w:rsidR="003D55E9" w:rsidRDefault="003D55E9" w:rsidP="002E6C1F">
      <w:pPr>
        <w:rPr>
          <w:rFonts w:ascii="Arial" w:hAnsi="Arial" w:cs="Arial"/>
          <w:b/>
          <w:color w:val="FF0000"/>
          <w:sz w:val="24"/>
          <w:szCs w:val="24"/>
        </w:rPr>
      </w:pPr>
    </w:p>
    <w:p w:rsidR="003D55E9" w:rsidRPr="001B473D" w:rsidRDefault="003D55E9" w:rsidP="003D55E9">
      <w:pPr>
        <w:spacing w:after="100" w:afterAutospacing="1" w:line="240" w:lineRule="atLeast"/>
        <w:jc w:val="center"/>
        <w:rPr>
          <w:rFonts w:ascii="Arial" w:eastAsia="Times New Roman" w:hAnsi="Arial" w:cs="Arial"/>
          <w:b/>
          <w:color w:val="000000" w:themeColor="text1"/>
          <w:sz w:val="24"/>
          <w:szCs w:val="24"/>
          <w:lang w:eastAsia="es-CO"/>
        </w:rPr>
      </w:pPr>
      <w:r w:rsidRPr="001B473D">
        <w:rPr>
          <w:rFonts w:ascii="Arial" w:eastAsia="Times New Roman" w:hAnsi="Arial" w:cs="Arial"/>
          <w:b/>
          <w:color w:val="000000" w:themeColor="text1"/>
          <w:sz w:val="24"/>
          <w:szCs w:val="24"/>
          <w:lang w:eastAsia="es-CO"/>
        </w:rPr>
        <w:lastRenderedPageBreak/>
        <w:t>REFLEXIONES</w:t>
      </w:r>
    </w:p>
    <w:p w:rsidR="003D55E9" w:rsidRPr="0087049A" w:rsidRDefault="003D55E9" w:rsidP="003D55E9">
      <w:pPr>
        <w:jc w:val="center"/>
        <w:rPr>
          <w:rFonts w:ascii="Arial" w:hAnsi="Arial" w:cs="Arial"/>
          <w:b/>
          <w:color w:val="FF0000"/>
          <w:sz w:val="24"/>
          <w:szCs w:val="24"/>
        </w:rPr>
      </w:pPr>
    </w:p>
    <w:p w:rsidR="00DE2F6F" w:rsidRDefault="00DE2F6F" w:rsidP="00A46EF9">
      <w:pPr>
        <w:spacing w:after="100" w:afterAutospacing="1" w:line="240" w:lineRule="atLeast"/>
        <w:jc w:val="both"/>
        <w:rPr>
          <w:rFonts w:ascii="Arial" w:hAnsi="Arial" w:cs="Arial"/>
          <w:color w:val="000000"/>
          <w:sz w:val="24"/>
          <w:szCs w:val="24"/>
          <w:lang w:val="es-MX"/>
        </w:rPr>
      </w:pPr>
      <w:r>
        <w:rPr>
          <w:rFonts w:ascii="Arial" w:hAnsi="Arial" w:cs="Arial"/>
          <w:color w:val="000000"/>
          <w:sz w:val="24"/>
          <w:szCs w:val="24"/>
        </w:rPr>
        <w:t>L</w:t>
      </w:r>
      <w:r w:rsidR="001B473D" w:rsidRPr="00141C7F">
        <w:rPr>
          <w:rFonts w:ascii="Arial" w:hAnsi="Arial" w:cs="Arial"/>
          <w:color w:val="000000"/>
          <w:sz w:val="24"/>
          <w:szCs w:val="24"/>
          <w:lang w:val="es-MX"/>
        </w:rPr>
        <w:t>a organización y sistematización de la información, trabajo colaborativo y la competencia propositiva y argumentativa son aspectos muy importantes para realizar la reflexión sobre la información obtenida durante la investigación.</w:t>
      </w:r>
    </w:p>
    <w:p w:rsidR="00DE2F6F" w:rsidRDefault="00DE2F6F" w:rsidP="00A46EF9">
      <w:pPr>
        <w:spacing w:after="100" w:afterAutospacing="1" w:line="240" w:lineRule="atLeast"/>
        <w:jc w:val="both"/>
        <w:rPr>
          <w:rFonts w:ascii="Arial" w:eastAsia="Times New Roman" w:hAnsi="Arial" w:cs="Arial"/>
          <w:lang w:eastAsia="es-ES"/>
        </w:rPr>
      </w:pPr>
      <w:r>
        <w:rPr>
          <w:rFonts w:ascii="Arial" w:eastAsia="Times New Roman" w:hAnsi="Arial" w:cs="Arial"/>
          <w:lang w:val="es-MX"/>
        </w:rPr>
        <w:t>L</w:t>
      </w:r>
      <w:r w:rsidR="001B473D" w:rsidRPr="00141C7F">
        <w:rPr>
          <w:rFonts w:ascii="Arial" w:eastAsia="Times New Roman" w:hAnsi="Arial" w:cs="Arial"/>
        </w:rPr>
        <w:t xml:space="preserve">a  </w:t>
      </w:r>
      <w:r w:rsidRPr="00141C7F">
        <w:rPr>
          <w:rFonts w:ascii="Arial" w:eastAsia="Times New Roman" w:hAnsi="Arial" w:cs="Arial"/>
        </w:rPr>
        <w:t>reflexión</w:t>
      </w:r>
      <w:r w:rsidR="001B473D" w:rsidRPr="00141C7F">
        <w:rPr>
          <w:rFonts w:ascii="Arial" w:eastAsia="Times New Roman" w:hAnsi="Arial" w:cs="Arial"/>
        </w:rPr>
        <w:t xml:space="preserve"> de la trayectoria de la </w:t>
      </w:r>
      <w:r w:rsidRPr="00141C7F">
        <w:rPr>
          <w:rFonts w:ascii="Arial" w:eastAsia="Times New Roman" w:hAnsi="Arial" w:cs="Arial"/>
        </w:rPr>
        <w:t>investigación</w:t>
      </w:r>
      <w:r w:rsidR="001B473D" w:rsidRPr="00141C7F">
        <w:rPr>
          <w:rFonts w:ascii="Arial" w:eastAsia="Times New Roman" w:hAnsi="Arial" w:cs="Arial"/>
        </w:rPr>
        <w:t xml:space="preserve"> permite a los estudiantes el desarrollo de capacidades</w:t>
      </w:r>
      <w:r>
        <w:rPr>
          <w:rFonts w:ascii="Arial" w:eastAsia="Times New Roman" w:hAnsi="Arial" w:cs="Arial"/>
        </w:rPr>
        <w:t xml:space="preserve"> </w:t>
      </w:r>
      <w:r w:rsidR="001B473D" w:rsidRPr="00141C7F">
        <w:rPr>
          <w:rFonts w:ascii="Arial" w:eastAsia="Times New Roman" w:hAnsi="Arial" w:cs="Arial"/>
          <w:lang w:eastAsia="es-ES"/>
        </w:rPr>
        <w:t>sociales</w:t>
      </w:r>
      <w:r>
        <w:rPr>
          <w:rFonts w:ascii="Arial" w:eastAsia="Times New Roman" w:hAnsi="Arial" w:cs="Arial"/>
          <w:lang w:eastAsia="es-ES"/>
        </w:rPr>
        <w:t xml:space="preserve"> </w:t>
      </w:r>
      <w:r w:rsidR="001B473D" w:rsidRPr="00141C7F">
        <w:rPr>
          <w:rFonts w:ascii="Arial" w:eastAsia="Times New Roman" w:hAnsi="Arial" w:cs="Arial"/>
          <w:lang w:eastAsia="es-ES"/>
        </w:rPr>
        <w:t xml:space="preserve">al interactuar en el trabajo colaborativo, con la comunidad de su entorno, en las </w:t>
      </w:r>
      <w:r w:rsidRPr="00141C7F">
        <w:rPr>
          <w:rFonts w:ascii="Arial" w:eastAsia="Times New Roman" w:hAnsi="Arial" w:cs="Arial"/>
          <w:lang w:eastAsia="es-ES"/>
        </w:rPr>
        <w:t>salidas</w:t>
      </w:r>
      <w:r w:rsidR="001B473D" w:rsidRPr="00141C7F">
        <w:rPr>
          <w:rFonts w:ascii="Arial" w:eastAsia="Times New Roman" w:hAnsi="Arial" w:cs="Arial"/>
          <w:lang w:eastAsia="es-ES"/>
        </w:rPr>
        <w:t xml:space="preserve"> de </w:t>
      </w:r>
      <w:r w:rsidRPr="00141C7F">
        <w:rPr>
          <w:rFonts w:ascii="Arial" w:eastAsia="Times New Roman" w:hAnsi="Arial" w:cs="Arial"/>
          <w:lang w:eastAsia="es-ES"/>
        </w:rPr>
        <w:t>campo, en</w:t>
      </w:r>
      <w:r w:rsidR="001B473D" w:rsidRPr="00141C7F">
        <w:rPr>
          <w:rFonts w:ascii="Arial" w:eastAsia="Times New Roman" w:hAnsi="Arial" w:cs="Arial"/>
          <w:lang w:eastAsia="es-ES"/>
        </w:rPr>
        <w:t xml:space="preserve"> el cumplimiento de sus roles en el grupo de </w:t>
      </w:r>
      <w:r w:rsidRPr="00141C7F">
        <w:rPr>
          <w:rFonts w:ascii="Arial" w:eastAsia="Times New Roman" w:hAnsi="Arial" w:cs="Arial"/>
          <w:lang w:eastAsia="es-ES"/>
        </w:rPr>
        <w:t>investigación</w:t>
      </w:r>
      <w:r w:rsidR="001B473D" w:rsidRPr="00141C7F">
        <w:rPr>
          <w:rFonts w:ascii="Arial" w:eastAsia="Times New Roman" w:hAnsi="Arial" w:cs="Arial"/>
          <w:lang w:eastAsia="es-ES"/>
        </w:rPr>
        <w:t xml:space="preserve"> y participando en la </w:t>
      </w:r>
      <w:r w:rsidRPr="00141C7F">
        <w:rPr>
          <w:rFonts w:ascii="Arial" w:eastAsia="Times New Roman" w:hAnsi="Arial" w:cs="Arial"/>
          <w:lang w:eastAsia="es-ES"/>
        </w:rPr>
        <w:t>búsqueda</w:t>
      </w:r>
      <w:r w:rsidR="001B473D" w:rsidRPr="00141C7F">
        <w:rPr>
          <w:rFonts w:ascii="Arial" w:eastAsia="Times New Roman" w:hAnsi="Arial" w:cs="Arial"/>
          <w:lang w:eastAsia="es-ES"/>
        </w:rPr>
        <w:t xml:space="preserve"> de soluciones a su realidad.</w:t>
      </w:r>
      <w:r>
        <w:rPr>
          <w:rFonts w:ascii="Arial" w:eastAsia="Times New Roman" w:hAnsi="Arial" w:cs="Arial"/>
          <w:lang w:eastAsia="es-ES"/>
        </w:rPr>
        <w:t xml:space="preserve"> </w:t>
      </w:r>
    </w:p>
    <w:p w:rsidR="00DE2F6F" w:rsidRDefault="00DE2F6F" w:rsidP="00A46EF9">
      <w:pPr>
        <w:spacing w:after="100" w:afterAutospacing="1" w:line="240" w:lineRule="atLeast"/>
        <w:jc w:val="both"/>
        <w:rPr>
          <w:rFonts w:ascii="Arial" w:eastAsia="Times New Roman" w:hAnsi="Arial" w:cs="Arial"/>
          <w:lang w:eastAsia="es-ES"/>
        </w:rPr>
      </w:pPr>
      <w:r w:rsidRPr="00141C7F">
        <w:rPr>
          <w:rFonts w:ascii="Arial" w:eastAsia="Times New Roman" w:hAnsi="Arial" w:cs="Arial"/>
          <w:lang w:eastAsia="es-ES"/>
        </w:rPr>
        <w:t>Cognitivas</w:t>
      </w:r>
      <w:r w:rsidR="001B473D" w:rsidRPr="00141C7F">
        <w:rPr>
          <w:rFonts w:ascii="Arial" w:eastAsia="Times New Roman" w:hAnsi="Arial" w:cs="Arial"/>
          <w:lang w:eastAsia="es-ES"/>
        </w:rPr>
        <w:t>:</w:t>
      </w:r>
      <w:r>
        <w:rPr>
          <w:rFonts w:ascii="Arial" w:eastAsia="Times New Roman" w:hAnsi="Arial" w:cs="Arial"/>
          <w:lang w:eastAsia="es-ES"/>
        </w:rPr>
        <w:t xml:space="preserve"> </w:t>
      </w:r>
      <w:r w:rsidRPr="00141C7F">
        <w:rPr>
          <w:rFonts w:ascii="Arial" w:eastAsia="Times New Roman" w:hAnsi="Arial" w:cs="Arial"/>
          <w:lang w:eastAsia="es-ES"/>
        </w:rPr>
        <w:t>construcción</w:t>
      </w:r>
      <w:r w:rsidR="001B473D" w:rsidRPr="00141C7F">
        <w:rPr>
          <w:rFonts w:ascii="Arial" w:eastAsia="Times New Roman" w:hAnsi="Arial" w:cs="Arial"/>
          <w:lang w:eastAsia="es-ES"/>
        </w:rPr>
        <w:t xml:space="preserve"> de aprendizajes significativos y conocimiento,</w:t>
      </w:r>
      <w:r>
        <w:rPr>
          <w:rFonts w:ascii="Arial" w:eastAsia="Times New Roman" w:hAnsi="Arial" w:cs="Arial"/>
          <w:lang w:eastAsia="es-ES"/>
        </w:rPr>
        <w:t xml:space="preserve"> </w:t>
      </w:r>
      <w:r w:rsidRPr="00141C7F">
        <w:rPr>
          <w:rFonts w:ascii="Arial" w:eastAsia="Times New Roman" w:hAnsi="Arial" w:cs="Arial"/>
          <w:lang w:eastAsia="es-ES"/>
        </w:rPr>
        <w:t>búsqueda</w:t>
      </w:r>
      <w:r w:rsidR="001B473D" w:rsidRPr="00141C7F">
        <w:rPr>
          <w:rFonts w:ascii="Arial" w:eastAsia="Times New Roman" w:hAnsi="Arial" w:cs="Arial"/>
          <w:lang w:eastAsia="es-ES"/>
        </w:rPr>
        <w:t xml:space="preserve"> de la </w:t>
      </w:r>
      <w:r w:rsidRPr="00141C7F">
        <w:rPr>
          <w:rFonts w:ascii="Arial" w:eastAsia="Times New Roman" w:hAnsi="Arial" w:cs="Arial"/>
          <w:lang w:eastAsia="es-ES"/>
        </w:rPr>
        <w:t>información</w:t>
      </w:r>
      <w:r w:rsidR="001B473D" w:rsidRPr="00141C7F">
        <w:rPr>
          <w:rFonts w:ascii="Arial" w:eastAsia="Times New Roman" w:hAnsi="Arial" w:cs="Arial"/>
          <w:lang w:eastAsia="es-ES"/>
        </w:rPr>
        <w:t>,</w:t>
      </w:r>
      <w:r>
        <w:rPr>
          <w:rFonts w:ascii="Arial" w:eastAsia="Times New Roman" w:hAnsi="Arial" w:cs="Arial"/>
          <w:lang w:eastAsia="es-ES"/>
        </w:rPr>
        <w:t xml:space="preserve"> </w:t>
      </w:r>
      <w:r w:rsidRPr="00141C7F">
        <w:rPr>
          <w:rFonts w:ascii="Arial" w:eastAsia="Times New Roman" w:hAnsi="Arial" w:cs="Arial"/>
          <w:lang w:eastAsia="es-ES"/>
        </w:rPr>
        <w:t>análisis</w:t>
      </w:r>
      <w:r w:rsidR="001B473D" w:rsidRPr="00141C7F">
        <w:rPr>
          <w:rFonts w:ascii="Arial" w:eastAsia="Times New Roman" w:hAnsi="Arial" w:cs="Arial"/>
          <w:lang w:eastAsia="es-ES"/>
        </w:rPr>
        <w:t xml:space="preserve"> de la </w:t>
      </w:r>
      <w:r w:rsidRPr="00141C7F">
        <w:rPr>
          <w:rFonts w:ascii="Arial" w:eastAsia="Times New Roman" w:hAnsi="Arial" w:cs="Arial"/>
          <w:lang w:eastAsia="es-ES"/>
        </w:rPr>
        <w:t>información</w:t>
      </w:r>
      <w:r w:rsidR="001B473D" w:rsidRPr="00141C7F">
        <w:rPr>
          <w:rFonts w:ascii="Arial" w:eastAsia="Times New Roman" w:hAnsi="Arial" w:cs="Arial"/>
          <w:lang w:eastAsia="es-ES"/>
        </w:rPr>
        <w:t>,</w:t>
      </w:r>
      <w:r>
        <w:rPr>
          <w:rFonts w:ascii="Arial" w:eastAsia="Times New Roman" w:hAnsi="Arial" w:cs="Arial"/>
          <w:lang w:eastAsia="es-ES"/>
        </w:rPr>
        <w:t xml:space="preserve"> </w:t>
      </w:r>
      <w:r w:rsidRPr="00141C7F">
        <w:rPr>
          <w:rFonts w:ascii="Arial" w:eastAsia="Times New Roman" w:hAnsi="Arial" w:cs="Arial"/>
          <w:lang w:eastAsia="es-ES"/>
        </w:rPr>
        <w:t>reflexión</w:t>
      </w:r>
      <w:r w:rsidR="001B473D" w:rsidRPr="00141C7F">
        <w:rPr>
          <w:rFonts w:ascii="Arial" w:eastAsia="Times New Roman" w:hAnsi="Arial" w:cs="Arial"/>
          <w:lang w:eastAsia="es-ES"/>
        </w:rPr>
        <w:t xml:space="preserve"> sobre la </w:t>
      </w:r>
      <w:r w:rsidRPr="00141C7F">
        <w:rPr>
          <w:rFonts w:ascii="Arial" w:eastAsia="Times New Roman" w:hAnsi="Arial" w:cs="Arial"/>
          <w:lang w:eastAsia="es-ES"/>
        </w:rPr>
        <w:t>información</w:t>
      </w:r>
      <w:r w:rsidR="001B473D" w:rsidRPr="00141C7F">
        <w:rPr>
          <w:rFonts w:ascii="Arial" w:eastAsia="Times New Roman" w:hAnsi="Arial" w:cs="Arial"/>
          <w:lang w:eastAsia="es-ES"/>
        </w:rPr>
        <w:t>,</w:t>
      </w:r>
      <w:r>
        <w:rPr>
          <w:rFonts w:ascii="Arial" w:eastAsia="Times New Roman" w:hAnsi="Arial" w:cs="Arial"/>
          <w:lang w:eastAsia="es-ES"/>
        </w:rPr>
        <w:t xml:space="preserve"> </w:t>
      </w:r>
      <w:r w:rsidRPr="00141C7F">
        <w:rPr>
          <w:rFonts w:ascii="Arial" w:eastAsia="Times New Roman" w:hAnsi="Arial" w:cs="Arial"/>
          <w:lang w:eastAsia="es-ES"/>
        </w:rPr>
        <w:t>construcción</w:t>
      </w:r>
      <w:r w:rsidR="001B473D" w:rsidRPr="00141C7F">
        <w:rPr>
          <w:rFonts w:ascii="Arial" w:eastAsia="Times New Roman" w:hAnsi="Arial" w:cs="Arial"/>
          <w:lang w:eastAsia="es-ES"/>
        </w:rPr>
        <w:t xml:space="preserve"> de conocimiento.</w:t>
      </w:r>
      <w:r>
        <w:rPr>
          <w:rFonts w:ascii="Arial" w:eastAsia="Times New Roman" w:hAnsi="Arial" w:cs="Arial"/>
          <w:lang w:eastAsia="es-ES"/>
        </w:rPr>
        <w:t xml:space="preserve"> </w:t>
      </w:r>
    </w:p>
    <w:p w:rsidR="00DE2F6F" w:rsidRDefault="00DE2F6F" w:rsidP="00A46EF9">
      <w:pPr>
        <w:spacing w:after="100" w:afterAutospacing="1" w:line="240" w:lineRule="atLeast"/>
        <w:jc w:val="both"/>
        <w:rPr>
          <w:rFonts w:ascii="Arial" w:eastAsia="Times New Roman" w:hAnsi="Arial" w:cs="Arial"/>
          <w:lang w:eastAsia="es-ES"/>
        </w:rPr>
      </w:pPr>
      <w:r w:rsidRPr="00141C7F">
        <w:rPr>
          <w:rFonts w:ascii="Arial" w:eastAsia="Times New Roman" w:hAnsi="Arial" w:cs="Arial"/>
          <w:lang w:eastAsia="es-ES"/>
        </w:rPr>
        <w:t>Comunicativas</w:t>
      </w:r>
      <w:r w:rsidR="001B473D" w:rsidRPr="00141C7F">
        <w:rPr>
          <w:rFonts w:ascii="Arial" w:eastAsia="Times New Roman" w:hAnsi="Arial" w:cs="Arial"/>
          <w:lang w:eastAsia="es-ES"/>
        </w:rPr>
        <w:t>:</w:t>
      </w:r>
      <w:r>
        <w:rPr>
          <w:rFonts w:ascii="Arial" w:eastAsia="Times New Roman" w:hAnsi="Arial" w:cs="Arial"/>
          <w:lang w:eastAsia="es-ES"/>
        </w:rPr>
        <w:t xml:space="preserve"> </w:t>
      </w:r>
      <w:r w:rsidRPr="00141C7F">
        <w:rPr>
          <w:rFonts w:ascii="Arial" w:eastAsia="Times New Roman" w:hAnsi="Arial" w:cs="Arial"/>
          <w:lang w:eastAsia="es-ES"/>
        </w:rPr>
        <w:t>socialización</w:t>
      </w:r>
      <w:r w:rsidR="001B473D" w:rsidRPr="00141C7F">
        <w:rPr>
          <w:rFonts w:ascii="Arial" w:eastAsia="Times New Roman" w:hAnsi="Arial" w:cs="Arial"/>
          <w:lang w:eastAsia="es-ES"/>
        </w:rPr>
        <w:t xml:space="preserve"> de su trabajo en cada grupo colaborativo</w:t>
      </w:r>
      <w:r>
        <w:rPr>
          <w:rFonts w:ascii="Arial" w:eastAsia="Times New Roman" w:hAnsi="Arial" w:cs="Arial"/>
          <w:lang w:eastAsia="es-ES"/>
        </w:rPr>
        <w:t xml:space="preserve">, </w:t>
      </w:r>
      <w:r w:rsidR="001B473D" w:rsidRPr="00141C7F">
        <w:rPr>
          <w:rFonts w:ascii="Arial" w:eastAsia="Times New Roman" w:hAnsi="Arial" w:cs="Arial"/>
          <w:lang w:eastAsia="es-ES"/>
        </w:rPr>
        <w:t>ejerciendo liderazgo para organizar el grupo ,asignando tareas,</w:t>
      </w:r>
      <w:r>
        <w:rPr>
          <w:rFonts w:ascii="Arial" w:eastAsia="Times New Roman" w:hAnsi="Arial" w:cs="Arial"/>
          <w:lang w:eastAsia="es-ES"/>
        </w:rPr>
        <w:t xml:space="preserve"> </w:t>
      </w:r>
      <w:r w:rsidR="001B473D" w:rsidRPr="00141C7F">
        <w:rPr>
          <w:rFonts w:ascii="Arial" w:eastAsia="Times New Roman" w:hAnsi="Arial" w:cs="Arial"/>
          <w:lang w:eastAsia="es-ES"/>
        </w:rPr>
        <w:t>dando la palabra,</w:t>
      </w:r>
      <w:r>
        <w:rPr>
          <w:rFonts w:ascii="Arial" w:eastAsia="Times New Roman" w:hAnsi="Arial" w:cs="Arial"/>
          <w:lang w:eastAsia="es-ES"/>
        </w:rPr>
        <w:t xml:space="preserve"> </w:t>
      </w:r>
      <w:r w:rsidR="001B473D" w:rsidRPr="00141C7F">
        <w:rPr>
          <w:rFonts w:ascii="Arial" w:eastAsia="Times New Roman" w:hAnsi="Arial" w:cs="Arial"/>
          <w:lang w:eastAsia="es-ES"/>
        </w:rPr>
        <w:t>respetando las propuesta,</w:t>
      </w:r>
      <w:r>
        <w:rPr>
          <w:rFonts w:ascii="Arial" w:eastAsia="Times New Roman" w:hAnsi="Arial" w:cs="Arial"/>
          <w:lang w:eastAsia="es-ES"/>
        </w:rPr>
        <w:t xml:space="preserve"> </w:t>
      </w:r>
      <w:r w:rsidR="001B473D" w:rsidRPr="00141C7F">
        <w:rPr>
          <w:rFonts w:ascii="Arial" w:eastAsia="Times New Roman" w:hAnsi="Arial" w:cs="Arial"/>
          <w:lang w:eastAsia="es-ES"/>
        </w:rPr>
        <w:t>llegando a acuerdos,</w:t>
      </w:r>
      <w:r>
        <w:rPr>
          <w:rFonts w:ascii="Arial" w:eastAsia="Times New Roman" w:hAnsi="Arial" w:cs="Arial"/>
          <w:lang w:eastAsia="es-ES"/>
        </w:rPr>
        <w:t xml:space="preserve"> </w:t>
      </w:r>
      <w:r w:rsidRPr="00141C7F">
        <w:rPr>
          <w:rFonts w:ascii="Arial" w:eastAsia="Times New Roman" w:hAnsi="Arial" w:cs="Arial"/>
          <w:lang w:eastAsia="es-ES"/>
        </w:rPr>
        <w:t>redacción</w:t>
      </w:r>
      <w:r w:rsidR="001B473D" w:rsidRPr="00141C7F">
        <w:rPr>
          <w:rFonts w:ascii="Arial" w:eastAsia="Times New Roman" w:hAnsi="Arial" w:cs="Arial"/>
          <w:lang w:eastAsia="es-ES"/>
        </w:rPr>
        <w:t xml:space="preserve"> de las preguntas,</w:t>
      </w:r>
      <w:r>
        <w:rPr>
          <w:rFonts w:ascii="Arial" w:eastAsia="Times New Roman" w:hAnsi="Arial" w:cs="Arial"/>
          <w:lang w:eastAsia="es-ES"/>
        </w:rPr>
        <w:t xml:space="preserve"> </w:t>
      </w:r>
      <w:r w:rsidRPr="00141C7F">
        <w:rPr>
          <w:rFonts w:ascii="Arial" w:eastAsia="Times New Roman" w:hAnsi="Arial" w:cs="Arial"/>
          <w:lang w:eastAsia="es-ES"/>
        </w:rPr>
        <w:t>construcción</w:t>
      </w:r>
      <w:r w:rsidR="001B473D" w:rsidRPr="00141C7F">
        <w:rPr>
          <w:rFonts w:ascii="Arial" w:eastAsia="Times New Roman" w:hAnsi="Arial" w:cs="Arial"/>
          <w:lang w:eastAsia="es-ES"/>
        </w:rPr>
        <w:t xml:space="preserve"> de textos orales y escritos,</w:t>
      </w:r>
      <w:r>
        <w:rPr>
          <w:rFonts w:ascii="Arial" w:eastAsia="Times New Roman" w:hAnsi="Arial" w:cs="Arial"/>
          <w:lang w:eastAsia="es-ES"/>
        </w:rPr>
        <w:t xml:space="preserve"> </w:t>
      </w:r>
      <w:r w:rsidR="001B473D" w:rsidRPr="00141C7F">
        <w:rPr>
          <w:rFonts w:ascii="Arial" w:eastAsia="Times New Roman" w:hAnsi="Arial" w:cs="Arial"/>
          <w:lang w:eastAsia="es-ES"/>
        </w:rPr>
        <w:t xml:space="preserve">capacidad de </w:t>
      </w:r>
      <w:r w:rsidRPr="00141C7F">
        <w:rPr>
          <w:rFonts w:ascii="Arial" w:eastAsia="Times New Roman" w:hAnsi="Arial" w:cs="Arial"/>
          <w:lang w:eastAsia="es-ES"/>
        </w:rPr>
        <w:t>escuchar</w:t>
      </w:r>
      <w:r w:rsidR="001B473D" w:rsidRPr="00141C7F">
        <w:rPr>
          <w:rFonts w:ascii="Arial" w:eastAsia="Times New Roman" w:hAnsi="Arial" w:cs="Arial"/>
          <w:lang w:eastAsia="es-ES"/>
        </w:rPr>
        <w:t>,</w:t>
      </w:r>
      <w:r>
        <w:rPr>
          <w:rFonts w:ascii="Arial" w:eastAsia="Times New Roman" w:hAnsi="Arial" w:cs="Arial"/>
          <w:lang w:eastAsia="es-ES"/>
        </w:rPr>
        <w:t xml:space="preserve"> </w:t>
      </w:r>
      <w:r w:rsidR="001B473D" w:rsidRPr="00141C7F">
        <w:rPr>
          <w:rFonts w:ascii="Arial" w:eastAsia="Times New Roman" w:hAnsi="Arial" w:cs="Arial"/>
          <w:lang w:eastAsia="es-ES"/>
        </w:rPr>
        <w:t>hablar,</w:t>
      </w:r>
      <w:r>
        <w:rPr>
          <w:rFonts w:ascii="Arial" w:eastAsia="Times New Roman" w:hAnsi="Arial" w:cs="Arial"/>
          <w:lang w:eastAsia="es-ES"/>
        </w:rPr>
        <w:t xml:space="preserve"> </w:t>
      </w:r>
      <w:r w:rsidR="001B473D" w:rsidRPr="00141C7F">
        <w:rPr>
          <w:rFonts w:ascii="Arial" w:eastAsia="Times New Roman" w:hAnsi="Arial" w:cs="Arial"/>
          <w:lang w:eastAsia="es-ES"/>
        </w:rPr>
        <w:t>opinar,</w:t>
      </w:r>
      <w:r>
        <w:rPr>
          <w:rFonts w:ascii="Arial" w:eastAsia="Times New Roman" w:hAnsi="Arial" w:cs="Arial"/>
          <w:lang w:eastAsia="es-ES"/>
        </w:rPr>
        <w:t xml:space="preserve"> </w:t>
      </w:r>
      <w:r w:rsidR="001B473D" w:rsidRPr="00141C7F">
        <w:rPr>
          <w:rFonts w:ascii="Arial" w:eastAsia="Times New Roman" w:hAnsi="Arial" w:cs="Arial"/>
          <w:lang w:eastAsia="es-ES"/>
        </w:rPr>
        <w:t>argumentar.</w:t>
      </w:r>
      <w:r>
        <w:rPr>
          <w:rFonts w:ascii="Arial" w:eastAsia="Times New Roman" w:hAnsi="Arial" w:cs="Arial"/>
          <w:lang w:eastAsia="es-ES"/>
        </w:rPr>
        <w:t xml:space="preserve"> </w:t>
      </w:r>
    </w:p>
    <w:p w:rsidR="00A46EF9" w:rsidRPr="00DE2F6F" w:rsidRDefault="00DE2F6F" w:rsidP="00A46EF9">
      <w:pPr>
        <w:spacing w:after="100" w:afterAutospacing="1" w:line="240" w:lineRule="atLeast"/>
        <w:jc w:val="both"/>
        <w:rPr>
          <w:rFonts w:ascii="Arial" w:eastAsia="Times New Roman" w:hAnsi="Arial" w:cs="Arial"/>
        </w:rPr>
      </w:pPr>
      <w:r w:rsidRPr="00141C7F">
        <w:rPr>
          <w:rFonts w:ascii="Arial" w:eastAsia="Times New Roman" w:hAnsi="Arial" w:cs="Arial"/>
          <w:lang w:eastAsia="es-ES"/>
        </w:rPr>
        <w:t>Científicas</w:t>
      </w:r>
      <w:r w:rsidR="001B473D" w:rsidRPr="00141C7F">
        <w:rPr>
          <w:rFonts w:ascii="Arial" w:eastAsia="Times New Roman" w:hAnsi="Arial" w:cs="Arial"/>
          <w:lang w:eastAsia="es-ES"/>
        </w:rPr>
        <w:t>:</w:t>
      </w:r>
      <w:r>
        <w:rPr>
          <w:rFonts w:ascii="Arial" w:eastAsia="Times New Roman" w:hAnsi="Arial" w:cs="Arial"/>
          <w:lang w:eastAsia="es-ES"/>
        </w:rPr>
        <w:t xml:space="preserve"> </w:t>
      </w:r>
      <w:r w:rsidR="001B473D" w:rsidRPr="00141C7F">
        <w:rPr>
          <w:rFonts w:ascii="Arial" w:eastAsia="Times New Roman" w:hAnsi="Arial" w:cs="Arial"/>
          <w:lang w:eastAsia="es-ES"/>
        </w:rPr>
        <w:t xml:space="preserve">la </w:t>
      </w:r>
      <w:r w:rsidRPr="00141C7F">
        <w:rPr>
          <w:rFonts w:ascii="Arial" w:eastAsia="Times New Roman" w:hAnsi="Arial" w:cs="Arial"/>
          <w:lang w:eastAsia="es-ES"/>
        </w:rPr>
        <w:t>indagación</w:t>
      </w:r>
      <w:r w:rsidR="001B473D" w:rsidRPr="00141C7F">
        <w:rPr>
          <w:rFonts w:ascii="Arial" w:eastAsia="Times New Roman" w:hAnsi="Arial" w:cs="Arial"/>
          <w:lang w:eastAsia="es-ES"/>
        </w:rPr>
        <w:t>,</w:t>
      </w:r>
      <w:r>
        <w:rPr>
          <w:rFonts w:ascii="Arial" w:eastAsia="Times New Roman" w:hAnsi="Arial" w:cs="Arial"/>
          <w:lang w:eastAsia="es-ES"/>
        </w:rPr>
        <w:t xml:space="preserve"> </w:t>
      </w:r>
      <w:r w:rsidR="001B473D" w:rsidRPr="00141C7F">
        <w:rPr>
          <w:rFonts w:ascii="Arial" w:eastAsia="Times New Roman" w:hAnsi="Arial" w:cs="Arial"/>
          <w:lang w:eastAsia="es-ES"/>
        </w:rPr>
        <w:t>como preguntar,</w:t>
      </w:r>
      <w:r>
        <w:rPr>
          <w:rFonts w:ascii="Arial" w:eastAsia="Times New Roman" w:hAnsi="Arial" w:cs="Arial"/>
          <w:lang w:eastAsia="es-ES"/>
        </w:rPr>
        <w:t xml:space="preserve"> </w:t>
      </w:r>
      <w:r w:rsidR="001B473D" w:rsidRPr="00141C7F">
        <w:rPr>
          <w:rFonts w:ascii="Arial" w:eastAsia="Times New Roman" w:hAnsi="Arial" w:cs="Arial"/>
          <w:lang w:eastAsia="es-ES"/>
        </w:rPr>
        <w:t>que preguntar,</w:t>
      </w:r>
      <w:r>
        <w:rPr>
          <w:rFonts w:ascii="Arial" w:eastAsia="Times New Roman" w:hAnsi="Arial" w:cs="Arial"/>
          <w:lang w:eastAsia="es-ES"/>
        </w:rPr>
        <w:t xml:space="preserve"> </w:t>
      </w:r>
      <w:r w:rsidR="001B473D" w:rsidRPr="00141C7F">
        <w:rPr>
          <w:rFonts w:ascii="Arial" w:eastAsia="Times New Roman" w:hAnsi="Arial" w:cs="Arial"/>
          <w:lang w:eastAsia="es-ES"/>
        </w:rPr>
        <w:t>para que la pregunta,</w:t>
      </w:r>
      <w:r>
        <w:rPr>
          <w:rFonts w:ascii="Arial" w:eastAsia="Times New Roman" w:hAnsi="Arial" w:cs="Arial"/>
          <w:lang w:eastAsia="es-ES"/>
        </w:rPr>
        <w:t xml:space="preserve"> </w:t>
      </w:r>
      <w:r w:rsidR="001B473D" w:rsidRPr="00141C7F">
        <w:rPr>
          <w:rFonts w:ascii="Arial" w:eastAsia="Times New Roman" w:hAnsi="Arial" w:cs="Arial"/>
          <w:lang w:eastAsia="es-ES"/>
        </w:rPr>
        <w:t>donde preguntar</w:t>
      </w:r>
      <w:r>
        <w:rPr>
          <w:rFonts w:ascii="Arial" w:eastAsia="Times New Roman" w:hAnsi="Arial" w:cs="Arial"/>
          <w:lang w:eastAsia="es-ES"/>
        </w:rPr>
        <w:t xml:space="preserve">, </w:t>
      </w:r>
      <w:r w:rsidRPr="00141C7F">
        <w:rPr>
          <w:rFonts w:ascii="Arial" w:eastAsia="Times New Roman" w:hAnsi="Arial" w:cs="Arial"/>
          <w:lang w:eastAsia="es-ES"/>
        </w:rPr>
        <w:t>elaboración</w:t>
      </w:r>
      <w:r w:rsidR="001B473D" w:rsidRPr="00141C7F">
        <w:rPr>
          <w:rFonts w:ascii="Arial" w:eastAsia="Times New Roman" w:hAnsi="Arial" w:cs="Arial"/>
          <w:lang w:eastAsia="es-ES"/>
        </w:rPr>
        <w:t xml:space="preserve"> de instrumentos para recolectar la </w:t>
      </w:r>
      <w:r w:rsidRPr="00141C7F">
        <w:rPr>
          <w:rFonts w:ascii="Arial" w:eastAsia="Times New Roman" w:hAnsi="Arial" w:cs="Arial"/>
          <w:lang w:eastAsia="es-ES"/>
        </w:rPr>
        <w:t>información</w:t>
      </w:r>
      <w:r w:rsidR="001B473D" w:rsidRPr="00141C7F">
        <w:rPr>
          <w:rFonts w:ascii="Arial" w:eastAsia="Times New Roman" w:hAnsi="Arial" w:cs="Arial"/>
          <w:lang w:eastAsia="es-ES"/>
        </w:rPr>
        <w:t>,</w:t>
      </w:r>
      <w:r>
        <w:rPr>
          <w:rFonts w:ascii="Arial" w:eastAsia="Times New Roman" w:hAnsi="Arial" w:cs="Arial"/>
          <w:lang w:eastAsia="es-ES"/>
        </w:rPr>
        <w:t xml:space="preserve"> </w:t>
      </w:r>
      <w:r w:rsidR="001B473D" w:rsidRPr="00141C7F">
        <w:rPr>
          <w:rFonts w:ascii="Arial" w:eastAsia="Times New Roman" w:hAnsi="Arial" w:cs="Arial"/>
          <w:lang w:eastAsia="es-ES"/>
        </w:rPr>
        <w:t xml:space="preserve">organización y registro de la </w:t>
      </w:r>
      <w:r w:rsidRPr="00141C7F">
        <w:rPr>
          <w:rFonts w:ascii="Arial" w:eastAsia="Times New Roman" w:hAnsi="Arial" w:cs="Arial"/>
          <w:lang w:eastAsia="es-ES"/>
        </w:rPr>
        <w:t>información</w:t>
      </w:r>
      <w:r w:rsidR="001B473D" w:rsidRPr="00141C7F">
        <w:rPr>
          <w:rFonts w:ascii="Arial" w:eastAsia="Times New Roman" w:hAnsi="Arial" w:cs="Arial"/>
          <w:lang w:eastAsia="es-ES"/>
        </w:rPr>
        <w:t>,</w:t>
      </w:r>
      <w:r>
        <w:rPr>
          <w:rFonts w:ascii="Arial" w:eastAsia="Times New Roman" w:hAnsi="Arial" w:cs="Arial"/>
          <w:lang w:eastAsia="es-ES"/>
        </w:rPr>
        <w:t xml:space="preserve"> </w:t>
      </w:r>
      <w:r w:rsidR="001B473D" w:rsidRPr="00141C7F">
        <w:rPr>
          <w:rFonts w:ascii="Arial" w:eastAsia="Times New Roman" w:hAnsi="Arial" w:cs="Arial"/>
          <w:lang w:eastAsia="es-ES"/>
        </w:rPr>
        <w:t xml:space="preserve">trayectoria de la </w:t>
      </w:r>
      <w:r w:rsidRPr="00141C7F">
        <w:rPr>
          <w:rFonts w:ascii="Arial" w:eastAsia="Times New Roman" w:hAnsi="Arial" w:cs="Arial"/>
          <w:lang w:eastAsia="es-ES"/>
        </w:rPr>
        <w:t>investigación</w:t>
      </w:r>
      <w:r w:rsidR="001B473D" w:rsidRPr="00141C7F">
        <w:rPr>
          <w:rFonts w:ascii="Arial" w:eastAsia="Times New Roman" w:hAnsi="Arial" w:cs="Arial"/>
          <w:lang w:eastAsia="es-ES"/>
        </w:rPr>
        <w:t>.</w:t>
      </w:r>
    </w:p>
    <w:p w:rsidR="00A46EF9" w:rsidRDefault="00A46EF9" w:rsidP="00A46EF9">
      <w:pPr>
        <w:spacing w:after="100" w:afterAutospacing="1" w:line="240" w:lineRule="atLeast"/>
        <w:jc w:val="center"/>
        <w:rPr>
          <w:rFonts w:ascii="Arial" w:eastAsia="Times New Roman" w:hAnsi="Arial" w:cs="Arial"/>
          <w:color w:val="FF0000"/>
        </w:rPr>
      </w:pPr>
    </w:p>
    <w:p w:rsidR="00DE2F6F" w:rsidRDefault="00DE2F6F" w:rsidP="00A46EF9">
      <w:pPr>
        <w:spacing w:after="100" w:afterAutospacing="1" w:line="240" w:lineRule="atLeast"/>
        <w:jc w:val="center"/>
        <w:rPr>
          <w:rFonts w:ascii="Arial" w:eastAsia="Times New Roman" w:hAnsi="Arial" w:cs="Arial"/>
          <w:color w:val="FF0000"/>
        </w:rPr>
      </w:pPr>
    </w:p>
    <w:p w:rsidR="00DE2F6F" w:rsidRDefault="00DE2F6F" w:rsidP="00A46EF9">
      <w:pPr>
        <w:spacing w:after="100" w:afterAutospacing="1" w:line="240" w:lineRule="atLeast"/>
        <w:jc w:val="center"/>
        <w:rPr>
          <w:rFonts w:ascii="Arial" w:eastAsia="Times New Roman" w:hAnsi="Arial" w:cs="Arial"/>
          <w:color w:val="FF0000"/>
        </w:rPr>
      </w:pPr>
    </w:p>
    <w:p w:rsidR="00DE2F6F" w:rsidRDefault="00DE2F6F" w:rsidP="00A46EF9">
      <w:pPr>
        <w:spacing w:after="100" w:afterAutospacing="1" w:line="240" w:lineRule="atLeast"/>
        <w:jc w:val="center"/>
        <w:rPr>
          <w:rFonts w:ascii="Arial" w:eastAsia="Times New Roman" w:hAnsi="Arial" w:cs="Arial"/>
          <w:color w:val="FF0000"/>
        </w:rPr>
      </w:pPr>
    </w:p>
    <w:p w:rsidR="00DE2F6F" w:rsidRDefault="00DE2F6F" w:rsidP="00A46EF9">
      <w:pPr>
        <w:spacing w:after="100" w:afterAutospacing="1" w:line="240" w:lineRule="atLeast"/>
        <w:jc w:val="center"/>
        <w:rPr>
          <w:rFonts w:ascii="Arial" w:eastAsia="Times New Roman" w:hAnsi="Arial" w:cs="Arial"/>
          <w:color w:val="FF0000"/>
        </w:rPr>
      </w:pPr>
    </w:p>
    <w:p w:rsidR="00DE2F6F" w:rsidRDefault="00DE2F6F" w:rsidP="00A46EF9">
      <w:pPr>
        <w:spacing w:after="100" w:afterAutospacing="1" w:line="240" w:lineRule="atLeast"/>
        <w:jc w:val="center"/>
        <w:rPr>
          <w:rFonts w:ascii="Arial" w:eastAsia="Times New Roman" w:hAnsi="Arial" w:cs="Arial"/>
          <w:color w:val="FF0000"/>
        </w:rPr>
      </w:pPr>
    </w:p>
    <w:p w:rsidR="00DE2F6F" w:rsidRDefault="00DE2F6F" w:rsidP="00A46EF9">
      <w:pPr>
        <w:spacing w:after="100" w:afterAutospacing="1" w:line="240" w:lineRule="atLeast"/>
        <w:jc w:val="center"/>
        <w:rPr>
          <w:rFonts w:ascii="Arial" w:eastAsia="Times New Roman" w:hAnsi="Arial" w:cs="Arial"/>
          <w:color w:val="FF0000"/>
        </w:rPr>
      </w:pPr>
    </w:p>
    <w:p w:rsidR="00DE2F6F" w:rsidRDefault="00DE2F6F" w:rsidP="00A46EF9">
      <w:pPr>
        <w:spacing w:after="100" w:afterAutospacing="1" w:line="240" w:lineRule="atLeast"/>
        <w:jc w:val="center"/>
        <w:rPr>
          <w:rFonts w:ascii="Arial" w:eastAsia="Times New Roman" w:hAnsi="Arial" w:cs="Arial"/>
          <w:color w:val="FF0000"/>
        </w:rPr>
      </w:pPr>
    </w:p>
    <w:p w:rsidR="00DE2F6F" w:rsidRDefault="00DE2F6F" w:rsidP="00A46EF9">
      <w:pPr>
        <w:spacing w:after="100" w:afterAutospacing="1" w:line="240" w:lineRule="atLeast"/>
        <w:jc w:val="center"/>
        <w:rPr>
          <w:rFonts w:ascii="Arial" w:eastAsia="Times New Roman" w:hAnsi="Arial" w:cs="Arial"/>
          <w:color w:val="FF0000"/>
        </w:rPr>
      </w:pPr>
    </w:p>
    <w:p w:rsidR="00DE2F6F" w:rsidRPr="00141C7F" w:rsidRDefault="00DE2F6F" w:rsidP="00A46EF9">
      <w:pPr>
        <w:spacing w:after="100" w:afterAutospacing="1" w:line="240" w:lineRule="atLeast"/>
        <w:jc w:val="center"/>
        <w:rPr>
          <w:rFonts w:ascii="Arial" w:eastAsia="Times New Roman" w:hAnsi="Arial" w:cs="Arial"/>
          <w:color w:val="FF0000"/>
        </w:rPr>
      </w:pPr>
    </w:p>
    <w:p w:rsidR="00A46EF9" w:rsidRPr="00141C7F" w:rsidRDefault="00A46EF9" w:rsidP="00A46EF9">
      <w:pPr>
        <w:jc w:val="center"/>
        <w:rPr>
          <w:rFonts w:ascii="Arial" w:hAnsi="Arial" w:cs="Arial"/>
          <w:b/>
          <w:color w:val="FF0000"/>
        </w:rPr>
      </w:pPr>
    </w:p>
    <w:p w:rsidR="00A46EF9" w:rsidRPr="0087049A" w:rsidRDefault="00A46EF9" w:rsidP="00A46EF9">
      <w:pPr>
        <w:jc w:val="center"/>
        <w:rPr>
          <w:rFonts w:ascii="Arial" w:hAnsi="Arial" w:cs="Arial"/>
          <w:b/>
          <w:color w:val="FF0000"/>
          <w:sz w:val="24"/>
          <w:szCs w:val="24"/>
        </w:rPr>
      </w:pPr>
    </w:p>
    <w:p w:rsidR="00A46EF9" w:rsidRPr="0087049A" w:rsidRDefault="00A46EF9" w:rsidP="00A46EF9">
      <w:pPr>
        <w:jc w:val="center"/>
        <w:rPr>
          <w:rFonts w:ascii="Arial" w:hAnsi="Arial" w:cs="Arial"/>
          <w:b/>
          <w:color w:val="FF0000"/>
          <w:sz w:val="24"/>
          <w:szCs w:val="24"/>
        </w:rPr>
      </w:pPr>
    </w:p>
    <w:p w:rsidR="00A46EF9" w:rsidRPr="0087049A" w:rsidRDefault="00A46EF9" w:rsidP="00A46EF9">
      <w:pPr>
        <w:jc w:val="center"/>
        <w:rPr>
          <w:rFonts w:ascii="Arial" w:hAnsi="Arial" w:cs="Arial"/>
          <w:b/>
          <w:color w:val="FF0000"/>
          <w:sz w:val="24"/>
          <w:szCs w:val="24"/>
        </w:rPr>
      </w:pPr>
    </w:p>
    <w:p w:rsidR="00A46EF9" w:rsidRDefault="00A46EF9" w:rsidP="00A46EF9">
      <w:pPr>
        <w:spacing w:after="100" w:afterAutospacing="1" w:line="240" w:lineRule="atLeast"/>
        <w:jc w:val="center"/>
        <w:rPr>
          <w:rFonts w:ascii="Arial" w:eastAsia="Times New Roman" w:hAnsi="Arial" w:cs="Arial"/>
          <w:b/>
          <w:color w:val="000000" w:themeColor="text1"/>
          <w:sz w:val="24"/>
          <w:szCs w:val="24"/>
        </w:rPr>
      </w:pPr>
      <w:r w:rsidRPr="00DE2F6F">
        <w:rPr>
          <w:rFonts w:ascii="Arial" w:eastAsia="Times New Roman" w:hAnsi="Arial" w:cs="Arial"/>
          <w:b/>
          <w:color w:val="000000" w:themeColor="text1"/>
          <w:sz w:val="24"/>
          <w:szCs w:val="24"/>
        </w:rPr>
        <w:lastRenderedPageBreak/>
        <w:t>CONCLUSIONES</w:t>
      </w:r>
    </w:p>
    <w:p w:rsidR="00DE2F6F" w:rsidRPr="00DE2F6F" w:rsidRDefault="00DE2F6F" w:rsidP="00A46EF9">
      <w:pPr>
        <w:spacing w:after="100" w:afterAutospacing="1" w:line="240" w:lineRule="atLeast"/>
        <w:jc w:val="center"/>
        <w:rPr>
          <w:rFonts w:ascii="Arial" w:eastAsia="Times New Roman" w:hAnsi="Arial" w:cs="Arial"/>
          <w:b/>
          <w:color w:val="000000" w:themeColor="text1"/>
          <w:sz w:val="24"/>
          <w:szCs w:val="24"/>
        </w:rPr>
      </w:pPr>
    </w:p>
    <w:p w:rsidR="00A46EF9" w:rsidRPr="0041381C" w:rsidRDefault="00A46EF9" w:rsidP="00A46EF9">
      <w:pPr>
        <w:autoSpaceDE w:val="0"/>
        <w:autoSpaceDN w:val="0"/>
        <w:adjustRightInd w:val="0"/>
        <w:spacing w:after="0" w:line="240" w:lineRule="auto"/>
        <w:jc w:val="both"/>
        <w:rPr>
          <w:rFonts w:ascii="Arial" w:hAnsi="Arial" w:cs="Arial"/>
          <w:color w:val="000000"/>
          <w:lang w:val="es-MX"/>
        </w:rPr>
      </w:pPr>
      <w:r>
        <w:rPr>
          <w:rFonts w:ascii="Arial" w:hAnsi="Arial" w:cs="Arial"/>
          <w:sz w:val="24"/>
          <w:szCs w:val="24"/>
        </w:rPr>
        <w:t>L</w:t>
      </w:r>
      <w:r w:rsidRPr="00AB7532">
        <w:rPr>
          <w:rFonts w:ascii="Arial" w:hAnsi="Arial" w:cs="Arial"/>
          <w:sz w:val="24"/>
          <w:szCs w:val="24"/>
        </w:rPr>
        <w:t>a implementación de  la investigación como estrategia pedag</w:t>
      </w:r>
      <w:r>
        <w:rPr>
          <w:rFonts w:ascii="Arial" w:hAnsi="Arial" w:cs="Arial"/>
          <w:sz w:val="24"/>
          <w:szCs w:val="24"/>
        </w:rPr>
        <w:t>ógica apoyada en las tic  a través del grupo de investigación manantial de vida</w:t>
      </w:r>
      <w:r w:rsidR="00DE2F6F">
        <w:rPr>
          <w:rFonts w:ascii="Arial" w:hAnsi="Arial" w:cs="Arial"/>
          <w:sz w:val="24"/>
          <w:szCs w:val="24"/>
        </w:rPr>
        <w:t xml:space="preserve"> </w:t>
      </w:r>
      <w:r>
        <w:rPr>
          <w:rFonts w:ascii="Arial" w:hAnsi="Arial" w:cs="Arial"/>
          <w:sz w:val="24"/>
          <w:szCs w:val="24"/>
        </w:rPr>
        <w:t>permite</w:t>
      </w:r>
      <w:r w:rsidRPr="00AB7532">
        <w:rPr>
          <w:rFonts w:ascii="Arial" w:hAnsi="Arial" w:cs="Arial"/>
          <w:sz w:val="24"/>
          <w:szCs w:val="24"/>
        </w:rPr>
        <w:t xml:space="preserve">  que los estudiantes y la comunidad partan de una problemática del entorno y a través de la búsqueda de la solución a dicha problemática; </w:t>
      </w:r>
      <w:r>
        <w:rPr>
          <w:rFonts w:ascii="Arial" w:hAnsi="Arial" w:cs="Arial"/>
          <w:sz w:val="24"/>
          <w:szCs w:val="24"/>
        </w:rPr>
        <w:t>desarrollen un proceso donde los estudiantes construyan  el conocimiento y potencialicen sus</w:t>
      </w:r>
      <w:r w:rsidRPr="00AB7532">
        <w:rPr>
          <w:rFonts w:ascii="Arial" w:hAnsi="Arial" w:cs="Arial"/>
          <w:sz w:val="24"/>
          <w:szCs w:val="24"/>
        </w:rPr>
        <w:t xml:space="preserve"> capacidades para moverse en un mundo que se reorganiza desde los nuevos procesos del conocimiento y el saber</w:t>
      </w:r>
      <w:r>
        <w:rPr>
          <w:rFonts w:ascii="Arial" w:hAnsi="Arial" w:cs="Arial"/>
          <w:sz w:val="24"/>
          <w:szCs w:val="24"/>
        </w:rPr>
        <w:t>;</w:t>
      </w:r>
      <w:r w:rsidRPr="00AB7532">
        <w:rPr>
          <w:rFonts w:ascii="Arial" w:hAnsi="Arial" w:cs="Arial"/>
          <w:sz w:val="24"/>
          <w:szCs w:val="24"/>
        </w:rPr>
        <w:t xml:space="preserve"> fundados en la c</w:t>
      </w:r>
      <w:r>
        <w:rPr>
          <w:rFonts w:ascii="Arial" w:hAnsi="Arial" w:cs="Arial"/>
          <w:sz w:val="24"/>
          <w:szCs w:val="24"/>
        </w:rPr>
        <w:t>iencia, la tecnología e innovación.</w:t>
      </w:r>
    </w:p>
    <w:p w:rsidR="00DE2F6F" w:rsidRDefault="00DE2F6F" w:rsidP="00A46EF9">
      <w:pPr>
        <w:jc w:val="both"/>
        <w:rPr>
          <w:rFonts w:ascii="Arial" w:hAnsi="Arial" w:cs="Arial"/>
          <w:sz w:val="24"/>
          <w:szCs w:val="24"/>
        </w:rPr>
      </w:pPr>
    </w:p>
    <w:p w:rsidR="00A46EF9" w:rsidRDefault="00A46EF9" w:rsidP="00A46EF9">
      <w:pPr>
        <w:jc w:val="both"/>
        <w:rPr>
          <w:rFonts w:ascii="Arial" w:hAnsi="Arial" w:cs="Arial"/>
          <w:sz w:val="24"/>
          <w:szCs w:val="24"/>
        </w:rPr>
      </w:pPr>
      <w:r>
        <w:rPr>
          <w:rFonts w:ascii="Arial" w:hAnsi="Arial" w:cs="Arial"/>
          <w:sz w:val="24"/>
          <w:szCs w:val="24"/>
        </w:rPr>
        <w:t>La IEP es</w:t>
      </w:r>
      <w:r w:rsidRPr="00AB7532">
        <w:rPr>
          <w:rFonts w:ascii="Arial" w:hAnsi="Arial" w:cs="Arial"/>
          <w:sz w:val="24"/>
          <w:szCs w:val="24"/>
        </w:rPr>
        <w:t xml:space="preserve"> una estrategia innovadora para propiciar un cambio en los integrantes de  la comunidad; cambio  que le permita   transformar el entorno ,y  apoyados por los docente, que  mediante la integración del currículo </w:t>
      </w:r>
      <w:proofErr w:type="gramStart"/>
      <w:r w:rsidRPr="00AB7532">
        <w:rPr>
          <w:rFonts w:ascii="Arial" w:hAnsi="Arial" w:cs="Arial"/>
          <w:sz w:val="24"/>
          <w:szCs w:val="24"/>
        </w:rPr>
        <w:t>desarrollan</w:t>
      </w:r>
      <w:proofErr w:type="gramEnd"/>
      <w:r w:rsidRPr="00AB7532">
        <w:rPr>
          <w:rFonts w:ascii="Arial" w:hAnsi="Arial" w:cs="Arial"/>
          <w:sz w:val="24"/>
          <w:szCs w:val="24"/>
        </w:rPr>
        <w:t xml:space="preserve">  las unidades  de práctica, aprendizaje, saber ,conocimiento y transformación; permitiendo el fortalecimiento de las competencias sociales y cognitivas , comunicativas y capacidades  para indagar y observar que se fortalecen en la medida que reciben una adecuada orientación en el acercamiento a las problemáticas de su entorno  a través del trabajo cotidiano</w:t>
      </w:r>
    </w:p>
    <w:p w:rsidR="00A46EF9" w:rsidRDefault="00A46EF9" w:rsidP="00A46EF9">
      <w:pPr>
        <w:jc w:val="both"/>
        <w:rPr>
          <w:rFonts w:ascii="Arial" w:hAnsi="Arial" w:cs="Arial"/>
          <w:sz w:val="24"/>
          <w:szCs w:val="24"/>
        </w:rPr>
      </w:pPr>
      <w:r w:rsidRPr="00775CCE">
        <w:rPr>
          <w:rFonts w:ascii="Arial" w:hAnsi="Arial" w:cs="Arial"/>
          <w:sz w:val="24"/>
          <w:szCs w:val="24"/>
        </w:rPr>
        <w:t>La IEP apoyada en las TIC debe  renacer de una introspección basada en las necesidades y en la realidad de los estudiantes; es decir aprovechar su contexto para incluirlo como potencial de aprendizaje, donde los estudiantes construyan el conocimiento a partir de su problemática y orientados por el docente pueda encontrar soluciones concretas que le permitan transformar su realidad y le ayude en el proceso de formación.</w:t>
      </w:r>
    </w:p>
    <w:p w:rsidR="00A46EF9" w:rsidRPr="0087049A" w:rsidRDefault="00A46EF9" w:rsidP="00A46EF9">
      <w:pPr>
        <w:jc w:val="both"/>
        <w:rPr>
          <w:rFonts w:ascii="Arial" w:hAnsi="Arial" w:cs="Arial"/>
          <w:b/>
          <w:color w:val="FF0000"/>
          <w:sz w:val="24"/>
          <w:szCs w:val="24"/>
        </w:rPr>
      </w:pPr>
      <w:r w:rsidRPr="00775CCE">
        <w:rPr>
          <w:rFonts w:ascii="Arial" w:hAnsi="Arial" w:cs="Arial"/>
          <w:sz w:val="24"/>
          <w:szCs w:val="24"/>
        </w:rPr>
        <w:t xml:space="preserve"> La escuela es el escenario más importante para desarrollar procesos de transformación de la realidad, apoyados por los docentes que los acompañaran a  enfrentar este reto  de búsqueda y construcción de saberes que  les permitan encontrar soluciones para mejorar su calidad de vida. </w:t>
      </w:r>
    </w:p>
    <w:p w:rsidR="00A46EF9" w:rsidRPr="00A46EF9" w:rsidRDefault="00A46EF9" w:rsidP="00A46EF9">
      <w:pPr>
        <w:jc w:val="center"/>
        <w:rPr>
          <w:rFonts w:ascii="Arial" w:hAnsi="Arial" w:cs="Arial"/>
          <w:b/>
        </w:rPr>
      </w:pPr>
    </w:p>
    <w:p w:rsidR="003D55E9" w:rsidRPr="0087049A" w:rsidRDefault="003D55E9" w:rsidP="00A46EF9">
      <w:pPr>
        <w:spacing w:after="100" w:afterAutospacing="1" w:line="240" w:lineRule="atLeast"/>
        <w:rPr>
          <w:rFonts w:ascii="Arial" w:eastAsia="Times New Roman" w:hAnsi="Arial" w:cs="Arial"/>
          <w:b/>
          <w:color w:val="FF0000"/>
          <w:sz w:val="24"/>
          <w:szCs w:val="24"/>
          <w:lang w:eastAsia="es-CO"/>
        </w:rPr>
      </w:pPr>
    </w:p>
    <w:p w:rsidR="003D55E9" w:rsidRDefault="003D55E9" w:rsidP="003D55E9">
      <w:pPr>
        <w:jc w:val="center"/>
        <w:rPr>
          <w:rFonts w:ascii="Arial" w:hAnsi="Arial" w:cs="Arial"/>
          <w:b/>
          <w:color w:val="FF0000"/>
          <w:sz w:val="24"/>
          <w:szCs w:val="24"/>
        </w:rPr>
      </w:pPr>
    </w:p>
    <w:p w:rsidR="00DE2F6F" w:rsidRDefault="00DE2F6F" w:rsidP="003D55E9">
      <w:pPr>
        <w:jc w:val="center"/>
        <w:rPr>
          <w:rFonts w:ascii="Arial" w:hAnsi="Arial" w:cs="Arial"/>
          <w:b/>
          <w:color w:val="FF0000"/>
          <w:sz w:val="24"/>
          <w:szCs w:val="24"/>
        </w:rPr>
      </w:pPr>
    </w:p>
    <w:p w:rsidR="00DE2F6F" w:rsidRDefault="00DE2F6F" w:rsidP="003D55E9">
      <w:pPr>
        <w:jc w:val="center"/>
        <w:rPr>
          <w:rFonts w:ascii="Arial" w:hAnsi="Arial" w:cs="Arial"/>
          <w:b/>
          <w:color w:val="FF0000"/>
          <w:sz w:val="24"/>
          <w:szCs w:val="24"/>
        </w:rPr>
      </w:pPr>
    </w:p>
    <w:p w:rsidR="00DE2F6F" w:rsidRPr="0087049A" w:rsidRDefault="00DE2F6F" w:rsidP="003D55E9">
      <w:pPr>
        <w:jc w:val="center"/>
        <w:rPr>
          <w:rFonts w:ascii="Arial" w:hAnsi="Arial" w:cs="Arial"/>
          <w:b/>
          <w:color w:val="FF0000"/>
          <w:sz w:val="24"/>
          <w:szCs w:val="24"/>
        </w:rPr>
      </w:pPr>
    </w:p>
    <w:p w:rsidR="003D55E9" w:rsidRPr="0087049A" w:rsidRDefault="003D55E9" w:rsidP="003D55E9">
      <w:pPr>
        <w:jc w:val="center"/>
        <w:rPr>
          <w:rFonts w:ascii="Arial" w:hAnsi="Arial" w:cs="Arial"/>
          <w:b/>
          <w:color w:val="FF0000"/>
          <w:sz w:val="24"/>
          <w:szCs w:val="24"/>
        </w:rPr>
      </w:pPr>
    </w:p>
    <w:p w:rsidR="00A46EF9" w:rsidRPr="00DE2F6F" w:rsidRDefault="003D55E9" w:rsidP="00A46EF9">
      <w:pPr>
        <w:spacing w:line="360" w:lineRule="auto"/>
        <w:jc w:val="center"/>
        <w:rPr>
          <w:rFonts w:ascii="Arial" w:hAnsi="Arial" w:cs="Arial"/>
          <w:b/>
          <w:color w:val="000000" w:themeColor="text1"/>
          <w:sz w:val="24"/>
          <w:szCs w:val="24"/>
        </w:rPr>
      </w:pPr>
      <w:r w:rsidRPr="00DE2F6F">
        <w:rPr>
          <w:rFonts w:ascii="Arial" w:hAnsi="Arial" w:cs="Arial"/>
          <w:b/>
          <w:color w:val="000000" w:themeColor="text1"/>
          <w:sz w:val="24"/>
          <w:szCs w:val="24"/>
        </w:rPr>
        <w:lastRenderedPageBreak/>
        <w:t>BIBLIOGRAFIA.</w:t>
      </w:r>
    </w:p>
    <w:p w:rsidR="00A46EF9" w:rsidRPr="00A46EF9" w:rsidRDefault="00C53266" w:rsidP="00C53266">
      <w:pPr>
        <w:autoSpaceDE w:val="0"/>
        <w:autoSpaceDN w:val="0"/>
        <w:adjustRightInd w:val="0"/>
        <w:spacing w:after="0" w:line="240" w:lineRule="auto"/>
        <w:jc w:val="both"/>
        <w:rPr>
          <w:rFonts w:ascii="Arial" w:hAnsi="Arial" w:cs="Arial"/>
          <w:bCs/>
        </w:rPr>
      </w:pPr>
      <w:r w:rsidRPr="00C53266">
        <w:rPr>
          <w:b/>
        </w:rPr>
        <w:t xml:space="preserve">AUTORES </w:t>
      </w:r>
      <w:proofErr w:type="spellStart"/>
      <w:r w:rsidRPr="00C53266">
        <w:rPr>
          <w:b/>
        </w:rPr>
        <w:t>Manjarrés</w:t>
      </w:r>
      <w:proofErr w:type="spellEnd"/>
      <w:r w:rsidRPr="00C53266">
        <w:rPr>
          <w:b/>
        </w:rPr>
        <w:t xml:space="preserve"> María Elena, Mejía Marcos Raúl, Gallo Jairo Giraldo</w:t>
      </w:r>
      <w:r>
        <w:t xml:space="preserve"> </w:t>
      </w:r>
      <w:proofErr w:type="spellStart"/>
      <w:r w:rsidRPr="00A46EF9">
        <w:rPr>
          <w:rFonts w:ascii="Arial" w:hAnsi="Arial" w:cs="Arial"/>
          <w:bCs/>
        </w:rPr>
        <w:t>Xua</w:t>
      </w:r>
      <w:proofErr w:type="spellEnd"/>
      <w:r w:rsidRPr="00A46EF9">
        <w:rPr>
          <w:rFonts w:ascii="Arial" w:hAnsi="Arial" w:cs="Arial"/>
          <w:bCs/>
        </w:rPr>
        <w:t xml:space="preserve">, Teo y sus amigos </w:t>
      </w:r>
      <w:r>
        <w:rPr>
          <w:rFonts w:ascii="Arial" w:hAnsi="Arial" w:cs="Arial"/>
          <w:bCs/>
        </w:rPr>
        <w:t xml:space="preserve">en la onda de la investigación. </w:t>
      </w:r>
      <w:r w:rsidRPr="00A46EF9">
        <w:rPr>
          <w:rFonts w:ascii="Arial" w:hAnsi="Arial" w:cs="Arial"/>
        </w:rPr>
        <w:t>Guía de la investigación y de la innovación del programa ondas</w:t>
      </w:r>
      <w:r>
        <w:rPr>
          <w:rFonts w:ascii="Arial" w:hAnsi="Arial" w:cs="Arial"/>
        </w:rPr>
        <w:t xml:space="preserve">. </w:t>
      </w:r>
      <w:r>
        <w:t xml:space="preserve">Instituto Colombiano para el Desarrollo de la Ciencia y la Tecnología Francisco José de Caldas (Colciencias). Director general: Juan Francisco Miranda </w:t>
      </w:r>
      <w:proofErr w:type="spellStart"/>
      <w:r>
        <w:t>Miranda</w:t>
      </w:r>
      <w:proofErr w:type="spellEnd"/>
      <w:r>
        <w:t xml:space="preserve">. </w:t>
      </w:r>
    </w:p>
    <w:p w:rsidR="00C53266" w:rsidRDefault="00C53266" w:rsidP="00C53266">
      <w:pPr>
        <w:widowControl w:val="0"/>
        <w:autoSpaceDE w:val="0"/>
        <w:autoSpaceDN w:val="0"/>
        <w:adjustRightInd w:val="0"/>
        <w:spacing w:after="0"/>
        <w:ind w:left="180" w:hanging="180"/>
        <w:jc w:val="both"/>
        <w:rPr>
          <w:rFonts w:ascii="Arial" w:hAnsi="Arial" w:cs="Arial"/>
          <w:bCs/>
          <w:lang w:val="it-IT"/>
        </w:rPr>
      </w:pPr>
    </w:p>
    <w:p w:rsidR="00DE2F6F" w:rsidRDefault="00FD3865" w:rsidP="00C53266">
      <w:pPr>
        <w:widowControl w:val="0"/>
        <w:autoSpaceDE w:val="0"/>
        <w:autoSpaceDN w:val="0"/>
        <w:adjustRightInd w:val="0"/>
        <w:spacing w:after="0"/>
        <w:ind w:left="180" w:hanging="180"/>
        <w:jc w:val="both"/>
        <w:rPr>
          <w:rFonts w:ascii="Arial" w:hAnsi="Arial" w:cs="Arial"/>
          <w:bCs/>
        </w:rPr>
      </w:pPr>
      <w:r w:rsidRPr="00F157E4">
        <w:rPr>
          <w:rFonts w:ascii="Arial" w:hAnsi="Arial" w:cs="Arial"/>
          <w:b/>
          <w:sz w:val="24"/>
          <w:szCs w:val="24"/>
        </w:rPr>
        <w:t>Giovanni M.</w:t>
      </w:r>
      <w:r w:rsidRPr="00F157E4">
        <w:rPr>
          <w:rFonts w:ascii="Arial" w:hAnsi="Arial" w:cs="Arial"/>
          <w:sz w:val="24"/>
          <w:szCs w:val="24"/>
        </w:rPr>
        <w:t xml:space="preserve"> </w:t>
      </w:r>
      <w:r w:rsidR="00F157E4" w:rsidRPr="00F157E4">
        <w:rPr>
          <w:rFonts w:ascii="Arial" w:hAnsi="Arial" w:cs="Arial"/>
          <w:sz w:val="24"/>
          <w:szCs w:val="24"/>
        </w:rPr>
        <w:t>Educación, Escuela Y Pedagogía Transformadora</w:t>
      </w:r>
      <w:r w:rsidRPr="00F157E4">
        <w:rPr>
          <w:rFonts w:ascii="Arial" w:hAnsi="Arial" w:cs="Arial"/>
          <w:sz w:val="24"/>
          <w:szCs w:val="24"/>
        </w:rPr>
        <w:t xml:space="preserve">. </w:t>
      </w:r>
      <w:r w:rsidR="00F157E4" w:rsidRPr="00F157E4">
        <w:rPr>
          <w:rFonts w:ascii="Arial" w:hAnsi="Arial" w:cs="Arial"/>
          <w:sz w:val="24"/>
          <w:szCs w:val="24"/>
        </w:rPr>
        <w:t xml:space="preserve">Modelo Pedagógico </w:t>
      </w:r>
      <w:r w:rsidRPr="00F157E4">
        <w:rPr>
          <w:rFonts w:ascii="Arial" w:hAnsi="Arial" w:cs="Arial"/>
          <w:sz w:val="24"/>
          <w:szCs w:val="24"/>
        </w:rPr>
        <w:t>Holístico para la formación integral el Siglo XXI</w:t>
      </w:r>
      <w:r w:rsidR="00F157E4" w:rsidRPr="00F157E4">
        <w:rPr>
          <w:rFonts w:ascii="Arial" w:hAnsi="Arial" w:cs="Arial"/>
          <w:sz w:val="24"/>
          <w:szCs w:val="24"/>
        </w:rPr>
        <w:t>.</w:t>
      </w:r>
      <w:r w:rsidR="00F157E4">
        <w:rPr>
          <w:rFonts w:ascii="Arial" w:hAnsi="Arial" w:cs="Arial"/>
          <w:sz w:val="24"/>
          <w:szCs w:val="24"/>
        </w:rPr>
        <w:t xml:space="preserve"> </w:t>
      </w:r>
      <w:r w:rsidR="00F157E4" w:rsidRPr="00A46EF9">
        <w:rPr>
          <w:rFonts w:ascii="Arial" w:hAnsi="Arial" w:cs="Arial"/>
          <w:bCs/>
        </w:rPr>
        <w:t xml:space="preserve">Miembro fundador y de número de la academia colombiana de pedagogía y educación.  </w:t>
      </w:r>
    </w:p>
    <w:p w:rsidR="00C53266" w:rsidRDefault="00C53266" w:rsidP="00C53266">
      <w:pPr>
        <w:spacing w:line="360" w:lineRule="auto"/>
        <w:jc w:val="both"/>
        <w:rPr>
          <w:rFonts w:ascii="Arial" w:hAnsi="Arial" w:cs="Arial"/>
        </w:rPr>
      </w:pPr>
    </w:p>
    <w:p w:rsidR="00A46EF9" w:rsidRPr="00C53266" w:rsidRDefault="00C53266" w:rsidP="00C53266">
      <w:pPr>
        <w:spacing w:line="360" w:lineRule="auto"/>
        <w:jc w:val="both"/>
        <w:rPr>
          <w:rFonts w:ascii="Arial" w:hAnsi="Arial" w:cs="Arial"/>
          <w:sz w:val="24"/>
        </w:rPr>
      </w:pPr>
      <w:r w:rsidRPr="00C53266">
        <w:rPr>
          <w:rFonts w:ascii="Arial" w:hAnsi="Arial" w:cs="Arial"/>
          <w:sz w:val="24"/>
        </w:rPr>
        <w:t>Niños, niñas y jóvenes investigan, lineamientos pedagógicos del programa ondas.</w:t>
      </w:r>
    </w:p>
    <w:p w:rsidR="00A46EF9" w:rsidRPr="00C53266" w:rsidRDefault="00C53266" w:rsidP="00C53266">
      <w:pPr>
        <w:spacing w:line="360" w:lineRule="auto"/>
        <w:jc w:val="both"/>
        <w:rPr>
          <w:rFonts w:ascii="Arial" w:hAnsi="Arial" w:cs="Arial"/>
          <w:sz w:val="24"/>
        </w:rPr>
      </w:pPr>
      <w:r w:rsidRPr="00C53266">
        <w:rPr>
          <w:rFonts w:ascii="Arial" w:hAnsi="Arial" w:cs="Arial"/>
          <w:sz w:val="24"/>
        </w:rPr>
        <w:t>Curso virtual apropiación de las tics en el marco de la IEP.</w:t>
      </w:r>
    </w:p>
    <w:p w:rsidR="00A46EF9" w:rsidRPr="00C53266" w:rsidRDefault="00C53266" w:rsidP="00C53266">
      <w:pPr>
        <w:spacing w:line="360" w:lineRule="auto"/>
        <w:jc w:val="both"/>
        <w:rPr>
          <w:rFonts w:ascii="Arial" w:hAnsi="Arial" w:cs="Arial"/>
          <w:sz w:val="24"/>
        </w:rPr>
      </w:pPr>
      <w:r w:rsidRPr="00C53266">
        <w:rPr>
          <w:rFonts w:ascii="Arial" w:hAnsi="Arial" w:cs="Arial"/>
          <w:sz w:val="24"/>
        </w:rPr>
        <w:t>OVA el taller de la pregunta y el problema.</w:t>
      </w:r>
    </w:p>
    <w:p w:rsidR="003D55E9" w:rsidRDefault="003D55E9" w:rsidP="003D55E9">
      <w:pPr>
        <w:spacing w:line="360" w:lineRule="auto"/>
        <w:jc w:val="center"/>
        <w:rPr>
          <w:rFonts w:ascii="Arial" w:hAnsi="Arial" w:cs="Arial"/>
          <w:b/>
          <w:color w:val="FF0000"/>
          <w:sz w:val="24"/>
          <w:szCs w:val="24"/>
        </w:rPr>
      </w:pPr>
    </w:p>
    <w:p w:rsidR="00DE2F6F" w:rsidRPr="0087049A" w:rsidRDefault="00DE2F6F" w:rsidP="003D55E9">
      <w:pPr>
        <w:spacing w:line="360" w:lineRule="auto"/>
        <w:jc w:val="center"/>
        <w:rPr>
          <w:rFonts w:ascii="Arial" w:hAnsi="Arial" w:cs="Arial"/>
          <w:b/>
          <w:color w:val="FF0000"/>
          <w:sz w:val="24"/>
          <w:szCs w:val="24"/>
        </w:rPr>
      </w:pPr>
    </w:p>
    <w:p w:rsidR="003D55E9" w:rsidRDefault="003D55E9" w:rsidP="003D55E9">
      <w:pPr>
        <w:spacing w:line="360" w:lineRule="auto"/>
        <w:jc w:val="center"/>
        <w:rPr>
          <w:rFonts w:ascii="Arial" w:hAnsi="Arial" w:cs="Arial"/>
          <w:b/>
          <w:sz w:val="24"/>
          <w:szCs w:val="24"/>
        </w:rPr>
      </w:pPr>
    </w:p>
    <w:p w:rsidR="00C53266" w:rsidRPr="00A46EF9" w:rsidRDefault="00C53266" w:rsidP="003D55E9">
      <w:pPr>
        <w:spacing w:line="360" w:lineRule="auto"/>
        <w:jc w:val="center"/>
        <w:rPr>
          <w:rFonts w:ascii="Arial" w:hAnsi="Arial" w:cs="Arial"/>
          <w:b/>
          <w:sz w:val="24"/>
          <w:szCs w:val="24"/>
        </w:rPr>
      </w:pPr>
    </w:p>
    <w:p w:rsidR="003D55E9" w:rsidRDefault="003D55E9" w:rsidP="003D55E9">
      <w:pPr>
        <w:spacing w:line="360" w:lineRule="auto"/>
        <w:jc w:val="center"/>
        <w:rPr>
          <w:rFonts w:ascii="Arial" w:hAnsi="Arial" w:cs="Arial"/>
          <w:sz w:val="24"/>
          <w:szCs w:val="24"/>
        </w:rPr>
      </w:pPr>
      <w:r w:rsidRPr="00DE2F6F">
        <w:rPr>
          <w:rFonts w:ascii="Arial" w:hAnsi="Arial" w:cs="Arial"/>
          <w:b/>
          <w:sz w:val="24"/>
          <w:szCs w:val="24"/>
        </w:rPr>
        <w:t>AGRADECIMIENTOS</w:t>
      </w:r>
      <w:r w:rsidRPr="00A46EF9">
        <w:rPr>
          <w:rFonts w:ascii="Arial" w:hAnsi="Arial" w:cs="Arial"/>
          <w:sz w:val="24"/>
          <w:szCs w:val="24"/>
        </w:rPr>
        <w:t>.</w:t>
      </w:r>
    </w:p>
    <w:p w:rsidR="00C53266" w:rsidRPr="00A46EF9" w:rsidRDefault="00C53266" w:rsidP="003D55E9">
      <w:pPr>
        <w:spacing w:line="360" w:lineRule="auto"/>
        <w:jc w:val="center"/>
        <w:rPr>
          <w:rFonts w:ascii="Arial" w:hAnsi="Arial" w:cs="Arial"/>
          <w:sz w:val="24"/>
          <w:szCs w:val="24"/>
        </w:rPr>
      </w:pPr>
    </w:p>
    <w:p w:rsidR="003D55E9" w:rsidRPr="00A46EF9" w:rsidRDefault="00A46EF9" w:rsidP="003D55E9">
      <w:pPr>
        <w:spacing w:line="360" w:lineRule="auto"/>
        <w:jc w:val="center"/>
        <w:rPr>
          <w:rFonts w:ascii="Arial" w:hAnsi="Arial" w:cs="Arial"/>
          <w:sz w:val="24"/>
          <w:szCs w:val="24"/>
        </w:rPr>
      </w:pPr>
      <w:r w:rsidRPr="00A46EF9">
        <w:rPr>
          <w:rFonts w:ascii="Arial" w:hAnsi="Arial" w:cs="Arial"/>
          <w:sz w:val="24"/>
          <w:szCs w:val="24"/>
        </w:rPr>
        <w:t>ESTUDIANTES, COMUNIDAD Y DOCENTES DE LA SEDE EDUCATIVA EL LIBANO</w:t>
      </w:r>
    </w:p>
    <w:p w:rsidR="00DE2F6F" w:rsidRDefault="00DE2F6F" w:rsidP="003D55E9">
      <w:pPr>
        <w:spacing w:line="360" w:lineRule="auto"/>
        <w:jc w:val="center"/>
        <w:rPr>
          <w:rFonts w:ascii="Arial" w:hAnsi="Arial" w:cs="Arial"/>
          <w:b/>
          <w:color w:val="FF0000"/>
          <w:sz w:val="24"/>
          <w:szCs w:val="24"/>
        </w:rPr>
      </w:pPr>
    </w:p>
    <w:p w:rsidR="00DE2F6F" w:rsidRDefault="00DE2F6F" w:rsidP="003D55E9">
      <w:pPr>
        <w:spacing w:line="360" w:lineRule="auto"/>
        <w:jc w:val="center"/>
        <w:rPr>
          <w:rFonts w:ascii="Arial" w:hAnsi="Arial" w:cs="Arial"/>
          <w:b/>
          <w:color w:val="FF0000"/>
          <w:sz w:val="24"/>
          <w:szCs w:val="24"/>
        </w:rPr>
      </w:pPr>
    </w:p>
    <w:p w:rsidR="00DE2F6F" w:rsidRDefault="00DE2F6F" w:rsidP="003D55E9">
      <w:pPr>
        <w:spacing w:line="360" w:lineRule="auto"/>
        <w:jc w:val="center"/>
        <w:rPr>
          <w:rFonts w:ascii="Arial" w:hAnsi="Arial" w:cs="Arial"/>
          <w:b/>
          <w:color w:val="FF0000"/>
          <w:sz w:val="24"/>
          <w:szCs w:val="24"/>
        </w:rPr>
      </w:pPr>
    </w:p>
    <w:p w:rsidR="00C53266" w:rsidRDefault="00C53266" w:rsidP="003D55E9">
      <w:pPr>
        <w:spacing w:line="360" w:lineRule="auto"/>
        <w:jc w:val="center"/>
        <w:rPr>
          <w:rFonts w:ascii="Arial" w:hAnsi="Arial" w:cs="Arial"/>
          <w:b/>
          <w:color w:val="FF0000"/>
          <w:sz w:val="24"/>
          <w:szCs w:val="24"/>
        </w:rPr>
      </w:pPr>
    </w:p>
    <w:p w:rsidR="00C53266" w:rsidRDefault="00C53266" w:rsidP="003D55E9">
      <w:pPr>
        <w:spacing w:line="360" w:lineRule="auto"/>
        <w:jc w:val="center"/>
        <w:rPr>
          <w:rFonts w:ascii="Arial" w:hAnsi="Arial" w:cs="Arial"/>
          <w:b/>
          <w:color w:val="FF0000"/>
          <w:sz w:val="24"/>
          <w:szCs w:val="24"/>
        </w:rPr>
      </w:pPr>
    </w:p>
    <w:p w:rsidR="00C53266" w:rsidRDefault="00C53266" w:rsidP="003D55E9">
      <w:pPr>
        <w:spacing w:line="360" w:lineRule="auto"/>
        <w:jc w:val="center"/>
        <w:rPr>
          <w:rFonts w:ascii="Arial" w:hAnsi="Arial" w:cs="Arial"/>
          <w:b/>
          <w:color w:val="FF0000"/>
          <w:sz w:val="24"/>
          <w:szCs w:val="24"/>
        </w:rPr>
      </w:pPr>
    </w:p>
    <w:p w:rsidR="003D55E9" w:rsidRPr="00DE2F6F" w:rsidRDefault="003D55E9" w:rsidP="003D55E9">
      <w:pPr>
        <w:spacing w:line="360" w:lineRule="auto"/>
        <w:jc w:val="center"/>
        <w:rPr>
          <w:rFonts w:ascii="Arial" w:hAnsi="Arial" w:cs="Arial"/>
          <w:color w:val="000000" w:themeColor="text1"/>
          <w:sz w:val="24"/>
          <w:szCs w:val="24"/>
        </w:rPr>
      </w:pPr>
      <w:r w:rsidRPr="00DE2F6F">
        <w:rPr>
          <w:rFonts w:ascii="Arial" w:hAnsi="Arial" w:cs="Arial"/>
          <w:b/>
          <w:color w:val="000000" w:themeColor="text1"/>
          <w:sz w:val="24"/>
          <w:szCs w:val="24"/>
        </w:rPr>
        <w:lastRenderedPageBreak/>
        <w:t>ANEXOS:</w:t>
      </w:r>
    </w:p>
    <w:p w:rsidR="003D55E9" w:rsidRPr="000C3686" w:rsidRDefault="008865F2" w:rsidP="003D55E9">
      <w:pPr>
        <w:spacing w:line="360" w:lineRule="auto"/>
        <w:jc w:val="center"/>
        <w:rPr>
          <w:rFonts w:ascii="Arial" w:hAnsi="Arial" w:cs="Arial"/>
          <w:b/>
          <w:sz w:val="24"/>
          <w:szCs w:val="24"/>
        </w:rPr>
      </w:pPr>
      <w:r w:rsidRPr="00FE0079">
        <w:rPr>
          <w:rFonts w:ascii="Arial" w:hAnsi="Arial" w:cs="Arial"/>
          <w:b/>
          <w:noProof/>
          <w:color w:val="FF0000"/>
          <w:sz w:val="24"/>
          <w:szCs w:val="24"/>
          <w:lang w:eastAsia="es-ES"/>
        </w:rPr>
        <w:drawing>
          <wp:inline distT="0" distB="0" distL="0" distR="0">
            <wp:extent cx="5400040" cy="3239135"/>
            <wp:effectExtent l="0" t="5398" r="4763" b="4762"/>
            <wp:docPr id="3" name="Imagen 3" descr="C:\Users\ROSARIO\Pictures\Pictures\20150605_11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RIO\Pictures\Pictures\20150605_11240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400040" cy="3239135"/>
                    </a:xfrm>
                    <a:prstGeom prst="rect">
                      <a:avLst/>
                    </a:prstGeom>
                    <a:noFill/>
                    <a:ln>
                      <a:noFill/>
                    </a:ln>
                  </pic:spPr>
                </pic:pic>
              </a:graphicData>
            </a:graphic>
          </wp:inline>
        </w:drawing>
      </w:r>
    </w:p>
    <w:p w:rsidR="003D55E9" w:rsidRDefault="00DE2F6F" w:rsidP="003D55E9">
      <w:pPr>
        <w:jc w:val="center"/>
        <w:rPr>
          <w:rFonts w:ascii="Arial" w:hAnsi="Arial" w:cs="Arial"/>
          <w:color w:val="000000" w:themeColor="text1"/>
          <w:sz w:val="24"/>
          <w:szCs w:val="24"/>
        </w:rPr>
      </w:pPr>
      <w:r w:rsidRPr="00DE2F6F">
        <w:rPr>
          <w:rFonts w:ascii="Arial" w:hAnsi="Arial" w:cs="Arial"/>
          <w:color w:val="000000" w:themeColor="text1"/>
          <w:sz w:val="24"/>
          <w:szCs w:val="24"/>
        </w:rPr>
        <w:t>Apropiación de la plataforma de enjambre</w:t>
      </w:r>
    </w:p>
    <w:p w:rsidR="003D55E9" w:rsidRDefault="008865F2" w:rsidP="003D55E9">
      <w:pPr>
        <w:jc w:val="center"/>
        <w:rPr>
          <w:rFonts w:ascii="Arial" w:hAnsi="Arial" w:cs="Arial"/>
          <w:b/>
          <w:color w:val="FF0000"/>
          <w:sz w:val="24"/>
          <w:szCs w:val="24"/>
        </w:rPr>
      </w:pPr>
      <w:r w:rsidRPr="008468B3">
        <w:rPr>
          <w:rFonts w:ascii="Arial" w:hAnsi="Arial" w:cs="Arial"/>
          <w:b/>
          <w:noProof/>
          <w:color w:val="FF0000"/>
          <w:sz w:val="24"/>
          <w:szCs w:val="24"/>
          <w:lang w:eastAsia="es-ES"/>
        </w:rPr>
        <w:drawing>
          <wp:inline distT="0" distB="0" distL="0" distR="0">
            <wp:extent cx="4785755" cy="3590442"/>
            <wp:effectExtent l="19050" t="0" r="0" b="0"/>
            <wp:docPr id="25" name="Imagen 25" descr="C:\Users\ROSARIO\Pictures\Pictures\IMG_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SARIO\Pictures\Pictures\IMG_246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2892" cy="3588294"/>
                    </a:xfrm>
                    <a:prstGeom prst="rect">
                      <a:avLst/>
                    </a:prstGeom>
                    <a:noFill/>
                    <a:ln>
                      <a:noFill/>
                    </a:ln>
                  </pic:spPr>
                </pic:pic>
              </a:graphicData>
            </a:graphic>
          </wp:inline>
        </w:drawing>
      </w:r>
    </w:p>
    <w:p w:rsidR="00F7493D" w:rsidRDefault="00DE2F6F">
      <w:r>
        <w:rPr>
          <w:noProof/>
          <w:lang w:eastAsia="es-ES"/>
        </w:rPr>
        <w:lastRenderedPageBreak/>
        <w:drawing>
          <wp:inline distT="0" distB="0" distL="0" distR="0">
            <wp:extent cx="2426158" cy="4037610"/>
            <wp:effectExtent l="19050" t="0" r="0" b="0"/>
            <wp:docPr id="8" name="Imagen 1" descr="http://www.enjambre.gov.co/enjambre/photos/thumbnail/128541/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photos/thumbnail/128541/large/"/>
                    <pic:cNvPicPr>
                      <a:picLocks noChangeAspect="1" noChangeArrowheads="1"/>
                    </pic:cNvPicPr>
                  </pic:nvPicPr>
                  <pic:blipFill>
                    <a:blip r:embed="rId21"/>
                    <a:srcRect/>
                    <a:stretch>
                      <a:fillRect/>
                    </a:stretch>
                  </pic:blipFill>
                  <pic:spPr bwMode="auto">
                    <a:xfrm>
                      <a:off x="0" y="0"/>
                      <a:ext cx="2429853" cy="4043760"/>
                    </a:xfrm>
                    <a:prstGeom prst="rect">
                      <a:avLst/>
                    </a:prstGeom>
                    <a:noFill/>
                    <a:ln w="9525">
                      <a:noFill/>
                      <a:miter lim="800000"/>
                      <a:headEnd/>
                      <a:tailEnd/>
                    </a:ln>
                  </pic:spPr>
                </pic:pic>
              </a:graphicData>
            </a:graphic>
          </wp:inline>
        </w:drawing>
      </w:r>
      <w:r>
        <w:rPr>
          <w:noProof/>
          <w:lang w:eastAsia="es-ES"/>
        </w:rPr>
        <w:drawing>
          <wp:inline distT="0" distB="0" distL="0" distR="0">
            <wp:extent cx="2902279" cy="3957767"/>
            <wp:effectExtent l="19050" t="0" r="0" b="0"/>
            <wp:docPr id="9" name="Imagen 4" descr="http://www.enjambre.gov.co/enjambre/photos/thumbnail/12853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jambre.gov.co/enjambre/photos/thumbnail/128535/large/"/>
                    <pic:cNvPicPr>
                      <a:picLocks noChangeAspect="1" noChangeArrowheads="1"/>
                    </pic:cNvPicPr>
                  </pic:nvPicPr>
                  <pic:blipFill>
                    <a:blip r:embed="rId22"/>
                    <a:srcRect b="18114"/>
                    <a:stretch>
                      <a:fillRect/>
                    </a:stretch>
                  </pic:blipFill>
                  <pic:spPr bwMode="auto">
                    <a:xfrm>
                      <a:off x="0" y="0"/>
                      <a:ext cx="2902279" cy="3957767"/>
                    </a:xfrm>
                    <a:prstGeom prst="rect">
                      <a:avLst/>
                    </a:prstGeom>
                    <a:noFill/>
                    <a:ln w="9525">
                      <a:noFill/>
                      <a:miter lim="800000"/>
                      <a:headEnd/>
                      <a:tailEnd/>
                    </a:ln>
                  </pic:spPr>
                </pic:pic>
              </a:graphicData>
            </a:graphic>
          </wp:inline>
        </w:drawing>
      </w:r>
    </w:p>
    <w:p w:rsidR="00FD3865" w:rsidRDefault="00FD3865"/>
    <w:p w:rsidR="00FD3865" w:rsidRDefault="00FD3865">
      <w:r>
        <w:rPr>
          <w:noProof/>
          <w:lang w:eastAsia="es-ES"/>
        </w:rPr>
        <w:drawing>
          <wp:inline distT="0" distB="0" distL="0" distR="0">
            <wp:extent cx="5400040" cy="3244827"/>
            <wp:effectExtent l="19050" t="0" r="0" b="0"/>
            <wp:docPr id="10" name="Imagen 7" descr="http://www.enjambre.gov.co/enjambre/photos/thumbnail/128509/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jambre.gov.co/enjambre/photos/thumbnail/128509/large/"/>
                    <pic:cNvPicPr>
                      <a:picLocks noChangeAspect="1" noChangeArrowheads="1"/>
                    </pic:cNvPicPr>
                  </pic:nvPicPr>
                  <pic:blipFill>
                    <a:blip r:embed="rId23"/>
                    <a:srcRect/>
                    <a:stretch>
                      <a:fillRect/>
                    </a:stretch>
                  </pic:blipFill>
                  <pic:spPr bwMode="auto">
                    <a:xfrm>
                      <a:off x="0" y="0"/>
                      <a:ext cx="5400040" cy="3244827"/>
                    </a:xfrm>
                    <a:prstGeom prst="rect">
                      <a:avLst/>
                    </a:prstGeom>
                    <a:noFill/>
                    <a:ln w="9525">
                      <a:noFill/>
                      <a:miter lim="800000"/>
                      <a:headEnd/>
                      <a:tailEnd/>
                    </a:ln>
                  </pic:spPr>
                </pic:pic>
              </a:graphicData>
            </a:graphic>
          </wp:inline>
        </w:drawing>
      </w:r>
    </w:p>
    <w:p w:rsidR="00C51CCF" w:rsidRDefault="00C51CCF"/>
    <w:p w:rsidR="00C51CCF" w:rsidRDefault="00C51CCF">
      <w:r>
        <w:rPr>
          <w:noProof/>
          <w:lang w:eastAsia="es-ES"/>
        </w:rPr>
        <w:lastRenderedPageBreak/>
        <w:drawing>
          <wp:inline distT="0" distB="0" distL="0" distR="0">
            <wp:extent cx="5400040" cy="3244827"/>
            <wp:effectExtent l="19050" t="0" r="0" b="0"/>
            <wp:docPr id="11" name="Imagen 10" descr="http://www.enjambre.gov.co/enjambre/photos/thumbnail/128496/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njambre.gov.co/enjambre/photos/thumbnail/128496/large/"/>
                    <pic:cNvPicPr>
                      <a:picLocks noChangeAspect="1" noChangeArrowheads="1"/>
                    </pic:cNvPicPr>
                  </pic:nvPicPr>
                  <pic:blipFill>
                    <a:blip r:embed="rId24"/>
                    <a:srcRect/>
                    <a:stretch>
                      <a:fillRect/>
                    </a:stretch>
                  </pic:blipFill>
                  <pic:spPr bwMode="auto">
                    <a:xfrm>
                      <a:off x="0" y="0"/>
                      <a:ext cx="5400040" cy="3244827"/>
                    </a:xfrm>
                    <a:prstGeom prst="rect">
                      <a:avLst/>
                    </a:prstGeom>
                    <a:noFill/>
                    <a:ln w="9525">
                      <a:noFill/>
                      <a:miter lim="800000"/>
                      <a:headEnd/>
                      <a:tailEnd/>
                    </a:ln>
                  </pic:spPr>
                </pic:pic>
              </a:graphicData>
            </a:graphic>
          </wp:inline>
        </w:drawing>
      </w:r>
    </w:p>
    <w:p w:rsidR="00C51CCF" w:rsidRDefault="00C51CCF"/>
    <w:p w:rsidR="00C51CCF" w:rsidRDefault="00C51CCF" w:rsidP="00C51CCF">
      <w:pPr>
        <w:jc w:val="center"/>
      </w:pPr>
      <w:r>
        <w:rPr>
          <w:noProof/>
          <w:lang w:eastAsia="es-ES"/>
        </w:rPr>
        <w:drawing>
          <wp:inline distT="0" distB="0" distL="0" distR="0">
            <wp:extent cx="3092285" cy="5146180"/>
            <wp:effectExtent l="19050" t="0" r="0" b="0"/>
            <wp:docPr id="12" name="Imagen 13" descr="http://www.enjambre.gov.co/enjambre/photos/thumbnail/1125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njambre.gov.co/enjambre/photos/thumbnail/112520/large/"/>
                    <pic:cNvPicPr>
                      <a:picLocks noChangeAspect="1" noChangeArrowheads="1"/>
                    </pic:cNvPicPr>
                  </pic:nvPicPr>
                  <pic:blipFill>
                    <a:blip r:embed="rId25"/>
                    <a:srcRect/>
                    <a:stretch>
                      <a:fillRect/>
                    </a:stretch>
                  </pic:blipFill>
                  <pic:spPr bwMode="auto">
                    <a:xfrm>
                      <a:off x="0" y="0"/>
                      <a:ext cx="3096558" cy="5153291"/>
                    </a:xfrm>
                    <a:prstGeom prst="rect">
                      <a:avLst/>
                    </a:prstGeom>
                    <a:noFill/>
                    <a:ln w="9525">
                      <a:noFill/>
                      <a:miter lim="800000"/>
                      <a:headEnd/>
                      <a:tailEnd/>
                    </a:ln>
                  </pic:spPr>
                </pic:pic>
              </a:graphicData>
            </a:graphic>
          </wp:inline>
        </w:drawing>
      </w:r>
    </w:p>
    <w:p w:rsidR="00C51CCF" w:rsidRDefault="00C51CCF" w:rsidP="00C51CCF">
      <w:pPr>
        <w:jc w:val="center"/>
      </w:pPr>
      <w:r>
        <w:rPr>
          <w:noProof/>
          <w:lang w:eastAsia="es-ES"/>
        </w:rPr>
        <w:lastRenderedPageBreak/>
        <w:drawing>
          <wp:inline distT="0" distB="0" distL="0" distR="0">
            <wp:extent cx="5400040" cy="3244827"/>
            <wp:effectExtent l="19050" t="0" r="0" b="0"/>
            <wp:docPr id="14" name="Imagen 16" descr="http://www.enjambre.gov.co/enjambre/photos/thumbnail/121247/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njambre.gov.co/enjambre/photos/thumbnail/121247/large/"/>
                    <pic:cNvPicPr>
                      <a:picLocks noChangeAspect="1" noChangeArrowheads="1"/>
                    </pic:cNvPicPr>
                  </pic:nvPicPr>
                  <pic:blipFill>
                    <a:blip r:embed="rId26"/>
                    <a:srcRect/>
                    <a:stretch>
                      <a:fillRect/>
                    </a:stretch>
                  </pic:blipFill>
                  <pic:spPr bwMode="auto">
                    <a:xfrm>
                      <a:off x="0" y="0"/>
                      <a:ext cx="5400040" cy="3244827"/>
                    </a:xfrm>
                    <a:prstGeom prst="rect">
                      <a:avLst/>
                    </a:prstGeom>
                    <a:noFill/>
                    <a:ln w="9525">
                      <a:noFill/>
                      <a:miter lim="800000"/>
                      <a:headEnd/>
                      <a:tailEnd/>
                    </a:ln>
                  </pic:spPr>
                </pic:pic>
              </a:graphicData>
            </a:graphic>
          </wp:inline>
        </w:drawing>
      </w:r>
    </w:p>
    <w:p w:rsidR="00C51CCF" w:rsidRDefault="00C51CCF" w:rsidP="00C51CCF">
      <w:pPr>
        <w:jc w:val="center"/>
      </w:pPr>
    </w:p>
    <w:p w:rsidR="00C51CCF" w:rsidRDefault="00C51CCF" w:rsidP="00C51CCF">
      <w:pPr>
        <w:jc w:val="center"/>
      </w:pPr>
      <w:r>
        <w:rPr>
          <w:noProof/>
          <w:lang w:eastAsia="es-ES"/>
        </w:rPr>
        <w:drawing>
          <wp:inline distT="0" distB="0" distL="0" distR="0">
            <wp:extent cx="3827452" cy="5058888"/>
            <wp:effectExtent l="19050" t="0" r="1598" b="0"/>
            <wp:docPr id="23" name="Imagen 19" descr="http://www.enjambre.gov.co/enjambre/photos/thumbnail/128521/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njambre.gov.co/enjambre/photos/thumbnail/128521/large/"/>
                    <pic:cNvPicPr>
                      <a:picLocks noChangeAspect="1" noChangeArrowheads="1"/>
                    </pic:cNvPicPr>
                  </pic:nvPicPr>
                  <pic:blipFill>
                    <a:blip r:embed="rId27"/>
                    <a:srcRect b="20536"/>
                    <a:stretch>
                      <a:fillRect/>
                    </a:stretch>
                  </pic:blipFill>
                  <pic:spPr bwMode="auto">
                    <a:xfrm>
                      <a:off x="0" y="0"/>
                      <a:ext cx="3828212" cy="5059893"/>
                    </a:xfrm>
                    <a:prstGeom prst="rect">
                      <a:avLst/>
                    </a:prstGeom>
                    <a:noFill/>
                    <a:ln w="9525">
                      <a:noFill/>
                      <a:miter lim="800000"/>
                      <a:headEnd/>
                      <a:tailEnd/>
                    </a:ln>
                  </pic:spPr>
                </pic:pic>
              </a:graphicData>
            </a:graphic>
          </wp:inline>
        </w:drawing>
      </w:r>
    </w:p>
    <w:sectPr w:rsidR="00C51CCF" w:rsidSect="00FC6E8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Light">
    <w:altName w:val="Segoe U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26DA9"/>
    <w:multiLevelType w:val="hybridMultilevel"/>
    <w:tmpl w:val="3920F47C"/>
    <w:lvl w:ilvl="0" w:tplc="EE68B90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6ADF4360"/>
    <w:multiLevelType w:val="hybridMultilevel"/>
    <w:tmpl w:val="0F8CE6A0"/>
    <w:lvl w:ilvl="0" w:tplc="57081EC6">
      <w:numFmt w:val="bullet"/>
      <w:lvlText w:val="-"/>
      <w:lvlJc w:val="left"/>
      <w:pPr>
        <w:ind w:left="720" w:hanging="360"/>
      </w:pPr>
      <w:rPr>
        <w:rFonts w:ascii="Arial" w:eastAsiaTheme="minorHAnsi" w:hAnsi="Aria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7EFB283B"/>
    <w:multiLevelType w:val="hybridMultilevel"/>
    <w:tmpl w:val="B33237B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3D55E9"/>
    <w:rsid w:val="00113BB4"/>
    <w:rsid w:val="001B473D"/>
    <w:rsid w:val="002E6C1F"/>
    <w:rsid w:val="003D55E9"/>
    <w:rsid w:val="004944B3"/>
    <w:rsid w:val="004B73E1"/>
    <w:rsid w:val="008865F2"/>
    <w:rsid w:val="00A46EF9"/>
    <w:rsid w:val="00C51CCF"/>
    <w:rsid w:val="00C53266"/>
    <w:rsid w:val="00CC372A"/>
    <w:rsid w:val="00D91C50"/>
    <w:rsid w:val="00DE2F6F"/>
    <w:rsid w:val="00F157E4"/>
    <w:rsid w:val="00F7493D"/>
    <w:rsid w:val="00FD386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5E9"/>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D55E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3D55E9"/>
    <w:pPr>
      <w:ind w:left="720"/>
      <w:contextualSpacing/>
    </w:pPr>
  </w:style>
  <w:style w:type="paragraph" w:styleId="Textodeglobo">
    <w:name w:val="Balloon Text"/>
    <w:basedOn w:val="Normal"/>
    <w:link w:val="TextodegloboCar"/>
    <w:uiPriority w:val="99"/>
    <w:semiHidden/>
    <w:unhideWhenUsed/>
    <w:rsid w:val="001B47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473D"/>
    <w:rPr>
      <w:rFonts w:ascii="Tahoma" w:hAnsi="Tahoma" w:cs="Tahoma"/>
      <w:sz w:val="16"/>
      <w:szCs w:val="16"/>
      <w:lang w:val="es-E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20</Pages>
  <Words>1954</Words>
  <Characters>10751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dc:creator>
  <cp:keywords/>
  <dc:description/>
  <cp:lastModifiedBy>Usuario</cp:lastModifiedBy>
  <cp:revision>4</cp:revision>
  <dcterms:created xsi:type="dcterms:W3CDTF">2015-11-28T00:30:00Z</dcterms:created>
  <dcterms:modified xsi:type="dcterms:W3CDTF">2015-11-28T00:46:00Z</dcterms:modified>
</cp:coreProperties>
</file>