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BTÁCORA Nº </w:t>
      </w:r>
      <w:r w:rsidR="006C07E9">
        <w:rPr>
          <w:rFonts w:ascii="Arial" w:hAnsi="Arial" w:cs="Arial"/>
          <w:b/>
          <w:bCs/>
          <w:sz w:val="24"/>
          <w:lang w:eastAsia="es-CO"/>
        </w:rPr>
        <w:t>8</w:t>
      </w:r>
      <w:r w:rsidRPr="00230E77">
        <w:rPr>
          <w:rStyle w:val="Refdenotaalpie"/>
          <w:rFonts w:ascii="Arial" w:hAnsi="Arial" w:cs="Arial"/>
          <w:b/>
          <w:bCs/>
          <w:sz w:val="24"/>
          <w:lang w:eastAsia="es-CO"/>
        </w:rPr>
        <w:footnoteReference w:id="2"/>
      </w:r>
      <w:r w:rsidRPr="00230E77">
        <w:rPr>
          <w:rFonts w:ascii="Arial" w:hAnsi="Arial" w:cs="Arial"/>
          <w:b/>
          <w:bCs/>
          <w:sz w:val="24"/>
          <w:lang w:eastAsia="es-CO"/>
        </w:rPr>
        <w:t xml:space="preserve">. </w:t>
      </w:r>
      <w:r w:rsidR="006C07E9">
        <w:rPr>
          <w:rFonts w:ascii="Arial" w:hAnsi="Arial" w:cs="Arial"/>
          <w:b/>
          <w:bCs/>
          <w:sz w:val="24"/>
          <w:lang w:eastAsia="es-CO"/>
        </w:rPr>
        <w:t>PROPAGACIÓN DE LOS RESULTADOS</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3029E7"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CER LA UNION </w:t>
            </w:r>
          </w:p>
        </w:tc>
      </w:tr>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474C98"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TOLEDO </w:t>
            </w:r>
          </w:p>
        </w:tc>
      </w:tr>
      <w:tr w:rsidR="008F7BB0" w:rsidRPr="00F07C62" w:rsidTr="006838FC">
        <w:trPr>
          <w:trHeight w:val="438"/>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3029E7"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RECICLAJE BUENA OPCIÓN</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6C07E9" w:rsidRPr="006C07E9" w:rsidRDefault="006C07E9" w:rsidP="006C07E9">
      <w:p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Actividades a realizar.</w:t>
      </w:r>
    </w:p>
    <w:p w:rsidR="006C07E9" w:rsidRPr="006C07E9" w:rsidRDefault="006C07E9" w:rsidP="006C07E9">
      <w:pPr>
        <w:spacing w:after="0" w:line="240" w:lineRule="auto"/>
        <w:jc w:val="both"/>
        <w:rPr>
          <w:rFonts w:ascii="Arial" w:eastAsia="Times New Roman" w:hAnsi="Arial" w:cs="Arial"/>
          <w:b/>
          <w:lang w:val="es-ES" w:eastAsia="es-ES"/>
        </w:rPr>
      </w:pPr>
    </w:p>
    <w:p w:rsidR="006C07E9" w:rsidRPr="006C07E9" w:rsidRDefault="006C07E9" w:rsidP="006C07E9">
      <w:pPr>
        <w:numPr>
          <w:ilvl w:val="0"/>
          <w:numId w:val="34"/>
        </w:num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 xml:space="preserve"> Definir los espacios o escenarios para la propagación</w:t>
      </w:r>
    </w:p>
    <w:p w:rsidR="006C07E9" w:rsidRPr="006C07E9" w:rsidRDefault="006C07E9" w:rsidP="006C07E9">
      <w:pPr>
        <w:spacing w:after="0" w:line="240" w:lineRule="auto"/>
        <w:jc w:val="both"/>
        <w:rPr>
          <w:rFonts w:ascii="Arial" w:eastAsia="Times New Roman" w:hAnsi="Arial" w:cs="Arial"/>
          <w:b/>
          <w:lang w:val="es-ES" w:eastAsia="es-ES"/>
        </w:rPr>
      </w:pPr>
    </w:p>
    <w:p w:rsidR="006C07E9" w:rsidRPr="006C07E9" w:rsidRDefault="006C07E9" w:rsidP="006C07E9">
      <w:pPr>
        <w:numPr>
          <w:ilvl w:val="0"/>
          <w:numId w:val="35"/>
        </w:numPr>
        <w:spacing w:after="0" w:line="240" w:lineRule="auto"/>
        <w:rPr>
          <w:rFonts w:ascii="Arial" w:eastAsia="Times New Roman" w:hAnsi="Arial" w:cs="Arial"/>
          <w:lang w:eastAsia="es-ES"/>
        </w:rPr>
      </w:pPr>
      <w:r w:rsidRPr="006C07E9">
        <w:rPr>
          <w:rFonts w:ascii="Arial" w:eastAsia="Times New Roman" w:hAnsi="Arial" w:cs="Arial"/>
          <w:lang w:eastAsia="es-ES"/>
        </w:rPr>
        <w:t>Seleccionar los lenguajes para cada uno de los espacios definidos para la propagación de nuestro investigación</w:t>
      </w:r>
    </w:p>
    <w:p w:rsidR="006C07E9" w:rsidRPr="006C07E9" w:rsidRDefault="006C07E9" w:rsidP="006C07E9">
      <w:pPr>
        <w:numPr>
          <w:ilvl w:val="0"/>
          <w:numId w:val="35"/>
        </w:numPr>
        <w:spacing w:after="0" w:line="240" w:lineRule="auto"/>
        <w:rPr>
          <w:rFonts w:ascii="Arial" w:eastAsia="Times New Roman" w:hAnsi="Arial" w:cs="Arial"/>
          <w:lang w:eastAsia="es-ES"/>
        </w:rPr>
      </w:pPr>
      <w:r w:rsidRPr="006C07E9">
        <w:rPr>
          <w:rFonts w:ascii="Arial" w:eastAsia="Times New Roman" w:hAnsi="Arial" w:cs="Arial"/>
          <w:lang w:eastAsia="es-ES"/>
        </w:rPr>
        <w:t>Seleccionar los medios que se van a utilizar en cada uno de los espacios para la propagación de nuestra investigación.</w:t>
      </w:r>
    </w:p>
    <w:p w:rsidR="006C07E9" w:rsidRPr="006C07E9" w:rsidRDefault="006C07E9" w:rsidP="006C07E9">
      <w:pPr>
        <w:spacing w:after="0" w:line="240" w:lineRule="auto"/>
        <w:rPr>
          <w:rFonts w:ascii="Arial" w:eastAsia="Times New Roman" w:hAnsi="Arial" w:cs="Arial"/>
          <w:lang w:eastAsia="es-ES"/>
        </w:rPr>
      </w:pPr>
    </w:p>
    <w:p w:rsidR="006C07E9" w:rsidRPr="006C07E9" w:rsidRDefault="006C07E9" w:rsidP="006C07E9">
      <w:pPr>
        <w:spacing w:after="0" w:line="240" w:lineRule="auto"/>
        <w:jc w:val="both"/>
        <w:rPr>
          <w:rFonts w:ascii="Arial" w:eastAsia="Times New Roman" w:hAnsi="Arial" w:cs="Arial"/>
          <w:b/>
          <w:lang w:eastAsia="es-ES"/>
        </w:rPr>
      </w:pPr>
      <w:r w:rsidRPr="006C07E9">
        <w:rPr>
          <w:rFonts w:ascii="Arial" w:eastAsia="Times New Roman" w:hAnsi="Arial" w:cs="Arial"/>
          <w:b/>
          <w:lang w:eastAsia="es-ES"/>
        </w:rPr>
        <w:t xml:space="preserve">Registre en las siguientes tablas, los espacios, lenguajes y medios utilizados para la propagación de </w:t>
      </w:r>
      <w:r w:rsidR="008240EA" w:rsidRPr="000D7B08">
        <w:rPr>
          <w:rFonts w:ascii="Arial" w:eastAsia="Times New Roman" w:hAnsi="Arial" w:cs="Arial"/>
          <w:b/>
          <w:lang w:eastAsia="es-ES"/>
        </w:rPr>
        <w:t>los resultados de la investigación</w:t>
      </w:r>
      <w:r w:rsidRPr="006C07E9">
        <w:rPr>
          <w:rFonts w:ascii="Arial" w:eastAsia="Times New Roman" w:hAnsi="Arial" w:cs="Arial"/>
          <w:b/>
          <w:lang w:eastAsia="es-ES"/>
        </w:rPr>
        <w:t>:</w:t>
      </w:r>
    </w:p>
    <w:p w:rsidR="006C07E9" w:rsidRPr="006C07E9" w:rsidRDefault="006C07E9" w:rsidP="006C07E9">
      <w:pPr>
        <w:spacing w:after="0" w:line="240" w:lineRule="auto"/>
        <w:rPr>
          <w:rFonts w:ascii="Arial" w:eastAsia="Times New Roman" w:hAnsi="Arial" w:cs="Arial"/>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2268"/>
        <w:gridCol w:w="1985"/>
        <w:gridCol w:w="1796"/>
      </w:tblGrid>
      <w:tr w:rsidR="006C07E9" w:rsidRPr="006C07E9" w:rsidTr="004C367D">
        <w:trPr>
          <w:jc w:val="center"/>
        </w:trPr>
        <w:tc>
          <w:tcPr>
            <w:tcW w:w="10722" w:type="dxa"/>
            <w:gridSpan w:val="5"/>
            <w:shd w:val="clear" w:color="auto" w:fill="E36C0A"/>
          </w:tcPr>
          <w:p w:rsidR="006C07E9" w:rsidRPr="006C07E9" w:rsidRDefault="00010F17" w:rsidP="004E17DF">
            <w:pPr>
              <w:numPr>
                <w:ilvl w:val="0"/>
                <w:numId w:val="36"/>
              </w:numPr>
              <w:spacing w:after="0" w:line="240" w:lineRule="auto"/>
              <w:jc w:val="center"/>
              <w:rPr>
                <w:rFonts w:ascii="Arial" w:eastAsia="Times New Roman" w:hAnsi="Arial" w:cs="Arial"/>
                <w:b/>
                <w:lang w:eastAsia="es-ES"/>
              </w:rPr>
            </w:pPr>
            <w:r>
              <w:rPr>
                <w:rFonts w:ascii="Arial" w:eastAsia="Times New Roman" w:hAnsi="Arial" w:cs="Arial"/>
                <w:b/>
                <w:lang w:eastAsia="es-ES"/>
              </w:rPr>
              <w:t>La propagación de</w:t>
            </w:r>
            <w:r w:rsidR="006C07E9" w:rsidRPr="006C07E9">
              <w:rPr>
                <w:rFonts w:ascii="Arial" w:eastAsia="Times New Roman" w:hAnsi="Arial" w:cs="Arial"/>
                <w:b/>
                <w:lang w:eastAsia="es-ES"/>
              </w:rPr>
              <w:t xml:space="preserve"> </w:t>
            </w:r>
            <w:r w:rsidR="004E17DF">
              <w:rPr>
                <w:rFonts w:ascii="Arial" w:eastAsia="Times New Roman" w:hAnsi="Arial" w:cs="Arial"/>
                <w:b/>
                <w:lang w:eastAsia="es-ES"/>
              </w:rPr>
              <w:t>la primera fase: conformación del semillero, selección de la pregunta y construcción del problema de investigación</w:t>
            </w:r>
          </w:p>
        </w:tc>
      </w:tr>
      <w:tr w:rsidR="006C07E9" w:rsidRPr="006C07E9" w:rsidTr="004C367D">
        <w:trPr>
          <w:jc w:val="center"/>
        </w:trPr>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rPr>
          <w:jc w:val="center"/>
        </w:trPr>
        <w:tc>
          <w:tcPr>
            <w:tcW w:w="2263" w:type="dxa"/>
            <w:shd w:val="clear" w:color="auto" w:fill="auto"/>
          </w:tcPr>
          <w:p w:rsidR="004C367D" w:rsidRPr="000D7B08" w:rsidRDefault="004C367D" w:rsidP="006C07E9">
            <w:pPr>
              <w:spacing w:after="0" w:line="240" w:lineRule="auto"/>
              <w:rPr>
                <w:rFonts w:ascii="Arial" w:eastAsia="Times New Roman" w:hAnsi="Arial" w:cs="Arial"/>
                <w:lang w:eastAsia="es-ES"/>
              </w:rPr>
            </w:pPr>
          </w:p>
          <w:p w:rsidR="004C367D" w:rsidRDefault="00EE3E33"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Salón de clase </w:t>
            </w:r>
            <w:r w:rsidR="003029E7">
              <w:rPr>
                <w:rFonts w:ascii="Arial" w:eastAsia="Times New Roman" w:hAnsi="Arial" w:cs="Arial"/>
                <w:lang w:eastAsia="es-ES"/>
              </w:rPr>
              <w:t xml:space="preserve">  y aula virtual </w:t>
            </w:r>
          </w:p>
          <w:p w:rsidR="00EE3E33" w:rsidRDefault="00EE3E33" w:rsidP="006C07E9">
            <w:pPr>
              <w:spacing w:after="0" w:line="240" w:lineRule="auto"/>
              <w:rPr>
                <w:rFonts w:ascii="Arial" w:eastAsia="Times New Roman" w:hAnsi="Arial" w:cs="Arial"/>
                <w:lang w:eastAsia="es-ES"/>
              </w:rPr>
            </w:pPr>
          </w:p>
          <w:p w:rsidR="00EE3E33" w:rsidRDefault="00EE3E33" w:rsidP="006C07E9">
            <w:pPr>
              <w:spacing w:after="0" w:line="240" w:lineRule="auto"/>
              <w:rPr>
                <w:rFonts w:ascii="Arial" w:eastAsia="Times New Roman" w:hAnsi="Arial" w:cs="Arial"/>
                <w:lang w:eastAsia="es-ES"/>
              </w:rPr>
            </w:pPr>
          </w:p>
          <w:p w:rsidR="00EE3E33" w:rsidRDefault="00EE3E33" w:rsidP="006C07E9">
            <w:pPr>
              <w:spacing w:after="0" w:line="240" w:lineRule="auto"/>
              <w:rPr>
                <w:rFonts w:ascii="Arial" w:eastAsia="Times New Roman" w:hAnsi="Arial" w:cs="Arial"/>
                <w:lang w:eastAsia="es-ES"/>
              </w:rPr>
            </w:pPr>
          </w:p>
          <w:p w:rsidR="00EE3E33" w:rsidRPr="000D7B08" w:rsidRDefault="00EE3E33" w:rsidP="006C07E9">
            <w:pPr>
              <w:spacing w:after="0" w:line="240" w:lineRule="auto"/>
              <w:rPr>
                <w:rFonts w:ascii="Arial" w:eastAsia="Times New Roman" w:hAnsi="Arial" w:cs="Arial"/>
                <w:lang w:eastAsia="es-ES"/>
              </w:rPr>
            </w:pPr>
          </w:p>
        </w:tc>
        <w:tc>
          <w:tcPr>
            <w:tcW w:w="2410" w:type="dxa"/>
            <w:shd w:val="clear" w:color="auto" w:fill="auto"/>
          </w:tcPr>
          <w:p w:rsidR="00EE3E33" w:rsidRDefault="00EE3E33" w:rsidP="006C07E9">
            <w:pPr>
              <w:spacing w:after="0" w:line="240" w:lineRule="auto"/>
              <w:rPr>
                <w:rFonts w:ascii="Arial" w:eastAsia="Times New Roman" w:hAnsi="Arial" w:cs="Arial"/>
                <w:lang w:eastAsia="es-ES"/>
              </w:rPr>
            </w:pPr>
          </w:p>
          <w:p w:rsidR="004C367D" w:rsidRPr="000D7B08" w:rsidRDefault="00EE3E33"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Oral  y  escrito </w:t>
            </w:r>
          </w:p>
        </w:tc>
        <w:tc>
          <w:tcPr>
            <w:tcW w:w="2268" w:type="dxa"/>
            <w:shd w:val="clear" w:color="auto" w:fill="auto"/>
          </w:tcPr>
          <w:p w:rsidR="004C367D" w:rsidRDefault="004C367D" w:rsidP="006C07E9">
            <w:pPr>
              <w:spacing w:after="0" w:line="240" w:lineRule="auto"/>
              <w:rPr>
                <w:rFonts w:ascii="Arial" w:eastAsia="Times New Roman" w:hAnsi="Arial" w:cs="Arial"/>
                <w:lang w:eastAsia="es-ES"/>
              </w:rPr>
            </w:pPr>
          </w:p>
          <w:p w:rsidR="00EE3E33" w:rsidRPr="000D7B08" w:rsidRDefault="003029E7"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Lluvia de ideas, debates, trabajo grupal para la descripción. </w:t>
            </w:r>
            <w:r w:rsidR="00EE3E33">
              <w:rPr>
                <w:rFonts w:ascii="Arial" w:eastAsia="Times New Roman" w:hAnsi="Arial" w:cs="Arial"/>
                <w:lang w:eastAsia="es-ES"/>
              </w:rPr>
              <w:t xml:space="preserve"> </w:t>
            </w:r>
          </w:p>
        </w:tc>
        <w:tc>
          <w:tcPr>
            <w:tcW w:w="1985" w:type="dxa"/>
            <w:shd w:val="clear" w:color="auto" w:fill="auto"/>
          </w:tcPr>
          <w:p w:rsidR="004C367D" w:rsidRDefault="003029E7" w:rsidP="00EE3E33">
            <w:pPr>
              <w:rPr>
                <w:rFonts w:ascii="Arial" w:eastAsia="Times New Roman" w:hAnsi="Arial" w:cs="Arial"/>
                <w:lang w:eastAsia="es-ES"/>
              </w:rPr>
            </w:pPr>
            <w:r>
              <w:rPr>
                <w:rFonts w:ascii="Arial" w:eastAsia="Times New Roman" w:hAnsi="Arial" w:cs="Arial"/>
                <w:lang w:eastAsia="es-ES"/>
              </w:rPr>
              <w:t xml:space="preserve">Octubre 2014- Abril 2015. </w:t>
            </w:r>
          </w:p>
          <w:p w:rsidR="00EE3E33" w:rsidRPr="00EE3E33" w:rsidRDefault="00EE3E33" w:rsidP="00EE3E33">
            <w:pPr>
              <w:rPr>
                <w:rFonts w:ascii="Arial" w:eastAsia="Times New Roman" w:hAnsi="Arial" w:cs="Arial"/>
                <w:lang w:eastAsia="es-ES"/>
              </w:rPr>
            </w:pPr>
          </w:p>
        </w:tc>
        <w:tc>
          <w:tcPr>
            <w:tcW w:w="1796" w:type="dxa"/>
            <w:shd w:val="clear" w:color="auto" w:fill="auto"/>
          </w:tcPr>
          <w:p w:rsidR="00EE3E33" w:rsidRDefault="00EE3E33" w:rsidP="006C07E9">
            <w:pPr>
              <w:spacing w:after="0" w:line="240" w:lineRule="auto"/>
              <w:rPr>
                <w:rFonts w:ascii="Arial" w:eastAsia="Times New Roman" w:hAnsi="Arial" w:cs="Arial"/>
                <w:lang w:eastAsia="es-ES"/>
              </w:rPr>
            </w:pPr>
          </w:p>
          <w:p w:rsidR="003029E7" w:rsidRDefault="003029E7" w:rsidP="00EE3E33">
            <w:pPr>
              <w:rPr>
                <w:rFonts w:ascii="Arial" w:eastAsia="Times New Roman" w:hAnsi="Arial" w:cs="Arial"/>
                <w:lang w:eastAsia="es-ES"/>
              </w:rPr>
            </w:pPr>
            <w:r>
              <w:rPr>
                <w:rFonts w:ascii="Arial" w:eastAsia="Times New Roman" w:hAnsi="Arial" w:cs="Arial"/>
                <w:lang w:eastAsia="es-ES"/>
              </w:rPr>
              <w:t>Docentes Co-investigadoras,</w:t>
            </w:r>
          </w:p>
          <w:p w:rsidR="004C367D" w:rsidRPr="00EE3E33" w:rsidRDefault="003029E7" w:rsidP="00EE3E33">
            <w:pPr>
              <w:rPr>
                <w:rFonts w:ascii="Arial" w:eastAsia="Times New Roman" w:hAnsi="Arial" w:cs="Arial"/>
                <w:lang w:eastAsia="es-ES"/>
              </w:rPr>
            </w:pPr>
            <w:r>
              <w:rPr>
                <w:rFonts w:ascii="Arial" w:eastAsia="Times New Roman" w:hAnsi="Arial" w:cs="Arial"/>
                <w:lang w:eastAsia="es-ES"/>
              </w:rPr>
              <w:t xml:space="preserve">Grupo de investigación.  </w:t>
            </w:r>
            <w:r w:rsidR="00EE3E33">
              <w:rPr>
                <w:rFonts w:ascii="Arial" w:eastAsia="Times New Roman" w:hAnsi="Arial" w:cs="Arial"/>
                <w:lang w:eastAsia="es-ES"/>
              </w:rPr>
              <w:t xml:space="preserve"> </w:t>
            </w:r>
          </w:p>
        </w:tc>
      </w:tr>
    </w:tbl>
    <w:p w:rsidR="006C07E9" w:rsidRPr="006C07E9" w:rsidRDefault="006C07E9" w:rsidP="006C07E9">
      <w:pPr>
        <w:spacing w:after="0" w:line="240" w:lineRule="auto"/>
        <w:rPr>
          <w:rFonts w:ascii="Arial" w:eastAsia="Times New Roman" w:hAnsi="Arial"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2268"/>
        <w:gridCol w:w="1985"/>
        <w:gridCol w:w="1796"/>
      </w:tblGrid>
      <w:tr w:rsidR="006C07E9" w:rsidRPr="006C07E9" w:rsidTr="004C367D">
        <w:tc>
          <w:tcPr>
            <w:tcW w:w="10722" w:type="dxa"/>
            <w:gridSpan w:val="5"/>
            <w:shd w:val="clear" w:color="auto" w:fill="B2A1C7"/>
          </w:tcPr>
          <w:p w:rsidR="006C07E9" w:rsidRPr="006C07E9" w:rsidRDefault="006C07E9" w:rsidP="00010F17">
            <w:pPr>
              <w:numPr>
                <w:ilvl w:val="0"/>
                <w:numId w:val="36"/>
              </w:numPr>
              <w:spacing w:after="0" w:line="240" w:lineRule="auto"/>
              <w:jc w:val="center"/>
              <w:rPr>
                <w:rFonts w:ascii="Arial" w:eastAsia="Times New Roman" w:hAnsi="Arial" w:cs="Arial"/>
                <w:b/>
                <w:lang w:eastAsia="es-ES"/>
              </w:rPr>
            </w:pPr>
            <w:r w:rsidRPr="006C07E9">
              <w:rPr>
                <w:rFonts w:ascii="Arial" w:eastAsia="Times New Roman" w:hAnsi="Arial" w:cs="Arial"/>
                <w:b/>
                <w:lang w:eastAsia="es-ES"/>
              </w:rPr>
              <w:t xml:space="preserve">La propagación durante el recorrido de la trayectoria de indagación </w:t>
            </w:r>
          </w:p>
        </w:tc>
      </w:tr>
      <w:tr w:rsidR="006C07E9" w:rsidRPr="006C07E9" w:rsidTr="004C367D">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c>
          <w:tcPr>
            <w:tcW w:w="2263" w:type="dxa"/>
            <w:shd w:val="clear" w:color="auto" w:fill="auto"/>
          </w:tcPr>
          <w:p w:rsidR="00EE3E33" w:rsidRDefault="00EE3E33" w:rsidP="006C07E9">
            <w:pPr>
              <w:spacing w:after="0" w:line="240" w:lineRule="auto"/>
              <w:rPr>
                <w:rFonts w:ascii="Arial" w:eastAsia="Times New Roman" w:hAnsi="Arial" w:cs="Arial"/>
                <w:lang w:eastAsia="es-ES"/>
              </w:rPr>
            </w:pPr>
          </w:p>
          <w:p w:rsidR="00EE3E33" w:rsidRDefault="003029E7"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Salón de clase y alrededores del CER, ubicando el material reciclable. </w:t>
            </w:r>
          </w:p>
          <w:p w:rsidR="00EE3E33" w:rsidRPr="000D7B08" w:rsidRDefault="00EE3E33" w:rsidP="006C07E9">
            <w:pPr>
              <w:spacing w:after="0" w:line="240" w:lineRule="auto"/>
              <w:rPr>
                <w:rFonts w:ascii="Arial" w:eastAsia="Times New Roman" w:hAnsi="Arial" w:cs="Arial"/>
                <w:lang w:eastAsia="es-ES"/>
              </w:rPr>
            </w:pPr>
          </w:p>
        </w:tc>
        <w:tc>
          <w:tcPr>
            <w:tcW w:w="2410" w:type="dxa"/>
            <w:shd w:val="clear" w:color="auto" w:fill="auto"/>
          </w:tcPr>
          <w:p w:rsidR="004C367D" w:rsidRDefault="004C367D" w:rsidP="006C07E9">
            <w:pPr>
              <w:spacing w:after="0" w:line="240" w:lineRule="auto"/>
              <w:rPr>
                <w:rFonts w:ascii="Arial" w:eastAsia="Times New Roman" w:hAnsi="Arial" w:cs="Arial"/>
                <w:lang w:eastAsia="es-ES"/>
              </w:rPr>
            </w:pPr>
          </w:p>
          <w:p w:rsidR="007E365B" w:rsidRDefault="003029E7"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Lenguaje oral,  escrito. </w:t>
            </w:r>
          </w:p>
          <w:p w:rsidR="007E365B" w:rsidRPr="000D7B08" w:rsidRDefault="007E365B" w:rsidP="006C07E9">
            <w:pPr>
              <w:spacing w:after="0" w:line="240" w:lineRule="auto"/>
              <w:rPr>
                <w:rFonts w:ascii="Arial" w:eastAsia="Times New Roman" w:hAnsi="Arial" w:cs="Arial"/>
                <w:lang w:eastAsia="es-ES"/>
              </w:rPr>
            </w:pPr>
          </w:p>
        </w:tc>
        <w:tc>
          <w:tcPr>
            <w:tcW w:w="2268" w:type="dxa"/>
            <w:shd w:val="clear" w:color="auto" w:fill="auto"/>
          </w:tcPr>
          <w:p w:rsidR="004C367D" w:rsidRDefault="004C367D" w:rsidP="006C07E9">
            <w:pPr>
              <w:spacing w:after="0" w:line="240" w:lineRule="auto"/>
              <w:rPr>
                <w:rFonts w:ascii="Arial" w:eastAsia="Times New Roman" w:hAnsi="Arial" w:cs="Arial"/>
                <w:lang w:eastAsia="es-ES"/>
              </w:rPr>
            </w:pPr>
          </w:p>
          <w:p w:rsidR="004358AC" w:rsidRPr="000D7B08" w:rsidRDefault="003029E7" w:rsidP="003029E7">
            <w:pPr>
              <w:spacing w:after="0" w:line="240" w:lineRule="auto"/>
              <w:rPr>
                <w:rFonts w:ascii="Arial" w:eastAsia="Times New Roman" w:hAnsi="Arial" w:cs="Arial"/>
                <w:lang w:eastAsia="es-ES"/>
              </w:rPr>
            </w:pPr>
            <w:r>
              <w:rPr>
                <w:rFonts w:ascii="Arial" w:eastAsia="Times New Roman" w:hAnsi="Arial" w:cs="Arial"/>
                <w:lang w:eastAsia="es-ES"/>
              </w:rPr>
              <w:t xml:space="preserve">Trabajo grupal para la trayectoria de indagación, papel bond, marcadores, papel silueta, colbón, fichas de recolección del material reciclado, material reciclado </w:t>
            </w:r>
            <w:r>
              <w:rPr>
                <w:rFonts w:ascii="Arial" w:eastAsia="Times New Roman" w:hAnsi="Arial" w:cs="Arial"/>
                <w:lang w:eastAsia="es-ES"/>
              </w:rPr>
              <w:lastRenderedPageBreak/>
              <w:t xml:space="preserve">como papel periódico, palillos de bombombun, palitos de paleta, </w:t>
            </w:r>
            <w:r w:rsidR="00D33E4B">
              <w:rPr>
                <w:rFonts w:ascii="Arial" w:eastAsia="Times New Roman" w:hAnsi="Arial" w:cs="Arial"/>
                <w:lang w:eastAsia="es-ES"/>
              </w:rPr>
              <w:t xml:space="preserve">plásticos. </w:t>
            </w:r>
          </w:p>
        </w:tc>
        <w:tc>
          <w:tcPr>
            <w:tcW w:w="1985" w:type="dxa"/>
            <w:shd w:val="clear" w:color="auto" w:fill="auto"/>
          </w:tcPr>
          <w:p w:rsidR="004C367D" w:rsidRDefault="004C367D" w:rsidP="006C07E9">
            <w:pPr>
              <w:spacing w:after="0" w:line="240" w:lineRule="auto"/>
              <w:rPr>
                <w:rFonts w:ascii="Arial" w:eastAsia="Times New Roman" w:hAnsi="Arial" w:cs="Arial"/>
                <w:lang w:eastAsia="es-ES"/>
              </w:rPr>
            </w:pPr>
          </w:p>
          <w:p w:rsidR="004358AC" w:rsidRPr="000D7B08" w:rsidRDefault="00D33E4B" w:rsidP="00D33E4B">
            <w:pPr>
              <w:spacing w:after="0" w:line="240" w:lineRule="auto"/>
              <w:rPr>
                <w:rFonts w:ascii="Arial" w:eastAsia="Times New Roman" w:hAnsi="Arial" w:cs="Arial"/>
                <w:lang w:eastAsia="es-ES"/>
              </w:rPr>
            </w:pPr>
            <w:r>
              <w:rPr>
                <w:rFonts w:ascii="Arial" w:eastAsia="Times New Roman" w:hAnsi="Arial" w:cs="Arial"/>
                <w:lang w:eastAsia="es-ES"/>
              </w:rPr>
              <w:t xml:space="preserve">Abril  del 2015 hasta 10 de Noviembre </w:t>
            </w:r>
          </w:p>
        </w:tc>
        <w:tc>
          <w:tcPr>
            <w:tcW w:w="1796" w:type="dxa"/>
            <w:shd w:val="clear" w:color="auto" w:fill="auto"/>
          </w:tcPr>
          <w:p w:rsidR="00D33E4B" w:rsidRDefault="00D33E4B" w:rsidP="00D33E4B">
            <w:pPr>
              <w:rPr>
                <w:rFonts w:ascii="Arial" w:eastAsia="Times New Roman" w:hAnsi="Arial" w:cs="Arial"/>
                <w:lang w:eastAsia="es-ES"/>
              </w:rPr>
            </w:pPr>
          </w:p>
          <w:p w:rsidR="00D33E4B" w:rsidRDefault="00D33E4B" w:rsidP="00D33E4B">
            <w:pPr>
              <w:rPr>
                <w:rFonts w:ascii="Arial" w:eastAsia="Times New Roman" w:hAnsi="Arial" w:cs="Arial"/>
                <w:lang w:eastAsia="es-ES"/>
              </w:rPr>
            </w:pPr>
            <w:r>
              <w:rPr>
                <w:rFonts w:ascii="Arial" w:eastAsia="Times New Roman" w:hAnsi="Arial" w:cs="Arial"/>
                <w:lang w:eastAsia="es-ES"/>
              </w:rPr>
              <w:t>Docentes Co-investigadoras,</w:t>
            </w:r>
          </w:p>
          <w:p w:rsidR="004358AC" w:rsidRDefault="00D33E4B" w:rsidP="00D33E4B">
            <w:pPr>
              <w:spacing w:after="0" w:line="240" w:lineRule="auto"/>
              <w:rPr>
                <w:rFonts w:ascii="Arial" w:eastAsia="Times New Roman" w:hAnsi="Arial" w:cs="Arial"/>
                <w:lang w:eastAsia="es-ES"/>
              </w:rPr>
            </w:pPr>
            <w:r>
              <w:rPr>
                <w:rFonts w:ascii="Arial" w:eastAsia="Times New Roman" w:hAnsi="Arial" w:cs="Arial"/>
                <w:lang w:eastAsia="es-ES"/>
              </w:rPr>
              <w:t xml:space="preserve">Grupo de investigación.   </w:t>
            </w:r>
          </w:p>
          <w:p w:rsidR="004358AC" w:rsidRDefault="004358AC"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p>
          <w:p w:rsidR="004358AC" w:rsidRPr="000D7B08" w:rsidRDefault="004358AC" w:rsidP="006C07E9">
            <w:pPr>
              <w:spacing w:after="0" w:line="240" w:lineRule="auto"/>
              <w:rPr>
                <w:rFonts w:ascii="Arial" w:eastAsia="Times New Roman" w:hAnsi="Arial" w:cs="Arial"/>
                <w:lang w:eastAsia="es-ES"/>
              </w:rPr>
            </w:pPr>
          </w:p>
        </w:tc>
      </w:tr>
    </w:tbl>
    <w:p w:rsidR="006C07E9" w:rsidRPr="006C07E9" w:rsidRDefault="006C07E9" w:rsidP="006C07E9">
      <w:pPr>
        <w:spacing w:after="0" w:line="240" w:lineRule="auto"/>
        <w:rPr>
          <w:rFonts w:ascii="Arial" w:eastAsia="Times New Roman" w:hAnsi="Arial"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2268"/>
        <w:gridCol w:w="1985"/>
        <w:gridCol w:w="1796"/>
      </w:tblGrid>
      <w:tr w:rsidR="006C07E9" w:rsidRPr="006C07E9" w:rsidTr="004C367D">
        <w:tc>
          <w:tcPr>
            <w:tcW w:w="10722" w:type="dxa"/>
            <w:gridSpan w:val="5"/>
            <w:shd w:val="clear" w:color="auto" w:fill="548DD4"/>
          </w:tcPr>
          <w:p w:rsidR="006C07E9" w:rsidRPr="006C07E9" w:rsidRDefault="006C07E9" w:rsidP="006C07E9">
            <w:pPr>
              <w:numPr>
                <w:ilvl w:val="0"/>
                <w:numId w:val="36"/>
              </w:numPr>
              <w:spacing w:after="0" w:line="240" w:lineRule="auto"/>
              <w:jc w:val="center"/>
              <w:rPr>
                <w:rFonts w:ascii="Arial" w:eastAsia="Times New Roman" w:hAnsi="Arial" w:cs="Arial"/>
                <w:b/>
                <w:lang w:eastAsia="es-ES"/>
              </w:rPr>
            </w:pPr>
            <w:r w:rsidRPr="006C07E9">
              <w:rPr>
                <w:rFonts w:ascii="Arial" w:eastAsia="Times New Roman" w:hAnsi="Arial" w:cs="Arial"/>
                <w:b/>
                <w:lang w:eastAsia="es-ES"/>
              </w:rPr>
              <w:t>La propagación finalizada la investigación</w:t>
            </w:r>
          </w:p>
        </w:tc>
      </w:tr>
      <w:tr w:rsidR="006C07E9" w:rsidRPr="006C07E9" w:rsidTr="004C367D">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c>
          <w:tcPr>
            <w:tcW w:w="2263" w:type="dxa"/>
            <w:shd w:val="clear" w:color="auto" w:fill="auto"/>
          </w:tcPr>
          <w:p w:rsidR="004C367D" w:rsidRPr="000D7B08" w:rsidRDefault="004C367D" w:rsidP="006C07E9">
            <w:pPr>
              <w:spacing w:after="0" w:line="240" w:lineRule="auto"/>
              <w:rPr>
                <w:rFonts w:ascii="Arial" w:eastAsia="Times New Roman" w:hAnsi="Arial" w:cs="Arial"/>
                <w:lang w:eastAsia="es-ES"/>
              </w:rPr>
            </w:pPr>
          </w:p>
          <w:p w:rsidR="004C367D" w:rsidRDefault="00031B77" w:rsidP="006C07E9">
            <w:pPr>
              <w:spacing w:after="0" w:line="240" w:lineRule="auto"/>
              <w:rPr>
                <w:rFonts w:ascii="Arial" w:eastAsia="Times New Roman" w:hAnsi="Arial" w:cs="Arial"/>
                <w:lang w:eastAsia="es-ES"/>
              </w:rPr>
            </w:pPr>
            <w:r>
              <w:rPr>
                <w:rFonts w:ascii="Arial" w:eastAsia="Times New Roman" w:hAnsi="Arial" w:cs="Arial"/>
                <w:lang w:eastAsia="es-ES"/>
              </w:rPr>
              <w:t>Sede de la institución educativa</w:t>
            </w:r>
            <w:r w:rsidR="00D33E4B">
              <w:rPr>
                <w:rFonts w:ascii="Arial" w:eastAsia="Times New Roman" w:hAnsi="Arial" w:cs="Arial"/>
                <w:lang w:eastAsia="es-ES"/>
              </w:rPr>
              <w:t xml:space="preserve"> CER La Unión. </w:t>
            </w:r>
          </w:p>
          <w:p w:rsidR="00031B77" w:rsidRDefault="00031B77" w:rsidP="006C07E9">
            <w:pPr>
              <w:spacing w:after="0" w:line="240" w:lineRule="auto"/>
              <w:rPr>
                <w:rFonts w:ascii="Arial" w:eastAsia="Times New Roman" w:hAnsi="Arial" w:cs="Arial"/>
                <w:lang w:eastAsia="es-ES"/>
              </w:rPr>
            </w:pPr>
          </w:p>
          <w:p w:rsidR="00031B77" w:rsidRPr="000D7B08" w:rsidRDefault="00031B77" w:rsidP="006C07E9">
            <w:pPr>
              <w:spacing w:after="0" w:line="240" w:lineRule="auto"/>
              <w:rPr>
                <w:rFonts w:ascii="Arial" w:eastAsia="Times New Roman" w:hAnsi="Arial" w:cs="Arial"/>
                <w:lang w:eastAsia="es-ES"/>
              </w:rPr>
            </w:pPr>
          </w:p>
        </w:tc>
        <w:tc>
          <w:tcPr>
            <w:tcW w:w="2410" w:type="dxa"/>
            <w:shd w:val="clear" w:color="auto" w:fill="auto"/>
          </w:tcPr>
          <w:p w:rsidR="004C367D" w:rsidRDefault="004C367D" w:rsidP="006C07E9">
            <w:pPr>
              <w:spacing w:after="0" w:line="240" w:lineRule="auto"/>
              <w:rPr>
                <w:rFonts w:ascii="Arial" w:eastAsia="Times New Roman" w:hAnsi="Arial" w:cs="Arial"/>
                <w:lang w:eastAsia="es-ES"/>
              </w:rPr>
            </w:pPr>
          </w:p>
          <w:p w:rsidR="00031B77" w:rsidRPr="000D7B08" w:rsidRDefault="00031B77" w:rsidP="006C07E9">
            <w:pPr>
              <w:spacing w:after="0" w:line="240" w:lineRule="auto"/>
              <w:rPr>
                <w:rFonts w:ascii="Arial" w:eastAsia="Times New Roman" w:hAnsi="Arial" w:cs="Arial"/>
                <w:lang w:eastAsia="es-ES"/>
              </w:rPr>
            </w:pPr>
            <w:r>
              <w:rPr>
                <w:rFonts w:ascii="Arial" w:eastAsia="Times New Roman" w:hAnsi="Arial" w:cs="Arial"/>
                <w:lang w:eastAsia="es-ES"/>
              </w:rPr>
              <w:t>Oral, e</w:t>
            </w:r>
            <w:r w:rsidR="00D33E4B">
              <w:rPr>
                <w:rFonts w:ascii="Arial" w:eastAsia="Times New Roman" w:hAnsi="Arial" w:cs="Arial"/>
                <w:lang w:eastAsia="es-ES"/>
              </w:rPr>
              <w:t xml:space="preserve">scrito, </w:t>
            </w:r>
          </w:p>
        </w:tc>
        <w:tc>
          <w:tcPr>
            <w:tcW w:w="2268" w:type="dxa"/>
            <w:shd w:val="clear" w:color="auto" w:fill="auto"/>
          </w:tcPr>
          <w:p w:rsidR="00D33E4B" w:rsidRDefault="00D33E4B" w:rsidP="006C07E9">
            <w:pPr>
              <w:spacing w:after="0" w:line="240" w:lineRule="auto"/>
              <w:rPr>
                <w:rFonts w:ascii="Arial" w:eastAsia="Times New Roman" w:hAnsi="Arial" w:cs="Arial"/>
                <w:lang w:eastAsia="es-ES"/>
              </w:rPr>
            </w:pPr>
          </w:p>
          <w:p w:rsidR="00031B77" w:rsidRDefault="00031B77" w:rsidP="006C07E9">
            <w:pPr>
              <w:spacing w:after="0" w:line="240" w:lineRule="auto"/>
              <w:rPr>
                <w:rFonts w:ascii="Arial" w:eastAsia="Times New Roman" w:hAnsi="Arial" w:cs="Arial"/>
                <w:lang w:eastAsia="es-ES"/>
              </w:rPr>
            </w:pPr>
            <w:r>
              <w:rPr>
                <w:rFonts w:ascii="Arial" w:eastAsia="Times New Roman" w:hAnsi="Arial" w:cs="Arial"/>
                <w:lang w:eastAsia="es-ES"/>
              </w:rPr>
              <w:t>Carteleras</w:t>
            </w:r>
          </w:p>
          <w:p w:rsidR="00031B77" w:rsidRPr="000D7B08" w:rsidRDefault="00D33E4B"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Artesanías. </w:t>
            </w:r>
            <w:r w:rsidR="00031B77">
              <w:rPr>
                <w:rFonts w:ascii="Arial" w:eastAsia="Times New Roman" w:hAnsi="Arial" w:cs="Arial"/>
                <w:lang w:eastAsia="es-ES"/>
              </w:rPr>
              <w:t xml:space="preserve"> </w:t>
            </w:r>
          </w:p>
        </w:tc>
        <w:tc>
          <w:tcPr>
            <w:tcW w:w="1985" w:type="dxa"/>
            <w:shd w:val="clear" w:color="auto" w:fill="auto"/>
          </w:tcPr>
          <w:p w:rsidR="00D33E4B" w:rsidRDefault="00D33E4B" w:rsidP="006C07E9">
            <w:pPr>
              <w:spacing w:after="0" w:line="240" w:lineRule="auto"/>
              <w:rPr>
                <w:rFonts w:ascii="Arial" w:eastAsia="Times New Roman" w:hAnsi="Arial" w:cs="Arial"/>
                <w:lang w:eastAsia="es-ES"/>
              </w:rPr>
            </w:pPr>
          </w:p>
          <w:p w:rsidR="004C367D" w:rsidRPr="000D7B08" w:rsidRDefault="00D33E4B"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Noviembre  17 hasta  Noviembre 20 del 2015. </w:t>
            </w:r>
            <w:r w:rsidR="00031B77">
              <w:rPr>
                <w:rFonts w:ascii="Arial" w:eastAsia="Times New Roman" w:hAnsi="Arial" w:cs="Arial"/>
                <w:lang w:eastAsia="es-ES"/>
              </w:rPr>
              <w:t xml:space="preserve"> </w:t>
            </w:r>
          </w:p>
        </w:tc>
        <w:tc>
          <w:tcPr>
            <w:tcW w:w="1796" w:type="dxa"/>
            <w:shd w:val="clear" w:color="auto" w:fill="auto"/>
          </w:tcPr>
          <w:p w:rsidR="00D33E4B" w:rsidRDefault="00D33E4B" w:rsidP="00D33E4B">
            <w:pPr>
              <w:rPr>
                <w:rFonts w:ascii="Arial" w:eastAsia="Times New Roman" w:hAnsi="Arial" w:cs="Arial"/>
                <w:lang w:eastAsia="es-ES"/>
              </w:rPr>
            </w:pPr>
          </w:p>
          <w:p w:rsidR="00D33E4B" w:rsidRDefault="00D33E4B" w:rsidP="00D33E4B">
            <w:pPr>
              <w:rPr>
                <w:rFonts w:ascii="Arial" w:eastAsia="Times New Roman" w:hAnsi="Arial" w:cs="Arial"/>
                <w:lang w:eastAsia="es-ES"/>
              </w:rPr>
            </w:pPr>
            <w:r>
              <w:rPr>
                <w:rFonts w:ascii="Arial" w:eastAsia="Times New Roman" w:hAnsi="Arial" w:cs="Arial"/>
                <w:lang w:eastAsia="es-ES"/>
              </w:rPr>
              <w:t>Docentes Co-investigadoras,</w:t>
            </w:r>
          </w:p>
          <w:p w:rsidR="00D33E4B" w:rsidRDefault="00D33E4B" w:rsidP="00D33E4B">
            <w:pPr>
              <w:spacing w:after="0" w:line="240" w:lineRule="auto"/>
              <w:rPr>
                <w:rFonts w:ascii="Arial" w:eastAsia="Times New Roman" w:hAnsi="Arial" w:cs="Arial"/>
                <w:lang w:eastAsia="es-ES"/>
              </w:rPr>
            </w:pPr>
            <w:r>
              <w:rPr>
                <w:rFonts w:ascii="Arial" w:eastAsia="Times New Roman" w:hAnsi="Arial" w:cs="Arial"/>
                <w:lang w:eastAsia="es-ES"/>
              </w:rPr>
              <w:t xml:space="preserve">Grupo de investigación.   </w:t>
            </w:r>
          </w:p>
          <w:p w:rsidR="00031B77" w:rsidRPr="000D7B08" w:rsidRDefault="00031B77" w:rsidP="006C07E9">
            <w:pPr>
              <w:spacing w:after="0" w:line="240" w:lineRule="auto"/>
              <w:rPr>
                <w:rFonts w:ascii="Arial" w:eastAsia="Times New Roman" w:hAnsi="Arial" w:cs="Arial"/>
                <w:lang w:eastAsia="es-ES"/>
              </w:rPr>
            </w:pPr>
          </w:p>
        </w:tc>
      </w:tr>
    </w:tbl>
    <w:p w:rsidR="006C07E9" w:rsidRPr="006C07E9" w:rsidRDefault="006C07E9" w:rsidP="006C07E9">
      <w:pPr>
        <w:spacing w:after="0" w:line="240" w:lineRule="auto"/>
        <w:rPr>
          <w:rFonts w:ascii="Arial" w:eastAsia="Times New Roman" w:hAnsi="Arial" w:cs="Arial"/>
          <w:lang w:eastAsia="es-ES"/>
        </w:rPr>
      </w:pPr>
    </w:p>
    <w:p w:rsidR="006C07E9" w:rsidRDefault="006C07E9" w:rsidP="006C07E9">
      <w:pPr>
        <w:numPr>
          <w:ilvl w:val="0"/>
          <w:numId w:val="35"/>
        </w:num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Describa los medios propuestos y utilizados para la divulgación del proyecto, así como sus resultados.</w:t>
      </w:r>
    </w:p>
    <w:p w:rsidR="009570F9" w:rsidRPr="006C07E9" w:rsidRDefault="009570F9" w:rsidP="009570F9">
      <w:pPr>
        <w:spacing w:after="0" w:line="240" w:lineRule="auto"/>
        <w:ind w:left="720"/>
        <w:jc w:val="both"/>
        <w:rPr>
          <w:rFonts w:ascii="Arial" w:eastAsia="Times New Roman" w:hAnsi="Arial" w:cs="Arial"/>
          <w:b/>
          <w:lang w:val="es-ES" w:eastAsia="es-ES"/>
        </w:rPr>
      </w:pPr>
    </w:p>
    <w:p w:rsidR="006C07E9" w:rsidRPr="006C07E9" w:rsidRDefault="006C07E9" w:rsidP="007614E8">
      <w:pPr>
        <w:numPr>
          <w:ilvl w:val="0"/>
          <w:numId w:val="34"/>
        </w:numPr>
        <w:spacing w:after="0" w:line="240" w:lineRule="auto"/>
        <w:ind w:right="27"/>
        <w:jc w:val="both"/>
        <w:rPr>
          <w:rFonts w:ascii="Arial" w:eastAsia="Times New Roman" w:hAnsi="Arial" w:cs="Arial"/>
          <w:b/>
          <w:lang w:val="es-ES" w:eastAsia="es-ES"/>
        </w:rPr>
      </w:pPr>
      <w:r w:rsidRPr="006C07E9">
        <w:rPr>
          <w:rFonts w:ascii="Arial" w:eastAsia="Times New Roman" w:hAnsi="Arial" w:cs="Arial"/>
          <w:b/>
          <w:lang w:val="es-ES" w:eastAsia="es-ES"/>
        </w:rPr>
        <w:t>En este espacio deben escribir como se proyecta el equipo de investigación para el próximo año, teniendo en cuenta tod</w:t>
      </w:r>
      <w:bookmarkStart w:id="0" w:name="_GoBack"/>
      <w:bookmarkEnd w:id="0"/>
      <w:r w:rsidRPr="006C07E9">
        <w:rPr>
          <w:rFonts w:ascii="Arial" w:eastAsia="Times New Roman" w:hAnsi="Arial" w:cs="Arial"/>
          <w:b/>
          <w:lang w:val="es-ES" w:eastAsia="es-ES"/>
        </w:rPr>
        <w:t xml:space="preserve">os los aprendizajes y logros obtenidos en su experiencia investigativa con el apoyo del </w:t>
      </w:r>
      <w:r w:rsidR="00EE35EA">
        <w:rPr>
          <w:rFonts w:ascii="Arial" w:eastAsia="Times New Roman" w:hAnsi="Arial" w:cs="Arial"/>
          <w:b/>
          <w:lang w:val="es-ES" w:eastAsia="es-ES"/>
        </w:rPr>
        <w:t>Proyecto Enjambre</w:t>
      </w:r>
      <w:r w:rsidRPr="006C07E9">
        <w:rPr>
          <w:rFonts w:ascii="Arial" w:eastAsia="Times New Roman" w:hAnsi="Arial" w:cs="Arial"/>
          <w:b/>
          <w:lang w:val="es-ES" w:eastAsia="es-ES"/>
        </w:rPr>
        <w:t>.</w:t>
      </w:r>
    </w:p>
    <w:p w:rsidR="00B253DB" w:rsidRDefault="000D7B08" w:rsidP="00DD0488">
      <w:pPr>
        <w:pStyle w:val="Sinespaciado"/>
        <w:ind w:right="877"/>
        <w:jc w:val="both"/>
        <w:rPr>
          <w:rFonts w:ascii="Arial" w:hAnsi="Arial" w:cs="Arial"/>
          <w:i/>
        </w:rPr>
      </w:pPr>
      <w:r>
        <w:rPr>
          <w:rFonts w:ascii="Arial" w:hAnsi="Arial" w:cs="Arial"/>
          <w:b/>
          <w:i/>
        </w:rPr>
        <w:t xml:space="preserve">REGISTRO DE SISTEMATIZACIÓN </w:t>
      </w:r>
      <w:r w:rsidR="00B253DB" w:rsidRPr="00CA2213">
        <w:rPr>
          <w:rFonts w:ascii="Arial" w:hAnsi="Arial" w:cs="Arial"/>
          <w:b/>
          <w:i/>
        </w:rPr>
        <w:t>Para el maestro (a) acompañante/coinvestigador</w:t>
      </w:r>
      <w:r w:rsidR="00B253DB">
        <w:rPr>
          <w:rFonts w:ascii="Arial" w:hAnsi="Arial" w:cs="Arial"/>
          <w:b/>
          <w:i/>
        </w:rPr>
        <w:t xml:space="preserve">: </w:t>
      </w:r>
      <w:r w:rsidR="00B253DB">
        <w:rPr>
          <w:rFonts w:ascii="Arial" w:hAnsi="Arial" w:cs="Arial"/>
          <w:i/>
        </w:rPr>
        <w:t xml:space="preserve">Complementar la bitácora </w:t>
      </w:r>
      <w:r w:rsidR="00DD0488">
        <w:rPr>
          <w:rFonts w:ascii="Arial" w:hAnsi="Arial" w:cs="Arial"/>
          <w:i/>
        </w:rPr>
        <w:t>7 del</w:t>
      </w:r>
      <w:r w:rsidR="00B253DB">
        <w:rPr>
          <w:rFonts w:ascii="Arial" w:hAnsi="Arial" w:cs="Arial"/>
          <w:i/>
        </w:rPr>
        <w:t xml:space="preserve">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B253DB" w:rsidRPr="008632D3" w:rsidTr="00737AAF">
        <w:tc>
          <w:tcPr>
            <w:tcW w:w="10790" w:type="dxa"/>
            <w:shd w:val="clear" w:color="auto" w:fill="auto"/>
          </w:tcPr>
          <w:p w:rsidR="00B253DB" w:rsidRPr="000D7B08" w:rsidRDefault="000D7B08" w:rsidP="00010F17">
            <w:pPr>
              <w:numPr>
                <w:ilvl w:val="0"/>
                <w:numId w:val="37"/>
              </w:numPr>
              <w:autoSpaceDE w:val="0"/>
              <w:autoSpaceDN w:val="0"/>
              <w:adjustRightInd w:val="0"/>
              <w:spacing w:after="0" w:line="240" w:lineRule="auto"/>
              <w:jc w:val="both"/>
              <w:rPr>
                <w:rFonts w:ascii="Arial" w:eastAsia="Times New Roman" w:hAnsi="Arial" w:cs="Arial"/>
                <w:sz w:val="24"/>
                <w:szCs w:val="24"/>
                <w:lang w:val="es-ES" w:eastAsia="es-ES"/>
              </w:rPr>
            </w:pPr>
            <w:r w:rsidRPr="006C07E9">
              <w:rPr>
                <w:rFonts w:ascii="Futura-Book" w:eastAsia="Times New Roman" w:hAnsi="Futura-Book" w:cs="Futura-Book"/>
                <w:sz w:val="24"/>
                <w:szCs w:val="24"/>
                <w:lang w:val="es-ES" w:eastAsia="es-ES"/>
              </w:rPr>
              <w:t xml:space="preserve">Has recorrido la travesía de </w:t>
            </w:r>
            <w:r w:rsidR="009570F9">
              <w:rPr>
                <w:rFonts w:ascii="Futura-Book" w:eastAsia="Times New Roman" w:hAnsi="Futura-Book" w:cs="Futura-Book"/>
                <w:sz w:val="24"/>
                <w:szCs w:val="24"/>
                <w:lang w:val="es-ES" w:eastAsia="es-ES"/>
              </w:rPr>
              <w:t xml:space="preserve">la Investigación como estrategia Pedagógica de la mano </w:t>
            </w:r>
            <w:r w:rsidR="00010F17">
              <w:rPr>
                <w:rFonts w:ascii="Futura-Book" w:eastAsia="Times New Roman" w:hAnsi="Futura-Book" w:cs="Futura-Book"/>
                <w:sz w:val="24"/>
                <w:szCs w:val="24"/>
                <w:lang w:val="es-ES" w:eastAsia="es-ES"/>
              </w:rPr>
              <w:t>del</w:t>
            </w:r>
            <w:r w:rsidR="009570F9">
              <w:rPr>
                <w:rFonts w:ascii="Futura-Book" w:eastAsia="Times New Roman" w:hAnsi="Futura-Book" w:cs="Futura-Book"/>
                <w:sz w:val="24"/>
                <w:szCs w:val="24"/>
                <w:lang w:val="es-ES" w:eastAsia="es-ES"/>
              </w:rPr>
              <w:t xml:space="preserve"> Proyecto Enjambre</w:t>
            </w:r>
            <w:r w:rsidRPr="006C07E9">
              <w:rPr>
                <w:rFonts w:ascii="Futura-Book" w:eastAsia="Times New Roman" w:hAnsi="Futura-Book" w:cs="Futura-Book"/>
                <w:sz w:val="24"/>
                <w:szCs w:val="24"/>
                <w:lang w:val="es-ES" w:eastAsia="es-ES"/>
              </w:rPr>
              <w:t>, ahora realiza un ensayo en el que muestres el proceso metodológico de la investigación como estrategia pedagógica para los maestros. En él debes incluir lo que sería tu fundamentación conceptual sobre este asunto y la indagación que real</w:t>
            </w:r>
            <w:r w:rsidR="00A346E8">
              <w:rPr>
                <w:rFonts w:ascii="Futura-Book" w:eastAsia="Times New Roman" w:hAnsi="Futura-Book" w:cs="Futura-Book"/>
                <w:sz w:val="24"/>
                <w:szCs w:val="24"/>
                <w:lang w:val="es-ES" w:eastAsia="es-ES"/>
              </w:rPr>
              <w:t>i</w:t>
            </w:r>
            <w:r w:rsidRPr="006C07E9">
              <w:rPr>
                <w:rFonts w:ascii="Futura-Book" w:eastAsia="Times New Roman" w:hAnsi="Futura-Book" w:cs="Futura-Book"/>
                <w:sz w:val="24"/>
                <w:szCs w:val="24"/>
                <w:lang w:val="es-ES" w:eastAsia="es-ES"/>
              </w:rPr>
              <w:t xml:space="preserve">za y aprende el niño, la niña y el joven </w:t>
            </w:r>
            <w:r w:rsidR="00010F17">
              <w:rPr>
                <w:rFonts w:ascii="Futura-Book" w:eastAsia="Times New Roman" w:hAnsi="Futura-Book" w:cs="Futura-Book"/>
                <w:sz w:val="24"/>
                <w:szCs w:val="24"/>
                <w:lang w:val="es-ES" w:eastAsia="es-ES"/>
              </w:rPr>
              <w:t>investigador.</w:t>
            </w:r>
          </w:p>
        </w:tc>
      </w:tr>
      <w:tr w:rsidR="00B253DB" w:rsidRPr="008632D3" w:rsidTr="00737AAF">
        <w:tc>
          <w:tcPr>
            <w:tcW w:w="10790" w:type="dxa"/>
            <w:shd w:val="clear" w:color="auto" w:fill="auto"/>
          </w:tcPr>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0D7B08" w:rsidRDefault="000D7B08" w:rsidP="008632D3">
            <w:pPr>
              <w:autoSpaceDE w:val="0"/>
              <w:autoSpaceDN w:val="0"/>
              <w:adjustRightInd w:val="0"/>
              <w:spacing w:after="0" w:line="240" w:lineRule="auto"/>
              <w:jc w:val="both"/>
              <w:rPr>
                <w:rFonts w:ascii="Arial" w:hAnsi="Arial" w:cs="Arial"/>
                <w:color w:val="000000"/>
                <w:lang w:val="es-MX" w:eastAsia="es-CO"/>
              </w:rPr>
            </w:pPr>
          </w:p>
          <w:p w:rsidR="000D7B08" w:rsidRDefault="00A346E8"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proceso que se realiza de investigación a través de la investigación como una estrategia pedagógica a partir del conocimiento suministrado  por parte del Proyecto Enjambre, abre un espacio para que los docentes de las dife</w:t>
            </w:r>
            <w:r w:rsidR="00440F80">
              <w:rPr>
                <w:rFonts w:ascii="Arial" w:hAnsi="Arial" w:cs="Arial"/>
                <w:color w:val="000000"/>
                <w:lang w:val="es-MX" w:eastAsia="es-CO"/>
              </w:rPr>
              <w:t>rentes instituciones educativas, puedan abarcar nuevas estrategias de trabajo en el aula escolar, lo cual busca que se ha el estudiante quien construya su propio conocimiento.</w:t>
            </w:r>
          </w:p>
          <w:p w:rsidR="00440F80" w:rsidRDefault="00440F80" w:rsidP="008632D3">
            <w:pPr>
              <w:autoSpaceDE w:val="0"/>
              <w:autoSpaceDN w:val="0"/>
              <w:adjustRightInd w:val="0"/>
              <w:spacing w:after="0" w:line="240" w:lineRule="auto"/>
              <w:jc w:val="both"/>
              <w:rPr>
                <w:rFonts w:ascii="Arial" w:hAnsi="Arial" w:cs="Arial"/>
                <w:color w:val="000000"/>
                <w:lang w:val="es-MX" w:eastAsia="es-CO"/>
              </w:rPr>
            </w:pPr>
          </w:p>
          <w:p w:rsidR="00440F80" w:rsidRDefault="00440F80"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Este espacio de trabajo influye en el proceso de aprehensión  del estudiante en diferentes aspectos como lo es en el de construir y generar un  conocimiento de  manera interactiva, creativa, colaborativa, aplicativa, puesta en práctica, permitiendo que el indague sobre un interés propio,  en donde es primordial que los educandos  exploren el entorno tanto escolar, como social y ambiental, </w:t>
            </w:r>
            <w:r w:rsidR="00A4054F">
              <w:rPr>
                <w:rFonts w:ascii="Arial" w:hAnsi="Arial" w:cs="Arial"/>
                <w:color w:val="000000"/>
                <w:lang w:val="es-MX" w:eastAsia="es-CO"/>
              </w:rPr>
              <w:t xml:space="preserve"> que él</w:t>
            </w:r>
            <w:r w:rsidR="002C5701">
              <w:rPr>
                <w:rFonts w:ascii="Arial" w:hAnsi="Arial" w:cs="Arial"/>
                <w:color w:val="000000"/>
                <w:lang w:val="es-MX" w:eastAsia="es-CO"/>
              </w:rPr>
              <w:t xml:space="preserve"> se apropie</w:t>
            </w:r>
            <w:r>
              <w:rPr>
                <w:rFonts w:ascii="Arial" w:hAnsi="Arial" w:cs="Arial"/>
                <w:color w:val="000000"/>
                <w:lang w:val="es-MX" w:eastAsia="es-CO"/>
              </w:rPr>
              <w:t xml:space="preserve"> de su </w:t>
            </w:r>
            <w:r w:rsidR="00A4054F">
              <w:rPr>
                <w:rFonts w:ascii="Arial" w:hAnsi="Arial" w:cs="Arial"/>
                <w:color w:val="000000"/>
                <w:lang w:val="es-MX" w:eastAsia="es-CO"/>
              </w:rPr>
              <w:t>enriquecimiento de aprendizajes, orientados por el docente quien le suministra las herramientas adecuadas y precisas para permitir que el conocimiento no se de de forma catedrática si no de una manera constructiva y significativa.</w:t>
            </w:r>
          </w:p>
          <w:p w:rsidR="00A4054F" w:rsidRDefault="00A4054F" w:rsidP="008632D3">
            <w:pPr>
              <w:autoSpaceDE w:val="0"/>
              <w:autoSpaceDN w:val="0"/>
              <w:adjustRightInd w:val="0"/>
              <w:spacing w:after="0" w:line="240" w:lineRule="auto"/>
              <w:jc w:val="both"/>
              <w:rPr>
                <w:rFonts w:ascii="Arial" w:hAnsi="Arial" w:cs="Arial"/>
                <w:color w:val="000000"/>
                <w:lang w:val="es-MX" w:eastAsia="es-CO"/>
              </w:rPr>
            </w:pPr>
          </w:p>
          <w:p w:rsidR="00A4054F" w:rsidRDefault="00A4054F"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abordar a través de estos procesos una problemática  que aborde el contexto del estudiante, </w:t>
            </w:r>
            <w:r w:rsidR="002B0604">
              <w:rPr>
                <w:rFonts w:ascii="Arial" w:hAnsi="Arial" w:cs="Arial"/>
                <w:color w:val="000000"/>
                <w:lang w:val="es-MX" w:eastAsia="es-CO"/>
              </w:rPr>
              <w:t xml:space="preserve">Co-ayuda que sea este participe de una buena calidad de vida sin importar la problemática que escoja, debido que el problema abordado debe ser iniciativa del grupo de estudiantes, en donde ellos muestran sus inquietudes con relación a mejorar o solucionar una inquietud que suministre respuestas y mejoramiento a su entorno, como escolar y familiar. </w:t>
            </w: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2B0604"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problemática abordada por el grupo de investigación “ Reciclaje buena opción”, busco soluciones a un problema que aqueja a la comunidad ya que la constante indisposición inadecuada de los residuos sólidos, han generado contaminación tanto en el suelo como visual, no olvidando que la quema de esos residuos gen</w:t>
            </w:r>
            <w:r w:rsidR="002C5701">
              <w:rPr>
                <w:rFonts w:ascii="Arial" w:hAnsi="Arial" w:cs="Arial"/>
                <w:color w:val="000000"/>
                <w:lang w:val="es-MX" w:eastAsia="es-CO"/>
              </w:rPr>
              <w:t>e</w:t>
            </w:r>
            <w:r>
              <w:rPr>
                <w:rFonts w:ascii="Arial" w:hAnsi="Arial" w:cs="Arial"/>
                <w:color w:val="000000"/>
                <w:lang w:val="es-MX" w:eastAsia="es-CO"/>
              </w:rPr>
              <w:t>ran una contaminación del aire, a partir de esa problemática es el estudiante que construye su propia solución de inquietudes</w:t>
            </w:r>
            <w:r w:rsidR="002C5701">
              <w:rPr>
                <w:rFonts w:ascii="Arial" w:hAnsi="Arial" w:cs="Arial"/>
                <w:color w:val="000000"/>
                <w:lang w:val="es-MX" w:eastAsia="es-CO"/>
              </w:rPr>
              <w:t>, ello colabora que él, sea</w:t>
            </w:r>
            <w:r>
              <w:rPr>
                <w:rFonts w:ascii="Arial" w:hAnsi="Arial" w:cs="Arial"/>
                <w:color w:val="000000"/>
                <w:lang w:val="es-MX" w:eastAsia="es-CO"/>
              </w:rPr>
              <w:t xml:space="preserve"> pieza clave para que su entorno mejore.  </w:t>
            </w:r>
          </w:p>
          <w:p w:rsidR="002B0604" w:rsidRDefault="002B0604" w:rsidP="008632D3">
            <w:pPr>
              <w:autoSpaceDE w:val="0"/>
              <w:autoSpaceDN w:val="0"/>
              <w:adjustRightInd w:val="0"/>
              <w:spacing w:after="0" w:line="240" w:lineRule="auto"/>
              <w:jc w:val="both"/>
              <w:rPr>
                <w:rFonts w:ascii="Arial" w:hAnsi="Arial" w:cs="Arial"/>
                <w:color w:val="000000"/>
                <w:lang w:val="es-MX" w:eastAsia="es-CO"/>
              </w:rPr>
            </w:pPr>
          </w:p>
          <w:p w:rsidR="002B0604" w:rsidRDefault="002B0604"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Gracias a estos procesos educativos el docente puede hacer propios </w:t>
            </w:r>
            <w:r w:rsidR="002C5701">
              <w:rPr>
                <w:rFonts w:ascii="Arial" w:hAnsi="Arial" w:cs="Arial"/>
                <w:color w:val="000000"/>
                <w:lang w:val="es-MX" w:eastAsia="es-CO"/>
              </w:rPr>
              <w:t xml:space="preserve">sus ambientes escolares y salir del pensamiento de que  las clases y el aprender se generan dentro de un aula escolar, ya que existen herramientas por las cuales se hacen interactivas y creativas el proceso de aprehensión de conocimiento. </w:t>
            </w: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D7B08" w:rsidRPr="00737AAF" w:rsidRDefault="000D7B08" w:rsidP="008632D3">
            <w:pPr>
              <w:autoSpaceDE w:val="0"/>
              <w:autoSpaceDN w:val="0"/>
              <w:adjustRightInd w:val="0"/>
              <w:spacing w:after="0" w:line="240" w:lineRule="auto"/>
              <w:jc w:val="both"/>
              <w:rPr>
                <w:rFonts w:ascii="Arial" w:hAnsi="Arial" w:cs="Arial"/>
                <w:color w:val="000000"/>
                <w:lang w:val="es-MX" w:eastAsia="es-CO"/>
              </w:rPr>
            </w:pPr>
          </w:p>
        </w:tc>
      </w:tr>
    </w:tbl>
    <w:p w:rsidR="00887ADC" w:rsidRDefault="00887ADC">
      <w:pPr>
        <w:spacing w:after="0" w:line="240" w:lineRule="auto"/>
        <w:rPr>
          <w:rFonts w:ascii="Arial" w:hAnsi="Arial" w:cs="Arial"/>
          <w:color w:val="000000"/>
          <w:lang w:val="es-MX" w:eastAsia="es-CO"/>
        </w:rPr>
      </w:pPr>
    </w:p>
    <w:sectPr w:rsidR="00887ADC" w:rsidSect="00A529D6">
      <w:headerReference w:type="default" r:id="rId8"/>
      <w:footerReference w:type="default" r:id="rId9"/>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046B" w:rsidRDefault="004D046B">
      <w:r>
        <w:separator/>
      </w:r>
    </w:p>
  </w:endnote>
  <w:endnote w:type="continuationSeparator" w:id="1">
    <w:p w:rsidR="004D046B" w:rsidRDefault="004D04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ook">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A8" w:rsidRDefault="00CE72F6">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046B" w:rsidRDefault="004D046B">
      <w:r>
        <w:separator/>
      </w:r>
    </w:p>
  </w:footnote>
  <w:footnote w:type="continuationSeparator" w:id="1">
    <w:p w:rsidR="004D046B" w:rsidRDefault="004D046B">
      <w:r>
        <w:continuationSeparator/>
      </w:r>
    </w:p>
  </w:footnote>
  <w:footnote w:id="2">
    <w:p w:rsidR="00100FED"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“Xua, Teo y sus amigos en la onda de la investigación” del programa Ondas de Colciencias y adaptado para el Proyecto Enjambre, Norte de Santander.</w:t>
      </w:r>
    </w:p>
    <w:p w:rsidR="008820A1" w:rsidRPr="00B253DB" w:rsidRDefault="008820A1" w:rsidP="00B253DB">
      <w:pPr>
        <w:pStyle w:val="Textonotapie"/>
        <w:jc w:val="both"/>
        <w:rPr>
          <w:rFonts w:ascii="Arial" w:hAnsi="Arial" w:cs="Aria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8715" cy="1332865"/>
                  </a:xfrm>
                  <a:prstGeom prst="rect">
                    <a:avLst/>
                  </a:prstGeom>
                  <a:noFill/>
                  <a:ln>
                    <a:noFill/>
                  </a:ln>
                </pic:spPr>
              </pic:pic>
            </a:graphicData>
          </a:graphic>
        </wp:anchor>
      </w:drawing>
    </w:r>
    <w:r w:rsidR="00230E77" w:rsidRPr="00230E77">
      <w:rPr>
        <w:rFonts w:ascii="Arial" w:hAnsi="Arial" w:cs="Arial"/>
        <w:b/>
        <w:bCs/>
        <w:sz w:val="28"/>
        <w:lang w:eastAsia="es-CO"/>
      </w:rPr>
      <w:t xml:space="preserve"> </w:t>
    </w:r>
    <w:r w:rsidR="006C07E9" w:rsidRPr="006C07E9">
      <w:rPr>
        <w:rFonts w:ascii="Arial" w:hAnsi="Arial" w:cs="Arial"/>
        <w:b/>
        <w:bCs/>
        <w:sz w:val="28"/>
        <w:lang w:eastAsia="es-CO"/>
      </w:rPr>
      <w:t>PROPAGACIÓN DE LOS RESULTADOS</w:t>
    </w:r>
  </w:p>
  <w:p w:rsidR="00D937A8" w:rsidRPr="00307BBD" w:rsidRDefault="00D937A8" w:rsidP="007514E7">
    <w:pPr>
      <w:pStyle w:val="Encabezado"/>
      <w:spacing w:line="240" w:lineRule="auto"/>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9AC3006"/>
    <w:multiLevelType w:val="hybridMultilevel"/>
    <w:tmpl w:val="5CD24A7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A755D1C"/>
    <w:multiLevelType w:val="hybridMultilevel"/>
    <w:tmpl w:val="AD728A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8">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2">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6">
    <w:nsid w:val="59EB4EAE"/>
    <w:multiLevelType w:val="hybridMultilevel"/>
    <w:tmpl w:val="3DD699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nsid w:val="5DF3080D"/>
    <w:multiLevelType w:val="hybridMultilevel"/>
    <w:tmpl w:val="C5F287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5F2215F"/>
    <w:multiLevelType w:val="hybridMultilevel"/>
    <w:tmpl w:val="D7D6C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num w:numId="1">
    <w:abstractNumId w:val="8"/>
  </w:num>
  <w:num w:numId="2">
    <w:abstractNumId w:val="1"/>
  </w:num>
  <w:num w:numId="3">
    <w:abstractNumId w:val="22"/>
  </w:num>
  <w:num w:numId="4">
    <w:abstractNumId w:val="21"/>
  </w:num>
  <w:num w:numId="5">
    <w:abstractNumId w:val="0"/>
  </w:num>
  <w:num w:numId="6">
    <w:abstractNumId w:val="6"/>
  </w:num>
  <w:num w:numId="7">
    <w:abstractNumId w:val="30"/>
  </w:num>
  <w:num w:numId="8">
    <w:abstractNumId w:val="27"/>
  </w:num>
  <w:num w:numId="9">
    <w:abstractNumId w:val="17"/>
  </w:num>
  <w:num w:numId="10">
    <w:abstractNumId w:val="32"/>
  </w:num>
  <w:num w:numId="11">
    <w:abstractNumId w:val="7"/>
  </w:num>
  <w:num w:numId="12">
    <w:abstractNumId w:val="20"/>
  </w:num>
  <w:num w:numId="13">
    <w:abstractNumId w:val="5"/>
  </w:num>
  <w:num w:numId="14">
    <w:abstractNumId w:val="34"/>
  </w:num>
  <w:num w:numId="15">
    <w:abstractNumId w:val="23"/>
  </w:num>
  <w:num w:numId="16">
    <w:abstractNumId w:val="14"/>
  </w:num>
  <w:num w:numId="17">
    <w:abstractNumId w:val="15"/>
  </w:num>
  <w:num w:numId="18">
    <w:abstractNumId w:val="29"/>
  </w:num>
  <w:num w:numId="19">
    <w:abstractNumId w:val="33"/>
  </w:num>
  <w:num w:numId="20">
    <w:abstractNumId w:val="9"/>
  </w:num>
  <w:num w:numId="21">
    <w:abstractNumId w:val="16"/>
  </w:num>
  <w:num w:numId="22">
    <w:abstractNumId w:val="13"/>
  </w:num>
  <w:num w:numId="23">
    <w:abstractNumId w:val="2"/>
  </w:num>
  <w:num w:numId="24">
    <w:abstractNumId w:val="12"/>
  </w:num>
  <w:num w:numId="25">
    <w:abstractNumId w:val="35"/>
  </w:num>
  <w:num w:numId="26">
    <w:abstractNumId w:val="19"/>
  </w:num>
  <w:num w:numId="27">
    <w:abstractNumId w:val="25"/>
  </w:num>
  <w:num w:numId="28">
    <w:abstractNumId w:val="18"/>
  </w:num>
  <w:num w:numId="29">
    <w:abstractNumId w:val="10"/>
  </w:num>
  <w:num w:numId="30">
    <w:abstractNumId w:val="24"/>
  </w:num>
  <w:num w:numId="31">
    <w:abstractNumId w:val="31"/>
  </w:num>
  <w:num w:numId="32">
    <w:abstractNumId w:val="11"/>
  </w:num>
  <w:num w:numId="33">
    <w:abstractNumId w:val="36"/>
  </w:num>
  <w:num w:numId="34">
    <w:abstractNumId w:val="4"/>
  </w:num>
  <w:num w:numId="35">
    <w:abstractNumId w:val="3"/>
  </w:num>
  <w:num w:numId="36">
    <w:abstractNumId w:val="28"/>
  </w:num>
  <w:num w:numId="3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savePreviewPicture/>
  <w:hdrShapeDefaults>
    <o:shapedefaults v:ext="edit" spidmax="14338"/>
  </w:hdrShapeDefaults>
  <w:footnotePr>
    <w:footnote w:id="0"/>
    <w:footnote w:id="1"/>
  </w:footnotePr>
  <w:endnotePr>
    <w:endnote w:id="0"/>
    <w:endnote w:id="1"/>
  </w:endnotePr>
  <w:compat/>
  <w:rsids>
    <w:rsidRoot w:val="005C542D"/>
    <w:rsid w:val="0000002D"/>
    <w:rsid w:val="00000B50"/>
    <w:rsid w:val="0000135D"/>
    <w:rsid w:val="00003259"/>
    <w:rsid w:val="00004747"/>
    <w:rsid w:val="00007360"/>
    <w:rsid w:val="00010F17"/>
    <w:rsid w:val="000115B3"/>
    <w:rsid w:val="00011BC6"/>
    <w:rsid w:val="00014DE1"/>
    <w:rsid w:val="00015482"/>
    <w:rsid w:val="00017233"/>
    <w:rsid w:val="000204CC"/>
    <w:rsid w:val="00020943"/>
    <w:rsid w:val="00022FBE"/>
    <w:rsid w:val="00023320"/>
    <w:rsid w:val="000233ED"/>
    <w:rsid w:val="000258E6"/>
    <w:rsid w:val="00027326"/>
    <w:rsid w:val="00030A0A"/>
    <w:rsid w:val="00031B77"/>
    <w:rsid w:val="000428B3"/>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31C8"/>
    <w:rsid w:val="000A4466"/>
    <w:rsid w:val="000A46BE"/>
    <w:rsid w:val="000A4B81"/>
    <w:rsid w:val="000B467B"/>
    <w:rsid w:val="000B4FA7"/>
    <w:rsid w:val="000B72D4"/>
    <w:rsid w:val="000C168B"/>
    <w:rsid w:val="000C2853"/>
    <w:rsid w:val="000C4889"/>
    <w:rsid w:val="000C6E40"/>
    <w:rsid w:val="000C6FBC"/>
    <w:rsid w:val="000C7D1C"/>
    <w:rsid w:val="000C7F1E"/>
    <w:rsid w:val="000D167C"/>
    <w:rsid w:val="000D19CB"/>
    <w:rsid w:val="000D7145"/>
    <w:rsid w:val="000D7B08"/>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43F34"/>
    <w:rsid w:val="00144FEF"/>
    <w:rsid w:val="00151F89"/>
    <w:rsid w:val="001563AD"/>
    <w:rsid w:val="00156508"/>
    <w:rsid w:val="00164D0D"/>
    <w:rsid w:val="00170EE4"/>
    <w:rsid w:val="00175E74"/>
    <w:rsid w:val="00177F19"/>
    <w:rsid w:val="001811BF"/>
    <w:rsid w:val="00182425"/>
    <w:rsid w:val="0018269A"/>
    <w:rsid w:val="00182730"/>
    <w:rsid w:val="0018502A"/>
    <w:rsid w:val="001871BA"/>
    <w:rsid w:val="001878B9"/>
    <w:rsid w:val="001917D4"/>
    <w:rsid w:val="001968ED"/>
    <w:rsid w:val="00197C55"/>
    <w:rsid w:val="001A09EB"/>
    <w:rsid w:val="001A16A0"/>
    <w:rsid w:val="001A7922"/>
    <w:rsid w:val="001A7D9B"/>
    <w:rsid w:val="001B6018"/>
    <w:rsid w:val="001C1530"/>
    <w:rsid w:val="001C1916"/>
    <w:rsid w:val="001C5622"/>
    <w:rsid w:val="001D075A"/>
    <w:rsid w:val="001D0ACF"/>
    <w:rsid w:val="001D2645"/>
    <w:rsid w:val="001D38B7"/>
    <w:rsid w:val="001D5792"/>
    <w:rsid w:val="001D6EA3"/>
    <w:rsid w:val="001E16D7"/>
    <w:rsid w:val="001E3065"/>
    <w:rsid w:val="001E483D"/>
    <w:rsid w:val="001E6315"/>
    <w:rsid w:val="001E764D"/>
    <w:rsid w:val="001F3A00"/>
    <w:rsid w:val="001F3BCE"/>
    <w:rsid w:val="001F40D5"/>
    <w:rsid w:val="00201FD3"/>
    <w:rsid w:val="00202B8F"/>
    <w:rsid w:val="002035C8"/>
    <w:rsid w:val="00204416"/>
    <w:rsid w:val="00205C61"/>
    <w:rsid w:val="0020630B"/>
    <w:rsid w:val="00210EC7"/>
    <w:rsid w:val="0021223D"/>
    <w:rsid w:val="00213383"/>
    <w:rsid w:val="00214D65"/>
    <w:rsid w:val="002164C5"/>
    <w:rsid w:val="00217D00"/>
    <w:rsid w:val="00221428"/>
    <w:rsid w:val="00221D2B"/>
    <w:rsid w:val="00223547"/>
    <w:rsid w:val="00224261"/>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2F4F"/>
    <w:rsid w:val="0028552E"/>
    <w:rsid w:val="00292A5D"/>
    <w:rsid w:val="002931D7"/>
    <w:rsid w:val="00294AA0"/>
    <w:rsid w:val="002970FF"/>
    <w:rsid w:val="00297776"/>
    <w:rsid w:val="002A1394"/>
    <w:rsid w:val="002A4124"/>
    <w:rsid w:val="002A7F62"/>
    <w:rsid w:val="002B02DF"/>
    <w:rsid w:val="002B0604"/>
    <w:rsid w:val="002B349B"/>
    <w:rsid w:val="002B7349"/>
    <w:rsid w:val="002C1C0B"/>
    <w:rsid w:val="002C2912"/>
    <w:rsid w:val="002C293A"/>
    <w:rsid w:val="002C5059"/>
    <w:rsid w:val="002C510E"/>
    <w:rsid w:val="002C56FD"/>
    <w:rsid w:val="002C5701"/>
    <w:rsid w:val="002C6299"/>
    <w:rsid w:val="002D0EB6"/>
    <w:rsid w:val="002D398E"/>
    <w:rsid w:val="002D595B"/>
    <w:rsid w:val="002D5D87"/>
    <w:rsid w:val="002D6A77"/>
    <w:rsid w:val="002E0650"/>
    <w:rsid w:val="002E6DF0"/>
    <w:rsid w:val="002F3885"/>
    <w:rsid w:val="003002A6"/>
    <w:rsid w:val="0030203B"/>
    <w:rsid w:val="003029E7"/>
    <w:rsid w:val="0030583A"/>
    <w:rsid w:val="003061CA"/>
    <w:rsid w:val="00307BBD"/>
    <w:rsid w:val="00307FA6"/>
    <w:rsid w:val="00310985"/>
    <w:rsid w:val="00311C6B"/>
    <w:rsid w:val="00312D44"/>
    <w:rsid w:val="00314287"/>
    <w:rsid w:val="003161F6"/>
    <w:rsid w:val="003173F1"/>
    <w:rsid w:val="003209F8"/>
    <w:rsid w:val="00321C47"/>
    <w:rsid w:val="00322269"/>
    <w:rsid w:val="003238B1"/>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309"/>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E42BF"/>
    <w:rsid w:val="003E4DEC"/>
    <w:rsid w:val="003F0308"/>
    <w:rsid w:val="003F2495"/>
    <w:rsid w:val="003F3987"/>
    <w:rsid w:val="003F3A6E"/>
    <w:rsid w:val="003F3F4C"/>
    <w:rsid w:val="004017D1"/>
    <w:rsid w:val="00402270"/>
    <w:rsid w:val="00404A42"/>
    <w:rsid w:val="004059D3"/>
    <w:rsid w:val="00407241"/>
    <w:rsid w:val="0041502E"/>
    <w:rsid w:val="00417279"/>
    <w:rsid w:val="00421BE6"/>
    <w:rsid w:val="0042447B"/>
    <w:rsid w:val="00426487"/>
    <w:rsid w:val="00426721"/>
    <w:rsid w:val="004275D1"/>
    <w:rsid w:val="0043182B"/>
    <w:rsid w:val="00434DAA"/>
    <w:rsid w:val="00435383"/>
    <w:rsid w:val="004358AC"/>
    <w:rsid w:val="00436138"/>
    <w:rsid w:val="00437008"/>
    <w:rsid w:val="0043706F"/>
    <w:rsid w:val="00440F80"/>
    <w:rsid w:val="00441547"/>
    <w:rsid w:val="0044423C"/>
    <w:rsid w:val="00445FA6"/>
    <w:rsid w:val="004460D1"/>
    <w:rsid w:val="004512A8"/>
    <w:rsid w:val="00456EA7"/>
    <w:rsid w:val="00456EE6"/>
    <w:rsid w:val="00461FA8"/>
    <w:rsid w:val="0046363D"/>
    <w:rsid w:val="004636F4"/>
    <w:rsid w:val="0046649E"/>
    <w:rsid w:val="004720F8"/>
    <w:rsid w:val="00473C88"/>
    <w:rsid w:val="00474C98"/>
    <w:rsid w:val="004751A5"/>
    <w:rsid w:val="00480392"/>
    <w:rsid w:val="00481591"/>
    <w:rsid w:val="00484869"/>
    <w:rsid w:val="004A5CFD"/>
    <w:rsid w:val="004B32F2"/>
    <w:rsid w:val="004B6366"/>
    <w:rsid w:val="004C1499"/>
    <w:rsid w:val="004C1C88"/>
    <w:rsid w:val="004C367D"/>
    <w:rsid w:val="004C4524"/>
    <w:rsid w:val="004C596C"/>
    <w:rsid w:val="004C6AF5"/>
    <w:rsid w:val="004D046B"/>
    <w:rsid w:val="004D0DEF"/>
    <w:rsid w:val="004D3DA4"/>
    <w:rsid w:val="004D4085"/>
    <w:rsid w:val="004D61C7"/>
    <w:rsid w:val="004E033D"/>
    <w:rsid w:val="004E08BC"/>
    <w:rsid w:val="004E17DF"/>
    <w:rsid w:val="004E31F0"/>
    <w:rsid w:val="004E5212"/>
    <w:rsid w:val="004E581F"/>
    <w:rsid w:val="004F387B"/>
    <w:rsid w:val="004F44A9"/>
    <w:rsid w:val="005014DD"/>
    <w:rsid w:val="00506A3B"/>
    <w:rsid w:val="00507858"/>
    <w:rsid w:val="00513C53"/>
    <w:rsid w:val="005156D0"/>
    <w:rsid w:val="00515DBF"/>
    <w:rsid w:val="005165EC"/>
    <w:rsid w:val="00517855"/>
    <w:rsid w:val="00522861"/>
    <w:rsid w:val="00523068"/>
    <w:rsid w:val="00525413"/>
    <w:rsid w:val="005321DD"/>
    <w:rsid w:val="00533209"/>
    <w:rsid w:val="00537F18"/>
    <w:rsid w:val="00543109"/>
    <w:rsid w:val="00547E47"/>
    <w:rsid w:val="00555CFA"/>
    <w:rsid w:val="00556DBF"/>
    <w:rsid w:val="0055782B"/>
    <w:rsid w:val="00557C82"/>
    <w:rsid w:val="0056100C"/>
    <w:rsid w:val="00561E21"/>
    <w:rsid w:val="005626F7"/>
    <w:rsid w:val="005659BF"/>
    <w:rsid w:val="0057601C"/>
    <w:rsid w:val="00576DC4"/>
    <w:rsid w:val="00577452"/>
    <w:rsid w:val="00581400"/>
    <w:rsid w:val="0058536B"/>
    <w:rsid w:val="00591DCF"/>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926"/>
    <w:rsid w:val="005E0EDF"/>
    <w:rsid w:val="005E0FFD"/>
    <w:rsid w:val="005E40F5"/>
    <w:rsid w:val="005F1C80"/>
    <w:rsid w:val="005F3D2E"/>
    <w:rsid w:val="005F42CA"/>
    <w:rsid w:val="005F5A29"/>
    <w:rsid w:val="00600251"/>
    <w:rsid w:val="0060034E"/>
    <w:rsid w:val="006009E0"/>
    <w:rsid w:val="00600E1B"/>
    <w:rsid w:val="00603C30"/>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63893"/>
    <w:rsid w:val="0067666C"/>
    <w:rsid w:val="0067669F"/>
    <w:rsid w:val="006771F7"/>
    <w:rsid w:val="006801F5"/>
    <w:rsid w:val="006809E1"/>
    <w:rsid w:val="00681591"/>
    <w:rsid w:val="006838FC"/>
    <w:rsid w:val="00685CD4"/>
    <w:rsid w:val="00686B81"/>
    <w:rsid w:val="00692455"/>
    <w:rsid w:val="006927F3"/>
    <w:rsid w:val="006A4EE8"/>
    <w:rsid w:val="006A5403"/>
    <w:rsid w:val="006A62DE"/>
    <w:rsid w:val="006B048C"/>
    <w:rsid w:val="006B1DEF"/>
    <w:rsid w:val="006B640E"/>
    <w:rsid w:val="006B69DD"/>
    <w:rsid w:val="006C07E9"/>
    <w:rsid w:val="006C09DA"/>
    <w:rsid w:val="006C0A71"/>
    <w:rsid w:val="006C0E66"/>
    <w:rsid w:val="006C17D4"/>
    <w:rsid w:val="006C1B0D"/>
    <w:rsid w:val="006C2139"/>
    <w:rsid w:val="006C2CC3"/>
    <w:rsid w:val="006C2D70"/>
    <w:rsid w:val="006C68B9"/>
    <w:rsid w:val="006D73F5"/>
    <w:rsid w:val="006D764C"/>
    <w:rsid w:val="006D7DF0"/>
    <w:rsid w:val="006E3936"/>
    <w:rsid w:val="006E6CC8"/>
    <w:rsid w:val="006F0F68"/>
    <w:rsid w:val="006F2CC7"/>
    <w:rsid w:val="006F4E87"/>
    <w:rsid w:val="006F52D8"/>
    <w:rsid w:val="007012A3"/>
    <w:rsid w:val="00705536"/>
    <w:rsid w:val="00706AA5"/>
    <w:rsid w:val="007100C7"/>
    <w:rsid w:val="00711E7F"/>
    <w:rsid w:val="007125AC"/>
    <w:rsid w:val="0071664B"/>
    <w:rsid w:val="00716BD0"/>
    <w:rsid w:val="00720F45"/>
    <w:rsid w:val="007219A4"/>
    <w:rsid w:val="00731674"/>
    <w:rsid w:val="007317A1"/>
    <w:rsid w:val="00733042"/>
    <w:rsid w:val="00733809"/>
    <w:rsid w:val="00733ABA"/>
    <w:rsid w:val="00735624"/>
    <w:rsid w:val="00737AAF"/>
    <w:rsid w:val="007420D7"/>
    <w:rsid w:val="007433BC"/>
    <w:rsid w:val="00743B87"/>
    <w:rsid w:val="00743E38"/>
    <w:rsid w:val="00745682"/>
    <w:rsid w:val="00746EF9"/>
    <w:rsid w:val="00747C4A"/>
    <w:rsid w:val="007514E7"/>
    <w:rsid w:val="00753142"/>
    <w:rsid w:val="00757DAA"/>
    <w:rsid w:val="0076087C"/>
    <w:rsid w:val="007614E8"/>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4F8"/>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365B"/>
    <w:rsid w:val="007E4224"/>
    <w:rsid w:val="007E4295"/>
    <w:rsid w:val="007F52D0"/>
    <w:rsid w:val="007F6F9A"/>
    <w:rsid w:val="007F7F09"/>
    <w:rsid w:val="007F7F1E"/>
    <w:rsid w:val="00800707"/>
    <w:rsid w:val="008025B9"/>
    <w:rsid w:val="00803BC0"/>
    <w:rsid w:val="00805443"/>
    <w:rsid w:val="00805E46"/>
    <w:rsid w:val="00806BAF"/>
    <w:rsid w:val="00810B10"/>
    <w:rsid w:val="00811DE3"/>
    <w:rsid w:val="00823A72"/>
    <w:rsid w:val="008240EA"/>
    <w:rsid w:val="00827ED7"/>
    <w:rsid w:val="00830F2B"/>
    <w:rsid w:val="00831966"/>
    <w:rsid w:val="0083261E"/>
    <w:rsid w:val="00833D47"/>
    <w:rsid w:val="008346D3"/>
    <w:rsid w:val="00836B16"/>
    <w:rsid w:val="0083734B"/>
    <w:rsid w:val="00837A85"/>
    <w:rsid w:val="008421E6"/>
    <w:rsid w:val="00842539"/>
    <w:rsid w:val="00844D89"/>
    <w:rsid w:val="00847A14"/>
    <w:rsid w:val="00850E74"/>
    <w:rsid w:val="008511E9"/>
    <w:rsid w:val="00852222"/>
    <w:rsid w:val="008525FD"/>
    <w:rsid w:val="00854198"/>
    <w:rsid w:val="008548E4"/>
    <w:rsid w:val="00862C35"/>
    <w:rsid w:val="008632D3"/>
    <w:rsid w:val="0086514B"/>
    <w:rsid w:val="00865AC5"/>
    <w:rsid w:val="0087215E"/>
    <w:rsid w:val="008820A1"/>
    <w:rsid w:val="008834FF"/>
    <w:rsid w:val="00887ADC"/>
    <w:rsid w:val="00890A8D"/>
    <w:rsid w:val="00894CBA"/>
    <w:rsid w:val="008A0ED2"/>
    <w:rsid w:val="008A20E8"/>
    <w:rsid w:val="008A4038"/>
    <w:rsid w:val="008A44CF"/>
    <w:rsid w:val="008B0CA6"/>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3A80"/>
    <w:rsid w:val="008F77D6"/>
    <w:rsid w:val="008F7BB0"/>
    <w:rsid w:val="009007B2"/>
    <w:rsid w:val="00902FC9"/>
    <w:rsid w:val="0090366D"/>
    <w:rsid w:val="00904BDE"/>
    <w:rsid w:val="00906093"/>
    <w:rsid w:val="00911320"/>
    <w:rsid w:val="00911E2F"/>
    <w:rsid w:val="00914911"/>
    <w:rsid w:val="00917C16"/>
    <w:rsid w:val="00923C31"/>
    <w:rsid w:val="00923EBE"/>
    <w:rsid w:val="009250BF"/>
    <w:rsid w:val="009252BE"/>
    <w:rsid w:val="00925A67"/>
    <w:rsid w:val="00930B98"/>
    <w:rsid w:val="00931848"/>
    <w:rsid w:val="00936C79"/>
    <w:rsid w:val="00940EB1"/>
    <w:rsid w:val="00944E80"/>
    <w:rsid w:val="0095034E"/>
    <w:rsid w:val="00953A2C"/>
    <w:rsid w:val="00953E4D"/>
    <w:rsid w:val="009570F9"/>
    <w:rsid w:val="0095778B"/>
    <w:rsid w:val="00965387"/>
    <w:rsid w:val="009665AE"/>
    <w:rsid w:val="00967C5E"/>
    <w:rsid w:val="00986961"/>
    <w:rsid w:val="00986D61"/>
    <w:rsid w:val="00991280"/>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658D"/>
    <w:rsid w:val="009D7337"/>
    <w:rsid w:val="009D78A0"/>
    <w:rsid w:val="009E47B4"/>
    <w:rsid w:val="009E5A3A"/>
    <w:rsid w:val="009E6C71"/>
    <w:rsid w:val="009E70EE"/>
    <w:rsid w:val="009F000F"/>
    <w:rsid w:val="009F1C69"/>
    <w:rsid w:val="009F2A7E"/>
    <w:rsid w:val="009F5336"/>
    <w:rsid w:val="009F697D"/>
    <w:rsid w:val="00A0348F"/>
    <w:rsid w:val="00A04BC7"/>
    <w:rsid w:val="00A1206B"/>
    <w:rsid w:val="00A14B3F"/>
    <w:rsid w:val="00A1552A"/>
    <w:rsid w:val="00A230E4"/>
    <w:rsid w:val="00A24439"/>
    <w:rsid w:val="00A25EEE"/>
    <w:rsid w:val="00A27F4A"/>
    <w:rsid w:val="00A32A06"/>
    <w:rsid w:val="00A33B14"/>
    <w:rsid w:val="00A346E8"/>
    <w:rsid w:val="00A4054F"/>
    <w:rsid w:val="00A443A5"/>
    <w:rsid w:val="00A44980"/>
    <w:rsid w:val="00A50AB0"/>
    <w:rsid w:val="00A52665"/>
    <w:rsid w:val="00A529D6"/>
    <w:rsid w:val="00A65418"/>
    <w:rsid w:val="00A6548C"/>
    <w:rsid w:val="00A700C8"/>
    <w:rsid w:val="00A7205D"/>
    <w:rsid w:val="00A738D4"/>
    <w:rsid w:val="00A73B86"/>
    <w:rsid w:val="00A77480"/>
    <w:rsid w:val="00A81F37"/>
    <w:rsid w:val="00A82D06"/>
    <w:rsid w:val="00A832DA"/>
    <w:rsid w:val="00A8335C"/>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44580"/>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8B4"/>
    <w:rsid w:val="00C04F64"/>
    <w:rsid w:val="00C126C1"/>
    <w:rsid w:val="00C13342"/>
    <w:rsid w:val="00C133EF"/>
    <w:rsid w:val="00C137FF"/>
    <w:rsid w:val="00C15D1A"/>
    <w:rsid w:val="00C168CA"/>
    <w:rsid w:val="00C16D2A"/>
    <w:rsid w:val="00C16DE7"/>
    <w:rsid w:val="00C208DE"/>
    <w:rsid w:val="00C242BA"/>
    <w:rsid w:val="00C24D77"/>
    <w:rsid w:val="00C2725B"/>
    <w:rsid w:val="00C33E66"/>
    <w:rsid w:val="00C35948"/>
    <w:rsid w:val="00C361FA"/>
    <w:rsid w:val="00C40D80"/>
    <w:rsid w:val="00C41841"/>
    <w:rsid w:val="00C44D42"/>
    <w:rsid w:val="00C459AF"/>
    <w:rsid w:val="00C463F4"/>
    <w:rsid w:val="00C47A6A"/>
    <w:rsid w:val="00C54882"/>
    <w:rsid w:val="00C61982"/>
    <w:rsid w:val="00C63769"/>
    <w:rsid w:val="00C64B54"/>
    <w:rsid w:val="00C64CEE"/>
    <w:rsid w:val="00C66D39"/>
    <w:rsid w:val="00C71A6C"/>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117C"/>
    <w:rsid w:val="00D323C0"/>
    <w:rsid w:val="00D33E4B"/>
    <w:rsid w:val="00D359FB"/>
    <w:rsid w:val="00D405DE"/>
    <w:rsid w:val="00D43FFB"/>
    <w:rsid w:val="00D50C6E"/>
    <w:rsid w:val="00D57A6B"/>
    <w:rsid w:val="00D57BC7"/>
    <w:rsid w:val="00D606FA"/>
    <w:rsid w:val="00D6260A"/>
    <w:rsid w:val="00D63724"/>
    <w:rsid w:val="00D63979"/>
    <w:rsid w:val="00D645CD"/>
    <w:rsid w:val="00D71F26"/>
    <w:rsid w:val="00D737CD"/>
    <w:rsid w:val="00D74DC8"/>
    <w:rsid w:val="00D754E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0488"/>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05AC"/>
    <w:rsid w:val="00E563FE"/>
    <w:rsid w:val="00E576C8"/>
    <w:rsid w:val="00E65A14"/>
    <w:rsid w:val="00E67394"/>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B678B"/>
    <w:rsid w:val="00EC03F5"/>
    <w:rsid w:val="00EC06CC"/>
    <w:rsid w:val="00EC12C7"/>
    <w:rsid w:val="00EC25B4"/>
    <w:rsid w:val="00EC54D2"/>
    <w:rsid w:val="00ED1A70"/>
    <w:rsid w:val="00ED3DF0"/>
    <w:rsid w:val="00ED7746"/>
    <w:rsid w:val="00ED7ADF"/>
    <w:rsid w:val="00EE0C0D"/>
    <w:rsid w:val="00EE1A57"/>
    <w:rsid w:val="00EE35EA"/>
    <w:rsid w:val="00EE3E33"/>
    <w:rsid w:val="00EE4C78"/>
    <w:rsid w:val="00EE6527"/>
    <w:rsid w:val="00EE67AB"/>
    <w:rsid w:val="00EE6A63"/>
    <w:rsid w:val="00EE7606"/>
    <w:rsid w:val="00EF1B6C"/>
    <w:rsid w:val="00EF1F2F"/>
    <w:rsid w:val="00F00091"/>
    <w:rsid w:val="00F0262D"/>
    <w:rsid w:val="00F02B7B"/>
    <w:rsid w:val="00F02DF7"/>
    <w:rsid w:val="00F03918"/>
    <w:rsid w:val="00F03D97"/>
    <w:rsid w:val="00F07C62"/>
    <w:rsid w:val="00F12575"/>
    <w:rsid w:val="00F16CD4"/>
    <w:rsid w:val="00F20581"/>
    <w:rsid w:val="00F20630"/>
    <w:rsid w:val="00F234D9"/>
    <w:rsid w:val="00F23DA6"/>
    <w:rsid w:val="00F32C98"/>
    <w:rsid w:val="00F4111B"/>
    <w:rsid w:val="00F41EB1"/>
    <w:rsid w:val="00F53B26"/>
    <w:rsid w:val="00F60814"/>
    <w:rsid w:val="00F60EFE"/>
    <w:rsid w:val="00F61102"/>
    <w:rsid w:val="00F637C1"/>
    <w:rsid w:val="00F64662"/>
    <w:rsid w:val="00F66C75"/>
    <w:rsid w:val="00F71E2B"/>
    <w:rsid w:val="00F72439"/>
    <w:rsid w:val="00F73FA6"/>
    <w:rsid w:val="00F7590B"/>
    <w:rsid w:val="00F75E2A"/>
    <w:rsid w:val="00F773AE"/>
    <w:rsid w:val="00F80CD9"/>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C2052"/>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s>
</file>

<file path=word/webSettings.xml><?xml version="1.0" encoding="utf-8"?>
<w:webSettings xmlns:r="http://schemas.openxmlformats.org/officeDocument/2006/relationships" xmlns:w="http://schemas.openxmlformats.org/wordprocessingml/2006/main">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2887E-5FFB-46F4-A1D1-ADA24B607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3</Pages>
  <Words>782</Words>
  <Characters>4307</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5079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subject/>
  <dc:creator>Usuario Autorizado</dc:creator>
  <cp:keywords/>
  <dc:description/>
  <cp:lastModifiedBy>Monica Jacome</cp:lastModifiedBy>
  <cp:revision>5</cp:revision>
  <cp:lastPrinted>2012-07-24T22:30:00Z</cp:lastPrinted>
  <dcterms:created xsi:type="dcterms:W3CDTF">2015-04-06T04:43:00Z</dcterms:created>
  <dcterms:modified xsi:type="dcterms:W3CDTF">2015-11-17T22:40:00Z</dcterms:modified>
</cp:coreProperties>
</file>