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2F4" w:rsidRDefault="00976081" w:rsidP="00FF5945">
      <w:pPr>
        <w:jc w:val="center"/>
        <w:rPr>
          <w:rFonts w:ascii="Arial" w:hAnsi="Arial" w:cs="Arial"/>
          <w:b/>
          <w:sz w:val="28"/>
          <w:szCs w:val="28"/>
        </w:rPr>
      </w:pPr>
      <w:r>
        <w:rPr>
          <w:rFonts w:ascii="Arial" w:hAnsi="Arial" w:cs="Arial"/>
          <w:b/>
          <w:sz w:val="28"/>
          <w:szCs w:val="28"/>
        </w:rPr>
        <w:t>MEDICINA EMPÍRICA</w:t>
      </w:r>
    </w:p>
    <w:p w:rsidR="00FF5945" w:rsidRDefault="00FF5945" w:rsidP="00FF5945">
      <w:pPr>
        <w:jc w:val="center"/>
        <w:rPr>
          <w:rFonts w:ascii="Arial" w:hAnsi="Arial" w:cs="Arial"/>
          <w:b/>
          <w:sz w:val="20"/>
          <w:szCs w:val="20"/>
        </w:rPr>
      </w:pPr>
    </w:p>
    <w:p w:rsidR="00FE5CFD" w:rsidRDefault="00FE5CFD" w:rsidP="00FF5945">
      <w:pPr>
        <w:jc w:val="center"/>
        <w:rPr>
          <w:rFonts w:ascii="Arial" w:hAnsi="Arial" w:cs="Arial"/>
          <w:b/>
          <w:sz w:val="20"/>
          <w:szCs w:val="20"/>
        </w:rPr>
      </w:pPr>
    </w:p>
    <w:p w:rsidR="00976081" w:rsidRDefault="00976081" w:rsidP="00FF5945">
      <w:pPr>
        <w:jc w:val="center"/>
        <w:rPr>
          <w:rFonts w:ascii="Arial" w:hAnsi="Arial" w:cs="Arial"/>
          <w:b/>
          <w:sz w:val="20"/>
          <w:szCs w:val="20"/>
        </w:rPr>
      </w:pPr>
    </w:p>
    <w:p w:rsidR="00FF5945" w:rsidRDefault="00FE5CFD" w:rsidP="00FE5CFD">
      <w:pPr>
        <w:jc w:val="center"/>
        <w:rPr>
          <w:rFonts w:ascii="Arial" w:hAnsi="Arial" w:cs="Arial"/>
          <w:b/>
          <w:sz w:val="20"/>
          <w:szCs w:val="20"/>
        </w:rPr>
      </w:pPr>
      <w:r>
        <w:rPr>
          <w:rFonts w:ascii="Arial" w:hAnsi="Arial" w:cs="Arial"/>
          <w:b/>
          <w:sz w:val="20"/>
          <w:szCs w:val="20"/>
        </w:rPr>
        <w:t>SOCIEDAD CIENTIFICA</w:t>
      </w:r>
    </w:p>
    <w:p w:rsidR="00FF5945" w:rsidRDefault="00FF5945" w:rsidP="00FF5945">
      <w:pPr>
        <w:jc w:val="center"/>
        <w:rPr>
          <w:rFonts w:ascii="Arial" w:hAnsi="Arial" w:cs="Arial"/>
          <w:b/>
          <w:sz w:val="20"/>
          <w:szCs w:val="20"/>
        </w:rPr>
      </w:pPr>
    </w:p>
    <w:p w:rsidR="00FE5CFD" w:rsidRDefault="00FE5CFD" w:rsidP="00FF5945">
      <w:pPr>
        <w:jc w:val="center"/>
        <w:rPr>
          <w:rFonts w:ascii="Arial" w:hAnsi="Arial" w:cs="Arial"/>
          <w:b/>
          <w:sz w:val="20"/>
          <w:szCs w:val="20"/>
        </w:rPr>
      </w:pPr>
    </w:p>
    <w:p w:rsidR="00FF5945" w:rsidRDefault="00FF5945" w:rsidP="00FF5945">
      <w:pPr>
        <w:jc w:val="center"/>
        <w:rPr>
          <w:rFonts w:ascii="Arial" w:hAnsi="Arial" w:cs="Arial"/>
          <w:b/>
          <w:sz w:val="20"/>
          <w:szCs w:val="20"/>
        </w:rPr>
      </w:pPr>
      <w:r>
        <w:rPr>
          <w:rFonts w:ascii="Arial" w:hAnsi="Arial" w:cs="Arial"/>
          <w:b/>
          <w:sz w:val="20"/>
          <w:szCs w:val="20"/>
        </w:rPr>
        <w:t>Investigadores:</w:t>
      </w:r>
    </w:p>
    <w:p w:rsidR="00FF5945" w:rsidRPr="00FF5945" w:rsidRDefault="00FF5945" w:rsidP="00FF5945">
      <w:pPr>
        <w:spacing w:after="0" w:line="240" w:lineRule="auto"/>
        <w:ind w:left="709" w:firstLine="709"/>
        <w:rPr>
          <w:rFonts w:ascii="Arial" w:hAnsi="Arial" w:cs="Arial"/>
          <w:sz w:val="20"/>
          <w:szCs w:val="20"/>
        </w:rPr>
      </w:pPr>
      <w:r w:rsidRPr="00FF5945">
        <w:rPr>
          <w:rFonts w:ascii="Arial" w:hAnsi="Arial" w:cs="Arial"/>
          <w:sz w:val="20"/>
          <w:szCs w:val="20"/>
        </w:rPr>
        <w:t>José Clemente Villamizar</w:t>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Yamid</w:t>
      </w:r>
      <w:proofErr w:type="spellEnd"/>
      <w:r>
        <w:rPr>
          <w:rFonts w:ascii="Arial" w:hAnsi="Arial" w:cs="Arial"/>
          <w:sz w:val="20"/>
          <w:szCs w:val="20"/>
        </w:rPr>
        <w:t xml:space="preserve"> </w:t>
      </w:r>
      <w:proofErr w:type="spellStart"/>
      <w:r>
        <w:rPr>
          <w:rFonts w:ascii="Arial" w:hAnsi="Arial" w:cs="Arial"/>
          <w:sz w:val="20"/>
          <w:szCs w:val="20"/>
        </w:rPr>
        <w:t>Albinio</w:t>
      </w:r>
      <w:proofErr w:type="spellEnd"/>
      <w:r>
        <w:rPr>
          <w:rFonts w:ascii="Arial" w:hAnsi="Arial" w:cs="Arial"/>
          <w:sz w:val="20"/>
          <w:szCs w:val="20"/>
        </w:rPr>
        <w:t xml:space="preserve"> </w:t>
      </w:r>
      <w:proofErr w:type="spellStart"/>
      <w:r>
        <w:rPr>
          <w:rFonts w:ascii="Arial" w:hAnsi="Arial" w:cs="Arial"/>
          <w:sz w:val="20"/>
          <w:szCs w:val="20"/>
        </w:rPr>
        <w:t>Santafe</w:t>
      </w:r>
      <w:proofErr w:type="spellEnd"/>
      <w:r>
        <w:rPr>
          <w:rFonts w:ascii="Arial" w:hAnsi="Arial" w:cs="Arial"/>
          <w:sz w:val="20"/>
          <w:szCs w:val="20"/>
        </w:rPr>
        <w:tab/>
      </w:r>
      <w:r>
        <w:rPr>
          <w:rFonts w:ascii="Arial" w:hAnsi="Arial" w:cs="Arial"/>
          <w:sz w:val="20"/>
          <w:szCs w:val="20"/>
        </w:rPr>
        <w:tab/>
      </w:r>
    </w:p>
    <w:p w:rsidR="00FF5945" w:rsidRPr="00FF5945" w:rsidRDefault="00FF5945" w:rsidP="00FF5945">
      <w:pPr>
        <w:spacing w:after="0" w:line="240" w:lineRule="auto"/>
        <w:ind w:left="709" w:firstLine="709"/>
        <w:rPr>
          <w:rFonts w:ascii="Arial" w:hAnsi="Arial" w:cs="Arial"/>
          <w:sz w:val="20"/>
          <w:szCs w:val="20"/>
        </w:rPr>
      </w:pPr>
      <w:r w:rsidRPr="00FF5945">
        <w:rPr>
          <w:rFonts w:ascii="Arial" w:hAnsi="Arial" w:cs="Arial"/>
          <w:sz w:val="20"/>
          <w:szCs w:val="20"/>
        </w:rPr>
        <w:t xml:space="preserve">Roberto Parada </w:t>
      </w:r>
      <w:proofErr w:type="spellStart"/>
      <w:r w:rsidRPr="00FF5945">
        <w:rPr>
          <w:rFonts w:ascii="Arial" w:hAnsi="Arial" w:cs="Arial"/>
          <w:sz w:val="20"/>
          <w:szCs w:val="20"/>
        </w:rPr>
        <w:t>Santafe</w:t>
      </w:r>
      <w:proofErr w:type="spellEnd"/>
      <w:r>
        <w:rPr>
          <w:rFonts w:ascii="Arial" w:hAnsi="Arial" w:cs="Arial"/>
          <w:sz w:val="20"/>
          <w:szCs w:val="20"/>
        </w:rPr>
        <w:tab/>
      </w:r>
      <w:r>
        <w:rPr>
          <w:rFonts w:ascii="Arial" w:hAnsi="Arial" w:cs="Arial"/>
          <w:sz w:val="20"/>
          <w:szCs w:val="20"/>
        </w:rPr>
        <w:tab/>
        <w:t>Carlos Javier Angarita</w:t>
      </w:r>
    </w:p>
    <w:p w:rsidR="00FF5945" w:rsidRPr="00FF5945" w:rsidRDefault="00FF5945" w:rsidP="00FF5945">
      <w:pPr>
        <w:spacing w:after="0" w:line="240" w:lineRule="auto"/>
        <w:ind w:left="709" w:firstLine="709"/>
        <w:rPr>
          <w:rFonts w:ascii="Arial" w:hAnsi="Arial" w:cs="Arial"/>
          <w:sz w:val="20"/>
          <w:szCs w:val="20"/>
        </w:rPr>
      </w:pPr>
      <w:proofErr w:type="spellStart"/>
      <w:r w:rsidRPr="00FF5945">
        <w:rPr>
          <w:rFonts w:ascii="Arial" w:hAnsi="Arial" w:cs="Arial"/>
          <w:sz w:val="20"/>
          <w:szCs w:val="20"/>
        </w:rPr>
        <w:t>B</w:t>
      </w:r>
      <w:r w:rsidR="000A58FF">
        <w:rPr>
          <w:rFonts w:ascii="Arial" w:hAnsi="Arial" w:cs="Arial"/>
          <w:sz w:val="20"/>
          <w:szCs w:val="20"/>
        </w:rPr>
        <w:t>r</w:t>
      </w:r>
      <w:r w:rsidRPr="00FF5945">
        <w:rPr>
          <w:rFonts w:ascii="Arial" w:hAnsi="Arial" w:cs="Arial"/>
          <w:sz w:val="20"/>
          <w:szCs w:val="20"/>
        </w:rPr>
        <w:t>eyner</w:t>
      </w:r>
      <w:proofErr w:type="spellEnd"/>
      <w:r w:rsidRPr="00FF5945">
        <w:rPr>
          <w:rFonts w:ascii="Arial" w:hAnsi="Arial" w:cs="Arial"/>
          <w:sz w:val="20"/>
          <w:szCs w:val="20"/>
        </w:rPr>
        <w:t xml:space="preserve"> Arredondo </w:t>
      </w:r>
      <w:proofErr w:type="spellStart"/>
      <w:r w:rsidRPr="00FF5945">
        <w:rPr>
          <w:rFonts w:ascii="Arial" w:hAnsi="Arial" w:cs="Arial"/>
          <w:sz w:val="20"/>
          <w:szCs w:val="20"/>
        </w:rPr>
        <w:t>Caceres</w:t>
      </w:r>
      <w:proofErr w:type="spellEnd"/>
      <w:r>
        <w:rPr>
          <w:rFonts w:ascii="Arial" w:hAnsi="Arial" w:cs="Arial"/>
          <w:sz w:val="20"/>
          <w:szCs w:val="20"/>
        </w:rPr>
        <w:tab/>
      </w:r>
      <w:r>
        <w:rPr>
          <w:rFonts w:ascii="Arial" w:hAnsi="Arial" w:cs="Arial"/>
          <w:sz w:val="20"/>
          <w:szCs w:val="20"/>
        </w:rPr>
        <w:tab/>
        <w:t>Mayra Alejandra Acevedo</w:t>
      </w:r>
    </w:p>
    <w:p w:rsidR="00FF5945" w:rsidRPr="00FF5945" w:rsidRDefault="00FF5945" w:rsidP="00FF5945">
      <w:pPr>
        <w:spacing w:after="0" w:line="240" w:lineRule="auto"/>
        <w:ind w:left="709" w:firstLine="709"/>
        <w:rPr>
          <w:rFonts w:ascii="Arial" w:hAnsi="Arial" w:cs="Arial"/>
          <w:sz w:val="20"/>
          <w:szCs w:val="20"/>
        </w:rPr>
      </w:pPr>
      <w:proofErr w:type="spellStart"/>
      <w:r w:rsidRPr="00FF5945">
        <w:rPr>
          <w:rFonts w:ascii="Arial" w:hAnsi="Arial" w:cs="Arial"/>
          <w:sz w:val="20"/>
          <w:szCs w:val="20"/>
        </w:rPr>
        <w:t>Yorman</w:t>
      </w:r>
      <w:proofErr w:type="spellEnd"/>
      <w:r w:rsidRPr="00FF5945">
        <w:rPr>
          <w:rFonts w:ascii="Arial" w:hAnsi="Arial" w:cs="Arial"/>
          <w:sz w:val="20"/>
          <w:szCs w:val="20"/>
        </w:rPr>
        <w:t xml:space="preserve"> Ferney </w:t>
      </w:r>
      <w:proofErr w:type="spellStart"/>
      <w:r w:rsidRPr="00FF5945">
        <w:rPr>
          <w:rFonts w:ascii="Arial" w:hAnsi="Arial" w:cs="Arial"/>
          <w:sz w:val="20"/>
          <w:szCs w:val="20"/>
        </w:rPr>
        <w:t>Perez</w:t>
      </w:r>
      <w:proofErr w:type="spellEnd"/>
      <w:r w:rsidRPr="00FF5945">
        <w:rPr>
          <w:rFonts w:ascii="Arial" w:hAnsi="Arial" w:cs="Arial"/>
          <w:sz w:val="20"/>
          <w:szCs w:val="20"/>
        </w:rPr>
        <w:t xml:space="preserve"> Arredondo</w:t>
      </w:r>
      <w:r>
        <w:rPr>
          <w:rFonts w:ascii="Arial" w:hAnsi="Arial" w:cs="Arial"/>
          <w:sz w:val="20"/>
          <w:szCs w:val="20"/>
        </w:rPr>
        <w:tab/>
      </w:r>
      <w:proofErr w:type="spellStart"/>
      <w:r>
        <w:rPr>
          <w:rFonts w:ascii="Arial" w:hAnsi="Arial" w:cs="Arial"/>
          <w:sz w:val="20"/>
          <w:szCs w:val="20"/>
        </w:rPr>
        <w:t>Jeny</w:t>
      </w:r>
      <w:proofErr w:type="spellEnd"/>
      <w:r>
        <w:rPr>
          <w:rFonts w:ascii="Arial" w:hAnsi="Arial" w:cs="Arial"/>
          <w:sz w:val="20"/>
          <w:szCs w:val="20"/>
        </w:rPr>
        <w:t xml:space="preserve"> Paola Villamizar Amado</w:t>
      </w:r>
    </w:p>
    <w:p w:rsidR="00FF5945" w:rsidRPr="00FF5945" w:rsidRDefault="00FF5945" w:rsidP="00FF5945">
      <w:pPr>
        <w:spacing w:after="0" w:line="240" w:lineRule="auto"/>
        <w:ind w:left="709" w:firstLine="709"/>
        <w:rPr>
          <w:rFonts w:ascii="Arial" w:hAnsi="Arial" w:cs="Arial"/>
          <w:sz w:val="20"/>
          <w:szCs w:val="20"/>
        </w:rPr>
      </w:pPr>
      <w:r w:rsidRPr="00FF5945">
        <w:rPr>
          <w:rFonts w:ascii="Arial" w:hAnsi="Arial" w:cs="Arial"/>
          <w:sz w:val="20"/>
          <w:szCs w:val="20"/>
        </w:rPr>
        <w:t xml:space="preserve">Alba Lucia </w:t>
      </w:r>
      <w:proofErr w:type="spellStart"/>
      <w:r w:rsidRPr="00FF5945">
        <w:rPr>
          <w:rFonts w:ascii="Arial" w:hAnsi="Arial" w:cs="Arial"/>
          <w:sz w:val="20"/>
          <w:szCs w:val="20"/>
        </w:rPr>
        <w:t>Florez</w:t>
      </w:r>
      <w:proofErr w:type="spellEnd"/>
      <w:r w:rsidRPr="00FF5945">
        <w:rPr>
          <w:rFonts w:ascii="Arial" w:hAnsi="Arial" w:cs="Arial"/>
          <w:sz w:val="20"/>
          <w:szCs w:val="20"/>
        </w:rPr>
        <w:t xml:space="preserve"> </w:t>
      </w:r>
      <w:proofErr w:type="spellStart"/>
      <w:r w:rsidRPr="00FF5945">
        <w:rPr>
          <w:rFonts w:ascii="Arial" w:hAnsi="Arial" w:cs="Arial"/>
          <w:sz w:val="20"/>
          <w:szCs w:val="20"/>
        </w:rPr>
        <w:t>Florez</w:t>
      </w:r>
      <w:proofErr w:type="spellEnd"/>
      <w:r>
        <w:rPr>
          <w:rFonts w:ascii="Arial" w:hAnsi="Arial" w:cs="Arial"/>
          <w:sz w:val="20"/>
          <w:szCs w:val="20"/>
        </w:rPr>
        <w:tab/>
      </w:r>
      <w:r>
        <w:rPr>
          <w:rFonts w:ascii="Arial" w:hAnsi="Arial" w:cs="Arial"/>
          <w:sz w:val="20"/>
          <w:szCs w:val="20"/>
        </w:rPr>
        <w:tab/>
      </w:r>
      <w:r w:rsidR="00FE5CFD">
        <w:rPr>
          <w:rFonts w:ascii="Arial" w:hAnsi="Arial" w:cs="Arial"/>
          <w:sz w:val="20"/>
          <w:szCs w:val="20"/>
        </w:rPr>
        <w:t>Natalia Rivero Santos</w:t>
      </w:r>
    </w:p>
    <w:p w:rsidR="00FF5945" w:rsidRPr="00FF5945" w:rsidRDefault="00FF5945" w:rsidP="00FF5945">
      <w:pPr>
        <w:spacing w:after="0" w:line="240" w:lineRule="auto"/>
        <w:ind w:left="709" w:firstLine="709"/>
        <w:rPr>
          <w:rFonts w:ascii="Arial" w:hAnsi="Arial" w:cs="Arial"/>
          <w:sz w:val="20"/>
          <w:szCs w:val="20"/>
        </w:rPr>
      </w:pPr>
      <w:proofErr w:type="spellStart"/>
      <w:r w:rsidRPr="00FF5945">
        <w:rPr>
          <w:rFonts w:ascii="Arial" w:hAnsi="Arial" w:cs="Arial"/>
          <w:sz w:val="20"/>
          <w:szCs w:val="20"/>
        </w:rPr>
        <w:t>Andres</w:t>
      </w:r>
      <w:proofErr w:type="spellEnd"/>
      <w:r w:rsidRPr="00FF5945">
        <w:rPr>
          <w:rFonts w:ascii="Arial" w:hAnsi="Arial" w:cs="Arial"/>
          <w:sz w:val="20"/>
          <w:szCs w:val="20"/>
        </w:rPr>
        <w:t xml:space="preserve"> Felipe Molina</w:t>
      </w:r>
      <w:r w:rsidR="00FE5CFD">
        <w:rPr>
          <w:rFonts w:ascii="Arial" w:hAnsi="Arial" w:cs="Arial"/>
          <w:sz w:val="20"/>
          <w:szCs w:val="20"/>
        </w:rPr>
        <w:tab/>
      </w:r>
      <w:r w:rsidR="00FE5CFD">
        <w:rPr>
          <w:rFonts w:ascii="Arial" w:hAnsi="Arial" w:cs="Arial"/>
          <w:sz w:val="20"/>
          <w:szCs w:val="20"/>
        </w:rPr>
        <w:tab/>
      </w:r>
      <w:r w:rsidR="00FE5CFD">
        <w:rPr>
          <w:rFonts w:ascii="Arial" w:hAnsi="Arial" w:cs="Arial"/>
          <w:sz w:val="20"/>
          <w:szCs w:val="20"/>
        </w:rPr>
        <w:tab/>
      </w:r>
      <w:proofErr w:type="spellStart"/>
      <w:r w:rsidR="00FE5CFD">
        <w:rPr>
          <w:rFonts w:ascii="Arial" w:hAnsi="Arial" w:cs="Arial"/>
          <w:sz w:val="20"/>
          <w:szCs w:val="20"/>
        </w:rPr>
        <w:t>Leider</w:t>
      </w:r>
      <w:proofErr w:type="spellEnd"/>
      <w:r w:rsidR="00FE5CFD">
        <w:rPr>
          <w:rFonts w:ascii="Arial" w:hAnsi="Arial" w:cs="Arial"/>
          <w:sz w:val="20"/>
          <w:szCs w:val="20"/>
        </w:rPr>
        <w:t xml:space="preserve"> Mauricio </w:t>
      </w:r>
      <w:proofErr w:type="spellStart"/>
      <w:r w:rsidR="00FE5CFD">
        <w:rPr>
          <w:rFonts w:ascii="Arial" w:hAnsi="Arial" w:cs="Arial"/>
          <w:sz w:val="20"/>
          <w:szCs w:val="20"/>
        </w:rPr>
        <w:t>Santafe</w:t>
      </w:r>
      <w:proofErr w:type="spellEnd"/>
    </w:p>
    <w:p w:rsidR="00FF5945" w:rsidRPr="00FF5945" w:rsidRDefault="00FF5945" w:rsidP="00FF5945">
      <w:pPr>
        <w:spacing w:after="0" w:line="240" w:lineRule="auto"/>
        <w:ind w:left="709" w:firstLine="709"/>
        <w:rPr>
          <w:rFonts w:ascii="Arial" w:hAnsi="Arial" w:cs="Arial"/>
          <w:sz w:val="20"/>
          <w:szCs w:val="20"/>
        </w:rPr>
      </w:pPr>
      <w:proofErr w:type="spellStart"/>
      <w:r w:rsidRPr="00FF5945">
        <w:rPr>
          <w:rFonts w:ascii="Arial" w:hAnsi="Arial" w:cs="Arial"/>
          <w:sz w:val="20"/>
          <w:szCs w:val="20"/>
        </w:rPr>
        <w:t>Dumar</w:t>
      </w:r>
      <w:proofErr w:type="spellEnd"/>
      <w:r w:rsidRPr="00FF5945">
        <w:rPr>
          <w:rFonts w:ascii="Arial" w:hAnsi="Arial" w:cs="Arial"/>
          <w:sz w:val="20"/>
          <w:szCs w:val="20"/>
        </w:rPr>
        <w:t xml:space="preserve"> Adrián </w:t>
      </w:r>
      <w:proofErr w:type="spellStart"/>
      <w:r w:rsidRPr="00FF5945">
        <w:rPr>
          <w:rFonts w:ascii="Arial" w:hAnsi="Arial" w:cs="Arial"/>
          <w:sz w:val="20"/>
          <w:szCs w:val="20"/>
        </w:rPr>
        <w:t>Santafe</w:t>
      </w:r>
      <w:proofErr w:type="spellEnd"/>
      <w:r w:rsidR="00FE5CFD">
        <w:rPr>
          <w:rFonts w:ascii="Arial" w:hAnsi="Arial" w:cs="Arial"/>
          <w:sz w:val="20"/>
          <w:szCs w:val="20"/>
        </w:rPr>
        <w:tab/>
      </w:r>
      <w:r w:rsidR="00FE5CFD">
        <w:rPr>
          <w:rFonts w:ascii="Arial" w:hAnsi="Arial" w:cs="Arial"/>
          <w:sz w:val="20"/>
          <w:szCs w:val="20"/>
        </w:rPr>
        <w:tab/>
      </w:r>
      <w:r w:rsidR="00FE5CFD">
        <w:rPr>
          <w:rFonts w:ascii="Arial" w:hAnsi="Arial" w:cs="Arial"/>
          <w:sz w:val="20"/>
          <w:szCs w:val="20"/>
        </w:rPr>
        <w:tab/>
      </w:r>
      <w:proofErr w:type="spellStart"/>
      <w:r w:rsidR="00FE5CFD">
        <w:rPr>
          <w:rFonts w:ascii="Arial" w:hAnsi="Arial" w:cs="Arial"/>
          <w:sz w:val="20"/>
          <w:szCs w:val="20"/>
        </w:rPr>
        <w:t>Maria</w:t>
      </w:r>
      <w:proofErr w:type="spellEnd"/>
      <w:r w:rsidR="00FE5CFD">
        <w:rPr>
          <w:rFonts w:ascii="Arial" w:hAnsi="Arial" w:cs="Arial"/>
          <w:sz w:val="20"/>
          <w:szCs w:val="20"/>
        </w:rPr>
        <w:t xml:space="preserve"> </w:t>
      </w:r>
      <w:proofErr w:type="spellStart"/>
      <w:r w:rsidR="00FE5CFD">
        <w:rPr>
          <w:rFonts w:ascii="Arial" w:hAnsi="Arial" w:cs="Arial"/>
          <w:sz w:val="20"/>
          <w:szCs w:val="20"/>
        </w:rPr>
        <w:t>Jose</w:t>
      </w:r>
      <w:proofErr w:type="spellEnd"/>
      <w:r w:rsidR="00FE5CFD">
        <w:rPr>
          <w:rFonts w:ascii="Arial" w:hAnsi="Arial" w:cs="Arial"/>
          <w:sz w:val="20"/>
          <w:szCs w:val="20"/>
        </w:rPr>
        <w:t xml:space="preserve"> Vargas Mora</w:t>
      </w:r>
    </w:p>
    <w:p w:rsidR="00FF5945" w:rsidRPr="00FF5945" w:rsidRDefault="00FF5945" w:rsidP="00FF5945">
      <w:pPr>
        <w:spacing w:after="0" w:line="240" w:lineRule="auto"/>
        <w:ind w:left="709" w:firstLine="709"/>
        <w:rPr>
          <w:rFonts w:ascii="Arial" w:hAnsi="Arial" w:cs="Arial"/>
          <w:sz w:val="20"/>
          <w:szCs w:val="20"/>
        </w:rPr>
      </w:pPr>
      <w:r w:rsidRPr="00FF5945">
        <w:rPr>
          <w:rFonts w:ascii="Arial" w:hAnsi="Arial" w:cs="Arial"/>
          <w:sz w:val="20"/>
          <w:szCs w:val="20"/>
        </w:rPr>
        <w:t>Natalia Andrea Rozo</w:t>
      </w:r>
      <w:r w:rsidR="00FE5CFD">
        <w:rPr>
          <w:rFonts w:ascii="Arial" w:hAnsi="Arial" w:cs="Arial"/>
          <w:sz w:val="20"/>
          <w:szCs w:val="20"/>
        </w:rPr>
        <w:tab/>
      </w:r>
      <w:r w:rsidR="00FE5CFD">
        <w:rPr>
          <w:rFonts w:ascii="Arial" w:hAnsi="Arial" w:cs="Arial"/>
          <w:sz w:val="20"/>
          <w:szCs w:val="20"/>
        </w:rPr>
        <w:tab/>
      </w:r>
      <w:r w:rsidR="00FE5CFD">
        <w:rPr>
          <w:rFonts w:ascii="Arial" w:hAnsi="Arial" w:cs="Arial"/>
          <w:sz w:val="20"/>
          <w:szCs w:val="20"/>
        </w:rPr>
        <w:tab/>
        <w:t xml:space="preserve">Hamilton </w:t>
      </w:r>
      <w:proofErr w:type="spellStart"/>
      <w:r w:rsidR="00FE5CFD">
        <w:rPr>
          <w:rFonts w:ascii="Arial" w:hAnsi="Arial" w:cs="Arial"/>
          <w:sz w:val="20"/>
          <w:szCs w:val="20"/>
        </w:rPr>
        <w:t>Elian</w:t>
      </w:r>
      <w:proofErr w:type="spellEnd"/>
      <w:r w:rsidR="00FE5CFD">
        <w:rPr>
          <w:rFonts w:ascii="Arial" w:hAnsi="Arial" w:cs="Arial"/>
          <w:sz w:val="20"/>
          <w:szCs w:val="20"/>
        </w:rPr>
        <w:t xml:space="preserve"> Mendoza Cote</w:t>
      </w:r>
    </w:p>
    <w:p w:rsidR="00FF5945" w:rsidRDefault="00FF5945" w:rsidP="00FE5CFD">
      <w:pPr>
        <w:rPr>
          <w:rFonts w:ascii="Arial" w:hAnsi="Arial" w:cs="Arial"/>
          <w:b/>
          <w:sz w:val="20"/>
          <w:szCs w:val="20"/>
        </w:rPr>
      </w:pPr>
    </w:p>
    <w:p w:rsidR="00FE5CFD" w:rsidRDefault="00FE5CFD" w:rsidP="00FE5CFD">
      <w:pPr>
        <w:rPr>
          <w:rFonts w:ascii="Arial" w:hAnsi="Arial" w:cs="Arial"/>
          <w:b/>
          <w:sz w:val="20"/>
          <w:szCs w:val="20"/>
        </w:rPr>
      </w:pPr>
    </w:p>
    <w:p w:rsidR="00FE5CFD" w:rsidRDefault="00FE5CFD" w:rsidP="00FE5CFD">
      <w:pPr>
        <w:rPr>
          <w:rFonts w:ascii="Arial" w:hAnsi="Arial" w:cs="Arial"/>
          <w:b/>
          <w:sz w:val="20"/>
          <w:szCs w:val="20"/>
        </w:rPr>
      </w:pPr>
    </w:p>
    <w:p w:rsidR="00FE5CFD" w:rsidRDefault="00FE5CFD" w:rsidP="00FE5CFD">
      <w:pPr>
        <w:jc w:val="center"/>
        <w:rPr>
          <w:rFonts w:ascii="Arial" w:hAnsi="Arial" w:cs="Arial"/>
          <w:b/>
          <w:sz w:val="20"/>
          <w:szCs w:val="20"/>
        </w:rPr>
      </w:pPr>
      <w:r>
        <w:rPr>
          <w:rFonts w:ascii="Arial" w:hAnsi="Arial" w:cs="Arial"/>
          <w:b/>
          <w:sz w:val="20"/>
          <w:szCs w:val="20"/>
        </w:rPr>
        <w:t>Co investigadores</w:t>
      </w:r>
    </w:p>
    <w:p w:rsidR="00FE5CFD" w:rsidRPr="00FE5CFD" w:rsidRDefault="00FE5CFD" w:rsidP="00FE5CFD">
      <w:pPr>
        <w:spacing w:after="0" w:line="240" w:lineRule="auto"/>
        <w:jc w:val="center"/>
        <w:rPr>
          <w:rFonts w:ascii="Arial" w:eastAsia="Times New Roman" w:hAnsi="Arial" w:cs="Arial"/>
          <w:sz w:val="20"/>
          <w:szCs w:val="20"/>
          <w:lang w:eastAsia="es-CO"/>
        </w:rPr>
      </w:pPr>
      <w:proofErr w:type="spellStart"/>
      <w:r w:rsidRPr="00FE5CFD">
        <w:rPr>
          <w:rFonts w:ascii="Arial" w:eastAsia="Times New Roman" w:hAnsi="Arial" w:cs="Arial"/>
          <w:sz w:val="20"/>
          <w:szCs w:val="20"/>
          <w:lang w:eastAsia="es-CO"/>
        </w:rPr>
        <w:t>Leonilde</w:t>
      </w:r>
      <w:proofErr w:type="spellEnd"/>
      <w:r w:rsidRPr="00FE5CFD">
        <w:rPr>
          <w:rFonts w:ascii="Arial" w:eastAsia="Times New Roman" w:hAnsi="Arial" w:cs="Arial"/>
          <w:sz w:val="20"/>
          <w:szCs w:val="20"/>
          <w:lang w:eastAsia="es-CO"/>
        </w:rPr>
        <w:t xml:space="preserve"> Mendoza Mora</w:t>
      </w:r>
    </w:p>
    <w:p w:rsidR="00FE5CFD" w:rsidRPr="00FE5CFD" w:rsidRDefault="00FE5CFD" w:rsidP="00FE5CFD">
      <w:pPr>
        <w:spacing w:after="0" w:line="240" w:lineRule="auto"/>
        <w:jc w:val="center"/>
        <w:rPr>
          <w:rFonts w:ascii="Arial" w:eastAsia="Times New Roman" w:hAnsi="Arial" w:cs="Arial"/>
          <w:sz w:val="20"/>
          <w:szCs w:val="20"/>
          <w:lang w:eastAsia="es-CO"/>
        </w:rPr>
      </w:pPr>
      <w:r w:rsidRPr="00FE5CFD">
        <w:rPr>
          <w:rFonts w:ascii="Arial" w:eastAsia="Times New Roman" w:hAnsi="Arial" w:cs="Arial"/>
          <w:sz w:val="20"/>
          <w:szCs w:val="20"/>
          <w:lang w:eastAsia="es-CO"/>
        </w:rPr>
        <w:t xml:space="preserve">Rosa Stella </w:t>
      </w:r>
      <w:proofErr w:type="spellStart"/>
      <w:r w:rsidRPr="00FE5CFD">
        <w:rPr>
          <w:rFonts w:ascii="Arial" w:eastAsia="Times New Roman" w:hAnsi="Arial" w:cs="Arial"/>
          <w:sz w:val="20"/>
          <w:szCs w:val="20"/>
          <w:lang w:eastAsia="es-CO"/>
        </w:rPr>
        <w:t>Jaimes</w:t>
      </w:r>
      <w:proofErr w:type="spellEnd"/>
      <w:r w:rsidRPr="00FE5CFD">
        <w:rPr>
          <w:rFonts w:ascii="Arial" w:eastAsia="Times New Roman" w:hAnsi="Arial" w:cs="Arial"/>
          <w:sz w:val="20"/>
          <w:szCs w:val="20"/>
          <w:lang w:eastAsia="es-CO"/>
        </w:rPr>
        <w:t xml:space="preserve"> </w:t>
      </w:r>
    </w:p>
    <w:p w:rsidR="00FE5CFD" w:rsidRDefault="00FE5CFD" w:rsidP="00FE5CFD">
      <w:pPr>
        <w:jc w:val="center"/>
        <w:rPr>
          <w:rFonts w:ascii="Arial" w:hAnsi="Arial" w:cs="Arial"/>
          <w:b/>
          <w:sz w:val="20"/>
          <w:szCs w:val="20"/>
        </w:rPr>
      </w:pPr>
    </w:p>
    <w:p w:rsidR="00FE5CFD" w:rsidRDefault="00FE5CFD" w:rsidP="00FE5CFD">
      <w:pPr>
        <w:jc w:val="center"/>
        <w:rPr>
          <w:rFonts w:ascii="Arial" w:hAnsi="Arial" w:cs="Arial"/>
          <w:b/>
          <w:sz w:val="20"/>
          <w:szCs w:val="20"/>
        </w:rPr>
      </w:pPr>
    </w:p>
    <w:p w:rsidR="00FE5CFD" w:rsidRDefault="00FE5CFD" w:rsidP="00FE5CFD">
      <w:pPr>
        <w:jc w:val="center"/>
        <w:rPr>
          <w:rFonts w:ascii="Arial" w:hAnsi="Arial" w:cs="Arial"/>
          <w:b/>
          <w:sz w:val="20"/>
          <w:szCs w:val="20"/>
        </w:rPr>
      </w:pPr>
    </w:p>
    <w:p w:rsidR="00FE5CFD" w:rsidRDefault="00FE5CFD" w:rsidP="00FE5CFD">
      <w:pPr>
        <w:jc w:val="center"/>
        <w:rPr>
          <w:rFonts w:ascii="Arial" w:hAnsi="Arial" w:cs="Arial"/>
          <w:b/>
          <w:sz w:val="24"/>
          <w:szCs w:val="24"/>
        </w:rPr>
      </w:pPr>
      <w:r w:rsidRPr="00FE5CFD">
        <w:rPr>
          <w:rFonts w:ascii="Arial" w:hAnsi="Arial" w:cs="Arial"/>
          <w:b/>
          <w:sz w:val="24"/>
          <w:szCs w:val="24"/>
        </w:rPr>
        <w:t xml:space="preserve">I.E Colegio San Bernardo </w:t>
      </w:r>
      <w:r>
        <w:rPr>
          <w:rFonts w:ascii="Arial" w:hAnsi="Arial" w:cs="Arial"/>
          <w:b/>
          <w:sz w:val="24"/>
          <w:szCs w:val="24"/>
        </w:rPr>
        <w:t>–</w:t>
      </w:r>
      <w:r w:rsidRPr="00FE5CFD">
        <w:rPr>
          <w:rFonts w:ascii="Arial" w:hAnsi="Arial" w:cs="Arial"/>
          <w:b/>
          <w:sz w:val="24"/>
          <w:szCs w:val="24"/>
        </w:rPr>
        <w:t xml:space="preserve"> Toledo</w:t>
      </w:r>
    </w:p>
    <w:p w:rsidR="00FE5CFD" w:rsidRDefault="00FE5CFD" w:rsidP="00FE5CFD">
      <w:pPr>
        <w:jc w:val="center"/>
        <w:rPr>
          <w:rFonts w:ascii="Arial" w:hAnsi="Arial" w:cs="Arial"/>
          <w:b/>
          <w:sz w:val="24"/>
          <w:szCs w:val="24"/>
        </w:rPr>
      </w:pPr>
    </w:p>
    <w:p w:rsidR="00FE5CFD" w:rsidRDefault="00FE5CFD" w:rsidP="00FE5CFD">
      <w:pPr>
        <w:jc w:val="center"/>
        <w:rPr>
          <w:rFonts w:ascii="Arial" w:hAnsi="Arial" w:cs="Arial"/>
          <w:b/>
          <w:sz w:val="24"/>
          <w:szCs w:val="24"/>
        </w:rPr>
      </w:pPr>
    </w:p>
    <w:p w:rsidR="00FE5CFD" w:rsidRDefault="00FE5CFD" w:rsidP="00FE5CFD">
      <w:pPr>
        <w:jc w:val="center"/>
        <w:rPr>
          <w:rFonts w:ascii="Arial" w:hAnsi="Arial" w:cs="Arial"/>
          <w:b/>
          <w:sz w:val="24"/>
          <w:szCs w:val="24"/>
        </w:rPr>
      </w:pPr>
    </w:p>
    <w:p w:rsidR="00976081" w:rsidRDefault="00976081" w:rsidP="00FE5CFD">
      <w:pPr>
        <w:jc w:val="center"/>
        <w:rPr>
          <w:rFonts w:ascii="Arial" w:hAnsi="Arial" w:cs="Arial"/>
          <w:b/>
          <w:sz w:val="24"/>
          <w:szCs w:val="24"/>
        </w:rPr>
      </w:pPr>
    </w:p>
    <w:p w:rsidR="00FE5CFD" w:rsidRDefault="00FE5CFD" w:rsidP="00FE5CFD">
      <w:pPr>
        <w:jc w:val="center"/>
        <w:rPr>
          <w:rFonts w:ascii="Arial" w:hAnsi="Arial" w:cs="Arial"/>
          <w:b/>
          <w:sz w:val="24"/>
          <w:szCs w:val="24"/>
        </w:rPr>
      </w:pPr>
    </w:p>
    <w:p w:rsidR="00FE5CFD" w:rsidRDefault="00FE5CFD" w:rsidP="00FE5CFD">
      <w:pPr>
        <w:jc w:val="center"/>
        <w:rPr>
          <w:rFonts w:ascii="Arial" w:hAnsi="Arial" w:cs="Arial"/>
          <w:b/>
          <w:sz w:val="24"/>
          <w:szCs w:val="24"/>
        </w:rPr>
      </w:pPr>
    </w:p>
    <w:p w:rsidR="00FE5CFD" w:rsidRDefault="00362015" w:rsidP="00362015">
      <w:pPr>
        <w:pStyle w:val="Prrafodelista"/>
        <w:numPr>
          <w:ilvl w:val="0"/>
          <w:numId w:val="1"/>
        </w:numPr>
        <w:jc w:val="both"/>
        <w:rPr>
          <w:rFonts w:ascii="Arial" w:hAnsi="Arial" w:cs="Arial"/>
          <w:b/>
          <w:sz w:val="24"/>
          <w:szCs w:val="24"/>
        </w:rPr>
      </w:pPr>
      <w:r>
        <w:rPr>
          <w:rFonts w:ascii="Arial" w:hAnsi="Arial" w:cs="Arial"/>
          <w:b/>
          <w:sz w:val="24"/>
          <w:szCs w:val="24"/>
        </w:rPr>
        <w:lastRenderedPageBreak/>
        <w:t>Resumen</w:t>
      </w:r>
    </w:p>
    <w:p w:rsidR="00E634F3" w:rsidRDefault="00362015" w:rsidP="00362015">
      <w:pPr>
        <w:ind w:left="360"/>
        <w:jc w:val="both"/>
        <w:rPr>
          <w:rFonts w:ascii="Arial" w:hAnsi="Arial" w:cs="Arial"/>
          <w:sz w:val="24"/>
          <w:szCs w:val="24"/>
        </w:rPr>
      </w:pPr>
      <w:r>
        <w:rPr>
          <w:rFonts w:ascii="Arial" w:hAnsi="Arial" w:cs="Arial"/>
          <w:sz w:val="24"/>
          <w:szCs w:val="24"/>
        </w:rPr>
        <w:t>En la presente investigación se buscó determinar los recursos de los que se valían los antiguos habitantes del corregimiento de San Bernardo para curar las enfermedades más comunes de su época. Las herramientas de recolección de información que se utilizaron fue</w:t>
      </w:r>
      <w:r w:rsidR="00E634F3">
        <w:rPr>
          <w:rFonts w:ascii="Arial" w:hAnsi="Arial" w:cs="Arial"/>
          <w:sz w:val="24"/>
          <w:szCs w:val="24"/>
        </w:rPr>
        <w:t>ron</w:t>
      </w:r>
      <w:r>
        <w:rPr>
          <w:rFonts w:ascii="Arial" w:hAnsi="Arial" w:cs="Arial"/>
          <w:sz w:val="24"/>
          <w:szCs w:val="24"/>
        </w:rPr>
        <w:t xml:space="preserve"> la encuesta y la entrevista a personas mayores de 60 años que aún habitan en la región.  </w:t>
      </w:r>
      <w:r w:rsidR="00E634F3">
        <w:rPr>
          <w:rFonts w:ascii="Arial" w:hAnsi="Arial" w:cs="Arial"/>
          <w:sz w:val="24"/>
          <w:szCs w:val="24"/>
        </w:rPr>
        <w:t>Los resultados arrojaron que los habitantes utilizaban más de un recurso disponible en su entorno rural para varias afecciones y tenían en cuenta incluso fases lunares para aplicarlos buscando una óptima utilización del recurso y pronta mejoría de su aflicción.</w:t>
      </w:r>
    </w:p>
    <w:p w:rsidR="00362015" w:rsidRPr="000C3348" w:rsidRDefault="000C3348" w:rsidP="000C3348">
      <w:pPr>
        <w:pStyle w:val="Prrafodelista"/>
        <w:numPr>
          <w:ilvl w:val="0"/>
          <w:numId w:val="1"/>
        </w:numPr>
        <w:jc w:val="both"/>
        <w:rPr>
          <w:rFonts w:ascii="Arial" w:hAnsi="Arial" w:cs="Arial"/>
          <w:sz w:val="24"/>
          <w:szCs w:val="24"/>
        </w:rPr>
      </w:pPr>
      <w:r>
        <w:rPr>
          <w:rFonts w:ascii="Arial" w:hAnsi="Arial" w:cs="Arial"/>
          <w:b/>
          <w:sz w:val="24"/>
          <w:szCs w:val="24"/>
        </w:rPr>
        <w:t>Introducción</w:t>
      </w:r>
    </w:p>
    <w:p w:rsidR="000C3348" w:rsidRDefault="000C3348" w:rsidP="000C3348">
      <w:pPr>
        <w:ind w:left="360"/>
        <w:jc w:val="both"/>
        <w:rPr>
          <w:rFonts w:ascii="Arial" w:hAnsi="Arial" w:cs="Arial"/>
          <w:sz w:val="24"/>
          <w:szCs w:val="24"/>
        </w:rPr>
      </w:pPr>
      <w:r>
        <w:rPr>
          <w:rFonts w:ascii="Arial" w:hAnsi="Arial" w:cs="Arial"/>
          <w:sz w:val="24"/>
          <w:szCs w:val="24"/>
        </w:rPr>
        <w:t>En una búsqueda de antecedentes referentes a la investigación se encontraron los siguientes resultados:</w:t>
      </w:r>
    </w:p>
    <w:p w:rsidR="000C3348" w:rsidRDefault="000C3348" w:rsidP="000A58FF">
      <w:pPr>
        <w:ind w:left="360"/>
        <w:jc w:val="both"/>
        <w:rPr>
          <w:rFonts w:ascii="Arial" w:hAnsi="Arial" w:cs="Arial"/>
          <w:sz w:val="24"/>
          <w:szCs w:val="24"/>
        </w:rPr>
      </w:pPr>
      <w:r>
        <w:rPr>
          <w:rFonts w:ascii="Arial" w:hAnsi="Arial" w:cs="Arial"/>
          <w:sz w:val="24"/>
          <w:szCs w:val="24"/>
        </w:rPr>
        <w:t>Antecedente Local</w:t>
      </w:r>
    </w:p>
    <w:p w:rsidR="000C3348" w:rsidRDefault="000C3348" w:rsidP="000A58FF">
      <w:pPr>
        <w:ind w:left="360"/>
        <w:jc w:val="both"/>
        <w:rPr>
          <w:rFonts w:ascii="Arial" w:hAnsi="Arial" w:cs="Arial"/>
          <w:sz w:val="24"/>
          <w:szCs w:val="24"/>
        </w:rPr>
      </w:pPr>
      <w:r w:rsidRPr="001B307F">
        <w:rPr>
          <w:rFonts w:ascii="Arial" w:hAnsi="Arial" w:cs="Arial"/>
          <w:b/>
          <w:sz w:val="24"/>
          <w:szCs w:val="24"/>
        </w:rPr>
        <w:t>”</w:t>
      </w:r>
      <w:r>
        <w:rPr>
          <w:rFonts w:ascii="Arial" w:hAnsi="Arial" w:cs="Arial"/>
          <w:b/>
          <w:szCs w:val="24"/>
        </w:rPr>
        <w:t>PLANT</w:t>
      </w:r>
      <w:r w:rsidRPr="001B307F">
        <w:rPr>
          <w:rFonts w:ascii="Arial" w:hAnsi="Arial" w:cs="Arial"/>
          <w:b/>
          <w:szCs w:val="24"/>
        </w:rPr>
        <w:t>AS MEDICINALES Y CULTURAS ANCESTRALES APLICADAS A LAS TIC</w:t>
      </w:r>
      <w:r w:rsidRPr="001B307F">
        <w:rPr>
          <w:rFonts w:ascii="Arial" w:hAnsi="Arial" w:cs="Arial"/>
          <w:b/>
          <w:sz w:val="24"/>
          <w:szCs w:val="24"/>
        </w:rPr>
        <w:t>”</w:t>
      </w:r>
      <w:r>
        <w:rPr>
          <w:rFonts w:ascii="Arial" w:hAnsi="Arial" w:cs="Arial"/>
          <w:sz w:val="24"/>
          <w:szCs w:val="24"/>
        </w:rPr>
        <w:t xml:space="preserve"> de la licenciada </w:t>
      </w:r>
      <w:proofErr w:type="spellStart"/>
      <w:r>
        <w:rPr>
          <w:rFonts w:ascii="Arial" w:hAnsi="Arial" w:cs="Arial"/>
          <w:sz w:val="24"/>
          <w:szCs w:val="24"/>
        </w:rPr>
        <w:t>Miyeli</w:t>
      </w:r>
      <w:proofErr w:type="spellEnd"/>
      <w:r>
        <w:rPr>
          <w:rFonts w:ascii="Arial" w:hAnsi="Arial" w:cs="Arial"/>
          <w:sz w:val="24"/>
          <w:szCs w:val="24"/>
        </w:rPr>
        <w:t xml:space="preserve"> Esperanza Vanegas Ramírez. Este proyecto trata sobre la importancia de las plantas medicinales, involucra la comunidad Educativa de la vereda Santa Inés del corregimiento San Bernardo de Bata. El objetivo de este trabajo es valorar las plantas del entorno como una alternativa medicinal utilizada por los ancestros.</w:t>
      </w:r>
    </w:p>
    <w:p w:rsidR="000C3348" w:rsidRDefault="000C3348" w:rsidP="000A58FF">
      <w:pPr>
        <w:ind w:left="360"/>
        <w:jc w:val="both"/>
        <w:rPr>
          <w:rFonts w:ascii="Arial" w:hAnsi="Arial" w:cs="Arial"/>
          <w:sz w:val="24"/>
          <w:szCs w:val="24"/>
        </w:rPr>
      </w:pPr>
      <w:r>
        <w:rPr>
          <w:rFonts w:ascii="Arial" w:hAnsi="Arial" w:cs="Arial"/>
          <w:sz w:val="24"/>
          <w:szCs w:val="24"/>
        </w:rPr>
        <w:t>Antecedente a nivel de Colombia</w:t>
      </w:r>
    </w:p>
    <w:p w:rsidR="000C3348" w:rsidRDefault="000C3348" w:rsidP="000A58FF">
      <w:pPr>
        <w:ind w:left="360"/>
        <w:jc w:val="both"/>
        <w:rPr>
          <w:rFonts w:ascii="Arial" w:hAnsi="Arial" w:cs="Arial"/>
          <w:sz w:val="24"/>
          <w:szCs w:val="24"/>
        </w:rPr>
      </w:pPr>
      <w:r>
        <w:rPr>
          <w:rFonts w:ascii="Arial" w:hAnsi="Arial" w:cs="Arial"/>
          <w:sz w:val="24"/>
          <w:szCs w:val="24"/>
        </w:rPr>
        <w:t>“REFRESCAMIENTO DE LOS GUARDIANES DE LA MEDICINA TRADICIONAL NASA, ACTITUDES Y PRÁCTICAS EN EL INSTITUTO TÉCNICO AGROPECUARIO E INDUSTRIAL JUAN TAMA, DEL RESGUARDO INDÍGENA DE CANOAS, MUNICIPIO DE SANTANDER DE QUILICHAO, CAUCA.</w:t>
      </w:r>
    </w:p>
    <w:p w:rsidR="000C3348" w:rsidRDefault="002A0A81" w:rsidP="000A58FF">
      <w:pPr>
        <w:ind w:left="360"/>
        <w:jc w:val="both"/>
        <w:rPr>
          <w:rFonts w:ascii="Arial" w:hAnsi="Arial" w:cs="Arial"/>
          <w:sz w:val="24"/>
          <w:szCs w:val="24"/>
        </w:rPr>
      </w:pPr>
      <w:r>
        <w:rPr>
          <w:rFonts w:ascii="Arial" w:hAnsi="Arial" w:cs="Arial"/>
          <w:sz w:val="24"/>
          <w:szCs w:val="24"/>
        </w:rPr>
        <w:t>En una región que es conocida por la calidad de algunos productos agrícolas y que posee una gran variedad de flora, se decidió investigar acerca de otros usos dados a la fauna propia de la región aparte de los conocidos de alimentación</w:t>
      </w:r>
      <w:r w:rsidR="00C6088B">
        <w:rPr>
          <w:rFonts w:ascii="Arial" w:hAnsi="Arial" w:cs="Arial"/>
          <w:sz w:val="24"/>
          <w:szCs w:val="24"/>
        </w:rPr>
        <w:t xml:space="preserve"> y</w:t>
      </w:r>
      <w:r>
        <w:rPr>
          <w:rFonts w:ascii="Arial" w:hAnsi="Arial" w:cs="Arial"/>
          <w:sz w:val="24"/>
          <w:szCs w:val="24"/>
        </w:rPr>
        <w:t xml:space="preserve"> comercio. El indagar  acerca de las plantas que poseen características que permiten aliviar y curar algunas aflicciones en las personas permite explorar un conocimiento que en la actualidad se ha perdido, ya que por los avances medicinales se prefiere este tipo de tratamiento que aquellos que utilizaban nuestros antepasados. </w:t>
      </w:r>
    </w:p>
    <w:p w:rsidR="00250D87" w:rsidRDefault="00250D87" w:rsidP="000A58FF">
      <w:pPr>
        <w:ind w:left="360"/>
        <w:jc w:val="both"/>
        <w:rPr>
          <w:rFonts w:ascii="Arial" w:hAnsi="Arial" w:cs="Arial"/>
          <w:sz w:val="24"/>
          <w:szCs w:val="24"/>
        </w:rPr>
      </w:pPr>
    </w:p>
    <w:p w:rsidR="000A58FF" w:rsidRDefault="000A58FF" w:rsidP="000A58FF">
      <w:pPr>
        <w:pStyle w:val="Prrafodelista"/>
        <w:numPr>
          <w:ilvl w:val="0"/>
          <w:numId w:val="1"/>
        </w:numPr>
        <w:jc w:val="both"/>
        <w:rPr>
          <w:rFonts w:ascii="Arial" w:hAnsi="Arial" w:cs="Arial"/>
          <w:b/>
          <w:sz w:val="24"/>
          <w:szCs w:val="24"/>
        </w:rPr>
      </w:pPr>
      <w:r w:rsidRPr="000A58FF">
        <w:rPr>
          <w:rFonts w:ascii="Arial" w:hAnsi="Arial" w:cs="Arial"/>
          <w:b/>
          <w:sz w:val="24"/>
          <w:szCs w:val="24"/>
        </w:rPr>
        <w:lastRenderedPageBreak/>
        <w:t>Conformación del grupo de Investigación</w:t>
      </w:r>
    </w:p>
    <w:p w:rsidR="000A58FF" w:rsidRDefault="000A58FF" w:rsidP="000A58FF">
      <w:pPr>
        <w:ind w:left="360"/>
        <w:jc w:val="both"/>
        <w:rPr>
          <w:rFonts w:ascii="Arial" w:hAnsi="Arial" w:cs="Arial"/>
          <w:sz w:val="24"/>
          <w:szCs w:val="24"/>
        </w:rPr>
      </w:pPr>
      <w:r w:rsidRPr="000A58FF">
        <w:rPr>
          <w:rFonts w:ascii="Arial" w:hAnsi="Arial" w:cs="Arial"/>
          <w:sz w:val="24"/>
          <w:szCs w:val="24"/>
        </w:rPr>
        <w:t>Integrantes del semillero de investigación</w:t>
      </w:r>
      <w:r>
        <w:rPr>
          <w:rFonts w:ascii="Arial" w:hAnsi="Arial" w:cs="Arial"/>
          <w:sz w:val="24"/>
          <w:szCs w:val="24"/>
        </w:rPr>
        <w:t>:</w:t>
      </w:r>
    </w:p>
    <w:tbl>
      <w:tblPr>
        <w:tblStyle w:val="Tablaconcuadrcula"/>
        <w:tblW w:w="0" w:type="auto"/>
        <w:tblInd w:w="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3"/>
        <w:gridCol w:w="1399"/>
        <w:gridCol w:w="1575"/>
      </w:tblGrid>
      <w:tr w:rsidR="000A58FF" w:rsidTr="00E62805">
        <w:tc>
          <w:tcPr>
            <w:tcW w:w="4143" w:type="dxa"/>
          </w:tcPr>
          <w:p w:rsidR="000A58FF" w:rsidRPr="00F83414" w:rsidRDefault="000A58FF" w:rsidP="000A58FF">
            <w:pPr>
              <w:jc w:val="center"/>
              <w:rPr>
                <w:rFonts w:ascii="Arial" w:hAnsi="Arial" w:cs="Arial"/>
                <w:b/>
                <w:sz w:val="20"/>
                <w:szCs w:val="20"/>
              </w:rPr>
            </w:pPr>
            <w:r w:rsidRPr="00F83414">
              <w:rPr>
                <w:rFonts w:ascii="Arial" w:hAnsi="Arial" w:cs="Arial"/>
                <w:b/>
                <w:sz w:val="20"/>
                <w:szCs w:val="20"/>
              </w:rPr>
              <w:t>Nombres</w:t>
            </w:r>
          </w:p>
        </w:tc>
        <w:tc>
          <w:tcPr>
            <w:tcW w:w="1399" w:type="dxa"/>
          </w:tcPr>
          <w:p w:rsidR="000A58FF" w:rsidRPr="00F83414" w:rsidRDefault="000A58FF" w:rsidP="000A58FF">
            <w:pPr>
              <w:jc w:val="center"/>
              <w:rPr>
                <w:rFonts w:ascii="Arial" w:hAnsi="Arial" w:cs="Arial"/>
                <w:b/>
                <w:sz w:val="20"/>
                <w:szCs w:val="20"/>
              </w:rPr>
            </w:pPr>
            <w:r w:rsidRPr="00F83414">
              <w:rPr>
                <w:rFonts w:ascii="Arial" w:hAnsi="Arial" w:cs="Arial"/>
                <w:b/>
                <w:sz w:val="20"/>
                <w:szCs w:val="20"/>
              </w:rPr>
              <w:t>Edad</w:t>
            </w:r>
          </w:p>
        </w:tc>
        <w:tc>
          <w:tcPr>
            <w:tcW w:w="1575" w:type="dxa"/>
          </w:tcPr>
          <w:p w:rsidR="000A58FF" w:rsidRPr="00F83414" w:rsidRDefault="000A58FF" w:rsidP="000A58FF">
            <w:pPr>
              <w:jc w:val="center"/>
              <w:rPr>
                <w:rFonts w:ascii="Arial" w:hAnsi="Arial" w:cs="Arial"/>
                <w:b/>
                <w:sz w:val="20"/>
                <w:szCs w:val="20"/>
              </w:rPr>
            </w:pPr>
            <w:r w:rsidRPr="00F83414">
              <w:rPr>
                <w:rFonts w:ascii="Arial" w:hAnsi="Arial" w:cs="Arial"/>
                <w:b/>
                <w:sz w:val="20"/>
                <w:szCs w:val="20"/>
              </w:rPr>
              <w:t>Grado</w:t>
            </w:r>
          </w:p>
        </w:tc>
      </w:tr>
      <w:tr w:rsidR="000A58FF" w:rsidTr="00E62805">
        <w:tc>
          <w:tcPr>
            <w:tcW w:w="4143" w:type="dxa"/>
          </w:tcPr>
          <w:p w:rsidR="000A58FF" w:rsidRPr="00683B3B" w:rsidRDefault="000A58FF" w:rsidP="000A58FF">
            <w:pPr>
              <w:jc w:val="both"/>
              <w:rPr>
                <w:rFonts w:ascii="Arial" w:hAnsi="Arial" w:cs="Arial"/>
                <w:sz w:val="20"/>
                <w:szCs w:val="20"/>
              </w:rPr>
            </w:pPr>
            <w:proofErr w:type="spellStart"/>
            <w:r w:rsidRPr="00683B3B">
              <w:rPr>
                <w:rFonts w:ascii="Arial" w:hAnsi="Arial" w:cs="Arial"/>
                <w:sz w:val="20"/>
                <w:szCs w:val="20"/>
              </w:rPr>
              <w:t>Jose</w:t>
            </w:r>
            <w:proofErr w:type="spellEnd"/>
            <w:r w:rsidRPr="00683B3B">
              <w:rPr>
                <w:rFonts w:ascii="Arial" w:hAnsi="Arial" w:cs="Arial"/>
                <w:sz w:val="20"/>
                <w:szCs w:val="20"/>
              </w:rPr>
              <w:t xml:space="preserve"> Clemente Villamizar</w:t>
            </w:r>
          </w:p>
        </w:tc>
        <w:tc>
          <w:tcPr>
            <w:tcW w:w="1399" w:type="dxa"/>
          </w:tcPr>
          <w:p w:rsidR="000A58FF" w:rsidRPr="00683B3B" w:rsidRDefault="00B35437" w:rsidP="00E62805">
            <w:pPr>
              <w:jc w:val="center"/>
              <w:rPr>
                <w:rFonts w:ascii="Arial" w:hAnsi="Arial" w:cs="Arial"/>
                <w:sz w:val="20"/>
                <w:szCs w:val="20"/>
              </w:rPr>
            </w:pPr>
            <w:r w:rsidRPr="00683B3B">
              <w:rPr>
                <w:rFonts w:ascii="Arial" w:hAnsi="Arial" w:cs="Arial"/>
                <w:sz w:val="20"/>
                <w:szCs w:val="20"/>
              </w:rPr>
              <w:t>16</w:t>
            </w:r>
          </w:p>
        </w:tc>
        <w:tc>
          <w:tcPr>
            <w:tcW w:w="1575" w:type="dxa"/>
          </w:tcPr>
          <w:p w:rsidR="000A58FF" w:rsidRPr="00683B3B" w:rsidRDefault="00B35437" w:rsidP="00E62805">
            <w:pPr>
              <w:jc w:val="center"/>
              <w:rPr>
                <w:rFonts w:ascii="Arial" w:hAnsi="Arial" w:cs="Arial"/>
                <w:sz w:val="20"/>
                <w:szCs w:val="20"/>
              </w:rPr>
            </w:pPr>
            <w:r w:rsidRPr="00683B3B">
              <w:rPr>
                <w:rFonts w:ascii="Arial" w:hAnsi="Arial" w:cs="Arial"/>
                <w:sz w:val="20"/>
                <w:szCs w:val="20"/>
              </w:rPr>
              <w:t>Noveno</w:t>
            </w:r>
          </w:p>
        </w:tc>
      </w:tr>
      <w:tr w:rsidR="000A58FF" w:rsidTr="00E62805">
        <w:trPr>
          <w:trHeight w:val="327"/>
        </w:trPr>
        <w:tc>
          <w:tcPr>
            <w:tcW w:w="4143" w:type="dxa"/>
          </w:tcPr>
          <w:p w:rsidR="000A58FF" w:rsidRPr="00683B3B" w:rsidRDefault="000A58FF" w:rsidP="000A58FF">
            <w:pPr>
              <w:jc w:val="both"/>
              <w:rPr>
                <w:rFonts w:ascii="Arial" w:hAnsi="Arial" w:cs="Arial"/>
                <w:sz w:val="20"/>
                <w:szCs w:val="20"/>
              </w:rPr>
            </w:pPr>
            <w:r w:rsidRPr="00683B3B">
              <w:rPr>
                <w:rFonts w:ascii="Arial" w:hAnsi="Arial" w:cs="Arial"/>
                <w:sz w:val="20"/>
                <w:szCs w:val="20"/>
              </w:rPr>
              <w:t xml:space="preserve">Roberto Parada </w:t>
            </w:r>
            <w:proofErr w:type="spellStart"/>
            <w:r w:rsidRPr="00683B3B">
              <w:rPr>
                <w:rFonts w:ascii="Arial" w:hAnsi="Arial" w:cs="Arial"/>
                <w:sz w:val="20"/>
                <w:szCs w:val="20"/>
              </w:rPr>
              <w:t>Santafe</w:t>
            </w:r>
            <w:proofErr w:type="spellEnd"/>
          </w:p>
        </w:tc>
        <w:tc>
          <w:tcPr>
            <w:tcW w:w="1399" w:type="dxa"/>
          </w:tcPr>
          <w:p w:rsidR="000A58FF" w:rsidRPr="00683B3B" w:rsidRDefault="00B35437" w:rsidP="00E62805">
            <w:pPr>
              <w:jc w:val="center"/>
              <w:rPr>
                <w:rFonts w:ascii="Arial" w:hAnsi="Arial" w:cs="Arial"/>
                <w:sz w:val="20"/>
                <w:szCs w:val="20"/>
              </w:rPr>
            </w:pPr>
            <w:r w:rsidRPr="00683B3B">
              <w:rPr>
                <w:rFonts w:ascii="Arial" w:hAnsi="Arial" w:cs="Arial"/>
                <w:sz w:val="20"/>
                <w:szCs w:val="20"/>
              </w:rPr>
              <w:t>15</w:t>
            </w:r>
          </w:p>
        </w:tc>
        <w:tc>
          <w:tcPr>
            <w:tcW w:w="1575" w:type="dxa"/>
          </w:tcPr>
          <w:p w:rsidR="000A58FF" w:rsidRPr="00683B3B" w:rsidRDefault="00B35437" w:rsidP="00E62805">
            <w:pPr>
              <w:jc w:val="center"/>
              <w:rPr>
                <w:rFonts w:ascii="Arial" w:hAnsi="Arial" w:cs="Arial"/>
                <w:sz w:val="20"/>
                <w:szCs w:val="20"/>
              </w:rPr>
            </w:pPr>
            <w:r w:rsidRPr="00683B3B">
              <w:rPr>
                <w:rFonts w:ascii="Arial" w:hAnsi="Arial" w:cs="Arial"/>
                <w:sz w:val="20"/>
                <w:szCs w:val="20"/>
              </w:rPr>
              <w:t>Décimo</w:t>
            </w:r>
          </w:p>
        </w:tc>
      </w:tr>
      <w:tr w:rsidR="000A58FF" w:rsidTr="00E62805">
        <w:tc>
          <w:tcPr>
            <w:tcW w:w="4143" w:type="dxa"/>
          </w:tcPr>
          <w:p w:rsidR="000A58FF" w:rsidRPr="00683B3B" w:rsidRDefault="000A58FF" w:rsidP="000A58FF">
            <w:pPr>
              <w:jc w:val="both"/>
              <w:rPr>
                <w:rFonts w:ascii="Arial" w:hAnsi="Arial" w:cs="Arial"/>
                <w:sz w:val="20"/>
                <w:szCs w:val="20"/>
              </w:rPr>
            </w:pPr>
            <w:proofErr w:type="spellStart"/>
            <w:r w:rsidRPr="00683B3B">
              <w:rPr>
                <w:rFonts w:ascii="Arial" w:hAnsi="Arial" w:cs="Arial"/>
                <w:sz w:val="20"/>
                <w:szCs w:val="20"/>
              </w:rPr>
              <w:t>Breyner</w:t>
            </w:r>
            <w:proofErr w:type="spellEnd"/>
            <w:r w:rsidRPr="00683B3B">
              <w:rPr>
                <w:rFonts w:ascii="Arial" w:hAnsi="Arial" w:cs="Arial"/>
                <w:sz w:val="20"/>
                <w:szCs w:val="20"/>
              </w:rPr>
              <w:t xml:space="preserve"> Arredondo </w:t>
            </w:r>
            <w:proofErr w:type="spellStart"/>
            <w:r w:rsidRPr="00683B3B">
              <w:rPr>
                <w:rFonts w:ascii="Arial" w:hAnsi="Arial" w:cs="Arial"/>
                <w:sz w:val="20"/>
                <w:szCs w:val="20"/>
              </w:rPr>
              <w:t>Caceres</w:t>
            </w:r>
            <w:proofErr w:type="spellEnd"/>
          </w:p>
        </w:tc>
        <w:tc>
          <w:tcPr>
            <w:tcW w:w="1399" w:type="dxa"/>
          </w:tcPr>
          <w:p w:rsidR="000A58FF" w:rsidRPr="00683B3B" w:rsidRDefault="00B35437" w:rsidP="00E62805">
            <w:pPr>
              <w:jc w:val="center"/>
              <w:rPr>
                <w:rFonts w:ascii="Arial" w:hAnsi="Arial" w:cs="Arial"/>
                <w:sz w:val="20"/>
                <w:szCs w:val="20"/>
              </w:rPr>
            </w:pPr>
            <w:r w:rsidRPr="00683B3B">
              <w:rPr>
                <w:rFonts w:ascii="Arial" w:hAnsi="Arial" w:cs="Arial"/>
                <w:sz w:val="20"/>
                <w:szCs w:val="20"/>
              </w:rPr>
              <w:t>15</w:t>
            </w:r>
          </w:p>
        </w:tc>
        <w:tc>
          <w:tcPr>
            <w:tcW w:w="1575" w:type="dxa"/>
          </w:tcPr>
          <w:p w:rsidR="000A58FF" w:rsidRPr="00683B3B" w:rsidRDefault="00B35437" w:rsidP="00E62805">
            <w:pPr>
              <w:jc w:val="center"/>
              <w:rPr>
                <w:rFonts w:ascii="Arial" w:hAnsi="Arial" w:cs="Arial"/>
                <w:sz w:val="20"/>
                <w:szCs w:val="20"/>
              </w:rPr>
            </w:pPr>
            <w:r w:rsidRPr="00683B3B">
              <w:rPr>
                <w:rFonts w:ascii="Arial" w:hAnsi="Arial" w:cs="Arial"/>
                <w:sz w:val="20"/>
                <w:szCs w:val="20"/>
              </w:rPr>
              <w:t>Décimo</w:t>
            </w:r>
          </w:p>
        </w:tc>
      </w:tr>
      <w:tr w:rsidR="000A58FF" w:rsidTr="00E62805">
        <w:tc>
          <w:tcPr>
            <w:tcW w:w="4143" w:type="dxa"/>
          </w:tcPr>
          <w:p w:rsidR="000A58FF" w:rsidRPr="00683B3B" w:rsidRDefault="000A58FF" w:rsidP="000A58FF">
            <w:pPr>
              <w:jc w:val="both"/>
              <w:rPr>
                <w:rFonts w:ascii="Arial" w:hAnsi="Arial" w:cs="Arial"/>
                <w:sz w:val="20"/>
                <w:szCs w:val="20"/>
              </w:rPr>
            </w:pPr>
            <w:proofErr w:type="spellStart"/>
            <w:r w:rsidRPr="00683B3B">
              <w:rPr>
                <w:rFonts w:ascii="Arial" w:hAnsi="Arial" w:cs="Arial"/>
                <w:sz w:val="20"/>
                <w:szCs w:val="20"/>
              </w:rPr>
              <w:t>Yorman</w:t>
            </w:r>
            <w:proofErr w:type="spellEnd"/>
            <w:r w:rsidRPr="00683B3B">
              <w:rPr>
                <w:rFonts w:ascii="Arial" w:hAnsi="Arial" w:cs="Arial"/>
                <w:sz w:val="20"/>
                <w:szCs w:val="20"/>
              </w:rPr>
              <w:t xml:space="preserve"> Ferney </w:t>
            </w:r>
            <w:proofErr w:type="spellStart"/>
            <w:r w:rsidRPr="00683B3B">
              <w:rPr>
                <w:rFonts w:ascii="Arial" w:hAnsi="Arial" w:cs="Arial"/>
                <w:sz w:val="20"/>
                <w:szCs w:val="20"/>
              </w:rPr>
              <w:t>Perez</w:t>
            </w:r>
            <w:proofErr w:type="spellEnd"/>
            <w:r w:rsidRPr="00683B3B">
              <w:rPr>
                <w:rFonts w:ascii="Arial" w:hAnsi="Arial" w:cs="Arial"/>
                <w:sz w:val="20"/>
                <w:szCs w:val="20"/>
              </w:rPr>
              <w:t xml:space="preserve"> Arredondo</w:t>
            </w:r>
          </w:p>
        </w:tc>
        <w:tc>
          <w:tcPr>
            <w:tcW w:w="1399" w:type="dxa"/>
          </w:tcPr>
          <w:p w:rsidR="000A58FF" w:rsidRPr="00683B3B" w:rsidRDefault="00B35437" w:rsidP="00E62805">
            <w:pPr>
              <w:jc w:val="center"/>
              <w:rPr>
                <w:rFonts w:ascii="Arial" w:hAnsi="Arial" w:cs="Arial"/>
                <w:sz w:val="20"/>
                <w:szCs w:val="20"/>
              </w:rPr>
            </w:pPr>
            <w:r w:rsidRPr="00683B3B">
              <w:rPr>
                <w:rFonts w:ascii="Arial" w:hAnsi="Arial" w:cs="Arial"/>
                <w:sz w:val="20"/>
                <w:szCs w:val="20"/>
              </w:rPr>
              <w:t>15</w:t>
            </w:r>
          </w:p>
        </w:tc>
        <w:tc>
          <w:tcPr>
            <w:tcW w:w="1575" w:type="dxa"/>
          </w:tcPr>
          <w:p w:rsidR="000A58FF" w:rsidRPr="00683B3B" w:rsidRDefault="00B35437" w:rsidP="00E62805">
            <w:pPr>
              <w:jc w:val="center"/>
              <w:rPr>
                <w:rFonts w:ascii="Arial" w:hAnsi="Arial" w:cs="Arial"/>
                <w:sz w:val="20"/>
                <w:szCs w:val="20"/>
              </w:rPr>
            </w:pPr>
            <w:r w:rsidRPr="00683B3B">
              <w:rPr>
                <w:rFonts w:ascii="Arial" w:hAnsi="Arial" w:cs="Arial"/>
                <w:sz w:val="20"/>
                <w:szCs w:val="20"/>
              </w:rPr>
              <w:t>Décimo</w:t>
            </w:r>
          </w:p>
        </w:tc>
      </w:tr>
      <w:tr w:rsidR="000A58FF" w:rsidTr="00E62805">
        <w:tc>
          <w:tcPr>
            <w:tcW w:w="4143" w:type="dxa"/>
          </w:tcPr>
          <w:p w:rsidR="000A58FF" w:rsidRPr="00683B3B" w:rsidRDefault="000A58FF" w:rsidP="000A58FF">
            <w:pPr>
              <w:jc w:val="both"/>
              <w:rPr>
                <w:rFonts w:ascii="Arial" w:hAnsi="Arial" w:cs="Arial"/>
                <w:sz w:val="20"/>
                <w:szCs w:val="20"/>
              </w:rPr>
            </w:pPr>
            <w:r w:rsidRPr="00683B3B">
              <w:rPr>
                <w:rFonts w:ascii="Arial" w:hAnsi="Arial" w:cs="Arial"/>
                <w:sz w:val="20"/>
                <w:szCs w:val="20"/>
              </w:rPr>
              <w:t xml:space="preserve">Alba Lucia </w:t>
            </w:r>
            <w:proofErr w:type="spellStart"/>
            <w:r w:rsidRPr="00683B3B">
              <w:rPr>
                <w:rFonts w:ascii="Arial" w:hAnsi="Arial" w:cs="Arial"/>
                <w:sz w:val="20"/>
                <w:szCs w:val="20"/>
              </w:rPr>
              <w:t>Florez</w:t>
            </w:r>
            <w:proofErr w:type="spellEnd"/>
            <w:r w:rsidRPr="00683B3B">
              <w:rPr>
                <w:rFonts w:ascii="Arial" w:hAnsi="Arial" w:cs="Arial"/>
                <w:sz w:val="20"/>
                <w:szCs w:val="20"/>
              </w:rPr>
              <w:t xml:space="preserve"> </w:t>
            </w:r>
            <w:proofErr w:type="spellStart"/>
            <w:r w:rsidRPr="00683B3B">
              <w:rPr>
                <w:rFonts w:ascii="Arial" w:hAnsi="Arial" w:cs="Arial"/>
                <w:sz w:val="20"/>
                <w:szCs w:val="20"/>
              </w:rPr>
              <w:t>Florez</w:t>
            </w:r>
            <w:proofErr w:type="spellEnd"/>
          </w:p>
        </w:tc>
        <w:tc>
          <w:tcPr>
            <w:tcW w:w="1399" w:type="dxa"/>
          </w:tcPr>
          <w:p w:rsidR="000A58FF" w:rsidRPr="00683B3B" w:rsidRDefault="00B35437" w:rsidP="00E62805">
            <w:pPr>
              <w:jc w:val="center"/>
              <w:rPr>
                <w:rFonts w:ascii="Arial" w:hAnsi="Arial" w:cs="Arial"/>
                <w:sz w:val="20"/>
                <w:szCs w:val="20"/>
              </w:rPr>
            </w:pPr>
            <w:r w:rsidRPr="00683B3B">
              <w:rPr>
                <w:rFonts w:ascii="Arial" w:hAnsi="Arial" w:cs="Arial"/>
                <w:sz w:val="20"/>
                <w:szCs w:val="20"/>
              </w:rPr>
              <w:t>16</w:t>
            </w:r>
          </w:p>
        </w:tc>
        <w:tc>
          <w:tcPr>
            <w:tcW w:w="1575" w:type="dxa"/>
          </w:tcPr>
          <w:p w:rsidR="000A58FF" w:rsidRPr="00683B3B" w:rsidRDefault="00B35437" w:rsidP="00E62805">
            <w:pPr>
              <w:jc w:val="center"/>
              <w:rPr>
                <w:rFonts w:ascii="Arial" w:hAnsi="Arial" w:cs="Arial"/>
                <w:sz w:val="20"/>
                <w:szCs w:val="20"/>
              </w:rPr>
            </w:pPr>
            <w:r w:rsidRPr="00683B3B">
              <w:rPr>
                <w:rFonts w:ascii="Arial" w:hAnsi="Arial" w:cs="Arial"/>
                <w:sz w:val="20"/>
                <w:szCs w:val="20"/>
              </w:rPr>
              <w:t>Once</w:t>
            </w:r>
          </w:p>
        </w:tc>
      </w:tr>
      <w:tr w:rsidR="00B35437" w:rsidTr="00E62805">
        <w:tc>
          <w:tcPr>
            <w:tcW w:w="4143" w:type="dxa"/>
          </w:tcPr>
          <w:p w:rsidR="00B35437" w:rsidRPr="00683B3B" w:rsidRDefault="00B35437" w:rsidP="000A58FF">
            <w:pPr>
              <w:tabs>
                <w:tab w:val="left" w:pos="1690"/>
              </w:tabs>
              <w:rPr>
                <w:rFonts w:ascii="Arial" w:hAnsi="Arial" w:cs="Arial"/>
                <w:sz w:val="20"/>
                <w:szCs w:val="20"/>
              </w:rPr>
            </w:pPr>
            <w:proofErr w:type="spellStart"/>
            <w:r w:rsidRPr="00683B3B">
              <w:rPr>
                <w:rFonts w:ascii="Arial" w:hAnsi="Arial" w:cs="Arial"/>
                <w:sz w:val="20"/>
                <w:szCs w:val="20"/>
              </w:rPr>
              <w:t>Andres</w:t>
            </w:r>
            <w:proofErr w:type="spellEnd"/>
            <w:r w:rsidRPr="00683B3B">
              <w:rPr>
                <w:rFonts w:ascii="Arial" w:hAnsi="Arial" w:cs="Arial"/>
                <w:sz w:val="20"/>
                <w:szCs w:val="20"/>
              </w:rPr>
              <w:t xml:space="preserve"> Felipe Molina</w:t>
            </w:r>
          </w:p>
        </w:tc>
        <w:tc>
          <w:tcPr>
            <w:tcW w:w="1399"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16</w:t>
            </w:r>
          </w:p>
        </w:tc>
        <w:tc>
          <w:tcPr>
            <w:tcW w:w="1575"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Once</w:t>
            </w:r>
          </w:p>
        </w:tc>
      </w:tr>
      <w:tr w:rsidR="00B35437" w:rsidTr="00E62805">
        <w:tc>
          <w:tcPr>
            <w:tcW w:w="4143" w:type="dxa"/>
          </w:tcPr>
          <w:p w:rsidR="00B35437" w:rsidRPr="00683B3B" w:rsidRDefault="00B35437" w:rsidP="000A58FF">
            <w:pPr>
              <w:jc w:val="both"/>
              <w:rPr>
                <w:rFonts w:ascii="Arial" w:hAnsi="Arial" w:cs="Arial"/>
                <w:sz w:val="20"/>
                <w:szCs w:val="20"/>
              </w:rPr>
            </w:pPr>
            <w:proofErr w:type="spellStart"/>
            <w:r w:rsidRPr="00683B3B">
              <w:rPr>
                <w:rFonts w:ascii="Arial" w:hAnsi="Arial" w:cs="Arial"/>
                <w:sz w:val="20"/>
                <w:szCs w:val="20"/>
              </w:rPr>
              <w:t>Dumar</w:t>
            </w:r>
            <w:proofErr w:type="spellEnd"/>
            <w:r w:rsidRPr="00683B3B">
              <w:rPr>
                <w:rFonts w:ascii="Arial" w:hAnsi="Arial" w:cs="Arial"/>
                <w:sz w:val="20"/>
                <w:szCs w:val="20"/>
              </w:rPr>
              <w:t xml:space="preserve"> Adrián </w:t>
            </w:r>
            <w:proofErr w:type="spellStart"/>
            <w:r w:rsidRPr="00683B3B">
              <w:rPr>
                <w:rFonts w:ascii="Arial" w:hAnsi="Arial" w:cs="Arial"/>
                <w:sz w:val="20"/>
                <w:szCs w:val="20"/>
              </w:rPr>
              <w:t>Santafe</w:t>
            </w:r>
            <w:proofErr w:type="spellEnd"/>
          </w:p>
        </w:tc>
        <w:tc>
          <w:tcPr>
            <w:tcW w:w="1399"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17</w:t>
            </w:r>
          </w:p>
        </w:tc>
        <w:tc>
          <w:tcPr>
            <w:tcW w:w="1575"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Once</w:t>
            </w:r>
          </w:p>
        </w:tc>
      </w:tr>
      <w:tr w:rsidR="00B35437" w:rsidTr="00E62805">
        <w:tc>
          <w:tcPr>
            <w:tcW w:w="4143" w:type="dxa"/>
          </w:tcPr>
          <w:p w:rsidR="00B35437" w:rsidRPr="00683B3B" w:rsidRDefault="00B35437" w:rsidP="000A58FF">
            <w:pPr>
              <w:jc w:val="both"/>
              <w:rPr>
                <w:rFonts w:ascii="Arial" w:hAnsi="Arial" w:cs="Arial"/>
                <w:sz w:val="20"/>
                <w:szCs w:val="20"/>
              </w:rPr>
            </w:pPr>
            <w:r w:rsidRPr="00683B3B">
              <w:rPr>
                <w:rFonts w:ascii="Arial" w:hAnsi="Arial" w:cs="Arial"/>
                <w:sz w:val="20"/>
                <w:szCs w:val="20"/>
              </w:rPr>
              <w:t>Natalia Andrea Rozo</w:t>
            </w:r>
          </w:p>
        </w:tc>
        <w:tc>
          <w:tcPr>
            <w:tcW w:w="1399"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16</w:t>
            </w:r>
          </w:p>
        </w:tc>
        <w:tc>
          <w:tcPr>
            <w:tcW w:w="1575"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Once</w:t>
            </w:r>
          </w:p>
        </w:tc>
      </w:tr>
      <w:tr w:rsidR="00B35437" w:rsidTr="00E62805">
        <w:tc>
          <w:tcPr>
            <w:tcW w:w="4143" w:type="dxa"/>
          </w:tcPr>
          <w:p w:rsidR="00B35437" w:rsidRPr="00683B3B" w:rsidRDefault="00B35437" w:rsidP="000A58FF">
            <w:pPr>
              <w:jc w:val="both"/>
              <w:rPr>
                <w:rFonts w:ascii="Arial" w:hAnsi="Arial" w:cs="Arial"/>
                <w:sz w:val="20"/>
                <w:szCs w:val="20"/>
              </w:rPr>
            </w:pPr>
            <w:proofErr w:type="spellStart"/>
            <w:r w:rsidRPr="00683B3B">
              <w:rPr>
                <w:rFonts w:ascii="Arial" w:hAnsi="Arial" w:cs="Arial"/>
                <w:sz w:val="20"/>
                <w:szCs w:val="20"/>
              </w:rPr>
              <w:t>Yamid</w:t>
            </w:r>
            <w:proofErr w:type="spellEnd"/>
            <w:r w:rsidRPr="00683B3B">
              <w:rPr>
                <w:rFonts w:ascii="Arial" w:hAnsi="Arial" w:cs="Arial"/>
                <w:sz w:val="20"/>
                <w:szCs w:val="20"/>
              </w:rPr>
              <w:t xml:space="preserve"> </w:t>
            </w:r>
            <w:proofErr w:type="spellStart"/>
            <w:r w:rsidRPr="00683B3B">
              <w:rPr>
                <w:rFonts w:ascii="Arial" w:hAnsi="Arial" w:cs="Arial"/>
                <w:sz w:val="20"/>
                <w:szCs w:val="20"/>
              </w:rPr>
              <w:t>Albinio</w:t>
            </w:r>
            <w:proofErr w:type="spellEnd"/>
            <w:r w:rsidRPr="00683B3B">
              <w:rPr>
                <w:rFonts w:ascii="Arial" w:hAnsi="Arial" w:cs="Arial"/>
                <w:sz w:val="20"/>
                <w:szCs w:val="20"/>
              </w:rPr>
              <w:t xml:space="preserve"> </w:t>
            </w:r>
            <w:proofErr w:type="spellStart"/>
            <w:r w:rsidRPr="00683B3B">
              <w:rPr>
                <w:rFonts w:ascii="Arial" w:hAnsi="Arial" w:cs="Arial"/>
                <w:sz w:val="20"/>
                <w:szCs w:val="20"/>
              </w:rPr>
              <w:t>Santafe</w:t>
            </w:r>
            <w:proofErr w:type="spellEnd"/>
          </w:p>
        </w:tc>
        <w:tc>
          <w:tcPr>
            <w:tcW w:w="1399"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18</w:t>
            </w:r>
          </w:p>
        </w:tc>
        <w:tc>
          <w:tcPr>
            <w:tcW w:w="1575"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Once</w:t>
            </w:r>
          </w:p>
        </w:tc>
      </w:tr>
      <w:tr w:rsidR="00B35437" w:rsidTr="00E62805">
        <w:tc>
          <w:tcPr>
            <w:tcW w:w="4143" w:type="dxa"/>
          </w:tcPr>
          <w:p w:rsidR="00B35437" w:rsidRPr="00683B3B" w:rsidRDefault="00B35437" w:rsidP="000A58FF">
            <w:pPr>
              <w:jc w:val="both"/>
              <w:rPr>
                <w:rFonts w:ascii="Arial" w:hAnsi="Arial" w:cs="Arial"/>
                <w:sz w:val="20"/>
                <w:szCs w:val="20"/>
              </w:rPr>
            </w:pPr>
            <w:r w:rsidRPr="00683B3B">
              <w:rPr>
                <w:rFonts w:ascii="Arial" w:hAnsi="Arial" w:cs="Arial"/>
                <w:sz w:val="20"/>
                <w:szCs w:val="20"/>
              </w:rPr>
              <w:t>Carlos Javier Angarita</w:t>
            </w:r>
          </w:p>
        </w:tc>
        <w:tc>
          <w:tcPr>
            <w:tcW w:w="1399"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16</w:t>
            </w:r>
          </w:p>
        </w:tc>
        <w:tc>
          <w:tcPr>
            <w:tcW w:w="1575"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Décimo</w:t>
            </w:r>
          </w:p>
        </w:tc>
      </w:tr>
      <w:tr w:rsidR="00B35437" w:rsidTr="00E62805">
        <w:tc>
          <w:tcPr>
            <w:tcW w:w="4143" w:type="dxa"/>
          </w:tcPr>
          <w:p w:rsidR="00B35437" w:rsidRPr="00683B3B" w:rsidRDefault="00B35437" w:rsidP="000A58FF">
            <w:pPr>
              <w:jc w:val="both"/>
              <w:rPr>
                <w:rFonts w:ascii="Arial" w:hAnsi="Arial" w:cs="Arial"/>
                <w:sz w:val="20"/>
                <w:szCs w:val="20"/>
              </w:rPr>
            </w:pPr>
            <w:r w:rsidRPr="00683B3B">
              <w:rPr>
                <w:rFonts w:ascii="Arial" w:hAnsi="Arial" w:cs="Arial"/>
                <w:sz w:val="20"/>
                <w:szCs w:val="20"/>
              </w:rPr>
              <w:t>Mayra Alejandra Acevedo</w:t>
            </w:r>
          </w:p>
        </w:tc>
        <w:tc>
          <w:tcPr>
            <w:tcW w:w="1399"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16</w:t>
            </w:r>
          </w:p>
        </w:tc>
        <w:tc>
          <w:tcPr>
            <w:tcW w:w="1575"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Once</w:t>
            </w:r>
          </w:p>
        </w:tc>
      </w:tr>
      <w:tr w:rsidR="00B35437" w:rsidTr="00E62805">
        <w:tc>
          <w:tcPr>
            <w:tcW w:w="4143" w:type="dxa"/>
          </w:tcPr>
          <w:p w:rsidR="00B35437" w:rsidRPr="00683B3B" w:rsidRDefault="00B35437" w:rsidP="000A58FF">
            <w:pPr>
              <w:jc w:val="both"/>
              <w:rPr>
                <w:rFonts w:ascii="Arial" w:hAnsi="Arial" w:cs="Arial"/>
                <w:sz w:val="20"/>
                <w:szCs w:val="20"/>
              </w:rPr>
            </w:pPr>
            <w:proofErr w:type="spellStart"/>
            <w:r w:rsidRPr="00683B3B">
              <w:rPr>
                <w:rFonts w:ascii="Arial" w:hAnsi="Arial" w:cs="Arial"/>
                <w:sz w:val="20"/>
                <w:szCs w:val="20"/>
              </w:rPr>
              <w:t>Jeny</w:t>
            </w:r>
            <w:proofErr w:type="spellEnd"/>
            <w:r w:rsidRPr="00683B3B">
              <w:rPr>
                <w:rFonts w:ascii="Arial" w:hAnsi="Arial" w:cs="Arial"/>
                <w:sz w:val="20"/>
                <w:szCs w:val="20"/>
              </w:rPr>
              <w:t xml:space="preserve"> Paola Villamizar Amado</w:t>
            </w:r>
          </w:p>
        </w:tc>
        <w:tc>
          <w:tcPr>
            <w:tcW w:w="1399"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19</w:t>
            </w:r>
          </w:p>
        </w:tc>
        <w:tc>
          <w:tcPr>
            <w:tcW w:w="1575"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Once</w:t>
            </w:r>
          </w:p>
        </w:tc>
      </w:tr>
      <w:tr w:rsidR="00B35437" w:rsidTr="00E62805">
        <w:tc>
          <w:tcPr>
            <w:tcW w:w="4143" w:type="dxa"/>
          </w:tcPr>
          <w:p w:rsidR="00B35437" w:rsidRPr="00683B3B" w:rsidRDefault="00B35437" w:rsidP="000A58FF">
            <w:pPr>
              <w:jc w:val="both"/>
              <w:rPr>
                <w:rFonts w:ascii="Arial" w:hAnsi="Arial" w:cs="Arial"/>
                <w:sz w:val="20"/>
                <w:szCs w:val="20"/>
              </w:rPr>
            </w:pPr>
            <w:r w:rsidRPr="00683B3B">
              <w:rPr>
                <w:rFonts w:ascii="Arial" w:hAnsi="Arial" w:cs="Arial"/>
                <w:sz w:val="20"/>
                <w:szCs w:val="20"/>
              </w:rPr>
              <w:t>Natalia Rivero Santos</w:t>
            </w:r>
          </w:p>
        </w:tc>
        <w:tc>
          <w:tcPr>
            <w:tcW w:w="1399"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17</w:t>
            </w:r>
          </w:p>
        </w:tc>
        <w:tc>
          <w:tcPr>
            <w:tcW w:w="1575"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Once</w:t>
            </w:r>
          </w:p>
        </w:tc>
      </w:tr>
      <w:tr w:rsidR="00B35437" w:rsidTr="00E62805">
        <w:tc>
          <w:tcPr>
            <w:tcW w:w="4143" w:type="dxa"/>
          </w:tcPr>
          <w:p w:rsidR="00B35437" w:rsidRPr="00683B3B" w:rsidRDefault="00B35437" w:rsidP="000A58FF">
            <w:pPr>
              <w:rPr>
                <w:rFonts w:ascii="Arial" w:hAnsi="Arial" w:cs="Arial"/>
                <w:sz w:val="20"/>
                <w:szCs w:val="20"/>
              </w:rPr>
            </w:pPr>
            <w:proofErr w:type="spellStart"/>
            <w:r w:rsidRPr="00683B3B">
              <w:rPr>
                <w:rFonts w:ascii="Arial" w:hAnsi="Arial" w:cs="Arial"/>
                <w:sz w:val="20"/>
                <w:szCs w:val="20"/>
              </w:rPr>
              <w:t>Leider</w:t>
            </w:r>
            <w:proofErr w:type="spellEnd"/>
            <w:r w:rsidRPr="00683B3B">
              <w:rPr>
                <w:rFonts w:ascii="Arial" w:hAnsi="Arial" w:cs="Arial"/>
                <w:sz w:val="20"/>
                <w:szCs w:val="20"/>
              </w:rPr>
              <w:t xml:space="preserve"> Mauricio </w:t>
            </w:r>
            <w:proofErr w:type="spellStart"/>
            <w:r w:rsidRPr="00683B3B">
              <w:rPr>
                <w:rFonts w:ascii="Arial" w:hAnsi="Arial" w:cs="Arial"/>
                <w:sz w:val="20"/>
                <w:szCs w:val="20"/>
              </w:rPr>
              <w:t>Santafe</w:t>
            </w:r>
            <w:proofErr w:type="spellEnd"/>
          </w:p>
        </w:tc>
        <w:tc>
          <w:tcPr>
            <w:tcW w:w="1399"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16</w:t>
            </w:r>
          </w:p>
        </w:tc>
        <w:tc>
          <w:tcPr>
            <w:tcW w:w="1575"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Once</w:t>
            </w:r>
          </w:p>
        </w:tc>
      </w:tr>
      <w:tr w:rsidR="00B35437" w:rsidTr="00E62805">
        <w:tc>
          <w:tcPr>
            <w:tcW w:w="4143" w:type="dxa"/>
          </w:tcPr>
          <w:p w:rsidR="00B35437" w:rsidRPr="00683B3B" w:rsidRDefault="00B35437" w:rsidP="000A58FF">
            <w:pPr>
              <w:jc w:val="both"/>
              <w:rPr>
                <w:rFonts w:ascii="Arial" w:hAnsi="Arial" w:cs="Arial"/>
                <w:sz w:val="20"/>
                <w:szCs w:val="20"/>
              </w:rPr>
            </w:pPr>
            <w:proofErr w:type="spellStart"/>
            <w:r w:rsidRPr="00683B3B">
              <w:rPr>
                <w:rFonts w:ascii="Arial" w:hAnsi="Arial" w:cs="Arial"/>
                <w:sz w:val="20"/>
                <w:szCs w:val="20"/>
              </w:rPr>
              <w:t>Maria</w:t>
            </w:r>
            <w:proofErr w:type="spellEnd"/>
            <w:r w:rsidRPr="00683B3B">
              <w:rPr>
                <w:rFonts w:ascii="Arial" w:hAnsi="Arial" w:cs="Arial"/>
                <w:sz w:val="20"/>
                <w:szCs w:val="20"/>
              </w:rPr>
              <w:t xml:space="preserve"> </w:t>
            </w:r>
            <w:proofErr w:type="spellStart"/>
            <w:r w:rsidRPr="00683B3B">
              <w:rPr>
                <w:rFonts w:ascii="Arial" w:hAnsi="Arial" w:cs="Arial"/>
                <w:sz w:val="20"/>
                <w:szCs w:val="20"/>
              </w:rPr>
              <w:t>Jose</w:t>
            </w:r>
            <w:proofErr w:type="spellEnd"/>
            <w:r w:rsidRPr="00683B3B">
              <w:rPr>
                <w:rFonts w:ascii="Arial" w:hAnsi="Arial" w:cs="Arial"/>
                <w:sz w:val="20"/>
                <w:szCs w:val="20"/>
              </w:rPr>
              <w:t xml:space="preserve"> Vargas Mora</w:t>
            </w:r>
          </w:p>
        </w:tc>
        <w:tc>
          <w:tcPr>
            <w:tcW w:w="1399"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15</w:t>
            </w:r>
          </w:p>
        </w:tc>
        <w:tc>
          <w:tcPr>
            <w:tcW w:w="1575"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Once</w:t>
            </w:r>
          </w:p>
        </w:tc>
      </w:tr>
      <w:tr w:rsidR="00B35437" w:rsidTr="00E62805">
        <w:tc>
          <w:tcPr>
            <w:tcW w:w="4143" w:type="dxa"/>
          </w:tcPr>
          <w:p w:rsidR="00B35437" w:rsidRPr="00683B3B" w:rsidRDefault="00B35437" w:rsidP="000A58FF">
            <w:pPr>
              <w:jc w:val="both"/>
              <w:rPr>
                <w:rFonts w:ascii="Arial" w:hAnsi="Arial" w:cs="Arial"/>
                <w:sz w:val="20"/>
                <w:szCs w:val="20"/>
              </w:rPr>
            </w:pPr>
            <w:r w:rsidRPr="00683B3B">
              <w:rPr>
                <w:rFonts w:ascii="Arial" w:hAnsi="Arial" w:cs="Arial"/>
                <w:sz w:val="20"/>
                <w:szCs w:val="20"/>
              </w:rPr>
              <w:t xml:space="preserve">Hamilton </w:t>
            </w:r>
            <w:proofErr w:type="spellStart"/>
            <w:r w:rsidRPr="00683B3B">
              <w:rPr>
                <w:rFonts w:ascii="Arial" w:hAnsi="Arial" w:cs="Arial"/>
                <w:sz w:val="20"/>
                <w:szCs w:val="20"/>
              </w:rPr>
              <w:t>Elian</w:t>
            </w:r>
            <w:proofErr w:type="spellEnd"/>
            <w:r w:rsidRPr="00683B3B">
              <w:rPr>
                <w:rFonts w:ascii="Arial" w:hAnsi="Arial" w:cs="Arial"/>
                <w:sz w:val="20"/>
                <w:szCs w:val="20"/>
              </w:rPr>
              <w:t xml:space="preserve"> Mendoza Cote</w:t>
            </w:r>
          </w:p>
        </w:tc>
        <w:tc>
          <w:tcPr>
            <w:tcW w:w="1399"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15</w:t>
            </w:r>
          </w:p>
        </w:tc>
        <w:tc>
          <w:tcPr>
            <w:tcW w:w="1575" w:type="dxa"/>
          </w:tcPr>
          <w:p w:rsidR="00B35437" w:rsidRPr="00683B3B" w:rsidRDefault="00B35437" w:rsidP="00E62805">
            <w:pPr>
              <w:jc w:val="center"/>
              <w:rPr>
                <w:rFonts w:ascii="Arial" w:hAnsi="Arial" w:cs="Arial"/>
                <w:sz w:val="20"/>
                <w:szCs w:val="20"/>
              </w:rPr>
            </w:pPr>
            <w:r w:rsidRPr="00683B3B">
              <w:rPr>
                <w:rFonts w:ascii="Arial" w:hAnsi="Arial" w:cs="Arial"/>
                <w:sz w:val="20"/>
                <w:szCs w:val="20"/>
              </w:rPr>
              <w:t>Décimo</w:t>
            </w:r>
          </w:p>
        </w:tc>
      </w:tr>
    </w:tbl>
    <w:p w:rsidR="00E62805" w:rsidRDefault="00E62805" w:rsidP="00E62805">
      <w:pPr>
        <w:jc w:val="both"/>
        <w:rPr>
          <w:rFonts w:ascii="Arial" w:hAnsi="Arial" w:cs="Arial"/>
          <w:sz w:val="24"/>
          <w:szCs w:val="24"/>
        </w:rPr>
      </w:pPr>
    </w:p>
    <w:p w:rsidR="00E62805" w:rsidRDefault="00E62805" w:rsidP="00E62805">
      <w:pPr>
        <w:ind w:left="708"/>
        <w:jc w:val="both"/>
        <w:rPr>
          <w:rFonts w:ascii="Arial" w:hAnsi="Arial" w:cs="Arial"/>
          <w:sz w:val="24"/>
          <w:szCs w:val="24"/>
        </w:rPr>
      </w:pPr>
      <w:r>
        <w:rPr>
          <w:rFonts w:ascii="Arial" w:hAnsi="Arial" w:cs="Arial"/>
          <w:sz w:val="24"/>
          <w:szCs w:val="24"/>
        </w:rPr>
        <w:t>Nombre del semillero: Sociedad Científica</w:t>
      </w:r>
    </w:p>
    <w:p w:rsidR="00E62805" w:rsidRDefault="00E82BDA" w:rsidP="00E62805">
      <w:pPr>
        <w:ind w:left="708"/>
        <w:jc w:val="both"/>
        <w:rPr>
          <w:rFonts w:ascii="Arial" w:hAnsi="Arial" w:cs="Arial"/>
          <w:sz w:val="24"/>
          <w:szCs w:val="24"/>
        </w:rPr>
      </w:pPr>
      <w:r>
        <w:rPr>
          <w:noProof/>
          <w:lang w:eastAsia="es-CO"/>
        </w:rPr>
        <w:drawing>
          <wp:anchor distT="0" distB="0" distL="114300" distR="114300" simplePos="0" relativeHeight="251667456" behindDoc="1" locked="0" layoutInCell="1" allowOverlap="1" wp14:anchorId="768F6962" wp14:editId="76CAD507">
            <wp:simplePos x="0" y="0"/>
            <wp:positionH relativeFrom="column">
              <wp:posOffset>430530</wp:posOffset>
            </wp:positionH>
            <wp:positionV relativeFrom="paragraph">
              <wp:posOffset>205740</wp:posOffset>
            </wp:positionV>
            <wp:extent cx="5612130" cy="3153410"/>
            <wp:effectExtent l="0" t="0" r="7620" b="8890"/>
            <wp:wrapTight wrapText="bothSides">
              <wp:wrapPolygon edited="0">
                <wp:start x="0" y="0"/>
                <wp:lineTo x="0" y="21530"/>
                <wp:lineTo x="21556" y="21530"/>
                <wp:lineTo x="21556" y="0"/>
                <wp:lineTo x="0" y="0"/>
              </wp:wrapPolygon>
            </wp:wrapTight>
            <wp:docPr id="5" name="Imagen 5" descr="C:\Users\MARCELA\AppData\Local\Microsoft\Windows\INetCache\Content.Word\IMG_20151111_10321968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CELA\AppData\Local\Microsoft\Windows\INetCache\Content.Word\IMG_20151111_103219685_HD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805">
        <w:rPr>
          <w:rFonts w:ascii="Arial" w:hAnsi="Arial" w:cs="Arial"/>
          <w:sz w:val="24"/>
          <w:szCs w:val="24"/>
        </w:rPr>
        <w:t>Foto:</w:t>
      </w:r>
    </w:p>
    <w:p w:rsidR="00E82BDA" w:rsidRPr="00E82BDA" w:rsidRDefault="00E82BDA" w:rsidP="00E82BDA">
      <w:pPr>
        <w:jc w:val="both"/>
        <w:rPr>
          <w:rFonts w:ascii="Arial" w:hAnsi="Arial" w:cs="Arial"/>
          <w:sz w:val="24"/>
          <w:szCs w:val="24"/>
        </w:rPr>
      </w:pPr>
    </w:p>
    <w:p w:rsidR="00E82BDA" w:rsidRDefault="00E82BDA" w:rsidP="00E62805">
      <w:pPr>
        <w:ind w:left="708"/>
        <w:jc w:val="both"/>
        <w:rPr>
          <w:rFonts w:ascii="Arial" w:hAnsi="Arial" w:cs="Arial"/>
          <w:sz w:val="24"/>
          <w:szCs w:val="24"/>
        </w:rPr>
      </w:pPr>
    </w:p>
    <w:p w:rsidR="00E82BDA" w:rsidRDefault="00E82BDA" w:rsidP="00E62805">
      <w:pPr>
        <w:ind w:left="708"/>
        <w:jc w:val="both"/>
        <w:rPr>
          <w:rFonts w:ascii="Arial" w:hAnsi="Arial" w:cs="Arial"/>
          <w:sz w:val="24"/>
          <w:szCs w:val="24"/>
        </w:rPr>
      </w:pPr>
    </w:p>
    <w:p w:rsidR="00E82BDA" w:rsidRDefault="00E82BDA" w:rsidP="00E62805">
      <w:pPr>
        <w:ind w:left="708"/>
        <w:jc w:val="both"/>
        <w:rPr>
          <w:rFonts w:ascii="Arial" w:hAnsi="Arial" w:cs="Arial"/>
          <w:sz w:val="24"/>
          <w:szCs w:val="24"/>
        </w:rPr>
      </w:pPr>
    </w:p>
    <w:p w:rsidR="00E82BDA" w:rsidRDefault="00E82BDA" w:rsidP="00E62805">
      <w:pPr>
        <w:ind w:left="708"/>
        <w:jc w:val="both"/>
        <w:rPr>
          <w:rFonts w:ascii="Arial" w:hAnsi="Arial" w:cs="Arial"/>
          <w:sz w:val="24"/>
          <w:szCs w:val="24"/>
        </w:rPr>
      </w:pPr>
    </w:p>
    <w:p w:rsidR="00E82BDA" w:rsidRDefault="00E82BDA" w:rsidP="00E62805">
      <w:pPr>
        <w:ind w:left="708"/>
        <w:jc w:val="both"/>
        <w:rPr>
          <w:rFonts w:ascii="Arial" w:hAnsi="Arial" w:cs="Arial"/>
          <w:sz w:val="24"/>
          <w:szCs w:val="24"/>
        </w:rPr>
      </w:pPr>
    </w:p>
    <w:p w:rsidR="00E82BDA" w:rsidRDefault="00E82BDA" w:rsidP="00E62805">
      <w:pPr>
        <w:ind w:left="708"/>
        <w:jc w:val="both"/>
        <w:rPr>
          <w:rFonts w:ascii="Arial" w:hAnsi="Arial" w:cs="Arial"/>
          <w:sz w:val="24"/>
          <w:szCs w:val="24"/>
        </w:rPr>
      </w:pPr>
    </w:p>
    <w:p w:rsidR="00E82BDA" w:rsidRDefault="00E82BDA" w:rsidP="00E62805">
      <w:pPr>
        <w:ind w:left="708"/>
        <w:jc w:val="both"/>
        <w:rPr>
          <w:rFonts w:ascii="Arial" w:hAnsi="Arial" w:cs="Arial"/>
          <w:sz w:val="24"/>
          <w:szCs w:val="24"/>
        </w:rPr>
      </w:pPr>
    </w:p>
    <w:p w:rsidR="00E82BDA" w:rsidRDefault="00E82BDA" w:rsidP="00E62805">
      <w:pPr>
        <w:ind w:left="708"/>
        <w:jc w:val="both"/>
        <w:rPr>
          <w:rFonts w:ascii="Arial" w:hAnsi="Arial" w:cs="Arial"/>
          <w:sz w:val="24"/>
          <w:szCs w:val="24"/>
        </w:rPr>
      </w:pPr>
    </w:p>
    <w:p w:rsidR="00E82BDA" w:rsidRDefault="00E82BDA" w:rsidP="00E62805">
      <w:pPr>
        <w:ind w:left="708"/>
        <w:jc w:val="both"/>
        <w:rPr>
          <w:rFonts w:ascii="Arial" w:hAnsi="Arial" w:cs="Arial"/>
          <w:sz w:val="24"/>
          <w:szCs w:val="24"/>
        </w:rPr>
      </w:pPr>
    </w:p>
    <w:p w:rsidR="00E82BDA" w:rsidRDefault="00E82BDA" w:rsidP="00E62805">
      <w:pPr>
        <w:ind w:left="708"/>
        <w:jc w:val="both"/>
        <w:rPr>
          <w:rFonts w:ascii="Arial" w:hAnsi="Arial" w:cs="Arial"/>
          <w:sz w:val="24"/>
          <w:szCs w:val="24"/>
        </w:rPr>
      </w:pPr>
    </w:p>
    <w:p w:rsidR="00E82BDA" w:rsidRDefault="00E82BDA" w:rsidP="00E62805">
      <w:pPr>
        <w:ind w:left="708"/>
        <w:jc w:val="both"/>
        <w:rPr>
          <w:rFonts w:ascii="Arial" w:hAnsi="Arial" w:cs="Arial"/>
          <w:sz w:val="24"/>
          <w:szCs w:val="24"/>
        </w:rPr>
      </w:pPr>
    </w:p>
    <w:p w:rsidR="00E62805" w:rsidRDefault="00E82BDA" w:rsidP="00E62805">
      <w:pPr>
        <w:ind w:left="708"/>
        <w:jc w:val="both"/>
        <w:rPr>
          <w:rFonts w:ascii="Arial" w:hAnsi="Arial" w:cs="Arial"/>
          <w:sz w:val="24"/>
          <w:szCs w:val="24"/>
        </w:rPr>
      </w:pPr>
      <w:r>
        <w:rPr>
          <w:rFonts w:ascii="Arial" w:hAnsi="Arial" w:cs="Arial"/>
          <w:noProof/>
          <w:sz w:val="24"/>
          <w:szCs w:val="24"/>
          <w:lang w:eastAsia="es-CO"/>
        </w:rPr>
        <w:lastRenderedPageBreak/>
        <w:drawing>
          <wp:anchor distT="0" distB="0" distL="114300" distR="114300" simplePos="0" relativeHeight="251666432" behindDoc="1" locked="0" layoutInCell="1" allowOverlap="1" wp14:anchorId="4CD48033" wp14:editId="0F46FDD8">
            <wp:simplePos x="0" y="0"/>
            <wp:positionH relativeFrom="column">
              <wp:posOffset>1492885</wp:posOffset>
            </wp:positionH>
            <wp:positionV relativeFrom="paragraph">
              <wp:posOffset>-123825</wp:posOffset>
            </wp:positionV>
            <wp:extent cx="2668270" cy="3792220"/>
            <wp:effectExtent l="0" t="0" r="0" b="0"/>
            <wp:wrapTight wrapText="bothSides">
              <wp:wrapPolygon edited="0">
                <wp:start x="0" y="0"/>
                <wp:lineTo x="0" y="21484"/>
                <wp:lineTo x="21436" y="21484"/>
                <wp:lineTo x="21436" y="0"/>
                <wp:lineTo x="0" y="0"/>
              </wp:wrapPolygon>
            </wp:wrapTight>
            <wp:docPr id="2" name="Imagen 2" descr="F:\SOCIEDD_CIENTIF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OCIEDD_CIENTIFICA[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8270" cy="379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805">
        <w:rPr>
          <w:rFonts w:ascii="Arial" w:hAnsi="Arial" w:cs="Arial"/>
          <w:sz w:val="24"/>
          <w:szCs w:val="24"/>
        </w:rPr>
        <w:t>Logo:</w:t>
      </w:r>
    </w:p>
    <w:p w:rsidR="00E62805" w:rsidRDefault="00E62805" w:rsidP="00E62805">
      <w:pPr>
        <w:ind w:left="708"/>
        <w:jc w:val="both"/>
        <w:rPr>
          <w:rFonts w:ascii="Arial" w:hAnsi="Arial" w:cs="Arial"/>
          <w:sz w:val="24"/>
          <w:szCs w:val="24"/>
        </w:rPr>
      </w:pPr>
    </w:p>
    <w:p w:rsidR="00E62805" w:rsidRDefault="00E62805" w:rsidP="002A0A81">
      <w:pPr>
        <w:jc w:val="both"/>
        <w:rPr>
          <w:rFonts w:ascii="Arial" w:hAnsi="Arial" w:cs="Arial"/>
          <w:sz w:val="24"/>
          <w:szCs w:val="24"/>
        </w:rPr>
      </w:pPr>
    </w:p>
    <w:p w:rsidR="002A0A81" w:rsidRDefault="002A0A81" w:rsidP="002A0A81">
      <w:pPr>
        <w:jc w:val="both"/>
        <w:rPr>
          <w:rFonts w:ascii="Arial" w:hAnsi="Arial" w:cs="Arial"/>
          <w:sz w:val="24"/>
          <w:szCs w:val="24"/>
        </w:rPr>
      </w:pPr>
    </w:p>
    <w:p w:rsidR="00E82BDA" w:rsidRDefault="00E82BDA" w:rsidP="002A0A81">
      <w:pPr>
        <w:jc w:val="both"/>
        <w:rPr>
          <w:rFonts w:ascii="Arial" w:hAnsi="Arial" w:cs="Arial"/>
          <w:sz w:val="24"/>
          <w:szCs w:val="24"/>
        </w:rPr>
      </w:pPr>
    </w:p>
    <w:p w:rsidR="00E82BDA" w:rsidRDefault="00E82BDA" w:rsidP="002A0A81">
      <w:pPr>
        <w:jc w:val="both"/>
        <w:rPr>
          <w:rFonts w:ascii="Arial" w:hAnsi="Arial" w:cs="Arial"/>
          <w:sz w:val="24"/>
          <w:szCs w:val="24"/>
        </w:rPr>
      </w:pPr>
    </w:p>
    <w:p w:rsidR="00E82BDA" w:rsidRDefault="00E82BDA" w:rsidP="002A0A81">
      <w:pPr>
        <w:jc w:val="both"/>
        <w:rPr>
          <w:rFonts w:ascii="Arial" w:hAnsi="Arial" w:cs="Arial"/>
          <w:sz w:val="24"/>
          <w:szCs w:val="24"/>
        </w:rPr>
      </w:pPr>
    </w:p>
    <w:p w:rsidR="00E82BDA" w:rsidRDefault="00E82BDA" w:rsidP="002A0A81">
      <w:pPr>
        <w:jc w:val="both"/>
        <w:rPr>
          <w:rFonts w:ascii="Arial" w:hAnsi="Arial" w:cs="Arial"/>
          <w:sz w:val="24"/>
          <w:szCs w:val="24"/>
        </w:rPr>
      </w:pPr>
    </w:p>
    <w:p w:rsidR="00E82BDA" w:rsidRDefault="00E82BDA" w:rsidP="002A0A81">
      <w:pPr>
        <w:jc w:val="both"/>
        <w:rPr>
          <w:rFonts w:ascii="Arial" w:hAnsi="Arial" w:cs="Arial"/>
          <w:sz w:val="24"/>
          <w:szCs w:val="24"/>
        </w:rPr>
      </w:pPr>
    </w:p>
    <w:p w:rsidR="00E62805" w:rsidRDefault="00E62805" w:rsidP="00E62805">
      <w:pPr>
        <w:ind w:left="708"/>
        <w:jc w:val="both"/>
        <w:rPr>
          <w:rFonts w:ascii="Arial" w:hAnsi="Arial" w:cs="Arial"/>
          <w:sz w:val="24"/>
          <w:szCs w:val="24"/>
        </w:rPr>
      </w:pPr>
    </w:p>
    <w:p w:rsidR="00E82BDA" w:rsidRDefault="00E82BDA" w:rsidP="00E82BDA">
      <w:pPr>
        <w:jc w:val="both"/>
        <w:rPr>
          <w:rFonts w:ascii="Arial" w:hAnsi="Arial" w:cs="Arial"/>
          <w:b/>
          <w:sz w:val="24"/>
          <w:szCs w:val="24"/>
        </w:rPr>
      </w:pPr>
    </w:p>
    <w:p w:rsidR="00E82BDA" w:rsidRPr="00E82BDA" w:rsidRDefault="00E82BDA" w:rsidP="00E82BDA">
      <w:pPr>
        <w:jc w:val="both"/>
        <w:rPr>
          <w:rFonts w:ascii="Arial" w:hAnsi="Arial" w:cs="Arial"/>
          <w:b/>
          <w:sz w:val="24"/>
          <w:szCs w:val="24"/>
        </w:rPr>
      </w:pPr>
    </w:p>
    <w:p w:rsidR="00E62805" w:rsidRPr="00E82BDA" w:rsidRDefault="00E62805" w:rsidP="00E82BDA">
      <w:pPr>
        <w:pStyle w:val="Prrafodelista"/>
        <w:numPr>
          <w:ilvl w:val="0"/>
          <w:numId w:val="1"/>
        </w:numPr>
        <w:jc w:val="both"/>
        <w:rPr>
          <w:rFonts w:ascii="Arial" w:hAnsi="Arial" w:cs="Arial"/>
          <w:b/>
          <w:sz w:val="24"/>
          <w:szCs w:val="24"/>
        </w:rPr>
      </w:pPr>
      <w:r w:rsidRPr="00E82BDA">
        <w:rPr>
          <w:rFonts w:ascii="Arial" w:hAnsi="Arial" w:cs="Arial"/>
          <w:b/>
          <w:sz w:val="24"/>
          <w:szCs w:val="24"/>
        </w:rPr>
        <w:t>La Pregunta como punto de partida</w:t>
      </w:r>
    </w:p>
    <w:p w:rsidR="00250D87" w:rsidRDefault="00E62805" w:rsidP="00E82BDA">
      <w:pPr>
        <w:ind w:left="360"/>
        <w:jc w:val="both"/>
        <w:rPr>
          <w:rFonts w:ascii="Arial" w:hAnsi="Arial" w:cs="Arial"/>
          <w:sz w:val="24"/>
          <w:szCs w:val="24"/>
        </w:rPr>
      </w:pPr>
      <w:r>
        <w:rPr>
          <w:rFonts w:ascii="Arial" w:hAnsi="Arial" w:cs="Arial"/>
          <w:sz w:val="24"/>
          <w:szCs w:val="24"/>
        </w:rPr>
        <w:t xml:space="preserve"> ¿De </w:t>
      </w:r>
      <w:r w:rsidR="002A0A81">
        <w:rPr>
          <w:rFonts w:ascii="Arial" w:hAnsi="Arial" w:cs="Arial"/>
          <w:sz w:val="24"/>
          <w:szCs w:val="24"/>
        </w:rPr>
        <w:t>qué</w:t>
      </w:r>
      <w:r>
        <w:rPr>
          <w:rFonts w:ascii="Arial" w:hAnsi="Arial" w:cs="Arial"/>
          <w:sz w:val="24"/>
          <w:szCs w:val="24"/>
        </w:rPr>
        <w:t xml:space="preserve"> recursos se valían los antiguos habitantes de San Bernardo para combatir las enfermedades más comunes</w:t>
      </w:r>
      <w:proofErr w:type="gramStart"/>
      <w:r>
        <w:rPr>
          <w:rFonts w:ascii="Arial" w:hAnsi="Arial" w:cs="Arial"/>
          <w:sz w:val="24"/>
          <w:szCs w:val="24"/>
        </w:rPr>
        <w:t>?.</w:t>
      </w:r>
      <w:proofErr w:type="gramEnd"/>
      <w:r>
        <w:rPr>
          <w:rFonts w:ascii="Arial" w:hAnsi="Arial" w:cs="Arial"/>
          <w:sz w:val="24"/>
          <w:szCs w:val="24"/>
        </w:rPr>
        <w:t xml:space="preserve"> El grupo decidió investigar en este aspecto ya que surgió  la inquietud de cómo se  cuidaban los antiguos habitantes del corregimiento, ya que en esa época no era fácil conseguir medicamentos como en la actualidad y debido a la lejanía con cascos urbanos centrales debían desplazarse por varias horas de camino</w:t>
      </w:r>
      <w:r w:rsidR="002A0A81">
        <w:rPr>
          <w:rFonts w:ascii="Arial" w:hAnsi="Arial" w:cs="Arial"/>
          <w:sz w:val="24"/>
          <w:szCs w:val="24"/>
        </w:rPr>
        <w:t xml:space="preserve"> lo que podría suponer una amenaza a la vida de una persona con aflicciones médicas.</w:t>
      </w:r>
    </w:p>
    <w:p w:rsidR="00E62805" w:rsidRPr="009F5E1B" w:rsidRDefault="00C6088B" w:rsidP="00C6088B">
      <w:pPr>
        <w:pStyle w:val="Prrafodelista"/>
        <w:numPr>
          <w:ilvl w:val="0"/>
          <w:numId w:val="1"/>
        </w:numPr>
        <w:jc w:val="both"/>
        <w:rPr>
          <w:rFonts w:ascii="Arial" w:hAnsi="Arial" w:cs="Arial"/>
          <w:b/>
          <w:sz w:val="24"/>
          <w:szCs w:val="24"/>
        </w:rPr>
      </w:pPr>
      <w:r w:rsidRPr="009F5E1B">
        <w:rPr>
          <w:rFonts w:ascii="Arial" w:eastAsia="Times New Roman" w:hAnsi="Arial" w:cs="Arial"/>
          <w:b/>
          <w:bCs/>
          <w:sz w:val="24"/>
          <w:szCs w:val="24"/>
          <w:lang w:val="es-ES" w:eastAsia="es-ES"/>
        </w:rPr>
        <w:t>El problema de investigación:</w:t>
      </w:r>
    </w:p>
    <w:p w:rsidR="00C6088B" w:rsidRDefault="00C6088B" w:rsidP="00C6088B">
      <w:pPr>
        <w:pStyle w:val="NormalWeb"/>
        <w:shd w:val="clear" w:color="auto" w:fill="FFFFFF"/>
        <w:spacing w:before="0" w:beforeAutospacing="0" w:after="0" w:afterAutospacing="0" w:line="210" w:lineRule="atLeast"/>
        <w:ind w:left="360"/>
        <w:jc w:val="both"/>
        <w:textAlignment w:val="baseline"/>
        <w:rPr>
          <w:rFonts w:ascii="Arial" w:hAnsi="Arial" w:cs="Arial"/>
          <w:bCs/>
          <w:color w:val="000000"/>
        </w:rPr>
      </w:pPr>
      <w:r w:rsidRPr="00C6088B">
        <w:rPr>
          <w:rFonts w:ascii="Arial" w:hAnsi="Arial" w:cs="Arial"/>
          <w:bCs/>
          <w:color w:val="000000"/>
        </w:rPr>
        <w:t>Partiendo de esta la problemática que se presenta con los antiguos habitantes del corregimiento San Bernardo se pretende realizar una investigación donde se recolecte la información necesaria que nos permita dar respuesta al interrogante planteado.</w:t>
      </w:r>
    </w:p>
    <w:p w:rsidR="00C6088B" w:rsidRPr="00C6088B" w:rsidRDefault="00C6088B" w:rsidP="00C6088B">
      <w:pPr>
        <w:pStyle w:val="NormalWeb"/>
        <w:shd w:val="clear" w:color="auto" w:fill="FFFFFF"/>
        <w:spacing w:before="0" w:beforeAutospacing="0" w:after="0" w:afterAutospacing="0" w:line="210" w:lineRule="atLeast"/>
        <w:ind w:left="360"/>
        <w:jc w:val="both"/>
        <w:textAlignment w:val="baseline"/>
        <w:rPr>
          <w:rFonts w:ascii="Arial" w:hAnsi="Arial" w:cs="Arial"/>
          <w:bCs/>
          <w:color w:val="000000"/>
        </w:rPr>
      </w:pPr>
    </w:p>
    <w:p w:rsidR="00C6088B" w:rsidRDefault="00C6088B" w:rsidP="00C6088B">
      <w:pPr>
        <w:pStyle w:val="NormalWeb"/>
        <w:shd w:val="clear" w:color="auto" w:fill="FFFFFF"/>
        <w:spacing w:before="0" w:beforeAutospacing="0" w:after="0" w:afterAutospacing="0" w:line="210" w:lineRule="atLeast"/>
        <w:ind w:left="360"/>
        <w:jc w:val="both"/>
        <w:textAlignment w:val="baseline"/>
        <w:rPr>
          <w:rFonts w:ascii="Arial" w:hAnsi="Arial" w:cs="Arial"/>
          <w:bCs/>
          <w:color w:val="000000"/>
        </w:rPr>
      </w:pPr>
      <w:r w:rsidRPr="00C6088B">
        <w:rPr>
          <w:rFonts w:ascii="Arial" w:hAnsi="Arial" w:cs="Arial"/>
          <w:bCs/>
          <w:color w:val="000000"/>
        </w:rPr>
        <w:t>La importancia  es vital para los diferentes grupos sociales ya que con ello  se va a retomar los métodos ancestrales que se empleaban para curar las enfermedades más comunes y con esto se contribuye a utilizar la medicina natural, sin temor a que nos genere efectos secundarios que pueden ser letales para la salud.</w:t>
      </w:r>
    </w:p>
    <w:p w:rsidR="00C6088B" w:rsidRPr="00C6088B" w:rsidRDefault="00C6088B" w:rsidP="00C6088B">
      <w:pPr>
        <w:pStyle w:val="NormalWeb"/>
        <w:shd w:val="clear" w:color="auto" w:fill="FFFFFF"/>
        <w:spacing w:before="0" w:beforeAutospacing="0" w:after="0" w:afterAutospacing="0" w:line="210" w:lineRule="atLeast"/>
        <w:ind w:left="360"/>
        <w:jc w:val="both"/>
        <w:textAlignment w:val="baseline"/>
        <w:rPr>
          <w:rFonts w:ascii="Arial" w:hAnsi="Arial" w:cs="Arial"/>
          <w:bCs/>
          <w:color w:val="000000"/>
        </w:rPr>
      </w:pPr>
    </w:p>
    <w:p w:rsidR="00C6088B" w:rsidRDefault="00250D87" w:rsidP="00250D87">
      <w:pPr>
        <w:pStyle w:val="Prrafodelista"/>
        <w:numPr>
          <w:ilvl w:val="0"/>
          <w:numId w:val="1"/>
        </w:numPr>
        <w:jc w:val="both"/>
        <w:rPr>
          <w:rFonts w:ascii="Arial" w:hAnsi="Arial" w:cs="Arial"/>
          <w:b/>
          <w:sz w:val="24"/>
          <w:szCs w:val="24"/>
        </w:rPr>
      </w:pPr>
      <w:r>
        <w:rPr>
          <w:rFonts w:ascii="Arial" w:hAnsi="Arial" w:cs="Arial"/>
          <w:b/>
          <w:sz w:val="24"/>
          <w:szCs w:val="24"/>
        </w:rPr>
        <w:lastRenderedPageBreak/>
        <w:t>Trayectoria de la investigación</w:t>
      </w:r>
    </w:p>
    <w:p w:rsidR="00B1061C" w:rsidRDefault="00B1061C" w:rsidP="00250D87">
      <w:pPr>
        <w:ind w:left="360"/>
        <w:jc w:val="both"/>
        <w:rPr>
          <w:rFonts w:ascii="Arial" w:hAnsi="Arial" w:cs="Arial"/>
          <w:sz w:val="24"/>
          <w:szCs w:val="24"/>
        </w:rPr>
      </w:pPr>
      <w:r>
        <w:rPr>
          <w:rFonts w:ascii="Arial" w:hAnsi="Arial" w:cs="Arial"/>
          <w:sz w:val="24"/>
          <w:szCs w:val="24"/>
        </w:rPr>
        <w:t>Método de investigación: descriptivo</w:t>
      </w:r>
    </w:p>
    <w:p w:rsidR="00B1061C" w:rsidRDefault="00B1061C" w:rsidP="00250D87">
      <w:pPr>
        <w:ind w:left="360"/>
        <w:jc w:val="both"/>
        <w:rPr>
          <w:rFonts w:ascii="Arial" w:hAnsi="Arial" w:cs="Arial"/>
          <w:sz w:val="24"/>
          <w:szCs w:val="24"/>
        </w:rPr>
      </w:pPr>
      <w:r>
        <w:rPr>
          <w:rFonts w:ascii="Arial" w:hAnsi="Arial" w:cs="Arial"/>
          <w:sz w:val="24"/>
          <w:szCs w:val="24"/>
        </w:rPr>
        <w:t>Población abordada: personas mayores de 60 años del Corregimiento de San Bernardo de Bata</w:t>
      </w:r>
    </w:p>
    <w:p w:rsidR="001506D1" w:rsidRDefault="00B1061C" w:rsidP="00250D87">
      <w:pPr>
        <w:ind w:left="360"/>
        <w:jc w:val="both"/>
        <w:rPr>
          <w:rFonts w:ascii="Arial" w:hAnsi="Arial" w:cs="Arial"/>
          <w:sz w:val="24"/>
          <w:szCs w:val="24"/>
        </w:rPr>
      </w:pPr>
      <w:r>
        <w:rPr>
          <w:rFonts w:ascii="Arial" w:hAnsi="Arial" w:cs="Arial"/>
          <w:sz w:val="24"/>
          <w:szCs w:val="24"/>
        </w:rPr>
        <w:t xml:space="preserve">Formas e instrumentos de recolección de información: </w:t>
      </w:r>
      <w:r w:rsidR="001506D1">
        <w:rPr>
          <w:rFonts w:ascii="Arial" w:hAnsi="Arial" w:cs="Arial"/>
          <w:sz w:val="24"/>
          <w:szCs w:val="24"/>
        </w:rPr>
        <w:t>Encuestas, entrevistas, salidas de campo, búsqueda bibliográfica en temas relacionados con la investigación, búsqueda en la web.</w:t>
      </w:r>
    </w:p>
    <w:p w:rsidR="001506D1" w:rsidRPr="009F5E1B" w:rsidRDefault="001506D1" w:rsidP="001506D1">
      <w:pPr>
        <w:pStyle w:val="Prrafodelista"/>
        <w:numPr>
          <w:ilvl w:val="0"/>
          <w:numId w:val="1"/>
        </w:numPr>
        <w:jc w:val="both"/>
        <w:rPr>
          <w:rFonts w:ascii="Arial" w:hAnsi="Arial" w:cs="Arial"/>
          <w:sz w:val="24"/>
          <w:szCs w:val="24"/>
        </w:rPr>
      </w:pPr>
      <w:r w:rsidRPr="009F5E1B">
        <w:rPr>
          <w:rFonts w:ascii="Arial" w:eastAsia="Times New Roman" w:hAnsi="Arial" w:cs="Arial"/>
          <w:b/>
          <w:bCs/>
          <w:sz w:val="24"/>
          <w:szCs w:val="24"/>
          <w:lang w:val="es-ES" w:eastAsia="es-ES"/>
        </w:rPr>
        <w:t>Recorrido de las trayectorias de indagación:</w:t>
      </w:r>
      <w:r w:rsidRPr="009F5E1B">
        <w:rPr>
          <w:rFonts w:ascii="Arial" w:eastAsia="Times New Roman" w:hAnsi="Arial" w:cs="Arial"/>
          <w:b/>
          <w:bCs/>
          <w:color w:val="444444"/>
          <w:sz w:val="24"/>
          <w:szCs w:val="24"/>
          <w:lang w:val="es-ES" w:eastAsia="es-ES"/>
        </w:rPr>
        <w:t xml:space="preserve"> </w:t>
      </w:r>
    </w:p>
    <w:p w:rsidR="00250D87" w:rsidRDefault="001506D1" w:rsidP="001506D1">
      <w:pPr>
        <w:ind w:left="360"/>
        <w:jc w:val="both"/>
        <w:rPr>
          <w:rFonts w:ascii="Arial" w:hAnsi="Arial" w:cs="Arial"/>
          <w:sz w:val="24"/>
          <w:szCs w:val="24"/>
        </w:rPr>
      </w:pPr>
      <w:r>
        <w:rPr>
          <w:rFonts w:ascii="Arial" w:hAnsi="Arial" w:cs="Arial"/>
          <w:sz w:val="24"/>
          <w:szCs w:val="24"/>
        </w:rPr>
        <w:t xml:space="preserve">Aplicación de encuestas y entrevistas  a personas mayores de 60 años que habitan en el corregimiento San Bernardo, salida  de campo a la vereda </w:t>
      </w:r>
      <w:proofErr w:type="spellStart"/>
      <w:r>
        <w:rPr>
          <w:rFonts w:ascii="Arial" w:hAnsi="Arial" w:cs="Arial"/>
          <w:sz w:val="24"/>
          <w:szCs w:val="24"/>
        </w:rPr>
        <w:t>Valegra</w:t>
      </w:r>
      <w:proofErr w:type="spellEnd"/>
      <w:r>
        <w:rPr>
          <w:rFonts w:ascii="Arial" w:hAnsi="Arial" w:cs="Arial"/>
          <w:sz w:val="24"/>
          <w:szCs w:val="24"/>
        </w:rPr>
        <w:t xml:space="preserve"> a establecer espacio de socialización con personas mayores.</w:t>
      </w:r>
    </w:p>
    <w:p w:rsidR="001506D1" w:rsidRPr="009F5E1B" w:rsidRDefault="003F2FE8" w:rsidP="001506D1">
      <w:pPr>
        <w:pStyle w:val="Prrafodelista"/>
        <w:numPr>
          <w:ilvl w:val="0"/>
          <w:numId w:val="1"/>
        </w:numPr>
        <w:jc w:val="both"/>
        <w:rPr>
          <w:rFonts w:ascii="Arial" w:hAnsi="Arial" w:cs="Arial"/>
          <w:color w:val="000000" w:themeColor="text1"/>
          <w:sz w:val="24"/>
          <w:szCs w:val="24"/>
        </w:rPr>
      </w:pPr>
      <w:r w:rsidRPr="009F5E1B">
        <w:rPr>
          <w:rFonts w:ascii="Arial" w:eastAsia="Times New Roman" w:hAnsi="Arial" w:cs="Arial"/>
          <w:b/>
          <w:bCs/>
          <w:color w:val="000000" w:themeColor="text1"/>
          <w:sz w:val="24"/>
          <w:szCs w:val="24"/>
          <w:lang w:val="es-ES" w:eastAsia="es-ES"/>
        </w:rPr>
        <w:t>Reflexión/Análisis de resultados:</w:t>
      </w:r>
    </w:p>
    <w:p w:rsidR="003F2FE8" w:rsidRDefault="003F2FE8" w:rsidP="003F2FE8">
      <w:pPr>
        <w:pStyle w:val="Prrafodelista"/>
        <w:autoSpaceDE w:val="0"/>
        <w:autoSpaceDN w:val="0"/>
        <w:adjustRightInd w:val="0"/>
        <w:spacing w:after="0" w:line="240" w:lineRule="auto"/>
        <w:jc w:val="both"/>
        <w:rPr>
          <w:rFonts w:ascii="Arial" w:hAnsi="Arial" w:cs="Arial"/>
          <w:color w:val="000000"/>
          <w:sz w:val="20"/>
          <w:lang w:val="es-MX" w:eastAsia="es-CO"/>
        </w:rPr>
      </w:pPr>
    </w:p>
    <w:p w:rsidR="003F2FE8" w:rsidRPr="00BA1925" w:rsidRDefault="003F2FE8" w:rsidP="00BA1925">
      <w:pPr>
        <w:pStyle w:val="Prrafodelista"/>
        <w:autoSpaceDE w:val="0"/>
        <w:autoSpaceDN w:val="0"/>
        <w:adjustRightInd w:val="0"/>
        <w:spacing w:after="0" w:line="240" w:lineRule="auto"/>
        <w:jc w:val="both"/>
        <w:rPr>
          <w:rFonts w:ascii="Arial" w:hAnsi="Arial" w:cs="Arial"/>
          <w:color w:val="000000"/>
          <w:sz w:val="24"/>
          <w:szCs w:val="24"/>
          <w:lang w:val="es-MX" w:eastAsia="es-CO"/>
        </w:rPr>
      </w:pPr>
      <w:r w:rsidRPr="003F2FE8">
        <w:rPr>
          <w:rFonts w:ascii="Arial" w:hAnsi="Arial" w:cs="Arial"/>
          <w:color w:val="000000"/>
          <w:sz w:val="24"/>
          <w:szCs w:val="24"/>
          <w:lang w:val="es-MX" w:eastAsia="es-CO"/>
        </w:rPr>
        <w:t xml:space="preserve">En las encuestas se destaca la información de que al pasar el tiempo se ha disminuido el uso de las plantas medicinales como tratamiento. El índice de enfermedades planteadas en las encuestas ha disminuido. En cuanto a los recursos utilizados para las diferentes enfermedades se observa que para las paperas se utilizaba la penca de sábila 23%, para el sarampión la infusión de toronjil 39%, para el parasitismo de zumo de paico 54%,  para la neumonía las hojas de guineo 56%, para la viruela baños de </w:t>
      </w:r>
      <w:proofErr w:type="spellStart"/>
      <w:r w:rsidRPr="003F2FE8">
        <w:rPr>
          <w:rFonts w:ascii="Arial" w:hAnsi="Arial" w:cs="Arial"/>
          <w:color w:val="000000"/>
          <w:sz w:val="24"/>
          <w:szCs w:val="24"/>
          <w:lang w:val="es-MX" w:eastAsia="es-CO"/>
        </w:rPr>
        <w:t>totoco</w:t>
      </w:r>
      <w:proofErr w:type="spellEnd"/>
      <w:r w:rsidRPr="003F2FE8">
        <w:rPr>
          <w:rFonts w:ascii="Arial" w:hAnsi="Arial" w:cs="Arial"/>
          <w:color w:val="000000"/>
          <w:sz w:val="24"/>
          <w:szCs w:val="24"/>
          <w:lang w:val="es-MX" w:eastAsia="es-CO"/>
        </w:rPr>
        <w:t xml:space="preserve"> 67%, para la tosferina en igual proporción se utilizaban diferentes insumos tales como clara de huevo y sábila, miel con mantequilla, raíces de frutas; para la gripa asiática se utilizaba en gran proporción la Quina, limonaria, limón y aceite de almendras. </w:t>
      </w:r>
    </w:p>
    <w:p w:rsidR="003F2FE8" w:rsidRDefault="003F2FE8" w:rsidP="003F2FE8">
      <w:pPr>
        <w:tabs>
          <w:tab w:val="left" w:pos="3396"/>
        </w:tabs>
        <w:autoSpaceDE w:val="0"/>
        <w:autoSpaceDN w:val="0"/>
        <w:adjustRightInd w:val="0"/>
        <w:spacing w:after="0" w:line="240" w:lineRule="auto"/>
        <w:ind w:left="360"/>
        <w:jc w:val="both"/>
        <w:rPr>
          <w:rFonts w:ascii="Arial" w:hAnsi="Arial" w:cs="Arial"/>
          <w:color w:val="000000"/>
          <w:lang w:val="es-MX" w:eastAsia="es-CO"/>
        </w:rPr>
      </w:pPr>
    </w:p>
    <w:p w:rsidR="003F2FE8" w:rsidRPr="003F2FE8" w:rsidRDefault="003F2FE8" w:rsidP="003F2FE8">
      <w:pPr>
        <w:autoSpaceDE w:val="0"/>
        <w:autoSpaceDN w:val="0"/>
        <w:adjustRightInd w:val="0"/>
        <w:spacing w:after="0" w:line="240" w:lineRule="auto"/>
        <w:ind w:left="708"/>
        <w:jc w:val="both"/>
        <w:rPr>
          <w:rFonts w:ascii="Arial" w:hAnsi="Arial" w:cs="Arial"/>
          <w:color w:val="000000"/>
          <w:sz w:val="24"/>
          <w:szCs w:val="24"/>
          <w:lang w:val="es-MX" w:eastAsia="es-CO"/>
        </w:rPr>
      </w:pPr>
      <w:r w:rsidRPr="003F2FE8">
        <w:rPr>
          <w:rFonts w:ascii="Arial" w:hAnsi="Arial" w:cs="Arial"/>
          <w:color w:val="000000"/>
          <w:sz w:val="24"/>
          <w:szCs w:val="24"/>
          <w:lang w:val="es-MX" w:eastAsia="es-CO"/>
        </w:rPr>
        <w:t xml:space="preserve">En la actividad </w:t>
      </w:r>
      <w:r>
        <w:rPr>
          <w:rFonts w:ascii="Arial" w:hAnsi="Arial" w:cs="Arial"/>
          <w:color w:val="000000"/>
          <w:sz w:val="24"/>
          <w:szCs w:val="24"/>
          <w:lang w:val="es-MX" w:eastAsia="es-CO"/>
        </w:rPr>
        <w:t xml:space="preserve">de salida de campo </w:t>
      </w:r>
      <w:r w:rsidRPr="003F2FE8">
        <w:rPr>
          <w:rFonts w:ascii="Arial" w:hAnsi="Arial" w:cs="Arial"/>
          <w:color w:val="000000"/>
          <w:sz w:val="24"/>
          <w:szCs w:val="24"/>
          <w:lang w:val="es-MX" w:eastAsia="es-CO"/>
        </w:rPr>
        <w:t xml:space="preserve">se encontró que en  el 90% de las veredas aledañas al corregimiento se cultivan plantas medicinales las cuales se </w:t>
      </w:r>
      <w:r>
        <w:rPr>
          <w:rFonts w:ascii="Arial" w:hAnsi="Arial" w:cs="Arial"/>
          <w:color w:val="000000"/>
          <w:sz w:val="24"/>
          <w:szCs w:val="24"/>
          <w:lang w:val="es-MX" w:eastAsia="es-CO"/>
        </w:rPr>
        <w:t>pueden utilizar</w:t>
      </w:r>
      <w:r w:rsidRPr="003F2FE8">
        <w:rPr>
          <w:rFonts w:ascii="Arial" w:hAnsi="Arial" w:cs="Arial"/>
          <w:color w:val="000000"/>
          <w:sz w:val="24"/>
          <w:szCs w:val="24"/>
          <w:lang w:val="es-MX" w:eastAsia="es-CO"/>
        </w:rPr>
        <w:t xml:space="preserve"> para los respectivos tratamientos.</w:t>
      </w:r>
    </w:p>
    <w:p w:rsidR="003F2FE8" w:rsidRDefault="003F2FE8" w:rsidP="003F2FE8">
      <w:pPr>
        <w:tabs>
          <w:tab w:val="left" w:pos="3396"/>
        </w:tabs>
        <w:autoSpaceDE w:val="0"/>
        <w:autoSpaceDN w:val="0"/>
        <w:adjustRightInd w:val="0"/>
        <w:spacing w:after="0" w:line="240" w:lineRule="auto"/>
        <w:jc w:val="both"/>
        <w:rPr>
          <w:rFonts w:ascii="Arial" w:hAnsi="Arial" w:cs="Arial"/>
          <w:color w:val="000000"/>
          <w:lang w:val="es-MX" w:eastAsia="es-CO"/>
        </w:rPr>
      </w:pPr>
    </w:p>
    <w:p w:rsidR="003F2FE8" w:rsidRPr="009F5E1B" w:rsidRDefault="003F2FE8" w:rsidP="003F2FE8">
      <w:pPr>
        <w:pStyle w:val="Prrafodelista"/>
        <w:numPr>
          <w:ilvl w:val="0"/>
          <w:numId w:val="1"/>
        </w:numPr>
        <w:tabs>
          <w:tab w:val="left" w:pos="3396"/>
        </w:tabs>
        <w:autoSpaceDE w:val="0"/>
        <w:autoSpaceDN w:val="0"/>
        <w:adjustRightInd w:val="0"/>
        <w:spacing w:after="0" w:line="240" w:lineRule="auto"/>
        <w:jc w:val="both"/>
        <w:rPr>
          <w:rFonts w:ascii="Arial" w:eastAsia="Times New Roman" w:hAnsi="Arial" w:cs="Arial"/>
          <w:b/>
          <w:bCs/>
          <w:sz w:val="24"/>
          <w:szCs w:val="24"/>
          <w:lang w:val="es-ES" w:eastAsia="es-ES"/>
        </w:rPr>
      </w:pPr>
      <w:r w:rsidRPr="009F5E1B">
        <w:rPr>
          <w:rFonts w:ascii="Arial" w:eastAsia="Times New Roman" w:hAnsi="Arial" w:cs="Arial"/>
          <w:b/>
          <w:bCs/>
          <w:sz w:val="24"/>
          <w:szCs w:val="24"/>
          <w:lang w:val="es-ES" w:eastAsia="es-ES"/>
        </w:rPr>
        <w:t>Conclusiones:</w:t>
      </w:r>
    </w:p>
    <w:p w:rsidR="003F2FE8" w:rsidRDefault="003F2FE8" w:rsidP="005C6E77">
      <w:pPr>
        <w:tabs>
          <w:tab w:val="left" w:pos="3396"/>
        </w:tabs>
        <w:autoSpaceDE w:val="0"/>
        <w:autoSpaceDN w:val="0"/>
        <w:adjustRightInd w:val="0"/>
        <w:spacing w:after="0" w:line="240" w:lineRule="auto"/>
        <w:ind w:left="360"/>
        <w:jc w:val="both"/>
        <w:rPr>
          <w:rFonts w:ascii="Arial" w:hAnsi="Arial" w:cs="Arial"/>
          <w:color w:val="000000"/>
          <w:lang w:val="es-MX" w:eastAsia="es-CO"/>
        </w:rPr>
      </w:pPr>
    </w:p>
    <w:p w:rsidR="003F2FE8" w:rsidRDefault="003F2FE8" w:rsidP="005C6E77">
      <w:pPr>
        <w:tabs>
          <w:tab w:val="left" w:pos="3396"/>
        </w:tabs>
        <w:autoSpaceDE w:val="0"/>
        <w:autoSpaceDN w:val="0"/>
        <w:adjustRightInd w:val="0"/>
        <w:spacing w:after="0" w:line="240" w:lineRule="auto"/>
        <w:ind w:left="708"/>
        <w:jc w:val="both"/>
        <w:rPr>
          <w:rFonts w:ascii="Arial" w:hAnsi="Arial" w:cs="Arial"/>
          <w:color w:val="000000"/>
          <w:lang w:val="es-MX" w:eastAsia="es-CO"/>
        </w:rPr>
      </w:pPr>
      <w:r>
        <w:rPr>
          <w:rFonts w:ascii="Arial" w:hAnsi="Arial" w:cs="Arial"/>
          <w:color w:val="000000"/>
          <w:lang w:val="es-MX" w:eastAsia="es-CO"/>
        </w:rPr>
        <w:t>La primera encuesta fue realizada según criterio de décadas, enfermedades y tratamientos utilizados por los encuestados. Los resultados obtenidos fueron:</w:t>
      </w:r>
    </w:p>
    <w:p w:rsidR="003F2FE8" w:rsidRDefault="003F2FE8" w:rsidP="005C6E77">
      <w:pPr>
        <w:tabs>
          <w:tab w:val="left" w:pos="3396"/>
        </w:tabs>
        <w:autoSpaceDE w:val="0"/>
        <w:autoSpaceDN w:val="0"/>
        <w:adjustRightInd w:val="0"/>
        <w:spacing w:after="0" w:line="240" w:lineRule="auto"/>
        <w:ind w:left="708"/>
        <w:jc w:val="both"/>
        <w:rPr>
          <w:rFonts w:ascii="Arial" w:hAnsi="Arial" w:cs="Arial"/>
          <w:color w:val="000000"/>
          <w:lang w:val="es-MX" w:eastAsia="es-CO"/>
        </w:rPr>
      </w:pPr>
      <w:r>
        <w:rPr>
          <w:rFonts w:ascii="Arial" w:hAnsi="Arial" w:cs="Arial"/>
          <w:color w:val="000000"/>
          <w:lang w:val="es-MX" w:eastAsia="es-CO"/>
        </w:rPr>
        <w:t>Las enfermedades  presentadas en la encuesta mostraron más incidencia en la década 60-70, siguiendo la década del 80-90, y por último la década del 40-50.</w:t>
      </w:r>
    </w:p>
    <w:p w:rsidR="003F2FE8" w:rsidRDefault="003F2FE8" w:rsidP="005C6E77">
      <w:pPr>
        <w:tabs>
          <w:tab w:val="left" w:pos="3396"/>
        </w:tabs>
        <w:autoSpaceDE w:val="0"/>
        <w:autoSpaceDN w:val="0"/>
        <w:adjustRightInd w:val="0"/>
        <w:spacing w:after="0" w:line="240" w:lineRule="auto"/>
        <w:ind w:left="360"/>
        <w:jc w:val="both"/>
        <w:rPr>
          <w:rFonts w:ascii="Arial" w:hAnsi="Arial" w:cs="Arial"/>
          <w:color w:val="000000"/>
          <w:lang w:val="es-MX" w:eastAsia="es-CO"/>
        </w:rPr>
      </w:pPr>
    </w:p>
    <w:p w:rsidR="003F2FE8" w:rsidRDefault="003F2FE8" w:rsidP="005C6E77">
      <w:pPr>
        <w:tabs>
          <w:tab w:val="left" w:pos="3396"/>
        </w:tabs>
        <w:autoSpaceDE w:val="0"/>
        <w:autoSpaceDN w:val="0"/>
        <w:adjustRightInd w:val="0"/>
        <w:spacing w:after="0" w:line="240" w:lineRule="auto"/>
        <w:ind w:left="708"/>
        <w:jc w:val="both"/>
        <w:rPr>
          <w:rFonts w:ascii="Arial" w:hAnsi="Arial" w:cs="Arial"/>
          <w:color w:val="000000"/>
          <w:lang w:val="es-MX" w:eastAsia="es-CO"/>
        </w:rPr>
      </w:pPr>
      <w:r>
        <w:rPr>
          <w:rFonts w:ascii="Arial" w:hAnsi="Arial" w:cs="Arial"/>
          <w:color w:val="000000"/>
          <w:lang w:val="es-MX" w:eastAsia="es-CO"/>
        </w:rPr>
        <w:t>En la segunda encuesta se encuentra que en la década del 60-70 utilizaban más los tratamientos ofrecidos en la encuesta, siguiendo la década 80-90 y por último 40-50.</w:t>
      </w:r>
    </w:p>
    <w:p w:rsidR="003F2FE8" w:rsidRDefault="003F2FE8" w:rsidP="005C6E77">
      <w:pPr>
        <w:tabs>
          <w:tab w:val="left" w:pos="3396"/>
        </w:tabs>
        <w:autoSpaceDE w:val="0"/>
        <w:autoSpaceDN w:val="0"/>
        <w:adjustRightInd w:val="0"/>
        <w:spacing w:after="0" w:line="240" w:lineRule="auto"/>
        <w:ind w:left="708"/>
        <w:jc w:val="both"/>
        <w:rPr>
          <w:rFonts w:ascii="Arial" w:hAnsi="Arial" w:cs="Arial"/>
          <w:color w:val="000000"/>
          <w:lang w:val="es-MX" w:eastAsia="es-CO"/>
        </w:rPr>
      </w:pPr>
    </w:p>
    <w:p w:rsidR="003F2FE8" w:rsidRDefault="003F2FE8" w:rsidP="005C6E77">
      <w:pPr>
        <w:tabs>
          <w:tab w:val="left" w:pos="3396"/>
        </w:tabs>
        <w:autoSpaceDE w:val="0"/>
        <w:autoSpaceDN w:val="0"/>
        <w:adjustRightInd w:val="0"/>
        <w:spacing w:after="0" w:line="240" w:lineRule="auto"/>
        <w:ind w:left="708"/>
        <w:jc w:val="both"/>
        <w:rPr>
          <w:rFonts w:ascii="Arial" w:hAnsi="Arial" w:cs="Arial"/>
          <w:color w:val="000000"/>
          <w:lang w:val="es-MX" w:eastAsia="es-CO"/>
        </w:rPr>
      </w:pPr>
      <w:r>
        <w:rPr>
          <w:rFonts w:ascii="Arial" w:hAnsi="Arial" w:cs="Arial"/>
          <w:color w:val="000000"/>
          <w:lang w:val="es-MX" w:eastAsia="es-CO"/>
        </w:rPr>
        <w:t xml:space="preserve">Se diseñó y aplico una entrevista a personas mayores de 60 años con el fin de recolectar información sobre las enfermedades que se presentaban y los </w:t>
      </w:r>
      <w:r>
        <w:rPr>
          <w:rFonts w:ascii="Arial" w:hAnsi="Arial" w:cs="Arial"/>
          <w:color w:val="000000"/>
          <w:lang w:val="es-MX" w:eastAsia="es-CO"/>
        </w:rPr>
        <w:lastRenderedPageBreak/>
        <w:t>tratamientos utilizados para aliviar sus malestares. Se encontró que se utilizaban los tratamientos de cataplasmas, bebedizos y zumos en su mayoría.</w:t>
      </w:r>
    </w:p>
    <w:p w:rsidR="002A0A81" w:rsidRDefault="002A0A81" w:rsidP="005C6E77">
      <w:pPr>
        <w:jc w:val="both"/>
        <w:rPr>
          <w:rFonts w:ascii="Arial" w:hAnsi="Arial" w:cs="Arial"/>
          <w:color w:val="000000" w:themeColor="text1"/>
          <w:sz w:val="24"/>
          <w:szCs w:val="24"/>
        </w:rPr>
      </w:pPr>
    </w:p>
    <w:p w:rsidR="005C6E77" w:rsidRPr="009F5E1B" w:rsidRDefault="005C6E77" w:rsidP="005C6E77">
      <w:pPr>
        <w:pStyle w:val="Prrafodelista"/>
        <w:numPr>
          <w:ilvl w:val="0"/>
          <w:numId w:val="1"/>
        </w:numPr>
        <w:jc w:val="both"/>
        <w:rPr>
          <w:rFonts w:ascii="Arial" w:hAnsi="Arial" w:cs="Arial"/>
          <w:sz w:val="24"/>
          <w:szCs w:val="24"/>
        </w:rPr>
      </w:pPr>
      <w:r w:rsidRPr="00BA1925">
        <w:rPr>
          <w:rFonts w:ascii="Arial" w:eastAsia="Times New Roman" w:hAnsi="Arial" w:cs="Arial"/>
          <w:b/>
          <w:bCs/>
          <w:sz w:val="24"/>
          <w:szCs w:val="24"/>
          <w:lang w:val="es-ES" w:eastAsia="es-ES"/>
        </w:rPr>
        <w:t>Bibliografía:</w:t>
      </w:r>
    </w:p>
    <w:p w:rsidR="009F5E1B" w:rsidRPr="009F5E1B" w:rsidRDefault="009F5E1B" w:rsidP="009F5E1B">
      <w:pPr>
        <w:pStyle w:val="Prrafodelista"/>
        <w:jc w:val="both"/>
        <w:rPr>
          <w:rFonts w:ascii="Arial" w:hAnsi="Arial" w:cs="Arial"/>
          <w:sz w:val="24"/>
          <w:szCs w:val="24"/>
        </w:rPr>
      </w:pPr>
    </w:p>
    <w:p w:rsidR="009F5E1B" w:rsidRDefault="009F5E1B" w:rsidP="009F5E1B">
      <w:pPr>
        <w:pStyle w:val="Prrafodelista"/>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En el corregimiento los libros que se encontraron en la biblioteca no aportaron información relevante para la investigación. Las consultadas realizadas fueron hechas en la web.</w:t>
      </w:r>
    </w:p>
    <w:p w:rsidR="009F5E1B" w:rsidRDefault="009F5E1B" w:rsidP="009F5E1B">
      <w:pPr>
        <w:pStyle w:val="Prrafodelista"/>
        <w:jc w:val="both"/>
        <w:rPr>
          <w:rFonts w:ascii="Arial" w:eastAsia="Times New Roman" w:hAnsi="Arial" w:cs="Arial"/>
          <w:bCs/>
          <w:sz w:val="24"/>
          <w:szCs w:val="24"/>
          <w:lang w:val="es-ES" w:eastAsia="es-ES"/>
        </w:rPr>
      </w:pPr>
    </w:p>
    <w:p w:rsidR="009F5E1B" w:rsidRDefault="009F5E1B" w:rsidP="009F5E1B">
      <w:pPr>
        <w:pStyle w:val="Prrafodelista"/>
        <w:numPr>
          <w:ilvl w:val="0"/>
          <w:numId w:val="3"/>
        </w:numPr>
        <w:jc w:val="both"/>
        <w:rPr>
          <w:rFonts w:ascii="Arial" w:hAnsi="Arial" w:cs="Arial"/>
          <w:sz w:val="24"/>
          <w:szCs w:val="24"/>
        </w:rPr>
      </w:pPr>
      <w:hyperlink r:id="rId8" w:history="1">
        <w:r w:rsidRPr="002E4148">
          <w:rPr>
            <w:rStyle w:val="Hipervnculo"/>
            <w:rFonts w:ascii="Arial" w:hAnsi="Arial" w:cs="Arial"/>
            <w:sz w:val="24"/>
            <w:szCs w:val="24"/>
          </w:rPr>
          <w:t>http://www.medicinanatural.org.mx/</w:t>
        </w:r>
      </w:hyperlink>
    </w:p>
    <w:p w:rsidR="009F5E1B" w:rsidRDefault="009F5E1B" w:rsidP="009F5E1B">
      <w:pPr>
        <w:pStyle w:val="Prrafodelista"/>
        <w:numPr>
          <w:ilvl w:val="0"/>
          <w:numId w:val="3"/>
        </w:numPr>
        <w:jc w:val="both"/>
        <w:rPr>
          <w:rFonts w:ascii="Arial" w:hAnsi="Arial" w:cs="Arial"/>
          <w:sz w:val="24"/>
          <w:szCs w:val="24"/>
        </w:rPr>
      </w:pPr>
      <w:hyperlink r:id="rId9" w:history="1">
        <w:r w:rsidRPr="002E4148">
          <w:rPr>
            <w:rStyle w:val="Hipervnculo"/>
            <w:rFonts w:ascii="Arial" w:hAnsi="Arial" w:cs="Arial"/>
            <w:sz w:val="24"/>
            <w:szCs w:val="24"/>
          </w:rPr>
          <w:t>http://www.equilibriummedicinanatural.com/</w:t>
        </w:r>
      </w:hyperlink>
    </w:p>
    <w:p w:rsidR="009F5E1B" w:rsidRDefault="009F5E1B" w:rsidP="009F5E1B">
      <w:pPr>
        <w:pStyle w:val="Prrafodelista"/>
        <w:numPr>
          <w:ilvl w:val="0"/>
          <w:numId w:val="3"/>
        </w:numPr>
        <w:jc w:val="both"/>
        <w:rPr>
          <w:rFonts w:ascii="Arial" w:hAnsi="Arial" w:cs="Arial"/>
          <w:sz w:val="24"/>
          <w:szCs w:val="24"/>
        </w:rPr>
      </w:pPr>
      <w:hyperlink r:id="rId10" w:history="1">
        <w:r w:rsidRPr="002E4148">
          <w:rPr>
            <w:rStyle w:val="Hipervnculo"/>
            <w:rFonts w:ascii="Arial" w:hAnsi="Arial" w:cs="Arial"/>
            <w:sz w:val="24"/>
            <w:szCs w:val="24"/>
          </w:rPr>
          <w:t>http://asonatura.com/files/PautasparaelconocimientoconservacionyusosostenibledelasplantasmedicinalesnativasdeColombia.pdf</w:t>
        </w:r>
      </w:hyperlink>
    </w:p>
    <w:p w:rsidR="009F5E1B" w:rsidRDefault="009F5E1B" w:rsidP="009F5E1B">
      <w:pPr>
        <w:pStyle w:val="Prrafodelista"/>
        <w:numPr>
          <w:ilvl w:val="0"/>
          <w:numId w:val="3"/>
        </w:numPr>
        <w:jc w:val="both"/>
        <w:rPr>
          <w:rFonts w:ascii="Arial" w:hAnsi="Arial" w:cs="Arial"/>
          <w:sz w:val="24"/>
          <w:szCs w:val="24"/>
        </w:rPr>
      </w:pPr>
      <w:hyperlink r:id="rId11" w:history="1">
        <w:r w:rsidRPr="002E4148">
          <w:rPr>
            <w:rStyle w:val="Hipervnculo"/>
            <w:rFonts w:ascii="Arial" w:hAnsi="Arial" w:cs="Arial"/>
            <w:sz w:val="24"/>
            <w:szCs w:val="24"/>
          </w:rPr>
          <w:t>http://www.banrepcultural.org/blaavirtual/folclor/folclor/plantas.htm</w:t>
        </w:r>
      </w:hyperlink>
    </w:p>
    <w:p w:rsidR="009F5E1B" w:rsidRDefault="009F5E1B" w:rsidP="009F5E1B">
      <w:pPr>
        <w:pStyle w:val="Prrafodelista"/>
        <w:ind w:left="1440"/>
        <w:jc w:val="both"/>
        <w:rPr>
          <w:rFonts w:ascii="Arial" w:hAnsi="Arial" w:cs="Arial"/>
          <w:sz w:val="24"/>
          <w:szCs w:val="24"/>
        </w:rPr>
      </w:pPr>
    </w:p>
    <w:p w:rsidR="009F5E1B" w:rsidRPr="009F5E1B" w:rsidRDefault="009F5E1B" w:rsidP="009F5E1B">
      <w:pPr>
        <w:pStyle w:val="Prrafodelista"/>
        <w:jc w:val="both"/>
        <w:rPr>
          <w:rFonts w:ascii="Arial" w:hAnsi="Arial" w:cs="Arial"/>
          <w:sz w:val="24"/>
          <w:szCs w:val="24"/>
        </w:rPr>
      </w:pPr>
    </w:p>
    <w:p w:rsidR="005C6E77" w:rsidRDefault="005C6E77" w:rsidP="005C6E77">
      <w:pPr>
        <w:pStyle w:val="Prrafodelista"/>
        <w:jc w:val="both"/>
        <w:rPr>
          <w:rFonts w:ascii="Arial" w:eastAsia="Times New Roman" w:hAnsi="Arial" w:cs="Arial"/>
          <w:b/>
          <w:bCs/>
          <w:lang w:val="es-ES" w:eastAsia="es-ES"/>
        </w:rPr>
      </w:pPr>
    </w:p>
    <w:p w:rsidR="005C6E77" w:rsidRPr="009F5E1B" w:rsidRDefault="005C6E77" w:rsidP="009F5E1B">
      <w:pPr>
        <w:pStyle w:val="Prrafodelista"/>
        <w:numPr>
          <w:ilvl w:val="0"/>
          <w:numId w:val="1"/>
        </w:numPr>
        <w:jc w:val="both"/>
        <w:rPr>
          <w:rFonts w:ascii="Arial" w:hAnsi="Arial" w:cs="Arial"/>
          <w:b/>
          <w:sz w:val="24"/>
          <w:szCs w:val="24"/>
        </w:rPr>
      </w:pPr>
      <w:r w:rsidRPr="005C6E77">
        <w:rPr>
          <w:rFonts w:ascii="Arial" w:hAnsi="Arial" w:cs="Arial"/>
          <w:b/>
          <w:sz w:val="24"/>
          <w:szCs w:val="24"/>
        </w:rPr>
        <w:t>Agradecimientos</w:t>
      </w:r>
      <w:r>
        <w:rPr>
          <w:rFonts w:ascii="Arial" w:hAnsi="Arial" w:cs="Arial"/>
          <w:b/>
          <w:sz w:val="24"/>
          <w:szCs w:val="24"/>
        </w:rPr>
        <w:t>:</w:t>
      </w:r>
    </w:p>
    <w:p w:rsidR="003E73F3" w:rsidRDefault="003E73F3" w:rsidP="003E73F3">
      <w:pPr>
        <w:ind w:left="360" w:right="49"/>
        <w:jc w:val="both"/>
        <w:rPr>
          <w:rFonts w:ascii="Arial" w:hAnsi="Arial" w:cs="Arial"/>
          <w:b/>
          <w:sz w:val="24"/>
          <w:szCs w:val="24"/>
        </w:rPr>
      </w:pPr>
      <w:r>
        <w:rPr>
          <w:rFonts w:ascii="Arial" w:hAnsi="Arial" w:cs="Arial"/>
          <w:sz w:val="24"/>
          <w:szCs w:val="24"/>
        </w:rPr>
        <w:t xml:space="preserve">Agradecimiento especial a la Población del Corregimiento de San Bernardo, habitantes de la vereda </w:t>
      </w:r>
      <w:proofErr w:type="spellStart"/>
      <w:r>
        <w:rPr>
          <w:rFonts w:ascii="Arial" w:hAnsi="Arial" w:cs="Arial"/>
          <w:sz w:val="24"/>
          <w:szCs w:val="24"/>
        </w:rPr>
        <w:t>Valeg</w:t>
      </w:r>
      <w:r w:rsidR="00976081">
        <w:rPr>
          <w:rFonts w:ascii="Arial" w:hAnsi="Arial" w:cs="Arial"/>
          <w:sz w:val="24"/>
          <w:szCs w:val="24"/>
        </w:rPr>
        <w:t>rá</w:t>
      </w:r>
      <w:proofErr w:type="spellEnd"/>
      <w:r w:rsidR="00976081">
        <w:rPr>
          <w:rFonts w:ascii="Arial" w:hAnsi="Arial" w:cs="Arial"/>
          <w:sz w:val="24"/>
          <w:szCs w:val="24"/>
        </w:rPr>
        <w:t xml:space="preserve">, quienes abrieron espacios para compartir ese saber de antaño que hoy hace falta a los jóvenes. A los estudiantes del grupo de investigación, quienes aportaron esfuerzo y voluntad al desarrollo de este proyecto. Al  ministerio de las Tics y líderes del proyecto Enjambre que </w:t>
      </w:r>
      <w:proofErr w:type="spellStart"/>
      <w:r w:rsidR="00976081">
        <w:rPr>
          <w:rFonts w:ascii="Arial" w:hAnsi="Arial" w:cs="Arial"/>
          <w:sz w:val="24"/>
          <w:szCs w:val="24"/>
        </w:rPr>
        <w:t>a parte</w:t>
      </w:r>
      <w:proofErr w:type="spellEnd"/>
      <w:r w:rsidR="00976081">
        <w:rPr>
          <w:rFonts w:ascii="Arial" w:hAnsi="Arial" w:cs="Arial"/>
          <w:sz w:val="24"/>
          <w:szCs w:val="24"/>
        </w:rPr>
        <w:t xml:space="preserve"> de aportar recursos a la institución, muestran una metodología interesante y provechosa para nuestra labor y que despierta el interés de nuestros  estudiantes. </w:t>
      </w:r>
    </w:p>
    <w:p w:rsidR="005C6E77" w:rsidRDefault="005C6E77" w:rsidP="003E73F3">
      <w:pPr>
        <w:ind w:left="360"/>
        <w:jc w:val="both"/>
        <w:rPr>
          <w:rFonts w:ascii="Arial" w:hAnsi="Arial" w:cs="Arial"/>
          <w:b/>
          <w:sz w:val="24"/>
          <w:szCs w:val="24"/>
        </w:rPr>
      </w:pPr>
    </w:p>
    <w:p w:rsidR="005C6E77" w:rsidRDefault="005C6E77" w:rsidP="005C6E77">
      <w:pPr>
        <w:jc w:val="both"/>
        <w:rPr>
          <w:rFonts w:ascii="Arial" w:hAnsi="Arial" w:cs="Arial"/>
          <w:b/>
          <w:sz w:val="24"/>
          <w:szCs w:val="24"/>
        </w:rPr>
      </w:pPr>
    </w:p>
    <w:p w:rsidR="005C6E77" w:rsidRDefault="005C6E77" w:rsidP="005C6E77">
      <w:pPr>
        <w:jc w:val="both"/>
        <w:rPr>
          <w:rFonts w:ascii="Arial" w:hAnsi="Arial" w:cs="Arial"/>
          <w:b/>
          <w:sz w:val="24"/>
          <w:szCs w:val="24"/>
        </w:rPr>
      </w:pPr>
    </w:p>
    <w:p w:rsidR="005C6E77" w:rsidRDefault="005C6E77" w:rsidP="005C6E77">
      <w:pPr>
        <w:jc w:val="both"/>
        <w:rPr>
          <w:rFonts w:ascii="Arial" w:hAnsi="Arial" w:cs="Arial"/>
          <w:b/>
          <w:sz w:val="24"/>
          <w:szCs w:val="24"/>
        </w:rPr>
      </w:pPr>
    </w:p>
    <w:p w:rsidR="005C6E77" w:rsidRDefault="005C6E77" w:rsidP="005C6E77">
      <w:pPr>
        <w:jc w:val="both"/>
        <w:rPr>
          <w:rFonts w:ascii="Arial" w:hAnsi="Arial" w:cs="Arial"/>
          <w:b/>
          <w:sz w:val="24"/>
          <w:szCs w:val="24"/>
        </w:rPr>
      </w:pPr>
    </w:p>
    <w:p w:rsidR="005C6E77" w:rsidRDefault="005C6E77" w:rsidP="005C6E77">
      <w:pPr>
        <w:jc w:val="both"/>
        <w:rPr>
          <w:rFonts w:ascii="Arial" w:hAnsi="Arial" w:cs="Arial"/>
          <w:b/>
          <w:sz w:val="24"/>
          <w:szCs w:val="24"/>
        </w:rPr>
      </w:pPr>
    </w:p>
    <w:p w:rsidR="005C6E77" w:rsidRDefault="005C6E77" w:rsidP="009F5E1B">
      <w:pPr>
        <w:rPr>
          <w:rFonts w:ascii="Arial" w:hAnsi="Arial" w:cs="Arial"/>
          <w:b/>
          <w:sz w:val="24"/>
          <w:szCs w:val="24"/>
        </w:rPr>
      </w:pPr>
    </w:p>
    <w:p w:rsidR="009F5E1B" w:rsidRPr="009F5E1B" w:rsidRDefault="009F5E1B" w:rsidP="009F5E1B">
      <w:pPr>
        <w:rPr>
          <w:rFonts w:ascii="Arial" w:hAnsi="Arial" w:cs="Arial"/>
          <w:b/>
          <w:sz w:val="24"/>
          <w:szCs w:val="24"/>
        </w:rPr>
      </w:pPr>
    </w:p>
    <w:p w:rsidR="005C6E77" w:rsidRPr="005C6E77" w:rsidRDefault="005C6E77" w:rsidP="005C6E77">
      <w:pPr>
        <w:pStyle w:val="Prrafodelista"/>
        <w:numPr>
          <w:ilvl w:val="0"/>
          <w:numId w:val="1"/>
        </w:numPr>
        <w:jc w:val="both"/>
        <w:rPr>
          <w:rFonts w:ascii="Arial" w:hAnsi="Arial" w:cs="Arial"/>
          <w:b/>
          <w:sz w:val="24"/>
          <w:szCs w:val="24"/>
        </w:rPr>
      </w:pPr>
      <w:r>
        <w:rPr>
          <w:rFonts w:ascii="Arial" w:hAnsi="Arial" w:cs="Arial"/>
          <w:b/>
          <w:sz w:val="24"/>
          <w:szCs w:val="24"/>
        </w:rPr>
        <w:lastRenderedPageBreak/>
        <w:t>Anexos:</w:t>
      </w:r>
    </w:p>
    <w:p w:rsidR="00E62805" w:rsidRPr="006A47E4" w:rsidRDefault="003C2D5F" w:rsidP="00E62805">
      <w:pPr>
        <w:ind w:left="708"/>
        <w:jc w:val="both"/>
        <w:rPr>
          <w:rFonts w:ascii="Arial" w:hAnsi="Arial" w:cs="Arial"/>
          <w:b/>
          <w:sz w:val="24"/>
          <w:szCs w:val="24"/>
        </w:rPr>
      </w:pPr>
      <w:r w:rsidRPr="006A47E4">
        <w:rPr>
          <w:rFonts w:ascii="Arial" w:hAnsi="Arial" w:cs="Arial"/>
          <w:b/>
          <w:sz w:val="24"/>
          <w:szCs w:val="24"/>
        </w:rPr>
        <w:t>Tabulación Encuesta 1</w:t>
      </w:r>
    </w:p>
    <w:tbl>
      <w:tblPr>
        <w:tblW w:w="5680" w:type="dxa"/>
        <w:tblInd w:w="1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80"/>
        <w:gridCol w:w="1200"/>
        <w:gridCol w:w="1200"/>
        <w:gridCol w:w="1200"/>
      </w:tblGrid>
      <w:tr w:rsidR="007C2861" w:rsidRPr="007C2861" w:rsidTr="007C2861">
        <w:trPr>
          <w:trHeight w:val="300"/>
        </w:trPr>
        <w:tc>
          <w:tcPr>
            <w:tcW w:w="208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EDAD</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40-50</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60-70</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80-90</w:t>
            </w:r>
          </w:p>
        </w:tc>
      </w:tr>
      <w:tr w:rsidR="007C2861" w:rsidRPr="007C2861" w:rsidTr="007C2861">
        <w:trPr>
          <w:trHeight w:val="300"/>
        </w:trPr>
        <w:tc>
          <w:tcPr>
            <w:tcW w:w="208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p>
        </w:tc>
      </w:tr>
      <w:tr w:rsidR="007C2861" w:rsidRPr="007C2861" w:rsidTr="007C2861">
        <w:trPr>
          <w:trHeight w:val="300"/>
        </w:trPr>
        <w:tc>
          <w:tcPr>
            <w:tcW w:w="5680" w:type="dxa"/>
            <w:gridSpan w:val="4"/>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b/>
                <w:bCs/>
                <w:color w:val="000000"/>
                <w:lang w:eastAsia="es-CO"/>
              </w:rPr>
            </w:pPr>
            <w:r w:rsidRPr="007C2861">
              <w:rPr>
                <w:rFonts w:ascii="Calibri" w:eastAsia="Times New Roman" w:hAnsi="Calibri" w:cs="Times New Roman"/>
                <w:b/>
                <w:bCs/>
                <w:color w:val="000000"/>
                <w:lang w:eastAsia="es-CO"/>
              </w:rPr>
              <w:t>ENFERMEDADES</w:t>
            </w:r>
          </w:p>
        </w:tc>
      </w:tr>
      <w:tr w:rsidR="007C2861" w:rsidRPr="007C2861" w:rsidTr="007C2861">
        <w:trPr>
          <w:trHeight w:val="300"/>
        </w:trPr>
        <w:tc>
          <w:tcPr>
            <w:tcW w:w="208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PAPERAS</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3</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7</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5</w:t>
            </w:r>
          </w:p>
        </w:tc>
      </w:tr>
      <w:tr w:rsidR="007C2861" w:rsidRPr="007C2861" w:rsidTr="007C2861">
        <w:trPr>
          <w:trHeight w:val="300"/>
        </w:trPr>
        <w:tc>
          <w:tcPr>
            <w:tcW w:w="208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SARAMPION</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3</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7</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5</w:t>
            </w:r>
          </w:p>
        </w:tc>
      </w:tr>
      <w:tr w:rsidR="007C2861" w:rsidRPr="007C2861" w:rsidTr="007C2861">
        <w:trPr>
          <w:trHeight w:val="300"/>
        </w:trPr>
        <w:tc>
          <w:tcPr>
            <w:tcW w:w="208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GASTROENTERITIS</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1</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1</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p>
        </w:tc>
      </w:tr>
      <w:tr w:rsidR="007C2861" w:rsidRPr="007C2861" w:rsidTr="007C2861">
        <w:trPr>
          <w:trHeight w:val="300"/>
        </w:trPr>
        <w:tc>
          <w:tcPr>
            <w:tcW w:w="208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PARASITISMO</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3</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7</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4</w:t>
            </w:r>
          </w:p>
        </w:tc>
      </w:tr>
      <w:tr w:rsidR="007C2861" w:rsidRPr="007C2861" w:rsidTr="007C2861">
        <w:trPr>
          <w:trHeight w:val="300"/>
        </w:trPr>
        <w:tc>
          <w:tcPr>
            <w:tcW w:w="208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AMIGDALITIS</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2</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6</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3</w:t>
            </w:r>
          </w:p>
        </w:tc>
      </w:tr>
      <w:tr w:rsidR="007C2861" w:rsidRPr="007C2861" w:rsidTr="007C2861">
        <w:trPr>
          <w:trHeight w:val="300"/>
        </w:trPr>
        <w:tc>
          <w:tcPr>
            <w:tcW w:w="208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MAL DE RIÑONES</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3</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7</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5</w:t>
            </w:r>
          </w:p>
        </w:tc>
      </w:tr>
      <w:tr w:rsidR="007C2861" w:rsidRPr="007C2861" w:rsidTr="007C2861">
        <w:trPr>
          <w:trHeight w:val="300"/>
        </w:trPr>
        <w:tc>
          <w:tcPr>
            <w:tcW w:w="208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NEUMONIA</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2</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6</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5</w:t>
            </w:r>
          </w:p>
        </w:tc>
        <w:bookmarkStart w:id="0" w:name="_GoBack"/>
        <w:bookmarkEnd w:id="0"/>
      </w:tr>
      <w:tr w:rsidR="007C2861" w:rsidRPr="007C2861" w:rsidTr="007C2861">
        <w:trPr>
          <w:trHeight w:val="300"/>
        </w:trPr>
        <w:tc>
          <w:tcPr>
            <w:tcW w:w="208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VIRUELA</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3</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7</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5</w:t>
            </w:r>
          </w:p>
        </w:tc>
      </w:tr>
      <w:tr w:rsidR="007C2861" w:rsidRPr="007C2861" w:rsidTr="007C2861">
        <w:trPr>
          <w:trHeight w:val="300"/>
        </w:trPr>
        <w:tc>
          <w:tcPr>
            <w:tcW w:w="208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TOSFERINA</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2</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7</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5</w:t>
            </w:r>
          </w:p>
        </w:tc>
      </w:tr>
      <w:tr w:rsidR="007C2861" w:rsidRPr="007C2861" w:rsidTr="007C2861">
        <w:trPr>
          <w:trHeight w:val="300"/>
        </w:trPr>
        <w:tc>
          <w:tcPr>
            <w:tcW w:w="208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GRIPA ASIATICA</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2</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6</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4</w:t>
            </w:r>
          </w:p>
        </w:tc>
      </w:tr>
      <w:tr w:rsidR="007C2861" w:rsidRPr="007C2861" w:rsidTr="007C2861">
        <w:trPr>
          <w:trHeight w:val="300"/>
        </w:trPr>
        <w:tc>
          <w:tcPr>
            <w:tcW w:w="208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OTRAS</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2</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4</w:t>
            </w:r>
          </w:p>
        </w:tc>
        <w:tc>
          <w:tcPr>
            <w:tcW w:w="1200" w:type="dxa"/>
            <w:shd w:val="clear" w:color="auto" w:fill="auto"/>
            <w:noWrap/>
            <w:vAlign w:val="bottom"/>
            <w:hideMark/>
          </w:tcPr>
          <w:p w:rsidR="007C2861" w:rsidRPr="007C2861" w:rsidRDefault="007C2861" w:rsidP="001F7815">
            <w:pPr>
              <w:spacing w:after="0" w:line="240" w:lineRule="auto"/>
              <w:jc w:val="center"/>
              <w:rPr>
                <w:rFonts w:ascii="Calibri" w:eastAsia="Times New Roman" w:hAnsi="Calibri" w:cs="Times New Roman"/>
                <w:color w:val="000000"/>
                <w:lang w:eastAsia="es-CO"/>
              </w:rPr>
            </w:pPr>
            <w:r w:rsidRPr="007C2861">
              <w:rPr>
                <w:rFonts w:ascii="Calibri" w:eastAsia="Times New Roman" w:hAnsi="Calibri" w:cs="Times New Roman"/>
                <w:color w:val="000000"/>
                <w:lang w:eastAsia="es-CO"/>
              </w:rPr>
              <w:t>2</w:t>
            </w:r>
          </w:p>
        </w:tc>
      </w:tr>
    </w:tbl>
    <w:p w:rsidR="007C2861" w:rsidRDefault="007C2861" w:rsidP="007C2861">
      <w:pPr>
        <w:jc w:val="both"/>
        <w:rPr>
          <w:rFonts w:ascii="Arial" w:hAnsi="Arial" w:cs="Arial"/>
          <w:sz w:val="24"/>
          <w:szCs w:val="24"/>
        </w:rPr>
      </w:pPr>
    </w:p>
    <w:p w:rsidR="007C2861" w:rsidRDefault="007C2861" w:rsidP="00E62805">
      <w:pPr>
        <w:ind w:left="708"/>
        <w:jc w:val="both"/>
        <w:rPr>
          <w:rFonts w:ascii="Arial" w:hAnsi="Arial" w:cs="Arial"/>
          <w:sz w:val="24"/>
          <w:szCs w:val="24"/>
        </w:rPr>
      </w:pPr>
    </w:p>
    <w:p w:rsidR="003C2D5F" w:rsidRDefault="003C2D5F" w:rsidP="00E62805">
      <w:pPr>
        <w:ind w:left="708"/>
        <w:jc w:val="both"/>
        <w:rPr>
          <w:rFonts w:ascii="Arial" w:hAnsi="Arial" w:cs="Arial"/>
          <w:sz w:val="24"/>
          <w:szCs w:val="24"/>
        </w:rPr>
      </w:pPr>
      <w:r>
        <w:rPr>
          <w:noProof/>
          <w:lang w:eastAsia="es-CO"/>
        </w:rPr>
        <w:drawing>
          <wp:inline distT="0" distB="0" distL="0" distR="0" wp14:anchorId="1B155F74" wp14:editId="1DFBB671">
            <wp:extent cx="4572000" cy="2743200"/>
            <wp:effectExtent l="0" t="0" r="1905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62805" w:rsidRDefault="00E62805" w:rsidP="00E62805">
      <w:pPr>
        <w:ind w:left="708"/>
        <w:jc w:val="both"/>
        <w:rPr>
          <w:rFonts w:ascii="Arial" w:hAnsi="Arial" w:cs="Arial"/>
          <w:sz w:val="24"/>
          <w:szCs w:val="24"/>
        </w:rPr>
      </w:pPr>
    </w:p>
    <w:p w:rsidR="005C6E77" w:rsidRDefault="005C6E77" w:rsidP="00E62805">
      <w:pPr>
        <w:ind w:left="708"/>
        <w:jc w:val="both"/>
        <w:rPr>
          <w:rFonts w:ascii="Arial" w:hAnsi="Arial" w:cs="Arial"/>
          <w:sz w:val="24"/>
          <w:szCs w:val="24"/>
        </w:rPr>
      </w:pPr>
    </w:p>
    <w:p w:rsidR="005C6E77" w:rsidRPr="000A58FF" w:rsidRDefault="005C6E77" w:rsidP="00E62805">
      <w:pPr>
        <w:ind w:left="708"/>
        <w:jc w:val="both"/>
        <w:rPr>
          <w:rFonts w:ascii="Arial" w:hAnsi="Arial" w:cs="Arial"/>
          <w:sz w:val="24"/>
          <w:szCs w:val="24"/>
        </w:rPr>
      </w:pPr>
    </w:p>
    <w:p w:rsidR="000A58FF" w:rsidRPr="000A58FF" w:rsidRDefault="000A58FF" w:rsidP="000A58FF">
      <w:pPr>
        <w:ind w:left="360"/>
        <w:jc w:val="both"/>
        <w:rPr>
          <w:rFonts w:ascii="Arial" w:hAnsi="Arial" w:cs="Arial"/>
          <w:b/>
          <w:sz w:val="24"/>
          <w:szCs w:val="24"/>
        </w:rPr>
      </w:pPr>
    </w:p>
    <w:p w:rsidR="000A58FF" w:rsidRPr="006A47E4" w:rsidRDefault="007C2861" w:rsidP="007C2861">
      <w:pPr>
        <w:ind w:left="708"/>
        <w:jc w:val="both"/>
        <w:rPr>
          <w:rFonts w:ascii="Arial" w:hAnsi="Arial" w:cs="Arial"/>
          <w:b/>
          <w:sz w:val="24"/>
          <w:szCs w:val="24"/>
        </w:rPr>
      </w:pPr>
      <w:r w:rsidRPr="006A47E4">
        <w:rPr>
          <w:rFonts w:ascii="Arial" w:hAnsi="Arial" w:cs="Arial"/>
          <w:b/>
          <w:sz w:val="24"/>
          <w:szCs w:val="24"/>
        </w:rPr>
        <w:lastRenderedPageBreak/>
        <w:t>Tabulación encuesta 2</w:t>
      </w:r>
    </w:p>
    <w:p w:rsidR="007C2861" w:rsidRDefault="007C2861" w:rsidP="007C2861">
      <w:pPr>
        <w:ind w:left="708"/>
        <w:jc w:val="both"/>
        <w:rPr>
          <w:rFonts w:ascii="Arial" w:hAnsi="Arial" w:cs="Arial"/>
          <w:sz w:val="24"/>
          <w:szCs w:val="24"/>
        </w:rPr>
      </w:pPr>
      <w:r>
        <w:rPr>
          <w:rFonts w:ascii="Arial" w:hAnsi="Arial" w:cs="Arial"/>
          <w:sz w:val="24"/>
          <w:szCs w:val="24"/>
        </w:rPr>
        <w:t xml:space="preserve">Tratamiento utilizado para las enfermedades por los habitantes encuestados </w:t>
      </w:r>
    </w:p>
    <w:p w:rsidR="007C2861" w:rsidRPr="007C2861" w:rsidRDefault="001A3560" w:rsidP="007C2861">
      <w:pPr>
        <w:rPr>
          <w:rFonts w:ascii="Arial" w:hAnsi="Arial" w:cs="Arial"/>
          <w:sz w:val="24"/>
          <w:szCs w:val="24"/>
        </w:rPr>
      </w:pPr>
      <w:r>
        <w:rPr>
          <w:noProof/>
          <w:lang w:eastAsia="es-CO"/>
        </w:rPr>
        <w:drawing>
          <wp:anchor distT="0" distB="0" distL="114300" distR="114300" simplePos="0" relativeHeight="251661312" behindDoc="1" locked="0" layoutInCell="1" allowOverlap="1">
            <wp:simplePos x="0" y="0"/>
            <wp:positionH relativeFrom="column">
              <wp:posOffset>492760</wp:posOffset>
            </wp:positionH>
            <wp:positionV relativeFrom="paragraph">
              <wp:posOffset>175260</wp:posOffset>
            </wp:positionV>
            <wp:extent cx="4572000" cy="2743200"/>
            <wp:effectExtent l="0" t="0" r="19050" b="19050"/>
            <wp:wrapTight wrapText="bothSides">
              <wp:wrapPolygon edited="0">
                <wp:start x="0" y="0"/>
                <wp:lineTo x="0" y="21600"/>
                <wp:lineTo x="21600" y="21600"/>
                <wp:lineTo x="21600" y="0"/>
                <wp:lineTo x="0" y="0"/>
              </wp:wrapPolygon>
            </wp:wrapTight>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7C2861" w:rsidRPr="007C2861" w:rsidRDefault="007C2861" w:rsidP="007C2861">
      <w:pPr>
        <w:rPr>
          <w:rFonts w:ascii="Arial" w:hAnsi="Arial" w:cs="Arial"/>
          <w:sz w:val="24"/>
          <w:szCs w:val="24"/>
        </w:rPr>
      </w:pPr>
    </w:p>
    <w:p w:rsidR="007C2861" w:rsidRPr="007C2861" w:rsidRDefault="007C2861" w:rsidP="007C2861">
      <w:pPr>
        <w:rPr>
          <w:rFonts w:ascii="Arial" w:hAnsi="Arial" w:cs="Arial"/>
          <w:sz w:val="24"/>
          <w:szCs w:val="24"/>
        </w:rPr>
      </w:pPr>
    </w:p>
    <w:p w:rsidR="007C2861" w:rsidRPr="007C2861" w:rsidRDefault="007C2861" w:rsidP="007C2861">
      <w:pPr>
        <w:rPr>
          <w:rFonts w:ascii="Arial" w:hAnsi="Arial" w:cs="Arial"/>
          <w:sz w:val="24"/>
          <w:szCs w:val="24"/>
        </w:rPr>
      </w:pPr>
    </w:p>
    <w:p w:rsidR="007C2861" w:rsidRPr="007C2861" w:rsidRDefault="007C2861" w:rsidP="007C2861">
      <w:pPr>
        <w:rPr>
          <w:rFonts w:ascii="Arial" w:hAnsi="Arial" w:cs="Arial"/>
          <w:sz w:val="24"/>
          <w:szCs w:val="24"/>
        </w:rPr>
      </w:pPr>
    </w:p>
    <w:p w:rsidR="007C2861" w:rsidRPr="007C2861" w:rsidRDefault="007C2861" w:rsidP="007C2861">
      <w:pPr>
        <w:rPr>
          <w:rFonts w:ascii="Arial" w:hAnsi="Arial" w:cs="Arial"/>
          <w:sz w:val="24"/>
          <w:szCs w:val="24"/>
        </w:rPr>
      </w:pPr>
    </w:p>
    <w:p w:rsidR="007C2861" w:rsidRDefault="007C2861" w:rsidP="007C2861">
      <w:pPr>
        <w:rPr>
          <w:rFonts w:ascii="Arial" w:hAnsi="Arial" w:cs="Arial"/>
          <w:sz w:val="24"/>
          <w:szCs w:val="24"/>
        </w:rPr>
      </w:pPr>
    </w:p>
    <w:p w:rsidR="001A3560" w:rsidRDefault="001A3560" w:rsidP="007C2861">
      <w:pPr>
        <w:tabs>
          <w:tab w:val="left" w:pos="1803"/>
        </w:tabs>
        <w:rPr>
          <w:rFonts w:ascii="Arial" w:hAnsi="Arial" w:cs="Arial"/>
          <w:sz w:val="24"/>
          <w:szCs w:val="24"/>
        </w:rPr>
      </w:pPr>
    </w:p>
    <w:p w:rsidR="001A3560" w:rsidRDefault="001A3560">
      <w:pPr>
        <w:rPr>
          <w:rFonts w:ascii="Arial" w:hAnsi="Arial" w:cs="Arial"/>
          <w:sz w:val="24"/>
          <w:szCs w:val="24"/>
        </w:rPr>
      </w:pPr>
      <w:r>
        <w:rPr>
          <w:noProof/>
          <w:lang w:eastAsia="es-CO"/>
        </w:rPr>
        <w:drawing>
          <wp:anchor distT="0" distB="0" distL="114300" distR="114300" simplePos="0" relativeHeight="251659264" behindDoc="1" locked="0" layoutInCell="1" allowOverlap="1" wp14:anchorId="05DBFDBD" wp14:editId="63A1E04C">
            <wp:simplePos x="0" y="0"/>
            <wp:positionH relativeFrom="column">
              <wp:posOffset>492125</wp:posOffset>
            </wp:positionH>
            <wp:positionV relativeFrom="paragraph">
              <wp:posOffset>906145</wp:posOffset>
            </wp:positionV>
            <wp:extent cx="4572000" cy="2743200"/>
            <wp:effectExtent l="0" t="0" r="19050" b="19050"/>
            <wp:wrapTight wrapText="bothSides">
              <wp:wrapPolygon edited="0">
                <wp:start x="0" y="0"/>
                <wp:lineTo x="0" y="21600"/>
                <wp:lineTo x="21600" y="21600"/>
                <wp:lineTo x="21600"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rFonts w:ascii="Arial" w:hAnsi="Arial" w:cs="Arial"/>
          <w:sz w:val="24"/>
          <w:szCs w:val="24"/>
        </w:rPr>
        <w:br w:type="page"/>
      </w:r>
    </w:p>
    <w:p w:rsidR="001A3560" w:rsidRDefault="001A3560" w:rsidP="007C2861">
      <w:pPr>
        <w:tabs>
          <w:tab w:val="left" w:pos="1803"/>
        </w:tabs>
        <w:rPr>
          <w:rFonts w:ascii="Arial" w:hAnsi="Arial" w:cs="Arial"/>
          <w:sz w:val="24"/>
          <w:szCs w:val="24"/>
        </w:rPr>
      </w:pPr>
      <w:r>
        <w:rPr>
          <w:noProof/>
          <w:lang w:eastAsia="es-CO"/>
        </w:rPr>
        <w:lastRenderedPageBreak/>
        <w:drawing>
          <wp:anchor distT="0" distB="0" distL="114300" distR="114300" simplePos="0" relativeHeight="251660288" behindDoc="1" locked="0" layoutInCell="1" allowOverlap="1" wp14:anchorId="330651F3" wp14:editId="1482977E">
            <wp:simplePos x="0" y="0"/>
            <wp:positionH relativeFrom="column">
              <wp:posOffset>448945</wp:posOffset>
            </wp:positionH>
            <wp:positionV relativeFrom="paragraph">
              <wp:posOffset>-211455</wp:posOffset>
            </wp:positionV>
            <wp:extent cx="4572000" cy="2743200"/>
            <wp:effectExtent l="0" t="0" r="19050" b="19050"/>
            <wp:wrapTight wrapText="bothSides">
              <wp:wrapPolygon edited="0">
                <wp:start x="0" y="0"/>
                <wp:lineTo x="0" y="21600"/>
                <wp:lineTo x="21600" y="21600"/>
                <wp:lineTo x="21600" y="0"/>
                <wp:lineTo x="0" y="0"/>
              </wp:wrapPolygon>
            </wp:wrapTight>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7C2861">
        <w:rPr>
          <w:rFonts w:ascii="Arial" w:hAnsi="Arial" w:cs="Arial"/>
          <w:sz w:val="24"/>
          <w:szCs w:val="24"/>
        </w:rPr>
        <w:tab/>
      </w: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Default="001A3560" w:rsidP="001A3560">
      <w:pPr>
        <w:rPr>
          <w:rFonts w:ascii="Arial" w:hAnsi="Arial" w:cs="Arial"/>
          <w:sz w:val="24"/>
          <w:szCs w:val="24"/>
        </w:rPr>
      </w:pPr>
      <w:r>
        <w:rPr>
          <w:noProof/>
          <w:lang w:eastAsia="es-CO"/>
        </w:rPr>
        <w:drawing>
          <wp:anchor distT="0" distB="0" distL="114300" distR="114300" simplePos="0" relativeHeight="251662336" behindDoc="1" locked="0" layoutInCell="1" allowOverlap="1" wp14:anchorId="3862F90B" wp14:editId="47F8F79B">
            <wp:simplePos x="0" y="0"/>
            <wp:positionH relativeFrom="column">
              <wp:posOffset>450850</wp:posOffset>
            </wp:positionH>
            <wp:positionV relativeFrom="paragraph">
              <wp:posOffset>182245</wp:posOffset>
            </wp:positionV>
            <wp:extent cx="4572000" cy="2743200"/>
            <wp:effectExtent l="0" t="0" r="19050" b="19050"/>
            <wp:wrapTight wrapText="bothSides">
              <wp:wrapPolygon edited="0">
                <wp:start x="0" y="0"/>
                <wp:lineTo x="0" y="21600"/>
                <wp:lineTo x="21600" y="21600"/>
                <wp:lineTo x="21600" y="0"/>
                <wp:lineTo x="0" y="0"/>
              </wp:wrapPolygon>
            </wp:wrapTight>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1A3560" w:rsidRDefault="001A3560" w:rsidP="001A3560">
      <w:pPr>
        <w:tabs>
          <w:tab w:val="left" w:pos="1105"/>
        </w:tabs>
        <w:rPr>
          <w:rFonts w:ascii="Arial" w:hAnsi="Arial" w:cs="Arial"/>
          <w:sz w:val="24"/>
          <w:szCs w:val="24"/>
        </w:rPr>
      </w:pPr>
      <w:r>
        <w:rPr>
          <w:rFonts w:ascii="Arial" w:hAnsi="Arial" w:cs="Arial"/>
          <w:sz w:val="24"/>
          <w:szCs w:val="24"/>
        </w:rPr>
        <w:tab/>
      </w: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Default="001A3560" w:rsidP="001A3560">
      <w:pPr>
        <w:rPr>
          <w:rFonts w:ascii="Arial" w:hAnsi="Arial" w:cs="Arial"/>
          <w:sz w:val="24"/>
          <w:szCs w:val="24"/>
        </w:rPr>
      </w:pPr>
      <w:r>
        <w:rPr>
          <w:noProof/>
          <w:lang w:eastAsia="es-CO"/>
        </w:rPr>
        <w:drawing>
          <wp:anchor distT="0" distB="0" distL="114300" distR="114300" simplePos="0" relativeHeight="251663360" behindDoc="1" locked="0" layoutInCell="1" allowOverlap="1" wp14:anchorId="5212119F" wp14:editId="1A3AE7F1">
            <wp:simplePos x="0" y="0"/>
            <wp:positionH relativeFrom="column">
              <wp:posOffset>439420</wp:posOffset>
            </wp:positionH>
            <wp:positionV relativeFrom="paragraph">
              <wp:posOffset>199390</wp:posOffset>
            </wp:positionV>
            <wp:extent cx="4572000" cy="2743200"/>
            <wp:effectExtent l="0" t="0" r="19050" b="19050"/>
            <wp:wrapTight wrapText="bothSides">
              <wp:wrapPolygon edited="0">
                <wp:start x="0" y="0"/>
                <wp:lineTo x="0" y="21600"/>
                <wp:lineTo x="21600" y="21600"/>
                <wp:lineTo x="21600" y="0"/>
                <wp:lineTo x="0" y="0"/>
              </wp:wrapPolygon>
            </wp:wrapTight>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1A3560" w:rsidRDefault="001A3560">
      <w:pPr>
        <w:rPr>
          <w:rFonts w:ascii="Arial" w:hAnsi="Arial" w:cs="Arial"/>
          <w:sz w:val="24"/>
          <w:szCs w:val="24"/>
        </w:rPr>
      </w:pPr>
      <w:r>
        <w:rPr>
          <w:rFonts w:ascii="Arial" w:hAnsi="Arial" w:cs="Arial"/>
          <w:sz w:val="24"/>
          <w:szCs w:val="24"/>
        </w:rPr>
        <w:br w:type="page"/>
      </w:r>
    </w:p>
    <w:p w:rsidR="001A3560" w:rsidRDefault="001A3560" w:rsidP="001A3560">
      <w:pPr>
        <w:rPr>
          <w:rFonts w:ascii="Arial" w:hAnsi="Arial" w:cs="Arial"/>
          <w:sz w:val="24"/>
          <w:szCs w:val="24"/>
        </w:rPr>
      </w:pPr>
      <w:r>
        <w:rPr>
          <w:noProof/>
          <w:lang w:eastAsia="es-CO"/>
        </w:rPr>
        <w:lastRenderedPageBreak/>
        <w:drawing>
          <wp:anchor distT="0" distB="0" distL="114300" distR="114300" simplePos="0" relativeHeight="251664384" behindDoc="1" locked="0" layoutInCell="1" allowOverlap="1">
            <wp:simplePos x="0" y="0"/>
            <wp:positionH relativeFrom="column">
              <wp:posOffset>630555</wp:posOffset>
            </wp:positionH>
            <wp:positionV relativeFrom="paragraph">
              <wp:posOffset>-71120</wp:posOffset>
            </wp:positionV>
            <wp:extent cx="4572000" cy="2743200"/>
            <wp:effectExtent l="0" t="0" r="19050" b="19050"/>
            <wp:wrapTight wrapText="bothSides">
              <wp:wrapPolygon edited="0">
                <wp:start x="0" y="0"/>
                <wp:lineTo x="0" y="21600"/>
                <wp:lineTo x="21600" y="21600"/>
                <wp:lineTo x="21600" y="0"/>
                <wp:lineTo x="0" y="0"/>
              </wp:wrapPolygon>
            </wp:wrapTight>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1A3560" w:rsidRDefault="001A3560" w:rsidP="001A3560">
      <w:pPr>
        <w:tabs>
          <w:tab w:val="left" w:pos="1189"/>
        </w:tabs>
        <w:rPr>
          <w:rFonts w:ascii="Arial" w:hAnsi="Arial" w:cs="Arial"/>
          <w:sz w:val="24"/>
          <w:szCs w:val="24"/>
        </w:rPr>
      </w:pPr>
      <w:r>
        <w:rPr>
          <w:rFonts w:ascii="Arial" w:hAnsi="Arial" w:cs="Arial"/>
          <w:sz w:val="24"/>
          <w:szCs w:val="24"/>
        </w:rPr>
        <w:tab/>
      </w: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Pr="001A3560" w:rsidRDefault="001A3560" w:rsidP="001A3560">
      <w:pPr>
        <w:rPr>
          <w:rFonts w:ascii="Arial" w:hAnsi="Arial" w:cs="Arial"/>
          <w:sz w:val="24"/>
          <w:szCs w:val="24"/>
        </w:rPr>
      </w:pPr>
    </w:p>
    <w:p w:rsidR="001A3560" w:rsidRDefault="001A3560" w:rsidP="001A3560">
      <w:pPr>
        <w:rPr>
          <w:rFonts w:ascii="Arial" w:hAnsi="Arial" w:cs="Arial"/>
          <w:sz w:val="24"/>
          <w:szCs w:val="24"/>
        </w:rPr>
      </w:pPr>
      <w:r>
        <w:rPr>
          <w:noProof/>
          <w:lang w:eastAsia="es-CO"/>
        </w:rPr>
        <w:drawing>
          <wp:anchor distT="0" distB="0" distL="114300" distR="114300" simplePos="0" relativeHeight="251665408" behindDoc="1" locked="0" layoutInCell="1" allowOverlap="1" wp14:anchorId="2AC6E85D" wp14:editId="2BCCF9E0">
            <wp:simplePos x="0" y="0"/>
            <wp:positionH relativeFrom="column">
              <wp:posOffset>631190</wp:posOffset>
            </wp:positionH>
            <wp:positionV relativeFrom="paragraph">
              <wp:posOffset>66675</wp:posOffset>
            </wp:positionV>
            <wp:extent cx="4572000" cy="2743200"/>
            <wp:effectExtent l="0" t="0" r="19050" b="19050"/>
            <wp:wrapTight wrapText="bothSides">
              <wp:wrapPolygon edited="0">
                <wp:start x="0" y="0"/>
                <wp:lineTo x="0" y="21600"/>
                <wp:lineTo x="21600" y="21600"/>
                <wp:lineTo x="21600" y="0"/>
                <wp:lineTo x="0" y="0"/>
              </wp:wrapPolygon>
            </wp:wrapTight>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7C2861" w:rsidRPr="001A3560" w:rsidRDefault="001A3560" w:rsidP="001A3560">
      <w:pPr>
        <w:tabs>
          <w:tab w:val="left" w:pos="1356"/>
        </w:tabs>
        <w:rPr>
          <w:rFonts w:ascii="Arial" w:hAnsi="Arial" w:cs="Arial"/>
          <w:sz w:val="24"/>
          <w:szCs w:val="24"/>
        </w:rPr>
      </w:pPr>
      <w:r>
        <w:rPr>
          <w:rFonts w:ascii="Arial" w:hAnsi="Arial" w:cs="Arial"/>
          <w:sz w:val="24"/>
          <w:szCs w:val="24"/>
        </w:rPr>
        <w:tab/>
      </w:r>
    </w:p>
    <w:sectPr w:rsidR="007C2861" w:rsidRPr="001A356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022272"/>
    <w:multiLevelType w:val="hybridMultilevel"/>
    <w:tmpl w:val="74042A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4A71256A"/>
    <w:multiLevelType w:val="hybridMultilevel"/>
    <w:tmpl w:val="F628E8A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nsid w:val="6EB31DC8"/>
    <w:multiLevelType w:val="hybridMultilevel"/>
    <w:tmpl w:val="9582333E"/>
    <w:lvl w:ilvl="0" w:tplc="240A0013">
      <w:start w:val="1"/>
      <w:numFmt w:val="upperRoman"/>
      <w:lvlText w:val="%1."/>
      <w:lvlJc w:val="righ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945"/>
    <w:rsid w:val="000A58FF"/>
    <w:rsid w:val="000C3348"/>
    <w:rsid w:val="001506D1"/>
    <w:rsid w:val="001A3560"/>
    <w:rsid w:val="001F7815"/>
    <w:rsid w:val="00250D87"/>
    <w:rsid w:val="002A0A81"/>
    <w:rsid w:val="00362015"/>
    <w:rsid w:val="003C2D5F"/>
    <w:rsid w:val="003E73F3"/>
    <w:rsid w:val="003F2FE8"/>
    <w:rsid w:val="005C6E77"/>
    <w:rsid w:val="00683B3B"/>
    <w:rsid w:val="006A47E4"/>
    <w:rsid w:val="007C2861"/>
    <w:rsid w:val="00976081"/>
    <w:rsid w:val="009F5E1B"/>
    <w:rsid w:val="00AC12F4"/>
    <w:rsid w:val="00B1061C"/>
    <w:rsid w:val="00B35437"/>
    <w:rsid w:val="00BA1925"/>
    <w:rsid w:val="00C6088B"/>
    <w:rsid w:val="00CD26BE"/>
    <w:rsid w:val="00E62805"/>
    <w:rsid w:val="00E634F3"/>
    <w:rsid w:val="00E82BDA"/>
    <w:rsid w:val="00F83414"/>
    <w:rsid w:val="00FE5CFD"/>
    <w:rsid w:val="00FF59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62015"/>
    <w:pPr>
      <w:ind w:left="720"/>
      <w:contextualSpacing/>
    </w:pPr>
  </w:style>
  <w:style w:type="table" w:styleId="Tablaconcuadrcula">
    <w:name w:val="Table Grid"/>
    <w:basedOn w:val="Tablanormal"/>
    <w:uiPriority w:val="59"/>
    <w:rsid w:val="000A5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088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3C2D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2D5F"/>
    <w:rPr>
      <w:rFonts w:ascii="Tahoma" w:hAnsi="Tahoma" w:cs="Tahoma"/>
      <w:sz w:val="16"/>
      <w:szCs w:val="16"/>
    </w:rPr>
  </w:style>
  <w:style w:type="character" w:styleId="Hipervnculo">
    <w:name w:val="Hyperlink"/>
    <w:basedOn w:val="Fuentedeprrafopredeter"/>
    <w:uiPriority w:val="99"/>
    <w:unhideWhenUsed/>
    <w:rsid w:val="009F5E1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62015"/>
    <w:pPr>
      <w:ind w:left="720"/>
      <w:contextualSpacing/>
    </w:pPr>
  </w:style>
  <w:style w:type="table" w:styleId="Tablaconcuadrcula">
    <w:name w:val="Table Grid"/>
    <w:basedOn w:val="Tablanormal"/>
    <w:uiPriority w:val="59"/>
    <w:rsid w:val="000A5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088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3C2D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C2D5F"/>
    <w:rPr>
      <w:rFonts w:ascii="Tahoma" w:hAnsi="Tahoma" w:cs="Tahoma"/>
      <w:sz w:val="16"/>
      <w:szCs w:val="16"/>
    </w:rPr>
  </w:style>
  <w:style w:type="character" w:styleId="Hipervnculo">
    <w:name w:val="Hyperlink"/>
    <w:basedOn w:val="Fuentedeprrafopredeter"/>
    <w:uiPriority w:val="99"/>
    <w:unhideWhenUsed/>
    <w:rsid w:val="009F5E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304763">
      <w:bodyDiv w:val="1"/>
      <w:marLeft w:val="0"/>
      <w:marRight w:val="0"/>
      <w:marTop w:val="0"/>
      <w:marBottom w:val="0"/>
      <w:divBdr>
        <w:top w:val="none" w:sz="0" w:space="0" w:color="auto"/>
        <w:left w:val="none" w:sz="0" w:space="0" w:color="auto"/>
        <w:bottom w:val="none" w:sz="0" w:space="0" w:color="auto"/>
        <w:right w:val="none" w:sz="0" w:space="0" w:color="auto"/>
      </w:divBdr>
    </w:div>
    <w:div w:id="562836741">
      <w:bodyDiv w:val="1"/>
      <w:marLeft w:val="0"/>
      <w:marRight w:val="0"/>
      <w:marTop w:val="0"/>
      <w:marBottom w:val="0"/>
      <w:divBdr>
        <w:top w:val="none" w:sz="0" w:space="0" w:color="auto"/>
        <w:left w:val="none" w:sz="0" w:space="0" w:color="auto"/>
        <w:bottom w:val="none" w:sz="0" w:space="0" w:color="auto"/>
        <w:right w:val="none" w:sz="0" w:space="0" w:color="auto"/>
      </w:divBdr>
    </w:div>
    <w:div w:id="647243874">
      <w:bodyDiv w:val="1"/>
      <w:marLeft w:val="0"/>
      <w:marRight w:val="0"/>
      <w:marTop w:val="0"/>
      <w:marBottom w:val="0"/>
      <w:divBdr>
        <w:top w:val="none" w:sz="0" w:space="0" w:color="auto"/>
        <w:left w:val="none" w:sz="0" w:space="0" w:color="auto"/>
        <w:bottom w:val="none" w:sz="0" w:space="0" w:color="auto"/>
        <w:right w:val="none" w:sz="0" w:space="0" w:color="auto"/>
      </w:divBdr>
    </w:div>
    <w:div w:id="791484285">
      <w:bodyDiv w:val="1"/>
      <w:marLeft w:val="0"/>
      <w:marRight w:val="0"/>
      <w:marTop w:val="0"/>
      <w:marBottom w:val="0"/>
      <w:divBdr>
        <w:top w:val="none" w:sz="0" w:space="0" w:color="auto"/>
        <w:left w:val="none" w:sz="0" w:space="0" w:color="auto"/>
        <w:bottom w:val="none" w:sz="0" w:space="0" w:color="auto"/>
        <w:right w:val="none" w:sz="0" w:space="0" w:color="auto"/>
      </w:divBdr>
    </w:div>
    <w:div w:id="1001926729">
      <w:bodyDiv w:val="1"/>
      <w:marLeft w:val="0"/>
      <w:marRight w:val="0"/>
      <w:marTop w:val="0"/>
      <w:marBottom w:val="0"/>
      <w:divBdr>
        <w:top w:val="none" w:sz="0" w:space="0" w:color="auto"/>
        <w:left w:val="none" w:sz="0" w:space="0" w:color="auto"/>
        <w:bottom w:val="none" w:sz="0" w:space="0" w:color="auto"/>
        <w:right w:val="none" w:sz="0" w:space="0" w:color="auto"/>
      </w:divBdr>
    </w:div>
    <w:div w:id="1633291807">
      <w:bodyDiv w:val="1"/>
      <w:marLeft w:val="0"/>
      <w:marRight w:val="0"/>
      <w:marTop w:val="0"/>
      <w:marBottom w:val="0"/>
      <w:divBdr>
        <w:top w:val="none" w:sz="0" w:space="0" w:color="auto"/>
        <w:left w:val="none" w:sz="0" w:space="0" w:color="auto"/>
        <w:bottom w:val="none" w:sz="0" w:space="0" w:color="auto"/>
        <w:right w:val="none" w:sz="0" w:space="0" w:color="auto"/>
      </w:divBdr>
    </w:div>
    <w:div w:id="204867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icinanatural.org.mx/" TargetMode="External"/><Relationship Id="rId13" Type="http://schemas.openxmlformats.org/officeDocument/2006/relationships/chart" Target="charts/chart2.xml"/><Relationship Id="rId18" Type="http://schemas.openxmlformats.org/officeDocument/2006/relationships/chart" Target="charts/chart7.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anrepcultural.org/blaavirtual/folclor/folclor/plantas.htm" TargetMode="Externa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hyperlink" Target="http://asonatura.com/files/PautasparaelconocimientoconservacionyusosostenibledelasplantasmedicinalesnativasdeColombia.pdf" TargetMode="Externa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yperlink" Target="http://www.equilibriummedicinanatural.com/" TargetMode="Externa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F:\TABULACION%20ENCUESTA%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tabulacion%20encuesta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tabulacion%20encuesta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tabulacion%20encuesta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tabulacion%20encuesta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tabulacion%20encuesta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tabulacion%20encuesta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tabulacion%20encuesta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ENFERMEDADES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Hoja1!$B$3</c:f>
              <c:strCache>
                <c:ptCount val="1"/>
                <c:pt idx="0">
                  <c:v>40-50</c:v>
                </c:pt>
              </c:strCache>
            </c:strRef>
          </c:tx>
          <c:invertIfNegative val="0"/>
          <c:cat>
            <c:strRef>
              <c:f>Hoja1!$A$6:$A$16</c:f>
              <c:strCache>
                <c:ptCount val="11"/>
                <c:pt idx="0">
                  <c:v>PAPERAS</c:v>
                </c:pt>
                <c:pt idx="1">
                  <c:v>SARAMPION</c:v>
                </c:pt>
                <c:pt idx="2">
                  <c:v>GASTROENTERITIS</c:v>
                </c:pt>
                <c:pt idx="3">
                  <c:v>PARASITISMO</c:v>
                </c:pt>
                <c:pt idx="4">
                  <c:v>AMIGDALITIS</c:v>
                </c:pt>
                <c:pt idx="5">
                  <c:v>MAL DE RIÑONES</c:v>
                </c:pt>
                <c:pt idx="6">
                  <c:v>NEUMONIA</c:v>
                </c:pt>
                <c:pt idx="7">
                  <c:v>VIRUELA</c:v>
                </c:pt>
                <c:pt idx="8">
                  <c:v>TOSFERINA</c:v>
                </c:pt>
                <c:pt idx="9">
                  <c:v>GRIPA ASIATICA</c:v>
                </c:pt>
                <c:pt idx="10">
                  <c:v>OTRAS</c:v>
                </c:pt>
              </c:strCache>
            </c:strRef>
          </c:cat>
          <c:val>
            <c:numRef>
              <c:f>Hoja1!$B$6:$B$16</c:f>
              <c:numCache>
                <c:formatCode>General</c:formatCode>
                <c:ptCount val="11"/>
                <c:pt idx="0">
                  <c:v>3</c:v>
                </c:pt>
                <c:pt idx="1">
                  <c:v>3</c:v>
                </c:pt>
                <c:pt idx="2">
                  <c:v>1</c:v>
                </c:pt>
                <c:pt idx="3">
                  <c:v>3</c:v>
                </c:pt>
                <c:pt idx="4">
                  <c:v>2</c:v>
                </c:pt>
                <c:pt idx="5">
                  <c:v>3</c:v>
                </c:pt>
                <c:pt idx="6">
                  <c:v>2</c:v>
                </c:pt>
                <c:pt idx="7">
                  <c:v>3</c:v>
                </c:pt>
                <c:pt idx="8">
                  <c:v>2</c:v>
                </c:pt>
                <c:pt idx="9">
                  <c:v>2</c:v>
                </c:pt>
                <c:pt idx="10">
                  <c:v>2</c:v>
                </c:pt>
              </c:numCache>
            </c:numRef>
          </c:val>
        </c:ser>
        <c:ser>
          <c:idx val="1"/>
          <c:order val="1"/>
          <c:tx>
            <c:strRef>
              <c:f>Hoja1!$C$3</c:f>
              <c:strCache>
                <c:ptCount val="1"/>
                <c:pt idx="0">
                  <c:v>60-70</c:v>
                </c:pt>
              </c:strCache>
            </c:strRef>
          </c:tx>
          <c:invertIfNegative val="0"/>
          <c:cat>
            <c:strRef>
              <c:f>Hoja1!$A$6:$A$16</c:f>
              <c:strCache>
                <c:ptCount val="11"/>
                <c:pt idx="0">
                  <c:v>PAPERAS</c:v>
                </c:pt>
                <c:pt idx="1">
                  <c:v>SARAMPION</c:v>
                </c:pt>
                <c:pt idx="2">
                  <c:v>GASTROENTERITIS</c:v>
                </c:pt>
                <c:pt idx="3">
                  <c:v>PARASITISMO</c:v>
                </c:pt>
                <c:pt idx="4">
                  <c:v>AMIGDALITIS</c:v>
                </c:pt>
                <c:pt idx="5">
                  <c:v>MAL DE RIÑONES</c:v>
                </c:pt>
                <c:pt idx="6">
                  <c:v>NEUMONIA</c:v>
                </c:pt>
                <c:pt idx="7">
                  <c:v>VIRUELA</c:v>
                </c:pt>
                <c:pt idx="8">
                  <c:v>TOSFERINA</c:v>
                </c:pt>
                <c:pt idx="9">
                  <c:v>GRIPA ASIATICA</c:v>
                </c:pt>
                <c:pt idx="10">
                  <c:v>OTRAS</c:v>
                </c:pt>
              </c:strCache>
            </c:strRef>
          </c:cat>
          <c:val>
            <c:numRef>
              <c:f>Hoja1!$C$6:$C$16</c:f>
              <c:numCache>
                <c:formatCode>General</c:formatCode>
                <c:ptCount val="11"/>
                <c:pt idx="0">
                  <c:v>7</c:v>
                </c:pt>
                <c:pt idx="1">
                  <c:v>7</c:v>
                </c:pt>
                <c:pt idx="2">
                  <c:v>1</c:v>
                </c:pt>
                <c:pt idx="3">
                  <c:v>7</c:v>
                </c:pt>
                <c:pt idx="4">
                  <c:v>6</c:v>
                </c:pt>
                <c:pt idx="5">
                  <c:v>7</c:v>
                </c:pt>
                <c:pt idx="6">
                  <c:v>6</c:v>
                </c:pt>
                <c:pt idx="7">
                  <c:v>7</c:v>
                </c:pt>
                <c:pt idx="8">
                  <c:v>7</c:v>
                </c:pt>
                <c:pt idx="9">
                  <c:v>6</c:v>
                </c:pt>
                <c:pt idx="10">
                  <c:v>4</c:v>
                </c:pt>
              </c:numCache>
            </c:numRef>
          </c:val>
        </c:ser>
        <c:ser>
          <c:idx val="2"/>
          <c:order val="2"/>
          <c:tx>
            <c:strRef>
              <c:f>Hoja1!$D$3</c:f>
              <c:strCache>
                <c:ptCount val="1"/>
                <c:pt idx="0">
                  <c:v>80-90</c:v>
                </c:pt>
              </c:strCache>
            </c:strRef>
          </c:tx>
          <c:invertIfNegative val="0"/>
          <c:cat>
            <c:strRef>
              <c:f>Hoja1!$A$6:$A$16</c:f>
              <c:strCache>
                <c:ptCount val="11"/>
                <c:pt idx="0">
                  <c:v>PAPERAS</c:v>
                </c:pt>
                <c:pt idx="1">
                  <c:v>SARAMPION</c:v>
                </c:pt>
                <c:pt idx="2">
                  <c:v>GASTROENTERITIS</c:v>
                </c:pt>
                <c:pt idx="3">
                  <c:v>PARASITISMO</c:v>
                </c:pt>
                <c:pt idx="4">
                  <c:v>AMIGDALITIS</c:v>
                </c:pt>
                <c:pt idx="5">
                  <c:v>MAL DE RIÑONES</c:v>
                </c:pt>
                <c:pt idx="6">
                  <c:v>NEUMONIA</c:v>
                </c:pt>
                <c:pt idx="7">
                  <c:v>VIRUELA</c:v>
                </c:pt>
                <c:pt idx="8">
                  <c:v>TOSFERINA</c:v>
                </c:pt>
                <c:pt idx="9">
                  <c:v>GRIPA ASIATICA</c:v>
                </c:pt>
                <c:pt idx="10">
                  <c:v>OTRAS</c:v>
                </c:pt>
              </c:strCache>
            </c:strRef>
          </c:cat>
          <c:val>
            <c:numRef>
              <c:f>Hoja1!$D$6:$D$16</c:f>
              <c:numCache>
                <c:formatCode>General</c:formatCode>
                <c:ptCount val="11"/>
                <c:pt idx="0">
                  <c:v>5</c:v>
                </c:pt>
                <c:pt idx="1">
                  <c:v>5</c:v>
                </c:pt>
                <c:pt idx="3">
                  <c:v>4</c:v>
                </c:pt>
                <c:pt idx="4">
                  <c:v>3</c:v>
                </c:pt>
                <c:pt idx="5">
                  <c:v>5</c:v>
                </c:pt>
                <c:pt idx="6">
                  <c:v>5</c:v>
                </c:pt>
                <c:pt idx="7">
                  <c:v>5</c:v>
                </c:pt>
                <c:pt idx="8">
                  <c:v>5</c:v>
                </c:pt>
                <c:pt idx="9">
                  <c:v>4</c:v>
                </c:pt>
                <c:pt idx="10">
                  <c:v>2</c:v>
                </c:pt>
              </c:numCache>
            </c:numRef>
          </c:val>
        </c:ser>
        <c:dLbls>
          <c:showLegendKey val="0"/>
          <c:showVal val="0"/>
          <c:showCatName val="0"/>
          <c:showSerName val="0"/>
          <c:showPercent val="0"/>
          <c:showBubbleSize val="0"/>
        </c:dLbls>
        <c:gapWidth val="150"/>
        <c:shape val="box"/>
        <c:axId val="72349184"/>
        <c:axId val="169927808"/>
        <c:axId val="0"/>
      </c:bar3DChart>
      <c:catAx>
        <c:axId val="72349184"/>
        <c:scaling>
          <c:orientation val="minMax"/>
        </c:scaling>
        <c:delete val="0"/>
        <c:axPos val="b"/>
        <c:majorTickMark val="none"/>
        <c:minorTickMark val="none"/>
        <c:tickLblPos val="nextTo"/>
        <c:crossAx val="169927808"/>
        <c:crosses val="autoZero"/>
        <c:auto val="1"/>
        <c:lblAlgn val="ctr"/>
        <c:lblOffset val="100"/>
        <c:noMultiLvlLbl val="0"/>
      </c:catAx>
      <c:valAx>
        <c:axId val="169927808"/>
        <c:scaling>
          <c:orientation val="minMax"/>
        </c:scaling>
        <c:delete val="0"/>
        <c:axPos val="l"/>
        <c:majorGridlines/>
        <c:numFmt formatCode="General" sourceLinked="1"/>
        <c:majorTickMark val="none"/>
        <c:minorTickMark val="none"/>
        <c:tickLblPos val="nextTo"/>
        <c:crossAx val="723491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PARASITISMO</a:t>
            </a:r>
          </a:p>
        </c:rich>
      </c:tx>
      <c:layout>
        <c:manualLayout>
          <c:xMode val="edge"/>
          <c:yMode val="edge"/>
          <c:x val="0.36425000000000002"/>
          <c:y val="0"/>
        </c:manualLayout>
      </c:layout>
      <c:overlay val="0"/>
    </c:title>
    <c:autoTitleDeleted val="0"/>
    <c:plotArea>
      <c:layout/>
      <c:pieChart>
        <c:varyColors val="1"/>
        <c:ser>
          <c:idx val="0"/>
          <c:order val="0"/>
          <c:explosion val="25"/>
          <c:dLbls>
            <c:showLegendKey val="0"/>
            <c:showVal val="0"/>
            <c:showCatName val="1"/>
            <c:showSerName val="0"/>
            <c:showPercent val="1"/>
            <c:showBubbleSize val="0"/>
            <c:showLeaderLines val="1"/>
          </c:dLbls>
          <c:cat>
            <c:strRef>
              <c:f>Hoja1!$B$19:$B$24</c:f>
              <c:strCache>
                <c:ptCount val="6"/>
                <c:pt idx="0">
                  <c:v>Paico</c:v>
                </c:pt>
                <c:pt idx="1">
                  <c:v>Verdolaga</c:v>
                </c:pt>
                <c:pt idx="2">
                  <c:v>Ajo con aguardiente</c:v>
                </c:pt>
                <c:pt idx="3">
                  <c:v>Ajo </c:v>
                </c:pt>
                <c:pt idx="4">
                  <c:v>Leche de la papaya</c:v>
                </c:pt>
                <c:pt idx="5">
                  <c:v>Yerbabuena</c:v>
                </c:pt>
              </c:strCache>
            </c:strRef>
          </c:cat>
          <c:val>
            <c:numRef>
              <c:f>Hoja1!$C$19:$C$24</c:f>
              <c:numCache>
                <c:formatCode>General</c:formatCode>
                <c:ptCount val="6"/>
                <c:pt idx="0">
                  <c:v>7</c:v>
                </c:pt>
                <c:pt idx="1">
                  <c:v>2</c:v>
                </c:pt>
                <c:pt idx="2">
                  <c:v>1</c:v>
                </c:pt>
                <c:pt idx="3">
                  <c:v>1</c:v>
                </c:pt>
                <c:pt idx="4">
                  <c:v>1</c:v>
                </c:pt>
                <c:pt idx="5">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SARAMPION</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3055555555555558E-2"/>
          <c:y val="0.48896289005540972"/>
          <c:w val="0.82499999999999996"/>
          <c:h val="0.41431393992417614"/>
        </c:manualLayout>
      </c:layout>
      <c:pie3DChart>
        <c:varyColors val="1"/>
        <c:ser>
          <c:idx val="0"/>
          <c:order val="0"/>
          <c:dLbls>
            <c:showLegendKey val="0"/>
            <c:showVal val="0"/>
            <c:showCatName val="0"/>
            <c:showSerName val="0"/>
            <c:showPercent val="1"/>
            <c:showBubbleSize val="0"/>
            <c:showLeaderLines val="1"/>
          </c:dLbls>
          <c:cat>
            <c:strRef>
              <c:f>Hoja1!$B$12:$B$17</c:f>
              <c:strCache>
                <c:ptCount val="6"/>
                <c:pt idx="0">
                  <c:v>Boñiga de vaca con leche</c:v>
                </c:pt>
                <c:pt idx="1">
                  <c:v>valeriana</c:v>
                </c:pt>
                <c:pt idx="2">
                  <c:v>Miel con toronjil</c:v>
                </c:pt>
                <c:pt idx="3">
                  <c:v>Agua de toronjil</c:v>
                </c:pt>
                <c:pt idx="4">
                  <c:v>Magnesia Filip's</c:v>
                </c:pt>
                <c:pt idx="5">
                  <c:v>Borraja</c:v>
                </c:pt>
              </c:strCache>
            </c:strRef>
          </c:cat>
          <c:val>
            <c:numRef>
              <c:f>Hoja1!$C$12:$C$17</c:f>
              <c:numCache>
                <c:formatCode>General</c:formatCode>
                <c:ptCount val="6"/>
                <c:pt idx="0">
                  <c:v>2</c:v>
                </c:pt>
                <c:pt idx="1">
                  <c:v>2</c:v>
                </c:pt>
                <c:pt idx="2">
                  <c:v>2</c:v>
                </c:pt>
                <c:pt idx="3">
                  <c:v>5</c:v>
                </c:pt>
                <c:pt idx="4">
                  <c:v>1</c:v>
                </c:pt>
                <c:pt idx="5">
                  <c:v>1</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PAPERAS</a:t>
            </a:r>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Hoja1!$B$4:$B$10</c:f>
              <c:strCache>
                <c:ptCount val="7"/>
                <c:pt idx="0">
                  <c:v>Banano Maduro</c:v>
                </c:pt>
                <c:pt idx="1">
                  <c:v>Yora y Cuajada - Cataplasma</c:v>
                </c:pt>
                <c:pt idx="2">
                  <c:v>Collar de tartago</c:v>
                </c:pt>
                <c:pt idx="3">
                  <c:v>Penca de sabila</c:v>
                </c:pt>
                <c:pt idx="4">
                  <c:v>Cogollos de tartago</c:v>
                </c:pt>
                <c:pt idx="5">
                  <c:v>Lana de oveja</c:v>
                </c:pt>
                <c:pt idx="6">
                  <c:v>Limón con sal</c:v>
                </c:pt>
              </c:strCache>
            </c:strRef>
          </c:cat>
          <c:val>
            <c:numRef>
              <c:f>Hoja1!$C$4:$C$10</c:f>
              <c:numCache>
                <c:formatCode>General</c:formatCode>
                <c:ptCount val="7"/>
                <c:pt idx="0">
                  <c:v>2</c:v>
                </c:pt>
                <c:pt idx="1">
                  <c:v>2</c:v>
                </c:pt>
                <c:pt idx="2">
                  <c:v>2</c:v>
                </c:pt>
                <c:pt idx="3">
                  <c:v>4</c:v>
                </c:pt>
                <c:pt idx="4">
                  <c:v>2</c:v>
                </c:pt>
                <c:pt idx="5">
                  <c:v>3</c:v>
                </c:pt>
                <c:pt idx="6">
                  <c:v>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NEUMONIA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1"/>
            <c:showSerName val="0"/>
            <c:showPercent val="1"/>
            <c:showBubbleSize val="0"/>
            <c:showLeaderLines val="1"/>
          </c:dLbls>
          <c:cat>
            <c:strRef>
              <c:f>Hoja1!$B$26:$B$28</c:f>
              <c:strCache>
                <c:ptCount val="3"/>
                <c:pt idx="0">
                  <c:v>Hojas de Gineo</c:v>
                </c:pt>
                <c:pt idx="1">
                  <c:v>Pulmonaria</c:v>
                </c:pt>
                <c:pt idx="2">
                  <c:v>Aceite de Almendra</c:v>
                </c:pt>
              </c:strCache>
            </c:strRef>
          </c:cat>
          <c:val>
            <c:numRef>
              <c:f>Hoja1!$C$26:$C$28</c:f>
              <c:numCache>
                <c:formatCode>General</c:formatCode>
                <c:ptCount val="3"/>
                <c:pt idx="0">
                  <c:v>5</c:v>
                </c:pt>
                <c:pt idx="1">
                  <c:v>3</c:v>
                </c:pt>
                <c:pt idx="2">
                  <c:v>1</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s-ES"/>
              <a:t>VIRUELA</a:t>
            </a:r>
          </a:p>
        </c:rich>
      </c:tx>
      <c:overlay val="0"/>
    </c:title>
    <c:autoTitleDeleted val="0"/>
    <c:plotArea>
      <c:layout/>
      <c:ofPieChart>
        <c:ofPieType val="bar"/>
        <c:varyColors val="1"/>
        <c:ser>
          <c:idx val="0"/>
          <c:order val="0"/>
          <c:dLbls>
            <c:dLblPos val="bestFit"/>
            <c:showLegendKey val="0"/>
            <c:showVal val="0"/>
            <c:showCatName val="1"/>
            <c:showSerName val="0"/>
            <c:showPercent val="1"/>
            <c:showBubbleSize val="0"/>
            <c:showLeaderLines val="1"/>
          </c:dLbls>
          <c:cat>
            <c:strRef>
              <c:f>Hoja1!$B$30:$B$32</c:f>
              <c:strCache>
                <c:ptCount val="3"/>
                <c:pt idx="0">
                  <c:v>Totoco</c:v>
                </c:pt>
                <c:pt idx="1">
                  <c:v>Mataratón</c:v>
                </c:pt>
                <c:pt idx="2">
                  <c:v>Toronjil</c:v>
                </c:pt>
              </c:strCache>
            </c:strRef>
          </c:cat>
          <c:val>
            <c:numRef>
              <c:f>Hoja1!$C$30:$C$32</c:f>
              <c:numCache>
                <c:formatCode>General</c:formatCode>
                <c:ptCount val="3"/>
                <c:pt idx="0">
                  <c:v>6</c:v>
                </c:pt>
                <c:pt idx="1">
                  <c:v>2</c:v>
                </c:pt>
                <c:pt idx="2">
                  <c:v>1</c:v>
                </c:pt>
              </c:numCache>
            </c:numRef>
          </c:val>
        </c:ser>
        <c:dLbls>
          <c:dLblPos val="bestFit"/>
          <c:showLegendKey val="0"/>
          <c:showVal val="0"/>
          <c:showCatName val="1"/>
          <c:showSerName val="0"/>
          <c:showPercent val="1"/>
          <c:showBubbleSize val="0"/>
          <c:showLeaderLines val="1"/>
        </c:dLbls>
        <c:gapWidth val="100"/>
        <c:secondPieSize val="75"/>
        <c:serLines/>
      </c:ofPie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TOSFERINA</a:t>
            </a:r>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Hoja1!$B$34:$B$39</c:f>
              <c:strCache>
                <c:ptCount val="6"/>
                <c:pt idx="0">
                  <c:v>Raiz de Mora castilla</c:v>
                </c:pt>
                <c:pt idx="1">
                  <c:v>Raices de frutas</c:v>
                </c:pt>
                <c:pt idx="2">
                  <c:v>Miel con mantequilla</c:v>
                </c:pt>
                <c:pt idx="3">
                  <c:v>Clara de Huevo y Sabila</c:v>
                </c:pt>
                <c:pt idx="4">
                  <c:v>Limonaria</c:v>
                </c:pt>
                <c:pt idx="5">
                  <c:v>Leche de Yegua Negra</c:v>
                </c:pt>
              </c:strCache>
            </c:strRef>
          </c:cat>
          <c:val>
            <c:numRef>
              <c:f>Hoja1!$C$34:$C$39</c:f>
              <c:numCache>
                <c:formatCode>General</c:formatCode>
                <c:ptCount val="6"/>
                <c:pt idx="0">
                  <c:v>2</c:v>
                </c:pt>
                <c:pt idx="1">
                  <c:v>2</c:v>
                </c:pt>
                <c:pt idx="2">
                  <c:v>2</c:v>
                </c:pt>
                <c:pt idx="3">
                  <c:v>2</c:v>
                </c:pt>
                <c:pt idx="4">
                  <c:v>1</c:v>
                </c:pt>
                <c:pt idx="5">
                  <c:v>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GRIPA ASIATICA</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1"/>
            <c:showSerName val="0"/>
            <c:showPercent val="0"/>
            <c:showBubbleSize val="0"/>
            <c:showLeaderLines val="1"/>
          </c:dLbls>
          <c:cat>
            <c:strRef>
              <c:f>Hoja1!$B$42:$B$46</c:f>
              <c:strCache>
                <c:ptCount val="5"/>
                <c:pt idx="0">
                  <c:v>Limonaria y Linón</c:v>
                </c:pt>
                <c:pt idx="1">
                  <c:v>Quina</c:v>
                </c:pt>
                <c:pt idx="2">
                  <c:v>Aceite de Almendras</c:v>
                </c:pt>
                <c:pt idx="3">
                  <c:v>Eucalipto, sauco y miel</c:v>
                </c:pt>
                <c:pt idx="4">
                  <c:v>Borraja</c:v>
                </c:pt>
              </c:strCache>
            </c:strRef>
          </c:cat>
          <c:val>
            <c:numRef>
              <c:f>Hoja1!$C$42:$C$46</c:f>
              <c:numCache>
                <c:formatCode>General</c:formatCode>
                <c:ptCount val="5"/>
                <c:pt idx="0">
                  <c:v>3</c:v>
                </c:pt>
                <c:pt idx="1">
                  <c:v>2</c:v>
                </c:pt>
                <c:pt idx="2">
                  <c:v>2</c:v>
                </c:pt>
                <c:pt idx="3">
                  <c:v>1</c:v>
                </c:pt>
                <c:pt idx="4">
                  <c:v>1</c:v>
                </c:pt>
              </c:numCache>
            </c:numRef>
          </c:val>
        </c:ser>
        <c:dLbls>
          <c:showLegendKey val="0"/>
          <c:showVal val="0"/>
          <c:showCatName val="1"/>
          <c:showSerName val="0"/>
          <c:showPercent val="0"/>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10</Pages>
  <Words>1325</Words>
  <Characters>7292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dc:creator>
  <cp:lastModifiedBy>MARCELA</cp:lastModifiedBy>
  <cp:revision>12</cp:revision>
  <dcterms:created xsi:type="dcterms:W3CDTF">2015-11-10T22:24:00Z</dcterms:created>
  <dcterms:modified xsi:type="dcterms:W3CDTF">2015-11-11T16:47:00Z</dcterms:modified>
</cp:coreProperties>
</file>