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DB3" w:rsidRPr="006B6DB3" w:rsidRDefault="006B6DB3" w:rsidP="006B6DB3">
      <w:pPr>
        <w:rPr>
          <w:b/>
          <w:sz w:val="24"/>
          <w:szCs w:val="24"/>
        </w:rPr>
      </w:pPr>
      <w:r w:rsidRPr="006B6DB3">
        <w:rPr>
          <w:b/>
          <w:sz w:val="24"/>
          <w:szCs w:val="24"/>
        </w:rPr>
        <w:t>Actividades a realizar</w:t>
      </w:r>
    </w:p>
    <w:p w:rsidR="006B6DB3" w:rsidRPr="006B6DB3" w:rsidRDefault="006B6DB3" w:rsidP="006B6DB3">
      <w:pPr>
        <w:rPr>
          <w:b/>
          <w:sz w:val="24"/>
          <w:szCs w:val="24"/>
        </w:rPr>
      </w:pPr>
    </w:p>
    <w:p w:rsidR="006B6DB3" w:rsidRPr="006B6DB3" w:rsidRDefault="006B6DB3" w:rsidP="006B6DB3">
      <w:pPr>
        <w:rPr>
          <w:b/>
          <w:sz w:val="24"/>
          <w:szCs w:val="24"/>
        </w:rPr>
      </w:pPr>
      <w:r w:rsidRPr="006B6DB3">
        <w:rPr>
          <w:b/>
          <w:sz w:val="24"/>
          <w:szCs w:val="24"/>
        </w:rPr>
        <w:t>1. Barrido de los instrumentos y de las herramientas de investigación</w:t>
      </w:r>
    </w:p>
    <w:p w:rsidR="006B6DB3" w:rsidRDefault="006B6DB3" w:rsidP="00526367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526367">
        <w:rPr>
          <w:b/>
          <w:sz w:val="24"/>
          <w:szCs w:val="24"/>
        </w:rPr>
        <w:t>Instrumentos de recolección de la información (Formatos)</w:t>
      </w:r>
    </w:p>
    <w:p w:rsidR="002F2EDD" w:rsidRDefault="002F2EDD" w:rsidP="002F2EDD">
      <w:pPr>
        <w:pStyle w:val="Prrafodelista"/>
        <w:numPr>
          <w:ilvl w:val="0"/>
          <w:numId w:val="1"/>
        </w:numPr>
        <w:spacing w:line="240" w:lineRule="auto"/>
        <w:jc w:val="center"/>
      </w:pPr>
      <w:r>
        <w:t>PROYECTO ENJAMBRE</w:t>
      </w:r>
    </w:p>
    <w:p w:rsidR="002F2EDD" w:rsidRDefault="002F2EDD" w:rsidP="002F2EDD">
      <w:pPr>
        <w:pStyle w:val="Prrafodelista"/>
        <w:numPr>
          <w:ilvl w:val="0"/>
          <w:numId w:val="1"/>
        </w:numPr>
        <w:spacing w:line="240" w:lineRule="auto"/>
        <w:jc w:val="center"/>
      </w:pPr>
      <w:r>
        <w:t>ENCUESTA PROYECTO ARTES Y MANUALIDADES</w:t>
      </w:r>
    </w:p>
    <w:p w:rsidR="002F2EDD" w:rsidRDefault="002F2EDD" w:rsidP="002F2EDD">
      <w:pPr>
        <w:pStyle w:val="Prrafodelista"/>
        <w:numPr>
          <w:ilvl w:val="0"/>
          <w:numId w:val="1"/>
        </w:numPr>
        <w:spacing w:line="240" w:lineRule="auto"/>
        <w:jc w:val="both"/>
      </w:pPr>
      <w:r>
        <w:t>PROPOSITO: Identificar la problemática, que presentan los estudiantes de secundaria en el desarrollo de habilidades, destrezas y aptitudes en la Institución educativa Bethlemitas Brighton del municipio de Pamplona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6980"/>
        <w:gridCol w:w="542"/>
        <w:gridCol w:w="508"/>
        <w:gridCol w:w="23"/>
        <w:gridCol w:w="491"/>
      </w:tblGrid>
      <w:tr w:rsidR="002F2EDD" w:rsidRPr="00AB28CD" w:rsidTr="001E6683">
        <w:trPr>
          <w:cantSplit/>
          <w:trHeight w:val="1134"/>
        </w:trPr>
        <w:tc>
          <w:tcPr>
            <w:tcW w:w="534" w:type="dxa"/>
          </w:tcPr>
          <w:p w:rsidR="002F2EDD" w:rsidRDefault="002F2EDD" w:rsidP="001E6683">
            <w:r>
              <w:t>N°</w:t>
            </w:r>
          </w:p>
        </w:tc>
        <w:tc>
          <w:tcPr>
            <w:tcW w:w="8788" w:type="dxa"/>
          </w:tcPr>
          <w:p w:rsidR="002F2EDD" w:rsidRDefault="002F2EDD" w:rsidP="001E6683">
            <w:r>
              <w:t>ITEM</w:t>
            </w:r>
          </w:p>
        </w:tc>
        <w:tc>
          <w:tcPr>
            <w:tcW w:w="567" w:type="dxa"/>
            <w:textDirection w:val="btLr"/>
          </w:tcPr>
          <w:p w:rsidR="002F2EDD" w:rsidRPr="00AB28CD" w:rsidRDefault="002F2EDD" w:rsidP="001E668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veces</w:t>
            </w:r>
          </w:p>
        </w:tc>
        <w:tc>
          <w:tcPr>
            <w:tcW w:w="553" w:type="dxa"/>
            <w:gridSpan w:val="2"/>
            <w:textDirection w:val="btLr"/>
          </w:tcPr>
          <w:p w:rsidR="002F2EDD" w:rsidRPr="00AB28CD" w:rsidRDefault="002F2EDD" w:rsidP="001E668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498" w:type="dxa"/>
            <w:textDirection w:val="btLr"/>
          </w:tcPr>
          <w:p w:rsidR="002F2EDD" w:rsidRPr="00AB28CD" w:rsidRDefault="002F2EDD" w:rsidP="001E668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1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>En el  currículo de</w:t>
            </w:r>
            <w:r>
              <w:rPr>
                <w:rFonts w:ascii="Arial" w:hAnsi="Arial" w:cs="Arial"/>
              </w:rPr>
              <w:t xml:space="preserve"> la</w:t>
            </w:r>
            <w:r w:rsidRPr="002B4527">
              <w:rPr>
                <w:rFonts w:ascii="Arial" w:hAnsi="Arial" w:cs="Arial"/>
              </w:rPr>
              <w:t xml:space="preserve"> Institución Educativa la educación artística es un componente obligatorio.   </w:t>
            </w:r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2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 xml:space="preserve">La Institución Educativa ofrece el material didáctico indispensable para </w:t>
            </w:r>
            <w:r w:rsidRPr="002B4527">
              <w:rPr>
                <w:rFonts w:ascii="Arial" w:hAnsi="Arial" w:cs="Arial"/>
                <w:bCs/>
                <w:color w:val="000000"/>
                <w:shd w:val="clear" w:color="auto" w:fill="FFFFFF"/>
              </w:rPr>
              <w:t xml:space="preserve"> la enseñanza de la educación artística</w:t>
            </w:r>
            <w:r w:rsidRPr="002B4527">
              <w:rPr>
                <w:rStyle w:val="apple-converted-space"/>
                <w:rFonts w:ascii="Arial" w:hAnsi="Arial" w:cs="Arial"/>
                <w:bCs/>
                <w:color w:val="000000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bCs/>
                <w:color w:val="000000"/>
                <w:shd w:val="clear" w:color="auto" w:fill="FFFFFF"/>
              </w:rPr>
              <w:t>c</w:t>
            </w:r>
            <w:r w:rsidRPr="002B4527">
              <w:rPr>
                <w:rStyle w:val="apple-converted-space"/>
                <w:rFonts w:ascii="Arial" w:hAnsi="Arial" w:cs="Arial"/>
                <w:bCs/>
                <w:color w:val="000000"/>
                <w:shd w:val="clear" w:color="auto" w:fill="FFFFFF"/>
              </w:rPr>
              <w:t>on actividades de proyección a la comunidad.</w:t>
            </w:r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3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2B4527">
              <w:rPr>
                <w:rFonts w:ascii="Arial" w:hAnsi="Arial" w:cs="Arial"/>
                <w:color w:val="000000"/>
                <w:shd w:val="clear" w:color="auto" w:fill="FFFFFF"/>
              </w:rPr>
              <w:t>¿Sabe usted que la educación artística ejerce un impacto importante  en la reducción de las conductas agresivas y permite un mejoramiento en el manejo de relaciones interpersonales?</w:t>
            </w:r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4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  <w:color w:val="000000"/>
                <w:shd w:val="clear" w:color="auto" w:fill="FFFFFF"/>
              </w:rPr>
              <w:t>¿Sabe usted que las habilidades artísticas se relacionan directamente con índices reducidos de deserción escolar, especialmente en niños con desventajas económicas?</w:t>
            </w:r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5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  <w:color w:val="000000"/>
                <w:shd w:val="clear" w:color="auto" w:fill="FFFFFF"/>
              </w:rPr>
              <w:t xml:space="preserve"> ¿Piensa usted que las artes son parte integral de una formación educacional completa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y de calidad</w:t>
            </w:r>
            <w:r w:rsidRPr="002B4527">
              <w:rPr>
                <w:rFonts w:ascii="Arial" w:hAnsi="Arial" w:cs="Arial"/>
                <w:color w:val="000000"/>
                <w:shd w:val="clear" w:color="auto" w:fill="FFFFFF"/>
              </w:rPr>
              <w:t>?</w:t>
            </w:r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6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 xml:space="preserve">Cree Usted que el programa de educación artística desarrolla habilidades, destrezas </w:t>
            </w:r>
            <w:r>
              <w:rPr>
                <w:rFonts w:ascii="Arial" w:hAnsi="Arial" w:cs="Arial"/>
              </w:rPr>
              <w:t>en los estudiantes teniendo en cuenta las expectativas de los estudiantes</w:t>
            </w:r>
            <w:proofErr w:type="gramStart"/>
            <w:r>
              <w:rPr>
                <w:rFonts w:ascii="Arial" w:hAnsi="Arial" w:cs="Arial"/>
              </w:rPr>
              <w:t>?</w:t>
            </w:r>
            <w:proofErr w:type="gramEnd"/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7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>¿El plan de estudios detalla satisfactoriamente objetivos, contenidos y actividades de enseñanza aprendizaje de manera congruente con los propósitos del pro</w:t>
            </w:r>
            <w:r>
              <w:rPr>
                <w:rFonts w:ascii="Arial" w:hAnsi="Arial" w:cs="Arial"/>
              </w:rPr>
              <w:t>yecto</w:t>
            </w:r>
            <w:r w:rsidRPr="002B4527">
              <w:rPr>
                <w:rFonts w:ascii="Arial" w:hAnsi="Arial" w:cs="Arial"/>
              </w:rPr>
              <w:t xml:space="preserve"> educativo de artes y manualidades?</w:t>
            </w:r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8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>Los estudiantes del a Institución Educativa Bethlemitas Brighton, cuentan con  los espacios y tiempo requeridos para el desarrollo de competencias ciudadanas</w:t>
            </w:r>
            <w:proofErr w:type="gramStart"/>
            <w:r w:rsidRPr="002B4527">
              <w:rPr>
                <w:rFonts w:ascii="Arial" w:hAnsi="Arial" w:cs="Arial"/>
              </w:rPr>
              <w:t>?</w:t>
            </w:r>
            <w:proofErr w:type="gramEnd"/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9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>Será que a través de las artes y manualidades (música, dibujo, teatro, manualidades) el estudiante puede desarrollar sus habilidades, aptitudes y creatividad como parte de su formación integral</w:t>
            </w:r>
            <w:proofErr w:type="gramStart"/>
            <w:r w:rsidRPr="002B4527">
              <w:rPr>
                <w:rFonts w:ascii="Arial" w:hAnsi="Arial" w:cs="Arial"/>
              </w:rPr>
              <w:t>?</w:t>
            </w:r>
            <w:proofErr w:type="gramEnd"/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10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>Piensa que la población escolar, cuenta con habilidades, destrezas y aptitudes que no han sido descubiertas ni por el estudiante</w:t>
            </w:r>
            <w:proofErr w:type="gramStart"/>
            <w:r w:rsidRPr="002B4527">
              <w:rPr>
                <w:rFonts w:ascii="Arial" w:hAnsi="Arial" w:cs="Arial"/>
              </w:rPr>
              <w:t>?</w:t>
            </w:r>
            <w:proofErr w:type="gramEnd"/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11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>Cree Usted que los jóvenes, se interesen por el desarrollo de habilidades en música, dibujo, teatro y manualidades, dentro de las actividades escolares y extraescolares</w:t>
            </w:r>
            <w:proofErr w:type="gramStart"/>
            <w:r w:rsidRPr="002B4527">
              <w:rPr>
                <w:rFonts w:ascii="Arial" w:hAnsi="Arial" w:cs="Arial"/>
              </w:rPr>
              <w:t>?</w:t>
            </w:r>
            <w:proofErr w:type="gramEnd"/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>
            <w:r>
              <w:t>12</w:t>
            </w:r>
          </w:p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 w:rsidRPr="002B4527">
              <w:rPr>
                <w:rFonts w:ascii="Arial" w:hAnsi="Arial" w:cs="Arial"/>
              </w:rPr>
              <w:t xml:space="preserve">Piensa que se pueden mejorar los desempeños de los estudiantes </w:t>
            </w:r>
            <w:r w:rsidRPr="002B4527">
              <w:rPr>
                <w:rFonts w:ascii="Arial" w:hAnsi="Arial" w:cs="Arial"/>
              </w:rPr>
              <w:lastRenderedPageBreak/>
              <w:t>desde el proyecto de “Artes y Manualidades” del área de Educación Artística</w:t>
            </w:r>
            <w:proofErr w:type="gramStart"/>
            <w:r w:rsidRPr="002B4527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/>
        </w:tc>
        <w:tc>
          <w:tcPr>
            <w:tcW w:w="8788" w:type="dxa"/>
          </w:tcPr>
          <w:p w:rsidR="002F2EDD" w:rsidRPr="002B4527" w:rsidRDefault="002F2EDD" w:rsidP="001E6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Institución Educativa ofrece espacios, tiempo y recursos de apoyo a estudiantes que tienen habilidades, destrezas y aptitudes, para que puedan enriquecerlas y manifestarlas públicamente.</w:t>
            </w:r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  <w:tr w:rsidR="002F2EDD" w:rsidTr="001E6683">
        <w:tc>
          <w:tcPr>
            <w:tcW w:w="534" w:type="dxa"/>
          </w:tcPr>
          <w:p w:rsidR="002F2EDD" w:rsidRDefault="002F2EDD" w:rsidP="001E6683"/>
        </w:tc>
        <w:tc>
          <w:tcPr>
            <w:tcW w:w="8788" w:type="dxa"/>
          </w:tcPr>
          <w:p w:rsidR="002F2EDD" w:rsidRDefault="002F2EDD" w:rsidP="001E6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estudiantes participan activamente en las estrategias diseñadas desde el área de Educación artística, que les permite descubrir sus </w:t>
            </w:r>
          </w:p>
        </w:tc>
        <w:tc>
          <w:tcPr>
            <w:tcW w:w="567" w:type="dxa"/>
          </w:tcPr>
          <w:p w:rsidR="002F2EDD" w:rsidRDefault="002F2EDD" w:rsidP="001E6683"/>
        </w:tc>
        <w:tc>
          <w:tcPr>
            <w:tcW w:w="525" w:type="dxa"/>
          </w:tcPr>
          <w:p w:rsidR="002F2EDD" w:rsidRDefault="002F2EDD" w:rsidP="001E6683"/>
        </w:tc>
        <w:tc>
          <w:tcPr>
            <w:tcW w:w="526" w:type="dxa"/>
            <w:gridSpan w:val="2"/>
          </w:tcPr>
          <w:p w:rsidR="002F2EDD" w:rsidRDefault="002F2EDD" w:rsidP="001E6683"/>
        </w:tc>
      </w:tr>
    </w:tbl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Pr="00526367" w:rsidRDefault="002F2EDD" w:rsidP="002F2EDD">
      <w:pPr>
        <w:pStyle w:val="Prrafodelista"/>
        <w:ind w:left="360"/>
        <w:rPr>
          <w:b/>
          <w:sz w:val="24"/>
          <w:szCs w:val="24"/>
        </w:rPr>
      </w:pPr>
    </w:p>
    <w:p w:rsidR="00526367" w:rsidRDefault="00526367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4"/>
          <w:szCs w:val="24"/>
          <w:lang w:eastAsia="es-CO"/>
        </w:rPr>
        <w:drawing>
          <wp:inline distT="0" distB="0" distL="0" distR="0" wp14:anchorId="04938290" wp14:editId="2A047F51">
            <wp:extent cx="5612234" cy="6197600"/>
            <wp:effectExtent l="0" t="0" r="7620" b="0"/>
            <wp:docPr id="1" name="Imagen 1" descr="C:\Users\Usuario\Pictures\evidencias brighton 2015\Evidenciasenjambre colpresen\20150303_09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evidencias brighton 2015\Evidenciasenjambre colpresen\20150303_091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lastRenderedPageBreak/>
        <w:drawing>
          <wp:inline distT="0" distB="0" distL="0" distR="0" wp14:anchorId="09951853" wp14:editId="37D2F016">
            <wp:extent cx="5613400" cy="6832600"/>
            <wp:effectExtent l="0" t="0" r="6350" b="6350"/>
            <wp:docPr id="2" name="Imagen 2" descr="C:\Users\Usuario\Pictures\evidencias brighton 2015\Evidenciasenjambre colpresen\20150303_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evidencias brighton 2015\Evidenciasenjambre colpresen\20150303_09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3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lastRenderedPageBreak/>
        <w:drawing>
          <wp:inline distT="0" distB="0" distL="0" distR="0" wp14:anchorId="32513DDB" wp14:editId="71BEC76F">
            <wp:extent cx="5612130" cy="7480162"/>
            <wp:effectExtent l="0" t="0" r="7620" b="6985"/>
            <wp:docPr id="3" name="Imagen 3" descr="C:\Users\Usuario\Pictures\evidencias brighton 2015\Evidenciasenjambre colpresen\IMG-20150208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Pictures\evidencias brighton 2015\Evidenciasenjambre colpresen\IMG-20150208-WA00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Default="002F2EDD" w:rsidP="00526367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2EDD" w:rsidRPr="002F2EDD" w:rsidRDefault="002F2EDD" w:rsidP="00526367">
      <w:pPr>
        <w:pStyle w:val="Prrafodelista"/>
        <w:rPr>
          <w:b/>
          <w:sz w:val="24"/>
          <w:szCs w:val="24"/>
        </w:rPr>
      </w:pPr>
    </w:p>
    <w:p w:rsidR="006B6DB3" w:rsidRDefault="006B6DB3" w:rsidP="006B6DB3">
      <w:pPr>
        <w:rPr>
          <w:b/>
          <w:sz w:val="24"/>
          <w:szCs w:val="24"/>
        </w:rPr>
      </w:pPr>
      <w:r w:rsidRPr="006B6DB3">
        <w:rPr>
          <w:b/>
          <w:sz w:val="24"/>
          <w:szCs w:val="24"/>
        </w:rPr>
        <w:lastRenderedPageBreak/>
        <w:t>b. Descripción de las actividades realizadas</w:t>
      </w:r>
    </w:p>
    <w:p w:rsidR="006B6DB3" w:rsidRDefault="006B6DB3" w:rsidP="007C376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Durante la etapa la de exploración se </w:t>
      </w:r>
      <w:proofErr w:type="gramStart"/>
      <w:r>
        <w:rPr>
          <w:b/>
          <w:sz w:val="24"/>
          <w:szCs w:val="24"/>
        </w:rPr>
        <w:t>realizaron</w:t>
      </w:r>
      <w:proofErr w:type="gramEnd"/>
      <w:r>
        <w:rPr>
          <w:b/>
          <w:sz w:val="24"/>
          <w:szCs w:val="24"/>
        </w:rPr>
        <w:t xml:space="preserve"> diferentes actividades, como </w:t>
      </w:r>
      <w:r w:rsidR="006D0358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onformación e identificación del grupo, </w:t>
      </w:r>
      <w:r w:rsidR="00A9399E">
        <w:rPr>
          <w:b/>
          <w:sz w:val="24"/>
          <w:szCs w:val="24"/>
        </w:rPr>
        <w:t xml:space="preserve">realización del diagnóstico, </w:t>
      </w:r>
      <w:r>
        <w:rPr>
          <w:b/>
          <w:sz w:val="24"/>
          <w:szCs w:val="24"/>
        </w:rPr>
        <w:t xml:space="preserve">sistematización de la información por el docente </w:t>
      </w:r>
      <w:proofErr w:type="spellStart"/>
      <w:r>
        <w:rPr>
          <w:b/>
          <w:sz w:val="24"/>
          <w:szCs w:val="24"/>
        </w:rPr>
        <w:t>coinvestigador</w:t>
      </w:r>
      <w:proofErr w:type="spellEnd"/>
      <w:r>
        <w:rPr>
          <w:b/>
          <w:sz w:val="24"/>
          <w:szCs w:val="24"/>
        </w:rPr>
        <w:t xml:space="preserve"> y se llevaron a cabo varias reuniones con el asesor para motivar y orientar el proceso a seguir durante la investigación.,</w:t>
      </w:r>
    </w:p>
    <w:p w:rsidR="00A9399E" w:rsidRDefault="00A9399E" w:rsidP="007C376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  la Indagación se </w:t>
      </w:r>
      <w:r w:rsidR="00526367">
        <w:rPr>
          <w:b/>
          <w:sz w:val="24"/>
          <w:szCs w:val="24"/>
        </w:rPr>
        <w:t>diseñó</w:t>
      </w:r>
      <w:r>
        <w:rPr>
          <w:b/>
          <w:sz w:val="24"/>
          <w:szCs w:val="24"/>
        </w:rPr>
        <w:t xml:space="preserve"> la trayectoria de la investigación, en donde se estableció el cronograma a seguir y se dio inicio a la ejecución de las actividades en las cuales se iba a ejecutar todo el proceso, dentro del área de Educación artística</w:t>
      </w:r>
      <w:r w:rsidR="006D0358">
        <w:rPr>
          <w:b/>
          <w:sz w:val="24"/>
          <w:szCs w:val="24"/>
        </w:rPr>
        <w:t>;</w:t>
      </w:r>
      <w:r>
        <w:rPr>
          <w:b/>
          <w:sz w:val="24"/>
          <w:szCs w:val="24"/>
        </w:rPr>
        <w:t xml:space="preserve"> pero siguiendo los parámetros establecidos por los organizadores del proyecto, también se realizaron reuniones permanentes de asesoría y capacitación por parte de la CUN a los docentes en diferentes áreas del conocimiento. Dentro de las actividades programadas estaban canto, música, teatro, manualidades, dibujo las cuales se desarrollaron con la participación del 100 % de los estudiantes de</w:t>
      </w:r>
      <w:r w:rsidR="006D0358">
        <w:rPr>
          <w:b/>
          <w:sz w:val="24"/>
          <w:szCs w:val="24"/>
        </w:rPr>
        <w:t xml:space="preserve"> secundaria de</w:t>
      </w:r>
      <w:r>
        <w:rPr>
          <w:b/>
          <w:sz w:val="24"/>
          <w:szCs w:val="24"/>
        </w:rPr>
        <w:t xml:space="preserve"> la Sede Afanador de la Institución Educativa Bethlemitas Brighton, </w:t>
      </w:r>
      <w:r w:rsidR="006D0358">
        <w:rPr>
          <w:b/>
          <w:sz w:val="24"/>
          <w:szCs w:val="24"/>
        </w:rPr>
        <w:t xml:space="preserve">orientadas por la docente del área </w:t>
      </w:r>
      <w:r w:rsidR="007D7B4A">
        <w:rPr>
          <w:b/>
          <w:sz w:val="24"/>
          <w:szCs w:val="24"/>
        </w:rPr>
        <w:t xml:space="preserve">de Educación artística, practicantes de la universidad del último semestre de música y la maestras de manualidades y teatro del Instituto de cultura y turismo de Pamplona </w:t>
      </w:r>
      <w:r>
        <w:rPr>
          <w:b/>
          <w:sz w:val="24"/>
          <w:szCs w:val="24"/>
        </w:rPr>
        <w:t>logrando identificar las habilidades y aptitudes de cada uno</w:t>
      </w:r>
      <w:r w:rsidR="007D7B4A">
        <w:rPr>
          <w:b/>
          <w:sz w:val="24"/>
          <w:szCs w:val="24"/>
        </w:rPr>
        <w:t xml:space="preserve">, </w:t>
      </w:r>
      <w:r w:rsidR="006D0358">
        <w:rPr>
          <w:b/>
          <w:sz w:val="24"/>
          <w:szCs w:val="24"/>
        </w:rPr>
        <w:t xml:space="preserve"> a través de sus des</w:t>
      </w:r>
      <w:r w:rsidR="007D7B4A">
        <w:rPr>
          <w:b/>
          <w:sz w:val="24"/>
          <w:szCs w:val="24"/>
        </w:rPr>
        <w:t>empeños durante el años escolar;</w:t>
      </w:r>
      <w:r w:rsidR="006D035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es </w:t>
      </w:r>
      <w:r w:rsidR="00526367">
        <w:rPr>
          <w:b/>
          <w:sz w:val="24"/>
          <w:szCs w:val="24"/>
        </w:rPr>
        <w:t>así</w:t>
      </w:r>
      <w:r>
        <w:rPr>
          <w:b/>
          <w:sz w:val="24"/>
          <w:szCs w:val="24"/>
        </w:rPr>
        <w:t xml:space="preserve"> como se pudo concretar que tienen much</w:t>
      </w:r>
      <w:r w:rsidR="007D7B4A">
        <w:rPr>
          <w:b/>
          <w:sz w:val="24"/>
          <w:szCs w:val="24"/>
        </w:rPr>
        <w:t>as</w:t>
      </w:r>
      <w:r>
        <w:rPr>
          <w:b/>
          <w:sz w:val="24"/>
          <w:szCs w:val="24"/>
        </w:rPr>
        <w:t xml:space="preserve"> fortalezas</w:t>
      </w:r>
      <w:r w:rsidR="00C657DB">
        <w:rPr>
          <w:b/>
          <w:sz w:val="24"/>
          <w:szCs w:val="24"/>
        </w:rPr>
        <w:t xml:space="preserve"> y que se les debe  dar los espacios para que puedan descubrir sus potencialidades enriquec</w:t>
      </w:r>
      <w:r w:rsidR="007D7B4A">
        <w:rPr>
          <w:b/>
          <w:sz w:val="24"/>
          <w:szCs w:val="24"/>
        </w:rPr>
        <w:t>iendo su p</w:t>
      </w:r>
      <w:r w:rsidR="00C657DB">
        <w:rPr>
          <w:b/>
          <w:sz w:val="24"/>
          <w:szCs w:val="24"/>
        </w:rPr>
        <w:t>roceso de formación cognitiva dentro del desarrollo integral del individ</w:t>
      </w:r>
      <w:r w:rsidR="00526367">
        <w:rPr>
          <w:b/>
          <w:sz w:val="24"/>
          <w:szCs w:val="24"/>
        </w:rPr>
        <w:t>u</w:t>
      </w:r>
      <w:r w:rsidR="00C657DB">
        <w:rPr>
          <w:b/>
          <w:sz w:val="24"/>
          <w:szCs w:val="24"/>
        </w:rPr>
        <w:t>o.</w:t>
      </w:r>
    </w:p>
    <w:p w:rsidR="00102DFC" w:rsidRPr="006B6DB3" w:rsidRDefault="005F77D6" w:rsidP="007C376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Todo lo anterior conlleva a obtener excelentes resultados durante la investigación. </w:t>
      </w:r>
    </w:p>
    <w:p w:rsidR="006B6DB3" w:rsidRPr="005F77D6" w:rsidRDefault="006B6DB3" w:rsidP="005F77D6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5F77D6">
        <w:rPr>
          <w:b/>
          <w:sz w:val="24"/>
          <w:szCs w:val="24"/>
        </w:rPr>
        <w:t>Resultados (tablas, gráficos entre otros).</w:t>
      </w:r>
    </w:p>
    <w:p w:rsidR="00EA049D" w:rsidRDefault="00EA049D" w:rsidP="00EA049D">
      <w:pPr>
        <w:pStyle w:val="Prrafodelista"/>
        <w:numPr>
          <w:ilvl w:val="0"/>
          <w:numId w:val="1"/>
        </w:numPr>
        <w:spacing w:line="240" w:lineRule="auto"/>
        <w:jc w:val="center"/>
      </w:pPr>
      <w:r>
        <w:t>PROYECTO ENJAMBRE</w:t>
      </w:r>
    </w:p>
    <w:p w:rsidR="00EA049D" w:rsidRDefault="00EA049D" w:rsidP="00EA049D">
      <w:pPr>
        <w:pStyle w:val="Prrafodelista"/>
        <w:numPr>
          <w:ilvl w:val="0"/>
          <w:numId w:val="1"/>
        </w:numPr>
        <w:spacing w:line="240" w:lineRule="auto"/>
        <w:jc w:val="center"/>
      </w:pPr>
      <w:r>
        <w:t>ENCUESTA 1PROYECTO ARTES Y MANUALIDADES</w:t>
      </w:r>
    </w:p>
    <w:p w:rsidR="00EA049D" w:rsidRDefault="00EA049D" w:rsidP="00EA049D">
      <w:pPr>
        <w:pStyle w:val="Prrafodelista"/>
        <w:numPr>
          <w:ilvl w:val="0"/>
          <w:numId w:val="1"/>
        </w:numPr>
        <w:spacing w:line="240" w:lineRule="auto"/>
        <w:jc w:val="both"/>
      </w:pPr>
      <w:r>
        <w:t>PROPOSITO: Identificar la problemática, que presentan los estudiantes de secundaria en el desarrollo de habilidades, destrezas y aptitudes en la Institución educativa Bethlemitas Brighton del municipio de Pamplona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6980"/>
        <w:gridCol w:w="542"/>
        <w:gridCol w:w="510"/>
        <w:gridCol w:w="22"/>
        <w:gridCol w:w="491"/>
      </w:tblGrid>
      <w:tr w:rsidR="00EA049D" w:rsidRPr="007D3AAA" w:rsidTr="00FA141F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N°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ITEM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EA049D" w:rsidRPr="007D3AAA" w:rsidRDefault="00EA049D" w:rsidP="00FA141F">
            <w:pPr>
              <w:spacing w:after="0" w:line="240" w:lineRule="auto"/>
              <w:ind w:left="113" w:right="113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D3AAA">
              <w:rPr>
                <w:rFonts w:ascii="Calibri" w:eastAsia="Calibri" w:hAnsi="Calibri" w:cs="Times New Roman"/>
                <w:sz w:val="20"/>
                <w:szCs w:val="20"/>
              </w:rPr>
              <w:t>A veces</w:t>
            </w:r>
          </w:p>
        </w:tc>
        <w:tc>
          <w:tcPr>
            <w:tcW w:w="553" w:type="dxa"/>
            <w:gridSpan w:val="2"/>
            <w:shd w:val="clear" w:color="auto" w:fill="auto"/>
            <w:textDirection w:val="btLr"/>
          </w:tcPr>
          <w:p w:rsidR="00EA049D" w:rsidRPr="007D3AAA" w:rsidRDefault="00EA049D" w:rsidP="00FA141F">
            <w:pPr>
              <w:spacing w:after="0" w:line="240" w:lineRule="auto"/>
              <w:ind w:left="113" w:right="113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D3AAA">
              <w:rPr>
                <w:rFonts w:ascii="Calibri" w:eastAsia="Calibri" w:hAnsi="Calibri" w:cs="Times New Roman"/>
                <w:sz w:val="20"/>
                <w:szCs w:val="20"/>
              </w:rPr>
              <w:t>si</w:t>
            </w:r>
          </w:p>
        </w:tc>
        <w:tc>
          <w:tcPr>
            <w:tcW w:w="498" w:type="dxa"/>
            <w:shd w:val="clear" w:color="auto" w:fill="auto"/>
            <w:textDirection w:val="btLr"/>
          </w:tcPr>
          <w:p w:rsidR="00EA049D" w:rsidRPr="007D3AAA" w:rsidRDefault="00EA049D" w:rsidP="00FA141F">
            <w:pPr>
              <w:spacing w:after="0" w:line="240" w:lineRule="auto"/>
              <w:ind w:left="113" w:right="113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D3AAA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 xml:space="preserve">En el  currículo de la Institución Educativa la educación artística es un componente obligatorio.   </w:t>
            </w:r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80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 xml:space="preserve">La Institución Educativa ofrece el material didáctico indispensable para </w:t>
            </w:r>
            <w:r w:rsidRPr="007D3AAA">
              <w:rPr>
                <w:rFonts w:ascii="Arial" w:eastAsia="Calibri" w:hAnsi="Arial" w:cs="Arial"/>
                <w:bCs/>
                <w:color w:val="000000"/>
                <w:shd w:val="clear" w:color="auto" w:fill="FFFFFF"/>
              </w:rPr>
              <w:t xml:space="preserve"> la enseñanza de la educación artística</w:t>
            </w:r>
            <w:r w:rsidRPr="007D3AAA">
              <w:rPr>
                <w:rStyle w:val="apple-converted-space"/>
                <w:rFonts w:ascii="Arial" w:eastAsia="Calibri" w:hAnsi="Arial" w:cs="Arial"/>
                <w:bCs/>
                <w:color w:val="000000"/>
                <w:shd w:val="clear" w:color="auto" w:fill="FFFFFF"/>
              </w:rPr>
              <w:t> con actividades de proyección a la comunidad.</w:t>
            </w:r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77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Style w:val="apple-converted-space"/>
                <w:rFonts w:ascii="Arial" w:eastAsia="Calibri" w:hAnsi="Arial" w:cs="Arial"/>
                <w:color w:val="000000"/>
                <w:shd w:val="clear" w:color="auto" w:fill="FFFFFF"/>
              </w:rPr>
              <w:t> </w:t>
            </w:r>
            <w:r w:rsidRPr="007D3AAA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¿Sabe usted que la educación artística ejerce un impacto importante  </w:t>
            </w:r>
            <w:r w:rsidRPr="007D3AAA">
              <w:rPr>
                <w:rFonts w:ascii="Arial" w:eastAsia="Calibri" w:hAnsi="Arial" w:cs="Arial"/>
                <w:color w:val="000000"/>
                <w:shd w:val="clear" w:color="auto" w:fill="FFFFFF"/>
              </w:rPr>
              <w:lastRenderedPageBreak/>
              <w:t>en la reducción de las conductas agresivas y permite un mejoramiento en el manejo de relaciones interpersonales?</w:t>
            </w:r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lastRenderedPageBreak/>
              <w:t>4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81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lastRenderedPageBreak/>
              <w:t>4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  <w:color w:val="000000"/>
                <w:shd w:val="clear" w:color="auto" w:fill="FFFFFF"/>
              </w:rPr>
              <w:t>¿Sabe usted que las habilidades artísticas se relacionan directamente con índices reducidos de deserción escolar, especialmente en niños con desventajas económicas?</w:t>
            </w:r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25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 ¿Piensa usted que las artes son parte integral de una formación educacional completa y de calidad?</w:t>
            </w:r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60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26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Cree Usted que el programa de educación artística desarrolla habilidades, destrezas en los estudiantes teniendo en cuenta las expectativas de los estudiantes</w:t>
            </w:r>
            <w:proofErr w:type="gramStart"/>
            <w:r w:rsidRPr="007D3AAA">
              <w:rPr>
                <w:rFonts w:ascii="Arial" w:eastAsia="Calibri" w:hAnsi="Arial" w:cs="Arial"/>
              </w:rPr>
              <w:t>?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78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8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¿El plan de estudios detalla satisfactoriamente objetivos, contenidos y actividades de enseñanza aprendizaje de manera congruente con los propósitos del proyecto educativo de artes y manualidades?</w:t>
            </w:r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68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20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Los estudiantes del a Institución Educativa Bethlemitas Brighton, cuentan con  los espacios y tiempo requeridos para el desarrollo de competencias ciudadanas</w:t>
            </w:r>
            <w:proofErr w:type="gramStart"/>
            <w:r w:rsidRPr="007D3AAA">
              <w:rPr>
                <w:rFonts w:ascii="Arial" w:eastAsia="Calibri" w:hAnsi="Arial" w:cs="Arial"/>
              </w:rPr>
              <w:t>?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43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45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Será que a través de las artes y manualidades (música, dibujo, teatro, manualidades) el estudiante puede desarrollar sus habilidades, aptitudes y creatividad como parte de su formación integral</w:t>
            </w:r>
            <w:proofErr w:type="gramStart"/>
            <w:r w:rsidRPr="007D3AAA">
              <w:rPr>
                <w:rFonts w:ascii="Arial" w:eastAsia="Calibri" w:hAnsi="Arial" w:cs="Arial"/>
              </w:rPr>
              <w:t>?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75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15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Piensa que la población escolar, cuenta con habilidades, destrezas y aptitudes que no han sido descubiertas ni por el estudiante</w:t>
            </w:r>
            <w:proofErr w:type="gramStart"/>
            <w:r w:rsidRPr="007D3AAA">
              <w:rPr>
                <w:rFonts w:ascii="Arial" w:eastAsia="Calibri" w:hAnsi="Arial" w:cs="Arial"/>
              </w:rPr>
              <w:t>?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50</w:t>
            </w:r>
          </w:p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40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Cree Usted que los jóvenes, se interesen por el desarrollo de habilidades en música, dibujo, teatro y manualidades, dentro de las actividades escolares y extraescolares</w:t>
            </w:r>
            <w:proofErr w:type="gramStart"/>
            <w:r w:rsidRPr="007D3AAA">
              <w:rPr>
                <w:rFonts w:ascii="Arial" w:eastAsia="Calibri" w:hAnsi="Arial" w:cs="Arial"/>
              </w:rPr>
              <w:t>?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75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10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Piensa que se pueden mejorar los desempeños de los estudiantes desde el proyecto de “Artes y Manualidades” del área de Educación Artística</w:t>
            </w:r>
            <w:proofErr w:type="gramStart"/>
            <w:r w:rsidRPr="007D3AAA">
              <w:rPr>
                <w:rFonts w:ascii="Arial" w:eastAsia="Calibri" w:hAnsi="Arial" w:cs="Arial"/>
              </w:rPr>
              <w:t>?.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20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La Institución Educativa ofrece espacios, tiempo y recursos de apoyo a estudiantes que tienen habilidades, destrezas y aptitudes, para que puedan enriquecerlas y manifestarlas públicamente.</w:t>
            </w:r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54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30</w:t>
            </w:r>
          </w:p>
        </w:tc>
      </w:tr>
      <w:tr w:rsidR="00EA049D" w:rsidRPr="007D3AAA" w:rsidTr="00FA141F">
        <w:tc>
          <w:tcPr>
            <w:tcW w:w="534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8788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7D3AAA">
              <w:rPr>
                <w:rFonts w:ascii="Arial" w:eastAsia="Calibri" w:hAnsi="Arial" w:cs="Arial"/>
              </w:rPr>
              <w:t>Los estudiantes participan activamente en las estrategias diseñadas desde el área de Educación artística, que les permite descubrir sus capacidades</w:t>
            </w:r>
          </w:p>
        </w:tc>
        <w:tc>
          <w:tcPr>
            <w:tcW w:w="567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525" w:type="dxa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58</w:t>
            </w:r>
          </w:p>
        </w:tc>
        <w:tc>
          <w:tcPr>
            <w:tcW w:w="526" w:type="dxa"/>
            <w:gridSpan w:val="2"/>
            <w:shd w:val="clear" w:color="auto" w:fill="auto"/>
          </w:tcPr>
          <w:p w:rsidR="00EA049D" w:rsidRPr="007D3AAA" w:rsidRDefault="00EA049D" w:rsidP="00FA1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D3AAA">
              <w:rPr>
                <w:rFonts w:ascii="Calibri" w:eastAsia="Calibri" w:hAnsi="Calibri" w:cs="Times New Roman"/>
              </w:rPr>
              <w:t>10</w:t>
            </w:r>
          </w:p>
        </w:tc>
      </w:tr>
    </w:tbl>
    <w:p w:rsidR="00EA049D" w:rsidRDefault="00EA049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  <w:bookmarkStart w:id="0" w:name="_GoBack"/>
      <w:bookmarkEnd w:id="0"/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2F2EDD" w:rsidRDefault="002F2EDD" w:rsidP="002F2EDD">
      <w:pPr>
        <w:pStyle w:val="Prrafodelista"/>
        <w:ind w:left="360"/>
      </w:pP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A049D">
        <w:rPr>
          <w:rFonts w:ascii="Arial" w:hAnsi="Arial" w:cs="Arial"/>
        </w:rPr>
        <w:t>En el  currículo de la Institución Educativa la educación artística es un componente obligatorio</w:t>
      </w:r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17" name="Gráfico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Style w:val="apple-converted-space"/>
          <w:rFonts w:ascii="Arial" w:hAnsi="Arial" w:cs="Arial"/>
          <w:bCs/>
          <w:color w:val="000000"/>
          <w:shd w:val="clear" w:color="auto" w:fill="FFFFFF"/>
        </w:rPr>
      </w:pPr>
      <w:r w:rsidRPr="00EA049D">
        <w:rPr>
          <w:rFonts w:ascii="Arial" w:hAnsi="Arial" w:cs="Arial"/>
        </w:rPr>
        <w:t xml:space="preserve">La Institución Educativa ofrece el material didáctico indispensable para </w:t>
      </w:r>
      <w:r w:rsidRPr="00EA049D">
        <w:rPr>
          <w:rFonts w:ascii="Arial" w:hAnsi="Arial" w:cs="Arial"/>
          <w:bCs/>
          <w:color w:val="000000"/>
          <w:shd w:val="clear" w:color="auto" w:fill="FFFFFF"/>
        </w:rPr>
        <w:t xml:space="preserve"> la enseñanza de la educación artística</w:t>
      </w:r>
      <w:r w:rsidRPr="00EA049D">
        <w:rPr>
          <w:rStyle w:val="apple-converted-space"/>
          <w:rFonts w:ascii="Arial" w:hAnsi="Arial" w:cs="Arial"/>
          <w:bCs/>
          <w:color w:val="000000"/>
          <w:shd w:val="clear" w:color="auto" w:fill="FFFFFF"/>
        </w:rPr>
        <w:t> con actividades de proyección a la comunidad.</w:t>
      </w:r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16" name="Gráfico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A049D" w:rsidRDefault="00EA049D" w:rsidP="00EA049D">
      <w:pPr>
        <w:pStyle w:val="Prrafodelista"/>
        <w:numPr>
          <w:ilvl w:val="0"/>
          <w:numId w:val="1"/>
        </w:numPr>
      </w:pPr>
    </w:p>
    <w:p w:rsidR="00EA049D" w:rsidRDefault="00EA049D" w:rsidP="00EA049D">
      <w:pPr>
        <w:pStyle w:val="Prrafodelista"/>
        <w:numPr>
          <w:ilvl w:val="0"/>
          <w:numId w:val="1"/>
        </w:numPr>
      </w:pPr>
    </w:p>
    <w:p w:rsidR="00EA049D" w:rsidRDefault="00EA049D" w:rsidP="00EA049D">
      <w:pPr>
        <w:pStyle w:val="Prrafodelista"/>
        <w:numPr>
          <w:ilvl w:val="0"/>
          <w:numId w:val="1"/>
        </w:numPr>
      </w:pPr>
    </w:p>
    <w:p w:rsidR="00EA049D" w:rsidRDefault="00EA049D" w:rsidP="00EA049D">
      <w:pPr>
        <w:pStyle w:val="Prrafodelista"/>
        <w:numPr>
          <w:ilvl w:val="0"/>
          <w:numId w:val="1"/>
        </w:numPr>
      </w:pP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 w:rsidRPr="00EA049D">
        <w:rPr>
          <w:rFonts w:ascii="Arial" w:hAnsi="Arial" w:cs="Arial"/>
          <w:color w:val="000000"/>
          <w:shd w:val="clear" w:color="auto" w:fill="FFFFFF"/>
        </w:rPr>
        <w:t>¿Sabe usted que la educación artística ejerce un impacto importante  en la reducción de las conductas agresivas y permite un mejoramiento en el manejo de relaciones interpersonales?</w:t>
      </w:r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15" name="Gráfico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 w:rsidRPr="00EA049D">
        <w:rPr>
          <w:rFonts w:ascii="Arial" w:hAnsi="Arial" w:cs="Arial"/>
          <w:color w:val="000000"/>
          <w:shd w:val="clear" w:color="auto" w:fill="FFFFFF"/>
        </w:rPr>
        <w:t>¿Sabe usted que las habilidades artísticas se relacionan directamente con índices reducidos de deserción escolar, especialmente en niños con desventajas económicas?</w:t>
      </w:r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14" name="Gráfico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A049D" w:rsidRDefault="00EA049D" w:rsidP="00EA049D">
      <w:pPr>
        <w:pStyle w:val="Prrafodelista"/>
        <w:numPr>
          <w:ilvl w:val="0"/>
          <w:numId w:val="1"/>
        </w:numPr>
        <w:jc w:val="right"/>
      </w:pPr>
    </w:p>
    <w:p w:rsidR="00EA049D" w:rsidRDefault="00EA049D" w:rsidP="00EA049D">
      <w:pPr>
        <w:pStyle w:val="Prrafodelista"/>
        <w:numPr>
          <w:ilvl w:val="0"/>
          <w:numId w:val="1"/>
        </w:numPr>
        <w:jc w:val="right"/>
      </w:pP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 w:rsidRPr="00EA049D">
        <w:rPr>
          <w:rFonts w:ascii="Arial" w:hAnsi="Arial" w:cs="Arial"/>
          <w:color w:val="000000"/>
          <w:shd w:val="clear" w:color="auto" w:fill="FFFFFF"/>
        </w:rPr>
        <w:t>¿Piensa usted que las artes son parte integral de una formación educacional completa y de calidad?</w:t>
      </w:r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13" name="Gráfico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A049D">
        <w:rPr>
          <w:rFonts w:ascii="Arial" w:hAnsi="Arial" w:cs="Arial"/>
        </w:rPr>
        <w:t>Cree Usted que el programa de educación artística desarrolla habilidades, destrezas en los estudiantes teniendo en cuenta las expectativas de los estudiantes</w:t>
      </w:r>
      <w:proofErr w:type="gramStart"/>
      <w:r w:rsidRPr="00EA049D">
        <w:rPr>
          <w:rFonts w:ascii="Arial" w:hAnsi="Arial" w:cs="Arial"/>
        </w:rPr>
        <w:t>?</w:t>
      </w:r>
      <w:proofErr w:type="gramEnd"/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12" name="Gráfico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A049D" w:rsidRPr="00BB4E7A" w:rsidRDefault="00EA049D" w:rsidP="00EA049D">
      <w:pPr>
        <w:pStyle w:val="Prrafodelista"/>
        <w:numPr>
          <w:ilvl w:val="0"/>
          <w:numId w:val="1"/>
        </w:numPr>
      </w:pPr>
    </w:p>
    <w:p w:rsidR="00EA049D" w:rsidRDefault="00EA049D" w:rsidP="00EA049D">
      <w:pPr>
        <w:pStyle w:val="Prrafodelista"/>
        <w:numPr>
          <w:ilvl w:val="0"/>
          <w:numId w:val="1"/>
        </w:numPr>
      </w:pPr>
    </w:p>
    <w:p w:rsidR="00EA049D" w:rsidRDefault="00EA049D" w:rsidP="00EA049D">
      <w:pPr>
        <w:pStyle w:val="Prrafodelista"/>
        <w:numPr>
          <w:ilvl w:val="0"/>
          <w:numId w:val="1"/>
        </w:numPr>
        <w:tabs>
          <w:tab w:val="left" w:pos="9705"/>
        </w:tabs>
      </w:pPr>
      <w:r>
        <w:tab/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tabs>
          <w:tab w:val="left" w:pos="9705"/>
        </w:tabs>
        <w:rPr>
          <w:rFonts w:ascii="Arial" w:hAnsi="Arial" w:cs="Arial"/>
        </w:rPr>
      </w:pPr>
      <w:r w:rsidRPr="00EA049D">
        <w:rPr>
          <w:rFonts w:ascii="Arial" w:hAnsi="Arial" w:cs="Arial"/>
        </w:rPr>
        <w:lastRenderedPageBreak/>
        <w:t>¿El plan de estudios detalla satisfactoriamente objetivos, contenidos y actividades de enseñanza aprendizaje de manera congruente con los propósitos del proyecto educativo de artes y manualidades?</w:t>
      </w:r>
    </w:p>
    <w:p w:rsidR="00EA049D" w:rsidRDefault="00EA049D" w:rsidP="00EA049D">
      <w:pPr>
        <w:pStyle w:val="Prrafodelista"/>
        <w:numPr>
          <w:ilvl w:val="0"/>
          <w:numId w:val="1"/>
        </w:numPr>
        <w:tabs>
          <w:tab w:val="left" w:pos="9705"/>
        </w:tabs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11" name="Gráfico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tabs>
          <w:tab w:val="left" w:pos="9705"/>
        </w:tabs>
        <w:rPr>
          <w:rFonts w:ascii="Arial" w:hAnsi="Arial" w:cs="Arial"/>
        </w:rPr>
      </w:pPr>
      <w:r w:rsidRPr="00EA049D">
        <w:rPr>
          <w:rFonts w:ascii="Arial" w:hAnsi="Arial" w:cs="Arial"/>
        </w:rPr>
        <w:t>Los estudiantes del a Institución Educativa Bethlemitas Brighton, cuentan con  los espacios y tiempo requeridos para el desarrollo de competencias ciudadanas</w:t>
      </w:r>
      <w:proofErr w:type="gramStart"/>
      <w:r w:rsidRPr="00EA049D">
        <w:rPr>
          <w:rFonts w:ascii="Arial" w:hAnsi="Arial" w:cs="Arial"/>
        </w:rPr>
        <w:t>?</w:t>
      </w:r>
      <w:proofErr w:type="gramEnd"/>
    </w:p>
    <w:p w:rsidR="00EA049D" w:rsidRDefault="00EA049D" w:rsidP="00EA049D">
      <w:pPr>
        <w:pStyle w:val="Prrafodelista"/>
        <w:numPr>
          <w:ilvl w:val="0"/>
          <w:numId w:val="1"/>
        </w:numPr>
        <w:tabs>
          <w:tab w:val="left" w:pos="9705"/>
        </w:tabs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10" name="Gráfico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049D" w:rsidRDefault="00EA049D" w:rsidP="00EA049D">
      <w:pPr>
        <w:pStyle w:val="Prrafodelista"/>
        <w:numPr>
          <w:ilvl w:val="0"/>
          <w:numId w:val="1"/>
        </w:numPr>
        <w:tabs>
          <w:tab w:val="left" w:pos="9705"/>
        </w:tabs>
      </w:pPr>
    </w:p>
    <w:p w:rsidR="00EA049D" w:rsidRDefault="00EA049D" w:rsidP="00EA049D">
      <w:pPr>
        <w:pStyle w:val="Prrafodelista"/>
        <w:numPr>
          <w:ilvl w:val="0"/>
          <w:numId w:val="1"/>
        </w:numPr>
        <w:tabs>
          <w:tab w:val="left" w:pos="9705"/>
        </w:tabs>
      </w:pPr>
    </w:p>
    <w:p w:rsidR="00EA049D" w:rsidRDefault="00EA049D" w:rsidP="00EA049D">
      <w:pPr>
        <w:pStyle w:val="Prrafodelista"/>
        <w:numPr>
          <w:ilvl w:val="0"/>
          <w:numId w:val="1"/>
        </w:numPr>
        <w:tabs>
          <w:tab w:val="left" w:pos="9705"/>
        </w:tabs>
      </w:pP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A049D">
        <w:rPr>
          <w:rFonts w:ascii="Arial" w:hAnsi="Arial" w:cs="Arial"/>
        </w:rPr>
        <w:lastRenderedPageBreak/>
        <w:t>Será que a través de las artes y manualidades (música, dibujo, teatro, manualidades) el estudiante puede desarrollar sus habilidades, aptitudes y creatividad como parte de su formación integral</w:t>
      </w:r>
      <w:proofErr w:type="gramStart"/>
      <w:r w:rsidRPr="00EA049D">
        <w:rPr>
          <w:rFonts w:ascii="Arial" w:hAnsi="Arial" w:cs="Arial"/>
        </w:rPr>
        <w:t>?</w:t>
      </w:r>
      <w:proofErr w:type="gramEnd"/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9" name="Gráfico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A049D">
        <w:rPr>
          <w:rFonts w:ascii="Arial" w:hAnsi="Arial" w:cs="Arial"/>
        </w:rPr>
        <w:t>Piensa que la población escolar, cuenta con habilidades, destrezas y aptitudes que no han sido descubiertas ni por el estudiante</w:t>
      </w:r>
      <w:proofErr w:type="gramStart"/>
      <w:r w:rsidRPr="00EA049D">
        <w:rPr>
          <w:rFonts w:ascii="Arial" w:hAnsi="Arial" w:cs="Arial"/>
        </w:rPr>
        <w:t>?</w:t>
      </w:r>
      <w:proofErr w:type="gramEnd"/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8" name="Gráfic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A049D">
        <w:rPr>
          <w:rFonts w:ascii="Arial" w:hAnsi="Arial" w:cs="Arial"/>
        </w:rPr>
        <w:lastRenderedPageBreak/>
        <w:t>Cree Usted que los jóvenes, se interesen por el desarrollo de habilidades en música, dibujo, teatro y manualidades, dentro de las actividades escolares y extraescolares</w:t>
      </w:r>
      <w:proofErr w:type="gramStart"/>
      <w:r w:rsidRPr="00EA049D">
        <w:rPr>
          <w:rFonts w:ascii="Arial" w:hAnsi="Arial" w:cs="Arial"/>
        </w:rPr>
        <w:t>?</w:t>
      </w:r>
      <w:proofErr w:type="gramEnd"/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7" name="Grá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A049D">
        <w:rPr>
          <w:rFonts w:ascii="Arial" w:hAnsi="Arial" w:cs="Arial"/>
        </w:rPr>
        <w:t>Piensa que se pueden mejorar los desempeños de los estudiantes desde el proyecto de “Artes y Manualidades” del área de Educación Artística</w:t>
      </w:r>
      <w:proofErr w:type="gramStart"/>
      <w:r w:rsidRPr="00EA049D">
        <w:rPr>
          <w:rFonts w:ascii="Arial" w:hAnsi="Arial" w:cs="Arial"/>
        </w:rPr>
        <w:t>?.</w:t>
      </w:r>
      <w:proofErr w:type="gramEnd"/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6" name="Gráfico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A049D">
        <w:rPr>
          <w:rFonts w:ascii="Arial" w:hAnsi="Arial" w:cs="Arial"/>
        </w:rPr>
        <w:t>La Institución Educativa ofrece espacios, tiempo y recursos de apoyo a estudiantes que tienen habilidades, destrezas y aptitudes, para que puedan enriquecerlas y manifestarlas públicamente.</w:t>
      </w:r>
    </w:p>
    <w:p w:rsidR="00EA049D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lastRenderedPageBreak/>
        <w:drawing>
          <wp:inline distT="0" distB="0" distL="0" distR="0">
            <wp:extent cx="5495925" cy="3209925"/>
            <wp:effectExtent l="0" t="0" r="0" b="0"/>
            <wp:docPr id="5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A049D" w:rsidRPr="00EA049D" w:rsidRDefault="00EA049D" w:rsidP="00EA049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A049D">
        <w:rPr>
          <w:rFonts w:ascii="Arial" w:hAnsi="Arial" w:cs="Arial"/>
        </w:rPr>
        <w:t>Los estudiantes participan activamente en las estrategias diseñadas desde el área de Educación artística, que les permite descubrir sus capacidades</w:t>
      </w:r>
    </w:p>
    <w:p w:rsidR="00EA049D" w:rsidRPr="00BB4E7A" w:rsidRDefault="00EA049D" w:rsidP="00EA049D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w:drawing>
          <wp:inline distT="0" distB="0" distL="0" distR="0">
            <wp:extent cx="5495925" cy="3209925"/>
            <wp:effectExtent l="0" t="0" r="0" b="0"/>
            <wp:docPr id="4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F77D6" w:rsidRPr="005F77D6" w:rsidRDefault="005F77D6" w:rsidP="005F77D6">
      <w:pPr>
        <w:ind w:left="360"/>
        <w:rPr>
          <w:b/>
          <w:sz w:val="24"/>
          <w:szCs w:val="24"/>
        </w:rPr>
      </w:pPr>
    </w:p>
    <w:p w:rsidR="005F77D6" w:rsidRDefault="006B6DB3" w:rsidP="006B6DB3">
      <w:pPr>
        <w:rPr>
          <w:b/>
          <w:sz w:val="24"/>
          <w:szCs w:val="24"/>
        </w:rPr>
      </w:pPr>
      <w:r w:rsidRPr="006B6DB3">
        <w:rPr>
          <w:b/>
          <w:sz w:val="24"/>
          <w:szCs w:val="24"/>
        </w:rPr>
        <w:t xml:space="preserve">d. Dificultades y logros obtenidos en cada trayecto del recorrido teniendo en cuenta las actividades realizadas. </w:t>
      </w:r>
    </w:p>
    <w:p w:rsidR="005F77D6" w:rsidRDefault="005F77D6" w:rsidP="005F77D6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DIFICULTADES</w:t>
      </w:r>
    </w:p>
    <w:p w:rsidR="005F77D6" w:rsidRDefault="005F77D6" w:rsidP="005F77D6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La falta de Internet para registrar oportunamente la información en la página y en el sistema.</w:t>
      </w:r>
    </w:p>
    <w:p w:rsidR="005F77D6" w:rsidRDefault="005F77D6" w:rsidP="005F77D6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- Falta de tiempo para la realización de actividades, porque los integrantes son de diferentes grados.</w:t>
      </w:r>
    </w:p>
    <w:p w:rsidR="005F77D6" w:rsidRDefault="005F77D6" w:rsidP="005F77D6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- Los estudiantes investigadores presentan cierto grado de dificultad en el manejo de la información puesto que Ellos hasta ahora están participando en el proceso de Investigación.</w:t>
      </w:r>
    </w:p>
    <w:p w:rsidR="005F77D6" w:rsidRDefault="005F77D6" w:rsidP="006B6DB3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FORTALEZAS</w:t>
      </w:r>
    </w:p>
    <w:p w:rsidR="005F77D6" w:rsidRPr="005F77D6" w:rsidRDefault="005F77D6" w:rsidP="005F77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</w:pPr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>Los estudiantes del grupo se encuentran motivados en la realización de la investigación.</w:t>
      </w:r>
    </w:p>
    <w:p w:rsidR="005F77D6" w:rsidRPr="005F77D6" w:rsidRDefault="005F77D6" w:rsidP="005F77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</w:pPr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>Participación activa de los integrantes de los grados de la Comunidad educativa en donde se está desarrollando la investigación.</w:t>
      </w:r>
    </w:p>
    <w:p w:rsidR="005F77D6" w:rsidRPr="005F77D6" w:rsidRDefault="005F77D6" w:rsidP="005F77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</w:pPr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>Capacitación oportuna y pertinente a los docentes en el manejo de la información teniendo en cuenta las áreas del conocimiento.</w:t>
      </w:r>
    </w:p>
    <w:p w:rsidR="005F77D6" w:rsidRDefault="005F77D6" w:rsidP="005F77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</w:pPr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>Excelente apropiación por parte de los organismos administrativos de la Institución.</w:t>
      </w:r>
    </w:p>
    <w:p w:rsidR="005F77D6" w:rsidRPr="005F77D6" w:rsidRDefault="005F77D6" w:rsidP="005F77D6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</w:pPr>
    </w:p>
    <w:p w:rsidR="005F77D6" w:rsidRPr="005F77D6" w:rsidRDefault="005F77D6" w:rsidP="005F77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</w:pPr>
      <w:r w:rsidRPr="005F77D6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s-CO"/>
        </w:rPr>
        <w:t>Logros:</w:t>
      </w:r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> Los estudiantes participan activamente. Se ha tenido Capacitación a los docentes en diferentes áreas que le sirven como herramienta pedagógica en el aula de clase. Inmersión de los estudiantes en cómo se desarrolla un proceso de investigación.</w:t>
      </w:r>
    </w:p>
    <w:p w:rsidR="005F77D6" w:rsidRPr="005F77D6" w:rsidRDefault="005F77D6" w:rsidP="005F77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</w:pPr>
      <w:r w:rsidRPr="005F77D6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s-CO"/>
        </w:rPr>
        <w:t>Dificultades:</w:t>
      </w:r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 xml:space="preserve"> Falta de más capacitación a los estudiantes por parte del Proyecto Enjambre en el manejo de medios audiovisuales, redes, porque algunos de ellos son de estratos 0 y 1 y no cuentan con manipulación de </w:t>
      </w:r>
      <w:proofErr w:type="spellStart"/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>tablet</w:t>
      </w:r>
      <w:proofErr w:type="spellEnd"/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 xml:space="preserve"> o computador.</w:t>
      </w:r>
    </w:p>
    <w:p w:rsidR="005F77D6" w:rsidRPr="005F77D6" w:rsidRDefault="005F77D6" w:rsidP="005F77D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</w:pPr>
      <w:r w:rsidRPr="005F77D6">
        <w:rPr>
          <w:rFonts w:ascii="Verdana" w:eastAsia="Times New Roman" w:hAnsi="Verdana" w:cs="Times New Roman"/>
          <w:color w:val="000000"/>
          <w:sz w:val="17"/>
          <w:szCs w:val="17"/>
          <w:lang w:eastAsia="es-CO"/>
        </w:rPr>
        <w:t>Aporte oportuno de los recursos económicos necesarios para el desarrollo de la investigación pues no contamos con estos recursos y eso hace que se atrase y se demore el proceso.</w:t>
      </w:r>
    </w:p>
    <w:p w:rsidR="005F77D6" w:rsidRDefault="005F77D6" w:rsidP="006B6DB3">
      <w:pPr>
        <w:rPr>
          <w:b/>
          <w:sz w:val="24"/>
          <w:szCs w:val="24"/>
        </w:rPr>
      </w:pPr>
    </w:p>
    <w:p w:rsidR="00E93D82" w:rsidRPr="006B6DB3" w:rsidRDefault="006B6DB3" w:rsidP="006B6DB3">
      <w:pPr>
        <w:rPr>
          <w:b/>
          <w:sz w:val="24"/>
          <w:szCs w:val="24"/>
        </w:rPr>
      </w:pPr>
      <w:r w:rsidRPr="006B6DB3">
        <w:rPr>
          <w:b/>
          <w:sz w:val="24"/>
          <w:szCs w:val="24"/>
        </w:rPr>
        <w:t>e. Defina si los instrumentos empleados para la recolección de información fueron satisfactorias o no.</w:t>
      </w:r>
    </w:p>
    <w:p w:rsidR="006B6DB3" w:rsidRPr="006B6DB3" w:rsidRDefault="00223B4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Los instrumentos para la recolección de resultados fueron los más apropiados pues permitieron obtener información pertinente, clara y oportuna, aunque en algunos momentos tuvimos dificultad para el manejo de algunos cuadros como las bitácora que se </w:t>
      </w:r>
      <w:proofErr w:type="spellStart"/>
      <w:r>
        <w:rPr>
          <w:b/>
          <w:sz w:val="24"/>
          <w:szCs w:val="24"/>
        </w:rPr>
        <w:t>desconfiguran</w:t>
      </w:r>
      <w:proofErr w:type="spellEnd"/>
      <w:r>
        <w:rPr>
          <w:b/>
          <w:sz w:val="24"/>
          <w:szCs w:val="24"/>
        </w:rPr>
        <w:t xml:space="preserve"> y son un poco difíciles de diligenciar.</w:t>
      </w:r>
    </w:p>
    <w:sectPr w:rsidR="006B6DB3" w:rsidRPr="006B6DB3" w:rsidSect="002F2EDD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B3AC6"/>
    <w:multiLevelType w:val="multilevel"/>
    <w:tmpl w:val="1E1C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285F91"/>
    <w:multiLevelType w:val="multilevel"/>
    <w:tmpl w:val="140C5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505328"/>
    <w:multiLevelType w:val="hybridMultilevel"/>
    <w:tmpl w:val="5CBC0BCA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849"/>
    <w:rsid w:val="00102DFC"/>
    <w:rsid w:val="00223B40"/>
    <w:rsid w:val="00245849"/>
    <w:rsid w:val="002F2EDD"/>
    <w:rsid w:val="003D5418"/>
    <w:rsid w:val="00405A82"/>
    <w:rsid w:val="0047505D"/>
    <w:rsid w:val="004A5E1B"/>
    <w:rsid w:val="00526367"/>
    <w:rsid w:val="005F77D6"/>
    <w:rsid w:val="00651597"/>
    <w:rsid w:val="006B6DB3"/>
    <w:rsid w:val="006D0358"/>
    <w:rsid w:val="007C376E"/>
    <w:rsid w:val="007D7B4A"/>
    <w:rsid w:val="00A9399E"/>
    <w:rsid w:val="00AC3093"/>
    <w:rsid w:val="00BF051D"/>
    <w:rsid w:val="00C657DB"/>
    <w:rsid w:val="00D018AC"/>
    <w:rsid w:val="00E04B9E"/>
    <w:rsid w:val="00E60538"/>
    <w:rsid w:val="00EA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636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2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3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5F77D6"/>
    <w:rPr>
      <w:b/>
      <w:bCs/>
    </w:rPr>
  </w:style>
  <w:style w:type="character" w:customStyle="1" w:styleId="apple-converted-space">
    <w:name w:val="apple-converted-space"/>
    <w:basedOn w:val="Fuentedeprrafopredeter"/>
    <w:rsid w:val="005F77D6"/>
  </w:style>
  <w:style w:type="table" w:styleId="Tablaconcuadrcula">
    <w:name w:val="Table Grid"/>
    <w:basedOn w:val="Tablanormal"/>
    <w:uiPriority w:val="59"/>
    <w:rsid w:val="002F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636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2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3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5F77D6"/>
    <w:rPr>
      <w:b/>
      <w:bCs/>
    </w:rPr>
  </w:style>
  <w:style w:type="character" w:customStyle="1" w:styleId="apple-converted-space">
    <w:name w:val="apple-converted-space"/>
    <w:basedOn w:val="Fuentedeprrafopredeter"/>
    <w:rsid w:val="005F77D6"/>
  </w:style>
  <w:style w:type="table" w:styleId="Tablaconcuadrcula">
    <w:name w:val="Table Grid"/>
    <w:basedOn w:val="Tablanormal"/>
    <w:uiPriority w:val="59"/>
    <w:rsid w:val="002F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microsoft.com/office/2007/relationships/stylesWithEffects" Target="stylesWithEffects.xml"/><Relationship Id="rId21" Type="http://schemas.openxmlformats.org/officeDocument/2006/relationships/chart" Target="charts/chart13.xml"/><Relationship Id="rId7" Type="http://schemas.openxmlformats.org/officeDocument/2006/relationships/image" Target="media/image2.jpe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9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405312"/>
        <c:axId val="180869312"/>
      </c:barChart>
      <c:catAx>
        <c:axId val="18740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869312"/>
        <c:crosses val="autoZero"/>
        <c:auto val="1"/>
        <c:lblAlgn val="ctr"/>
        <c:lblOffset val="100"/>
        <c:noMultiLvlLbl val="0"/>
      </c:catAx>
      <c:valAx>
        <c:axId val="180869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405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1437184"/>
        <c:axId val="241729536"/>
      </c:barChart>
      <c:catAx>
        <c:axId val="241437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1729536"/>
        <c:crosses val="autoZero"/>
        <c:auto val="1"/>
        <c:lblAlgn val="ctr"/>
        <c:lblOffset val="100"/>
        <c:noMultiLvlLbl val="0"/>
      </c:catAx>
      <c:valAx>
        <c:axId val="241729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1437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755648"/>
        <c:axId val="229775552"/>
      </c:barChart>
      <c:catAx>
        <c:axId val="25775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9775552"/>
        <c:crosses val="autoZero"/>
        <c:auto val="1"/>
        <c:lblAlgn val="ctr"/>
        <c:lblOffset val="100"/>
        <c:noMultiLvlLbl val="0"/>
      </c:catAx>
      <c:valAx>
        <c:axId val="22977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7755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756672"/>
        <c:axId val="241731264"/>
      </c:barChart>
      <c:catAx>
        <c:axId val="25775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1731264"/>
        <c:crosses val="autoZero"/>
        <c:auto val="1"/>
        <c:lblAlgn val="ctr"/>
        <c:lblOffset val="100"/>
        <c:noMultiLvlLbl val="0"/>
      </c:catAx>
      <c:valAx>
        <c:axId val="241731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7756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54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900352"/>
        <c:axId val="241736448"/>
      </c:barChart>
      <c:catAx>
        <c:axId val="260900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1736448"/>
        <c:crosses val="autoZero"/>
        <c:auto val="1"/>
        <c:lblAlgn val="ctr"/>
        <c:lblOffset val="100"/>
        <c:noMultiLvlLbl val="0"/>
      </c:catAx>
      <c:valAx>
        <c:axId val="241736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900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32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58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901888"/>
        <c:axId val="242451008"/>
      </c:barChart>
      <c:catAx>
        <c:axId val="26090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2451008"/>
        <c:crosses val="autoZero"/>
        <c:auto val="1"/>
        <c:lblAlgn val="ctr"/>
        <c:lblOffset val="100"/>
        <c:noMultiLvlLbl val="0"/>
      </c:catAx>
      <c:valAx>
        <c:axId val="24245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901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9422592"/>
        <c:axId val="180866432"/>
      </c:barChart>
      <c:catAx>
        <c:axId val="229422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866432"/>
        <c:crosses val="autoZero"/>
        <c:auto val="1"/>
        <c:lblAlgn val="ctr"/>
        <c:lblOffset val="100"/>
        <c:noMultiLvlLbl val="0"/>
      </c:catAx>
      <c:valAx>
        <c:axId val="180866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422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638592"/>
        <c:axId val="183212800"/>
      </c:barChart>
      <c:catAx>
        <c:axId val="230638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212800"/>
        <c:crosses val="autoZero"/>
        <c:auto val="1"/>
        <c:lblAlgn val="ctr"/>
        <c:lblOffset val="100"/>
        <c:noMultiLvlLbl val="0"/>
      </c:catAx>
      <c:valAx>
        <c:axId val="183212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638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63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639616"/>
        <c:axId val="192442304"/>
      </c:barChart>
      <c:catAx>
        <c:axId val="23063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442304"/>
        <c:crosses val="autoZero"/>
        <c:auto val="1"/>
        <c:lblAlgn val="ctr"/>
        <c:lblOffset val="100"/>
        <c:noMultiLvlLbl val="0"/>
      </c:catAx>
      <c:valAx>
        <c:axId val="192442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639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14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60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641152"/>
        <c:axId val="192444032"/>
      </c:barChart>
      <c:catAx>
        <c:axId val="230641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444032"/>
        <c:crosses val="autoZero"/>
        <c:auto val="1"/>
        <c:lblAlgn val="ctr"/>
        <c:lblOffset val="100"/>
        <c:noMultiLvlLbl val="0"/>
      </c:catAx>
      <c:valAx>
        <c:axId val="192444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641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14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78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031808"/>
        <c:axId val="192442880"/>
      </c:barChart>
      <c:catAx>
        <c:axId val="23103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442880"/>
        <c:crosses val="autoZero"/>
        <c:auto val="1"/>
        <c:lblAlgn val="ctr"/>
        <c:lblOffset val="100"/>
        <c:noMultiLvlLbl val="0"/>
      </c:catAx>
      <c:valAx>
        <c:axId val="192442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031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68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034368"/>
        <c:axId val="192445184"/>
      </c:barChart>
      <c:catAx>
        <c:axId val="23103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445184"/>
        <c:crosses val="autoZero"/>
        <c:auto val="1"/>
        <c:lblAlgn val="ctr"/>
        <c:lblOffset val="100"/>
        <c:noMultiLvlLbl val="0"/>
      </c:catAx>
      <c:valAx>
        <c:axId val="19244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034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43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107584"/>
        <c:axId val="229772672"/>
      </c:barChart>
      <c:catAx>
        <c:axId val="231107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9772672"/>
        <c:crosses val="autoZero"/>
        <c:auto val="1"/>
        <c:lblAlgn val="ctr"/>
        <c:lblOffset val="100"/>
        <c:noMultiLvlLbl val="0"/>
      </c:catAx>
      <c:valAx>
        <c:axId val="229772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107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aveces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1"/>
                <c:pt idx="0">
                  <c:v>pregunta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0694272"/>
        <c:axId val="229774976"/>
      </c:barChart>
      <c:catAx>
        <c:axId val="24069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9774976"/>
        <c:crosses val="autoZero"/>
        <c:auto val="1"/>
        <c:lblAlgn val="ctr"/>
        <c:lblOffset val="100"/>
        <c:noMultiLvlLbl val="0"/>
      </c:catAx>
      <c:valAx>
        <c:axId val="229774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0694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14</Pages>
  <Words>1766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</cp:revision>
  <cp:lastPrinted>2015-10-29T03:28:00Z</cp:lastPrinted>
  <dcterms:created xsi:type="dcterms:W3CDTF">2015-10-20T13:47:00Z</dcterms:created>
  <dcterms:modified xsi:type="dcterms:W3CDTF">2015-10-29T03:43:00Z</dcterms:modified>
</cp:coreProperties>
</file>